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3D2BB9"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732E7F9C" w14:textId="1FC1ED29" w:rsidR="005F16B1" w:rsidRPr="003D2BB9" w:rsidRDefault="00E52462" w:rsidP="00020457">
      <w:pPr>
        <w:spacing w:after="60" w:line="276" w:lineRule="auto"/>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e</w:t>
      </w:r>
      <w:r w:rsidR="005F16B1" w:rsidRPr="003D2BB9">
        <w:rPr>
          <w:rFonts w:ascii="Times New Roman" w:hAnsi="Times New Roman" w:cs="Times New Roman"/>
          <w:b/>
          <w:bCs/>
          <w:i/>
          <w:iCs/>
          <w:sz w:val="24"/>
          <w:szCs w:val="24"/>
          <w:lang w:val="ro-RO"/>
        </w:rPr>
        <w:t>laborarea raportului de expertiz</w:t>
      </w:r>
      <w:r w:rsidR="00851CF8">
        <w:rPr>
          <w:rFonts w:ascii="Times New Roman" w:hAnsi="Times New Roman" w:cs="Times New Roman"/>
          <w:b/>
          <w:bCs/>
          <w:i/>
          <w:iCs/>
          <w:sz w:val="24"/>
          <w:szCs w:val="24"/>
          <w:lang w:val="ro-RO"/>
        </w:rPr>
        <w:t>ă</w:t>
      </w:r>
      <w:r w:rsidR="005F16B1" w:rsidRPr="003D2BB9">
        <w:rPr>
          <w:rFonts w:ascii="Times New Roman" w:hAnsi="Times New Roman" w:cs="Times New Roman"/>
          <w:b/>
          <w:bCs/>
          <w:i/>
          <w:iCs/>
          <w:sz w:val="24"/>
          <w:szCs w:val="24"/>
          <w:lang w:val="ro-RO"/>
        </w:rPr>
        <w:t xml:space="preserve"> tehnică la podul de șosea</w:t>
      </w:r>
    </w:p>
    <w:p w14:paraId="76EE2DB6" w14:textId="41604591"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31CAD">
        <w:rPr>
          <w:rFonts w:ascii="Times New Roman" w:hAnsi="Times New Roman" w:cs="Times New Roman"/>
          <w:sz w:val="24"/>
          <w:szCs w:val="24"/>
          <w:lang w:val="ro-RO"/>
        </w:rPr>
        <w:t>regional</w:t>
      </w:r>
      <w:r w:rsidRPr="003D2BB9">
        <w:rPr>
          <w:rFonts w:ascii="Times New Roman" w:hAnsi="Times New Roman" w:cs="Times New Roman"/>
          <w:sz w:val="24"/>
          <w:szCs w:val="24"/>
          <w:lang w:val="ro-RO"/>
        </w:rPr>
        <w:t xml:space="preserve">: </w:t>
      </w:r>
      <w:r w:rsidR="000B57A8">
        <w:rPr>
          <w:rFonts w:ascii="Times New Roman" w:hAnsi="Times New Roman" w:cs="Times New Roman"/>
          <w:sz w:val="24"/>
          <w:szCs w:val="24"/>
          <w:u w:val="single"/>
          <w:lang w:val="ro-RO"/>
        </w:rPr>
        <w:t>G42</w:t>
      </w:r>
      <w:r w:rsidR="005F16B1" w:rsidRPr="003D2BB9">
        <w:rPr>
          <w:rFonts w:ascii="Times New Roman" w:hAnsi="Times New Roman" w:cs="Times New Roman"/>
          <w:sz w:val="24"/>
          <w:szCs w:val="24"/>
          <w:u w:val="single"/>
          <w:lang w:val="ro-RO"/>
        </w:rPr>
        <w:t xml:space="preserve"> </w:t>
      </w:r>
      <w:r w:rsidR="000B57A8" w:rsidRPr="000B57A8">
        <w:rPr>
          <w:rFonts w:ascii="Times New Roman" w:hAnsi="Times New Roman" w:cs="Times New Roman"/>
          <w:sz w:val="24"/>
          <w:szCs w:val="24"/>
          <w:u w:val="single"/>
          <w:lang w:val="ro-RO"/>
        </w:rPr>
        <w:t>Rezina–Saharna–Saharna Nouă</w:t>
      </w:r>
      <w:r w:rsidR="00B77FDE" w:rsidRPr="003D2BB9">
        <w:rPr>
          <w:rFonts w:ascii="Times New Roman" w:hAnsi="Times New Roman" w:cs="Times New Roman"/>
          <w:sz w:val="24"/>
          <w:szCs w:val="24"/>
          <w:u w:val="single"/>
          <w:lang w:val="ro-RO"/>
        </w:rPr>
        <w:t>;</w:t>
      </w:r>
    </w:p>
    <w:p w14:paraId="2CE6098A" w14:textId="1A91F354"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km: </w:t>
      </w:r>
      <w:r w:rsidR="000B57A8">
        <w:rPr>
          <w:rFonts w:ascii="Times New Roman" w:hAnsi="Times New Roman" w:cs="Times New Roman"/>
          <w:sz w:val="24"/>
          <w:szCs w:val="24"/>
          <w:u w:val="single"/>
          <w:lang w:val="ro-RO"/>
        </w:rPr>
        <w:t>5,800</w:t>
      </w:r>
      <w:r w:rsidR="00B77FDE" w:rsidRPr="003D2BB9">
        <w:rPr>
          <w:rFonts w:ascii="Times New Roman" w:hAnsi="Times New Roman" w:cs="Times New Roman"/>
          <w:sz w:val="24"/>
          <w:szCs w:val="24"/>
          <w:lang w:val="ro-RO"/>
        </w:rPr>
        <w:t>;</w:t>
      </w:r>
    </w:p>
    <w:p w14:paraId="1015D0CB" w14:textId="74BA042A"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 xml:space="preserve">: </w:t>
      </w:r>
      <w:r w:rsidR="00965171">
        <w:rPr>
          <w:rFonts w:ascii="Times New Roman" w:hAnsi="Times New Roman" w:cs="Times New Roman"/>
          <w:sz w:val="24"/>
          <w:szCs w:val="24"/>
          <w:u w:val="single"/>
          <w:lang w:val="ro-RO"/>
        </w:rPr>
        <w:t>Pârâu</w:t>
      </w:r>
      <w:r w:rsidR="00B77FDE" w:rsidRPr="003D2BB9">
        <w:rPr>
          <w:rFonts w:ascii="Times New Roman" w:hAnsi="Times New Roman" w:cs="Times New Roman"/>
          <w:sz w:val="24"/>
          <w:szCs w:val="24"/>
          <w:lang w:val="ro-RO"/>
        </w:rPr>
        <w:t>;</w:t>
      </w:r>
    </w:p>
    <w:p w14:paraId="1355C4EB" w14:textId="5CE52DE5"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Localitatea apropiată: </w:t>
      </w:r>
      <w:r w:rsidR="000B57A8">
        <w:rPr>
          <w:rFonts w:ascii="Times New Roman" w:hAnsi="Times New Roman" w:cs="Times New Roman"/>
          <w:sz w:val="24"/>
          <w:szCs w:val="24"/>
          <w:u w:val="single"/>
          <w:lang w:val="ro-RO"/>
        </w:rPr>
        <w:t>s</w:t>
      </w:r>
      <w:r w:rsidR="00965171">
        <w:rPr>
          <w:rFonts w:ascii="Times New Roman" w:hAnsi="Times New Roman" w:cs="Times New Roman"/>
          <w:sz w:val="24"/>
          <w:szCs w:val="24"/>
          <w:u w:val="single"/>
          <w:lang w:val="ro-RO"/>
        </w:rPr>
        <w:t xml:space="preserve">. </w:t>
      </w:r>
      <w:r w:rsidR="000B57A8">
        <w:rPr>
          <w:rFonts w:ascii="Times New Roman" w:hAnsi="Times New Roman" w:cs="Times New Roman"/>
          <w:sz w:val="24"/>
          <w:szCs w:val="24"/>
          <w:u w:val="single"/>
          <w:lang w:val="ro-RO"/>
        </w:rPr>
        <w:t>Saharna</w:t>
      </w:r>
      <w:r w:rsidR="00B77FDE" w:rsidRPr="003D2BB9">
        <w:rPr>
          <w:rFonts w:ascii="Times New Roman" w:hAnsi="Times New Roman" w:cs="Times New Roman"/>
          <w:sz w:val="24"/>
          <w:szCs w:val="24"/>
          <w:lang w:val="ro-RO"/>
        </w:rPr>
        <w:t>;</w:t>
      </w:r>
    </w:p>
    <w:p w14:paraId="6F2E45C7" w14:textId="2A76637C"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083D00">
        <w:rPr>
          <w:rFonts w:ascii="Times New Roman" w:hAnsi="Times New Roman" w:cs="Times New Roman"/>
          <w:sz w:val="24"/>
          <w:szCs w:val="24"/>
          <w:u w:val="single"/>
          <w:lang w:val="ro-RO"/>
        </w:rPr>
        <w:t>6</w:t>
      </w:r>
      <w:r w:rsidRPr="003D2BB9">
        <w:rPr>
          <w:rFonts w:ascii="Times New Roman" w:hAnsi="Times New Roman" w:cs="Times New Roman"/>
          <w:sz w:val="24"/>
          <w:szCs w:val="24"/>
          <w:u w:val="single"/>
          <w:lang w:val="ro-RO"/>
        </w:rPr>
        <w:t xml:space="preserve"> grade pe scara MSK-64;</w:t>
      </w:r>
    </w:p>
    <w:p w14:paraId="79DCCF3A" w14:textId="48522E96"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Poziția GPS: </w:t>
      </w:r>
      <w:r w:rsidR="00404DAC" w:rsidRPr="00404DAC">
        <w:rPr>
          <w:rFonts w:ascii="Times New Roman" w:hAnsi="Times New Roman" w:cs="Times New Roman"/>
          <w:sz w:val="24"/>
          <w:szCs w:val="24"/>
          <w:u w:val="single"/>
          <w:lang w:val="ro-RO"/>
        </w:rPr>
        <w:t>47°41'47.1"N</w:t>
      </w:r>
      <w:r w:rsidR="00ED3CA4">
        <w:rPr>
          <w:rFonts w:ascii="Times New Roman" w:hAnsi="Times New Roman" w:cs="Times New Roman"/>
          <w:sz w:val="24"/>
          <w:szCs w:val="24"/>
          <w:u w:val="single"/>
          <w:lang w:val="ro-RO"/>
        </w:rPr>
        <w:t xml:space="preserve">  </w:t>
      </w:r>
      <w:r w:rsidR="00404DAC">
        <w:rPr>
          <w:rFonts w:ascii="Times New Roman" w:hAnsi="Times New Roman" w:cs="Times New Roman"/>
          <w:sz w:val="24"/>
          <w:szCs w:val="24"/>
          <w:u w:val="single"/>
          <w:lang w:val="ro-RO"/>
        </w:rPr>
        <w:t xml:space="preserve"> </w:t>
      </w:r>
      <w:r w:rsidR="00404DAC" w:rsidRPr="00404DAC">
        <w:rPr>
          <w:rFonts w:ascii="Times New Roman" w:hAnsi="Times New Roman" w:cs="Times New Roman"/>
          <w:sz w:val="24"/>
          <w:szCs w:val="24"/>
          <w:u w:val="single"/>
          <w:lang w:val="ro-RO"/>
        </w:rPr>
        <w:t>28°58'16.4"E</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D1FB32C"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Hotărârea Guvernului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6D8AA71E" w14:textId="77777777" w:rsidR="00351F22" w:rsidRPr="00351F22" w:rsidRDefault="00351F22" w:rsidP="00351F22">
      <w:pPr>
        <w:pStyle w:val="a8"/>
        <w:numPr>
          <w:ilvl w:val="0"/>
          <w:numId w:val="47"/>
        </w:numPr>
        <w:spacing w:after="60" w:line="276" w:lineRule="auto"/>
        <w:ind w:left="284" w:hanging="284"/>
        <w:jc w:val="both"/>
        <w:rPr>
          <w:rFonts w:ascii="Times New Roman" w:hAnsi="Times New Roman" w:cs="Times New Roman"/>
          <w:color w:val="000000" w:themeColor="text1"/>
          <w:sz w:val="24"/>
          <w:szCs w:val="24"/>
          <w:lang w:val="ro-RO"/>
        </w:rPr>
      </w:pPr>
      <w:r w:rsidRPr="00351F22">
        <w:rPr>
          <w:rFonts w:ascii="Times New Roman" w:hAnsi="Times New Roman" w:cs="Times New Roman"/>
          <w:color w:val="000000" w:themeColor="text1"/>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p w14:paraId="27484B48" w14:textId="3C28B58B" w:rsidR="00623ED5" w:rsidRPr="003F2937"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7CC440BB" w14:textId="77777777" w:rsidR="007D602A" w:rsidRDefault="007D602A" w:rsidP="007D602A">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7FEEC333" w14:textId="77777777" w:rsidR="00351F22" w:rsidRPr="00351F22" w:rsidRDefault="00351F22" w:rsidP="00351F22">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351F22">
        <w:rPr>
          <w:rFonts w:ascii="Times New Roman" w:hAnsi="Times New Roman" w:cs="Times New Roman"/>
          <w:color w:val="000000" w:themeColor="text1"/>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05C38B8B" w14:textId="5ED1D08F" w:rsidR="00351F22" w:rsidRPr="00351F22" w:rsidRDefault="006B7B6C" w:rsidP="00351F22">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13496A">
        <w:rPr>
          <w:rFonts w:ascii="Times New Roman" w:hAnsi="Times New Roman" w:cs="Times New Roman"/>
          <w:color w:val="000000" w:themeColor="text1"/>
          <w:sz w:val="24"/>
          <w:szCs w:val="24"/>
          <w:lang w:val="ro-RO"/>
        </w:rPr>
        <w:t>studiu</w:t>
      </w:r>
      <w:r w:rsidR="0013496A" w:rsidRPr="00132D6B">
        <w:rPr>
          <w:rFonts w:ascii="Times New Roman" w:hAnsi="Times New Roman" w:cs="Times New Roman"/>
          <w:color w:val="000000" w:themeColor="text1"/>
          <w:sz w:val="24"/>
          <w:szCs w:val="24"/>
          <w:lang w:val="ro-RO"/>
        </w:rPr>
        <w:t xml:space="preserve"> hidrometeorologic</w:t>
      </w:r>
      <w:r w:rsidRPr="00132D6B">
        <w:rPr>
          <w:rFonts w:ascii="Times New Roman" w:hAnsi="Times New Roman" w:cs="Times New Roman"/>
          <w:color w:val="000000" w:themeColor="text1"/>
          <w:sz w:val="24"/>
          <w:szCs w:val="24"/>
          <w:lang w:val="ro-RO"/>
        </w:rPr>
        <w:t xml:space="preserve"> (inclusiv studiu hidraulic),</w:t>
      </w:r>
      <w:r w:rsidR="007E2C03">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 xml:space="preserve">etc.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351F22" w:rsidRPr="00351F22">
        <w:rPr>
          <w:rFonts w:ascii="Times New Roman" w:hAnsi="Times New Roman" w:cs="Times New Roman"/>
          <w:color w:val="000000" w:themeColor="text1"/>
          <w:sz w:val="24"/>
          <w:szCs w:val="24"/>
          <w:lang w:val="ro-RO"/>
        </w:rPr>
        <w:t xml:space="preserve">. </w:t>
      </w:r>
    </w:p>
    <w:p w14:paraId="39CD0B78" w14:textId="17EE3B63" w:rsidR="00351F22" w:rsidRPr="00351F22" w:rsidRDefault="00351F22" w:rsidP="00351F22">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351F22">
        <w:rPr>
          <w:rFonts w:ascii="Times New Roman" w:hAnsi="Times New Roman" w:cs="Times New Roman"/>
          <w:color w:val="000000" w:themeColor="text1"/>
          <w:sz w:val="24"/>
          <w:szCs w:val="24"/>
          <w:lang w:val="ro-RO"/>
        </w:rPr>
        <w:t xml:space="preserve">Încercările și rapoartele solicitate vor fi întocmite în concordanță cu CP D.02.26:2023 „Reguli privind efectuarea inspectării, diagnosticării, stabilirea stării tehnice a lucrărilor de artă (poduri, podețe) amplasate pe drumuri”, inclusiv fișele de constatare, </w:t>
      </w:r>
      <w:r w:rsidR="00CF4FE4" w:rsidRPr="00132D6B">
        <w:rPr>
          <w:rFonts w:ascii="Times New Roman" w:hAnsi="Times New Roman" w:cs="Times New Roman"/>
          <w:color w:val="000000" w:themeColor="text1"/>
          <w:sz w:val="24"/>
          <w:szCs w:val="24"/>
          <w:lang w:val="ro-RO"/>
        </w:rPr>
        <w:t xml:space="preserve">materiale </w:t>
      </w:r>
      <w:proofErr w:type="spellStart"/>
      <w:r w:rsidR="00CF4FE4" w:rsidRPr="00132D6B">
        <w:rPr>
          <w:rFonts w:ascii="Times New Roman" w:hAnsi="Times New Roman" w:cs="Times New Roman"/>
          <w:color w:val="000000" w:themeColor="text1"/>
          <w:sz w:val="24"/>
          <w:szCs w:val="24"/>
          <w:lang w:val="ro-RO"/>
        </w:rPr>
        <w:t>foto</w:t>
      </w:r>
      <w:proofErr w:type="spellEnd"/>
      <w:r w:rsidR="00CF4FE4" w:rsidRPr="00132D6B">
        <w:rPr>
          <w:rFonts w:ascii="Times New Roman" w:hAnsi="Times New Roman" w:cs="Times New Roman"/>
          <w:color w:val="000000" w:themeColor="text1"/>
          <w:sz w:val="24"/>
          <w:szCs w:val="24"/>
          <w:lang w:val="ro-RO"/>
        </w:rPr>
        <w:t xml:space="preserve"> </w:t>
      </w:r>
      <w:r w:rsidR="00CF4FE4">
        <w:rPr>
          <w:rFonts w:ascii="Times New Roman" w:hAnsi="Times New Roman" w:cs="Times New Roman"/>
          <w:color w:val="000000" w:themeColor="text1"/>
          <w:sz w:val="24"/>
          <w:szCs w:val="24"/>
          <w:lang w:val="ro-RO"/>
        </w:rPr>
        <w:t>la momentul execuției lucrărilor de inspectare</w:t>
      </w:r>
      <w:r w:rsidRPr="00351F22">
        <w:rPr>
          <w:rFonts w:ascii="Times New Roman" w:hAnsi="Times New Roman" w:cs="Times New Roman"/>
          <w:color w:val="000000" w:themeColor="text1"/>
          <w:sz w:val="24"/>
          <w:szCs w:val="24"/>
          <w:lang w:val="ro-RO"/>
        </w:rPr>
        <w:t>.</w:t>
      </w:r>
    </w:p>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lastRenderedPageBreak/>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C7A5A8A" w:rsidR="00D8186E" w:rsidRPr="003D2BB9"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2.05.03-84*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r w:rsidR="00C1377C" w:rsidRPr="003D2BB9">
        <w:rPr>
          <w:rFonts w:ascii="Times New Roman" w:hAnsi="Times New Roman" w:cs="Times New Roman"/>
          <w:color w:val="000000" w:themeColor="text1"/>
          <w:sz w:val="24"/>
          <w:szCs w:val="24"/>
          <w:lang w:val="ro-RO"/>
        </w:rPr>
        <w:t>.</w:t>
      </w:r>
    </w:p>
    <w:p w14:paraId="2CF04044" w14:textId="2A28EF0D" w:rsidR="000A60A5" w:rsidRPr="003D2BB9"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3.06.04-91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p>
    <w:p w14:paraId="7C0F274F" w14:textId="49553B13" w:rsidR="00797222" w:rsidRPr="003D2BB9"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0"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0"/>
    <w:p w14:paraId="1D3A98D4" w14:textId="7A46918D" w:rsidR="002B63D9" w:rsidRPr="003D2BB9"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4C488CDD" w14:textId="4D5D802F" w:rsidR="00351F22" w:rsidRPr="00351F22" w:rsidRDefault="00351F22" w:rsidP="002B63D9">
      <w:pPr>
        <w:pStyle w:val="a8"/>
        <w:numPr>
          <w:ilvl w:val="1"/>
          <w:numId w:val="21"/>
        </w:numPr>
        <w:spacing w:after="60" w:line="276" w:lineRule="auto"/>
        <w:ind w:left="567" w:hanging="283"/>
        <w:contextualSpacing w:val="0"/>
        <w:jc w:val="both"/>
        <w:rPr>
          <w:rFonts w:ascii="Times New Roman" w:hAnsi="Times New Roman" w:cs="Times New Roman"/>
          <w:color w:val="000000" w:themeColor="text1"/>
          <w:sz w:val="24"/>
          <w:szCs w:val="24"/>
          <w:lang w:val="ro-RO"/>
        </w:rPr>
      </w:pPr>
      <w:r w:rsidRPr="00351F22">
        <w:rPr>
          <w:rFonts w:ascii="Times New Roman" w:hAnsi="Times New Roman" w:cs="Times New Roman"/>
          <w:color w:val="000000" w:themeColor="text1"/>
          <w:sz w:val="24"/>
          <w:szCs w:val="24"/>
          <w:lang w:val="ro-RO"/>
        </w:rPr>
        <w:t>Ridicări topo</w:t>
      </w:r>
      <w:r w:rsidR="0093662A">
        <w:rPr>
          <w:rFonts w:ascii="Times New Roman" w:hAnsi="Times New Roman" w:cs="Times New Roman"/>
          <w:color w:val="000000" w:themeColor="text1"/>
          <w:sz w:val="24"/>
          <w:szCs w:val="24"/>
          <w:lang w:val="ro-RO"/>
        </w:rPr>
        <w:t>-</w:t>
      </w:r>
      <w:r w:rsidRPr="00351F22">
        <w:rPr>
          <w:rFonts w:ascii="Times New Roman" w:hAnsi="Times New Roman" w:cs="Times New Roman"/>
          <w:color w:val="000000" w:themeColor="text1"/>
          <w:sz w:val="24"/>
          <w:szCs w:val="24"/>
          <w:lang w:val="ro-RO"/>
        </w:rPr>
        <w:t>geo</w:t>
      </w:r>
      <w:r w:rsidR="00451277">
        <w:rPr>
          <w:rFonts w:ascii="Times New Roman" w:hAnsi="Times New Roman" w:cs="Times New Roman"/>
          <w:color w:val="000000" w:themeColor="text1"/>
          <w:sz w:val="24"/>
          <w:szCs w:val="24"/>
          <w:lang w:val="ro-RO"/>
        </w:rPr>
        <w:t>dezi</w:t>
      </w:r>
      <w:r w:rsidRPr="00351F22">
        <w:rPr>
          <w:rFonts w:ascii="Times New Roman" w:hAnsi="Times New Roman" w:cs="Times New Roman"/>
          <w:color w:val="000000" w:themeColor="text1"/>
          <w:sz w:val="24"/>
          <w:szCs w:val="24"/>
          <w:lang w:val="ro-RO"/>
        </w:rPr>
        <w:t>ce;</w:t>
      </w:r>
    </w:p>
    <w:p w14:paraId="143955AB" w14:textId="4B1DD4F8" w:rsidR="002B63D9" w:rsidRPr="003D2BB9" w:rsidRDefault="006E19F6"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5B6AE1" w:rsidRPr="003D2BB9">
        <w:rPr>
          <w:rFonts w:ascii="Times New Roman" w:hAnsi="Times New Roman" w:cs="Times New Roman"/>
          <w:sz w:val="24"/>
          <w:szCs w:val="24"/>
          <w:lang w:val="ro-RO"/>
        </w:rPr>
        <w:t xml:space="preserve"> hidrometeorologic</w:t>
      </w:r>
      <w:r w:rsidR="005B6AE1">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2C9CCA3A" w14:textId="77777777" w:rsidR="00F30C36" w:rsidRPr="00226A1E" w:rsidRDefault="00F30C36" w:rsidP="00F30C36">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r w:rsidRPr="00226A1E">
        <w:rPr>
          <w:rFonts w:ascii="Times New Roman" w:hAnsi="Times New Roman" w:cs="Times New Roman"/>
          <w:sz w:val="24"/>
          <w:szCs w:val="24"/>
          <w:lang w:val="ro-RO"/>
        </w:rPr>
        <w:t xml:space="preserve">Ridicările topo-geodezice vor fi realizate în sistemul de coordonate </w:t>
      </w:r>
      <w:proofErr w:type="spellStart"/>
      <w:r w:rsidRPr="00226A1E">
        <w:rPr>
          <w:rFonts w:ascii="Times New Roman" w:hAnsi="Times New Roman" w:cs="Times New Roman"/>
          <w:sz w:val="24"/>
          <w:szCs w:val="24"/>
          <w:lang w:val="ro-RO"/>
        </w:rPr>
        <w:t>Mold</w:t>
      </w:r>
      <w:proofErr w:type="spellEnd"/>
      <w:r w:rsidRPr="00226A1E">
        <w:rPr>
          <w:rFonts w:ascii="Times New Roman" w:hAnsi="Times New Roman" w:cs="Times New Roman"/>
          <w:sz w:val="24"/>
          <w:szCs w:val="24"/>
          <w:lang w:val="ro-RO"/>
        </w:rPr>
        <w:t xml:space="preserve"> </w:t>
      </w:r>
      <w:proofErr w:type="spellStart"/>
      <w:r w:rsidRPr="00226A1E">
        <w:rPr>
          <w:rFonts w:ascii="Times New Roman" w:hAnsi="Times New Roman" w:cs="Times New Roman"/>
          <w:sz w:val="24"/>
          <w:szCs w:val="24"/>
          <w:lang w:val="ro-RO"/>
        </w:rPr>
        <w:t>Ref</w:t>
      </w:r>
      <w:proofErr w:type="spellEnd"/>
      <w:r w:rsidRPr="00226A1E">
        <w:rPr>
          <w:rFonts w:ascii="Times New Roman" w:hAnsi="Times New Roman" w:cs="Times New Roman"/>
          <w:sz w:val="24"/>
          <w:szCs w:val="24"/>
          <w:lang w:val="ro-RO"/>
        </w:rPr>
        <w:t xml:space="preserve"> 99 și sistemul de înălțimi Baltic 1977;</w:t>
      </w:r>
    </w:p>
    <w:p w14:paraId="2839CF1A" w14:textId="66DEF73C" w:rsidR="002B63D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până la începerea lucrărilor de reparație</w:t>
      </w:r>
      <w:r w:rsidR="0098241C">
        <w:rPr>
          <w:rFonts w:ascii="Times New Roman" w:hAnsi="Times New Roman" w:cs="Times New Roman"/>
          <w:color w:val="000000" w:themeColor="text1"/>
          <w:sz w:val="24"/>
          <w:szCs w:val="24"/>
          <w:lang w:val="ro-RO"/>
        </w:rPr>
        <w:t xml:space="preserve"> </w:t>
      </w:r>
      <w:r w:rsidR="0098241C" w:rsidRPr="009A70C4">
        <w:rPr>
          <w:rFonts w:ascii="Times New Roman" w:hAnsi="Times New Roman" w:cs="Times New Roman"/>
          <w:color w:val="000000" w:themeColor="text1"/>
          <w:sz w:val="24"/>
          <w:szCs w:val="24"/>
          <w:lang w:val="ro-RO"/>
        </w:rPr>
        <w:t xml:space="preserve">(masa </w:t>
      </w:r>
      <w:r w:rsidR="0098241C">
        <w:rPr>
          <w:rFonts w:ascii="Times New Roman" w:hAnsi="Times New Roman" w:cs="Times New Roman"/>
          <w:color w:val="000000" w:themeColor="text1"/>
          <w:sz w:val="24"/>
          <w:szCs w:val="24"/>
          <w:lang w:val="ro-RO"/>
        </w:rPr>
        <w:t>limitată</w:t>
      </w:r>
      <w:r w:rsidR="0098241C" w:rsidRPr="009A70C4">
        <w:rPr>
          <w:rFonts w:ascii="Times New Roman" w:hAnsi="Times New Roman" w:cs="Times New Roman"/>
          <w:color w:val="000000" w:themeColor="text1"/>
          <w:sz w:val="24"/>
          <w:szCs w:val="24"/>
          <w:lang w:val="ro-RO"/>
        </w:rPr>
        <w:t xml:space="preserve"> și/sau masa </w:t>
      </w:r>
      <w:r w:rsidR="0098241C">
        <w:rPr>
          <w:rFonts w:ascii="Times New Roman" w:hAnsi="Times New Roman" w:cs="Times New Roman"/>
          <w:color w:val="000000" w:themeColor="text1"/>
          <w:sz w:val="24"/>
          <w:szCs w:val="24"/>
          <w:lang w:val="ro-RO"/>
        </w:rPr>
        <w:t xml:space="preserve">limitată </w:t>
      </w:r>
      <w:r w:rsidR="0098241C" w:rsidRPr="009A70C4">
        <w:rPr>
          <w:rFonts w:ascii="Times New Roman" w:hAnsi="Times New Roman" w:cs="Times New Roman"/>
          <w:color w:val="000000" w:themeColor="text1"/>
          <w:sz w:val="24"/>
          <w:szCs w:val="24"/>
          <w:lang w:val="ro-RO"/>
        </w:rPr>
        <w:t xml:space="preserve">pe </w:t>
      </w:r>
      <w:r w:rsidR="0098241C">
        <w:rPr>
          <w:rFonts w:ascii="Times New Roman" w:hAnsi="Times New Roman" w:cs="Times New Roman"/>
          <w:color w:val="000000" w:themeColor="text1"/>
          <w:sz w:val="24"/>
          <w:szCs w:val="24"/>
          <w:lang w:val="ro-RO"/>
        </w:rPr>
        <w:t>ax</w:t>
      </w:r>
      <w:r w:rsidR="0098241C" w:rsidRPr="009A70C4">
        <w:rPr>
          <w:rFonts w:ascii="Times New Roman" w:hAnsi="Times New Roman" w:cs="Times New Roman"/>
          <w:color w:val="000000" w:themeColor="text1"/>
          <w:sz w:val="24"/>
          <w:szCs w:val="24"/>
          <w:lang w:val="ro-RO"/>
        </w:rPr>
        <w:t>ă</w:t>
      </w:r>
      <w:r w:rsidR="0098241C">
        <w:rPr>
          <w:rFonts w:ascii="Times New Roman" w:hAnsi="Times New Roman" w:cs="Times New Roman"/>
          <w:color w:val="000000" w:themeColor="text1"/>
          <w:sz w:val="24"/>
          <w:szCs w:val="24"/>
          <w:lang w:val="ro-RO"/>
        </w:rPr>
        <w:t>, ș.a.</w:t>
      </w:r>
      <w:r w:rsidR="0098241C" w:rsidRPr="009A70C4">
        <w:rPr>
          <w:rFonts w:ascii="Times New Roman" w:hAnsi="Times New Roman" w:cs="Times New Roman"/>
          <w:color w:val="000000" w:themeColor="text1"/>
          <w:sz w:val="24"/>
          <w:szCs w:val="24"/>
          <w:lang w:val="ro-RO"/>
        </w:rPr>
        <w:t>)</w:t>
      </w:r>
      <w:r w:rsidR="00F30C36">
        <w:rPr>
          <w:rFonts w:ascii="Times New Roman" w:hAnsi="Times New Roman" w:cs="Times New Roman"/>
          <w:color w:val="000000" w:themeColor="text1"/>
          <w:sz w:val="24"/>
          <w:szCs w:val="24"/>
          <w:lang w:val="ro-RO"/>
        </w:rPr>
        <w:t>;</w:t>
      </w:r>
    </w:p>
    <w:p w14:paraId="12BFABD1" w14:textId="0F5AC72B" w:rsidR="00F30C36" w:rsidRPr="00F30C36" w:rsidRDefault="00F30C36" w:rsidP="00F30C36">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F30C36">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1989, puse la dispoziție de către Beneficiar (Anexa nr.1 din prezentul caiet de sarcini).</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Memoriu explicativ general;</w:t>
      </w:r>
    </w:p>
    <w:p w14:paraId="18324FE5" w14:textId="362128FC"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Raportul </w:t>
      </w:r>
      <w:r w:rsidR="005B6AE1">
        <w:rPr>
          <w:rFonts w:ascii="Times New Roman" w:hAnsi="Times New Roman" w:cs="Times New Roman"/>
          <w:color w:val="000000" w:themeColor="text1"/>
          <w:sz w:val="24"/>
          <w:szCs w:val="24"/>
          <w:lang w:val="ro-RO"/>
        </w:rPr>
        <w:t>hidrometeorologic (inclusiv studiu hidraulic)</w:t>
      </w:r>
      <w:r w:rsidRPr="003D2BB9">
        <w:rPr>
          <w:rFonts w:ascii="Times New Roman" w:hAnsi="Times New Roman" w:cs="Times New Roman"/>
          <w:color w:val="000000" w:themeColor="text1"/>
          <w:sz w:val="24"/>
          <w:szCs w:val="24"/>
          <w:lang w:val="ro-RO"/>
        </w:rPr>
        <w:t>;</w:t>
      </w:r>
    </w:p>
    <w:p w14:paraId="4BB27BD6" w14:textId="4BBF0E9D"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 topo</w:t>
      </w:r>
      <w:r w:rsidR="00451277">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geodezic;</w:t>
      </w:r>
    </w:p>
    <w:p w14:paraId="7D902A18" w14:textId="56C113C4" w:rsidR="00D40C7F" w:rsidRPr="003D2BB9" w:rsidRDefault="003F0C37" w:rsidP="00D40C7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9A70C4">
        <w:rPr>
          <w:rFonts w:ascii="Times New Roman" w:hAnsi="Times New Roman" w:cs="Times New Roman"/>
          <w:color w:val="000000" w:themeColor="text1"/>
          <w:sz w:val="24"/>
          <w:szCs w:val="24"/>
          <w:lang w:val="ro-RO"/>
        </w:rPr>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r w:rsidR="00D40C7F" w:rsidRPr="00D40C7F">
        <w:rPr>
          <w:rFonts w:ascii="Times New Roman" w:hAnsi="Times New Roman" w:cs="Times New Roman"/>
          <w:color w:val="000000" w:themeColor="text1"/>
          <w:sz w:val="24"/>
          <w:szCs w:val="24"/>
          <w:lang w:val="ro-RO"/>
        </w:rPr>
        <w:t>;</w:t>
      </w:r>
    </w:p>
    <w:p w14:paraId="61D3CA1D" w14:textId="616CA927" w:rsidR="003F2937" w:rsidRPr="003F2937"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reparație/consolidare 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lastRenderedPageBreak/>
        <w:t>CP D.02.06-2014 „Ghid de evaluare a stării lucrărilor de artă pe baza funcționalității”;</w:t>
      </w:r>
    </w:p>
    <w:p w14:paraId="7814EC69" w14:textId="155CE8C8" w:rsidR="00EA4D5D" w:rsidRPr="003D2BB9"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5513821A" w14:textId="687311C9" w:rsidR="00B32B24" w:rsidRPr="003D2BB9" w:rsidRDefault="00B32B24" w:rsidP="00582E55">
      <w:pPr>
        <w:spacing w:after="60" w:line="276" w:lineRule="auto"/>
        <w:jc w:val="both"/>
        <w:rPr>
          <w:rFonts w:ascii="Times New Roman" w:hAnsi="Times New Roman" w:cs="Times New Roman"/>
          <w:sz w:val="24"/>
          <w:szCs w:val="24"/>
          <w:lang w:val="ro-RO"/>
        </w:rPr>
      </w:pPr>
    </w:p>
    <w:p w14:paraId="217E2CE7" w14:textId="008D6E71" w:rsidR="00B32B24" w:rsidRPr="003D2BB9" w:rsidRDefault="00B32B24" w:rsidP="00582E55">
      <w:pPr>
        <w:spacing w:after="60" w:line="276" w:lineRule="auto"/>
        <w:jc w:val="both"/>
        <w:rPr>
          <w:rFonts w:ascii="Times New Roman" w:hAnsi="Times New Roman" w:cs="Times New Roman"/>
          <w:sz w:val="24"/>
          <w:szCs w:val="24"/>
          <w:lang w:val="ro-RO"/>
        </w:rPr>
      </w:pPr>
    </w:p>
    <w:p w14:paraId="0C1D5E2E" w14:textId="77777777" w:rsidR="006166F4" w:rsidRPr="003D2BB9" w:rsidRDefault="006166F4" w:rsidP="00582E55">
      <w:pPr>
        <w:spacing w:after="60" w:line="276" w:lineRule="auto"/>
        <w:jc w:val="both"/>
        <w:rPr>
          <w:rFonts w:ascii="Times New Roman" w:hAnsi="Times New Roman" w:cs="Times New Roman"/>
          <w:sz w:val="24"/>
          <w:szCs w:val="24"/>
          <w:lang w:val="ro-RO"/>
        </w:rPr>
      </w:pPr>
    </w:p>
    <w:p w14:paraId="2382E2B3"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7C80A708"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hAnsi="Times New Roman" w:cs="Times New Roman"/>
          <w:sz w:val="24"/>
          <w:szCs w:val="24"/>
          <w:lang w:val="ro-RO"/>
        </w:rPr>
        <w:br w:type="column"/>
      </w:r>
      <w:r w:rsidRPr="003D2BB9">
        <w:rPr>
          <w:rFonts w:ascii="Times New Roman" w:eastAsia="Calibri" w:hAnsi="Times New Roman" w:cs="Times New Roman"/>
          <w:b/>
          <w:bCs/>
          <w:sz w:val="24"/>
          <w:szCs w:val="24"/>
          <w:lang w:val="ro-RO"/>
        </w:rPr>
        <w:lastRenderedPageBreak/>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1B6FD1"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1B6FD1"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AF723C">
            <w:pPr>
              <w:spacing w:after="60" w:line="276" w:lineRule="auto"/>
              <w:jc w:val="center"/>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3641C168" w:rsidR="004A4D79" w:rsidRPr="003D2BB9" w:rsidRDefault="00374D06" w:rsidP="00AF723C">
            <w:pPr>
              <w:spacing w:after="6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BED27AA"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3D2BB9"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3D2BB9" w:rsidRDefault="004A4D79" w:rsidP="002C4F27">
      <w:pPr>
        <w:spacing w:after="60" w:line="276" w:lineRule="auto"/>
        <w:jc w:val="both"/>
        <w:rPr>
          <w:rFonts w:ascii="Times New Roman" w:hAnsi="Times New Roman" w:cs="Times New Roman"/>
          <w:sz w:val="24"/>
          <w:szCs w:val="24"/>
          <w:lang w:val="ro-RO"/>
        </w:rPr>
      </w:pPr>
    </w:p>
    <w:sectPr w:rsidR="004A4D79" w:rsidRPr="003D2BB9"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BD9DFD" w14:textId="77777777" w:rsidR="00577966" w:rsidRDefault="00577966" w:rsidP="00C44049">
      <w:pPr>
        <w:spacing w:after="0" w:line="240" w:lineRule="auto"/>
      </w:pPr>
      <w:r>
        <w:separator/>
      </w:r>
    </w:p>
  </w:endnote>
  <w:endnote w:type="continuationSeparator" w:id="0">
    <w:p w14:paraId="69EEE61E" w14:textId="77777777" w:rsidR="00577966" w:rsidRDefault="00577966"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3AB325A" w:rsidR="00851CF8" w:rsidRPr="00C44049" w:rsidRDefault="00851CF8"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00A83EF4">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3BFD7" w14:textId="77777777" w:rsidR="00577966" w:rsidRDefault="00577966" w:rsidP="00C44049">
      <w:pPr>
        <w:spacing w:after="0" w:line="240" w:lineRule="auto"/>
      </w:pPr>
      <w:r>
        <w:separator/>
      </w:r>
    </w:p>
  </w:footnote>
  <w:footnote w:type="continuationSeparator" w:id="0">
    <w:p w14:paraId="4BB7DC3F" w14:textId="77777777" w:rsidR="00577966" w:rsidRDefault="00577966"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92611120">
    <w:abstractNumId w:val="36"/>
  </w:num>
  <w:num w:numId="2" w16cid:durableId="2028942290">
    <w:abstractNumId w:val="40"/>
  </w:num>
  <w:num w:numId="3" w16cid:durableId="493567270">
    <w:abstractNumId w:val="9"/>
  </w:num>
  <w:num w:numId="4" w16cid:durableId="371659529">
    <w:abstractNumId w:val="12"/>
  </w:num>
  <w:num w:numId="5" w16cid:durableId="1993557962">
    <w:abstractNumId w:val="10"/>
  </w:num>
  <w:num w:numId="6" w16cid:durableId="1023626510">
    <w:abstractNumId w:val="20"/>
  </w:num>
  <w:num w:numId="7" w16cid:durableId="225918956">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1689962">
    <w:abstractNumId w:val="21"/>
  </w:num>
  <w:num w:numId="9" w16cid:durableId="1788625152">
    <w:abstractNumId w:val="31"/>
  </w:num>
  <w:num w:numId="10" w16cid:durableId="1181504765">
    <w:abstractNumId w:val="11"/>
  </w:num>
  <w:num w:numId="11" w16cid:durableId="133110810">
    <w:abstractNumId w:val="27"/>
  </w:num>
  <w:num w:numId="12" w16cid:durableId="1387140921">
    <w:abstractNumId w:val="47"/>
  </w:num>
  <w:num w:numId="13" w16cid:durableId="954167810">
    <w:abstractNumId w:val="7"/>
  </w:num>
  <w:num w:numId="14" w16cid:durableId="2050835062">
    <w:abstractNumId w:val="46"/>
  </w:num>
  <w:num w:numId="15" w16cid:durableId="227039945">
    <w:abstractNumId w:val="0"/>
  </w:num>
  <w:num w:numId="16" w16cid:durableId="89010265">
    <w:abstractNumId w:val="34"/>
  </w:num>
  <w:num w:numId="17" w16cid:durableId="60954383">
    <w:abstractNumId w:val="28"/>
  </w:num>
  <w:num w:numId="18" w16cid:durableId="87041705">
    <w:abstractNumId w:val="15"/>
  </w:num>
  <w:num w:numId="19" w16cid:durableId="842012337">
    <w:abstractNumId w:val="24"/>
  </w:num>
  <w:num w:numId="20" w16cid:durableId="225461717">
    <w:abstractNumId w:val="8"/>
  </w:num>
  <w:num w:numId="21" w16cid:durableId="302199901">
    <w:abstractNumId w:val="17"/>
  </w:num>
  <w:num w:numId="22" w16cid:durableId="1795564283">
    <w:abstractNumId w:val="42"/>
  </w:num>
  <w:num w:numId="23" w16cid:durableId="1106922288">
    <w:abstractNumId w:val="41"/>
  </w:num>
  <w:num w:numId="24" w16cid:durableId="2126138">
    <w:abstractNumId w:val="2"/>
  </w:num>
  <w:num w:numId="25" w16cid:durableId="1014188499">
    <w:abstractNumId w:val="14"/>
  </w:num>
  <w:num w:numId="26" w16cid:durableId="849489823">
    <w:abstractNumId w:val="45"/>
  </w:num>
  <w:num w:numId="27" w16cid:durableId="628895095">
    <w:abstractNumId w:val="22"/>
  </w:num>
  <w:num w:numId="28" w16cid:durableId="1872111384">
    <w:abstractNumId w:val="38"/>
  </w:num>
  <w:num w:numId="29" w16cid:durableId="88738570">
    <w:abstractNumId w:val="29"/>
  </w:num>
  <w:num w:numId="30" w16cid:durableId="1235703364">
    <w:abstractNumId w:val="19"/>
  </w:num>
  <w:num w:numId="31" w16cid:durableId="1519584940">
    <w:abstractNumId w:val="44"/>
  </w:num>
  <w:num w:numId="32" w16cid:durableId="2004695305">
    <w:abstractNumId w:val="13"/>
  </w:num>
  <w:num w:numId="33" w16cid:durableId="1275600691">
    <w:abstractNumId w:val="30"/>
  </w:num>
  <w:num w:numId="34" w16cid:durableId="970090802">
    <w:abstractNumId w:val="16"/>
  </w:num>
  <w:num w:numId="35" w16cid:durableId="361327267">
    <w:abstractNumId w:val="43"/>
  </w:num>
  <w:num w:numId="36" w16cid:durableId="1011251718">
    <w:abstractNumId w:val="35"/>
  </w:num>
  <w:num w:numId="37" w16cid:durableId="237178565">
    <w:abstractNumId w:val="5"/>
  </w:num>
  <w:num w:numId="38" w16cid:durableId="291637651">
    <w:abstractNumId w:val="33"/>
  </w:num>
  <w:num w:numId="39" w16cid:durableId="1367830468">
    <w:abstractNumId w:val="18"/>
  </w:num>
  <w:num w:numId="40" w16cid:durableId="202986985">
    <w:abstractNumId w:val="3"/>
  </w:num>
  <w:num w:numId="41" w16cid:durableId="1084455141">
    <w:abstractNumId w:val="4"/>
  </w:num>
  <w:num w:numId="42" w16cid:durableId="1039815970">
    <w:abstractNumId w:val="26"/>
  </w:num>
  <w:num w:numId="43" w16cid:durableId="1838305303">
    <w:abstractNumId w:val="48"/>
  </w:num>
  <w:num w:numId="44" w16cid:durableId="36971949">
    <w:abstractNumId w:val="23"/>
  </w:num>
  <w:num w:numId="45" w16cid:durableId="962923823">
    <w:abstractNumId w:val="1"/>
  </w:num>
  <w:num w:numId="46" w16cid:durableId="1563104695">
    <w:abstractNumId w:val="39"/>
  </w:num>
  <w:num w:numId="47" w16cid:durableId="770123538">
    <w:abstractNumId w:val="25"/>
  </w:num>
  <w:num w:numId="48" w16cid:durableId="629752872">
    <w:abstractNumId w:val="37"/>
  </w:num>
  <w:num w:numId="49" w16cid:durableId="941373273">
    <w:abstractNumId w:val="32"/>
  </w:num>
  <w:num w:numId="50" w16cid:durableId="14243762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5787"/>
    <w:rsid w:val="00020457"/>
    <w:rsid w:val="000304F4"/>
    <w:rsid w:val="00036D5C"/>
    <w:rsid w:val="00044EEB"/>
    <w:rsid w:val="000477CA"/>
    <w:rsid w:val="00052125"/>
    <w:rsid w:val="00053A91"/>
    <w:rsid w:val="00055C30"/>
    <w:rsid w:val="00056BFE"/>
    <w:rsid w:val="00074417"/>
    <w:rsid w:val="00076D13"/>
    <w:rsid w:val="00083234"/>
    <w:rsid w:val="0008353F"/>
    <w:rsid w:val="00083D00"/>
    <w:rsid w:val="00085F98"/>
    <w:rsid w:val="000A60A5"/>
    <w:rsid w:val="000A7DB8"/>
    <w:rsid w:val="000B0D19"/>
    <w:rsid w:val="000B57A8"/>
    <w:rsid w:val="000B6217"/>
    <w:rsid w:val="000B6697"/>
    <w:rsid w:val="000C0657"/>
    <w:rsid w:val="000D43C8"/>
    <w:rsid w:val="000E7AAF"/>
    <w:rsid w:val="00102E58"/>
    <w:rsid w:val="0010628B"/>
    <w:rsid w:val="001304BD"/>
    <w:rsid w:val="001308C5"/>
    <w:rsid w:val="0013496A"/>
    <w:rsid w:val="00141341"/>
    <w:rsid w:val="00160EF2"/>
    <w:rsid w:val="00163513"/>
    <w:rsid w:val="00165538"/>
    <w:rsid w:val="0016651F"/>
    <w:rsid w:val="00167068"/>
    <w:rsid w:val="00167340"/>
    <w:rsid w:val="00167953"/>
    <w:rsid w:val="00167E73"/>
    <w:rsid w:val="0017148F"/>
    <w:rsid w:val="00171840"/>
    <w:rsid w:val="00172AC1"/>
    <w:rsid w:val="00181AEF"/>
    <w:rsid w:val="001911E0"/>
    <w:rsid w:val="001A3F20"/>
    <w:rsid w:val="001B6FD1"/>
    <w:rsid w:val="001C4303"/>
    <w:rsid w:val="001C5326"/>
    <w:rsid w:val="001D2A64"/>
    <w:rsid w:val="001D5DEA"/>
    <w:rsid w:val="001D7584"/>
    <w:rsid w:val="001E19D4"/>
    <w:rsid w:val="001E25A3"/>
    <w:rsid w:val="001F2FB7"/>
    <w:rsid w:val="001F3715"/>
    <w:rsid w:val="001F7D16"/>
    <w:rsid w:val="00211104"/>
    <w:rsid w:val="00220582"/>
    <w:rsid w:val="002210C6"/>
    <w:rsid w:val="0022265A"/>
    <w:rsid w:val="00223480"/>
    <w:rsid w:val="002315A3"/>
    <w:rsid w:val="002329BF"/>
    <w:rsid w:val="0023611A"/>
    <w:rsid w:val="002407A4"/>
    <w:rsid w:val="00243074"/>
    <w:rsid w:val="00272E78"/>
    <w:rsid w:val="00281D2E"/>
    <w:rsid w:val="00285B92"/>
    <w:rsid w:val="002909CE"/>
    <w:rsid w:val="002A12F3"/>
    <w:rsid w:val="002A3881"/>
    <w:rsid w:val="002A52D5"/>
    <w:rsid w:val="002B2338"/>
    <w:rsid w:val="002B63D9"/>
    <w:rsid w:val="002C4F27"/>
    <w:rsid w:val="002F1F47"/>
    <w:rsid w:val="00307B92"/>
    <w:rsid w:val="003175A2"/>
    <w:rsid w:val="00351F22"/>
    <w:rsid w:val="0035293C"/>
    <w:rsid w:val="00357E9D"/>
    <w:rsid w:val="0036725C"/>
    <w:rsid w:val="0036781E"/>
    <w:rsid w:val="00374D06"/>
    <w:rsid w:val="00375E17"/>
    <w:rsid w:val="003935CA"/>
    <w:rsid w:val="00397056"/>
    <w:rsid w:val="003B663C"/>
    <w:rsid w:val="003D05B3"/>
    <w:rsid w:val="003D2BB9"/>
    <w:rsid w:val="003D7583"/>
    <w:rsid w:val="003E309F"/>
    <w:rsid w:val="003E532E"/>
    <w:rsid w:val="003E735E"/>
    <w:rsid w:val="003F0567"/>
    <w:rsid w:val="003F0C37"/>
    <w:rsid w:val="003F2937"/>
    <w:rsid w:val="00404DAC"/>
    <w:rsid w:val="004162DE"/>
    <w:rsid w:val="00416F1F"/>
    <w:rsid w:val="004340DA"/>
    <w:rsid w:val="00434133"/>
    <w:rsid w:val="00443C3C"/>
    <w:rsid w:val="00451277"/>
    <w:rsid w:val="004549FF"/>
    <w:rsid w:val="00457F85"/>
    <w:rsid w:val="00461096"/>
    <w:rsid w:val="00474F9D"/>
    <w:rsid w:val="00475B14"/>
    <w:rsid w:val="004848B7"/>
    <w:rsid w:val="004853B5"/>
    <w:rsid w:val="0049008A"/>
    <w:rsid w:val="00490F94"/>
    <w:rsid w:val="004A0D96"/>
    <w:rsid w:val="004A4D79"/>
    <w:rsid w:val="004A504B"/>
    <w:rsid w:val="004D1F69"/>
    <w:rsid w:val="004F0325"/>
    <w:rsid w:val="004F6924"/>
    <w:rsid w:val="005077B6"/>
    <w:rsid w:val="00523B20"/>
    <w:rsid w:val="00527F76"/>
    <w:rsid w:val="00531CAD"/>
    <w:rsid w:val="00533A48"/>
    <w:rsid w:val="005364B8"/>
    <w:rsid w:val="005377A8"/>
    <w:rsid w:val="0054274A"/>
    <w:rsid w:val="00545984"/>
    <w:rsid w:val="00577966"/>
    <w:rsid w:val="00582E55"/>
    <w:rsid w:val="00594E9C"/>
    <w:rsid w:val="005A6EE6"/>
    <w:rsid w:val="005B28D3"/>
    <w:rsid w:val="005B2CD2"/>
    <w:rsid w:val="005B56EE"/>
    <w:rsid w:val="005B6AE1"/>
    <w:rsid w:val="005C170C"/>
    <w:rsid w:val="005C290B"/>
    <w:rsid w:val="005D350E"/>
    <w:rsid w:val="005D5CAC"/>
    <w:rsid w:val="005E00BF"/>
    <w:rsid w:val="005E1726"/>
    <w:rsid w:val="005E44FE"/>
    <w:rsid w:val="005F16B1"/>
    <w:rsid w:val="006166F4"/>
    <w:rsid w:val="00623ED5"/>
    <w:rsid w:val="00642576"/>
    <w:rsid w:val="00643EAA"/>
    <w:rsid w:val="00655802"/>
    <w:rsid w:val="006558F4"/>
    <w:rsid w:val="006617F1"/>
    <w:rsid w:val="006708F8"/>
    <w:rsid w:val="00672C83"/>
    <w:rsid w:val="006970B5"/>
    <w:rsid w:val="006A1E67"/>
    <w:rsid w:val="006A444B"/>
    <w:rsid w:val="006A5342"/>
    <w:rsid w:val="006B7B6C"/>
    <w:rsid w:val="006C052D"/>
    <w:rsid w:val="006C5522"/>
    <w:rsid w:val="006C72BA"/>
    <w:rsid w:val="006D00BC"/>
    <w:rsid w:val="006D63EB"/>
    <w:rsid w:val="006E19F6"/>
    <w:rsid w:val="006F1A2B"/>
    <w:rsid w:val="006F6C40"/>
    <w:rsid w:val="0070300D"/>
    <w:rsid w:val="00714539"/>
    <w:rsid w:val="00714A18"/>
    <w:rsid w:val="00733CC5"/>
    <w:rsid w:val="00735612"/>
    <w:rsid w:val="00753B0C"/>
    <w:rsid w:val="00754A30"/>
    <w:rsid w:val="007658DF"/>
    <w:rsid w:val="00766BB9"/>
    <w:rsid w:val="00774DCB"/>
    <w:rsid w:val="00780595"/>
    <w:rsid w:val="0078131C"/>
    <w:rsid w:val="00781596"/>
    <w:rsid w:val="00784EDF"/>
    <w:rsid w:val="007957F1"/>
    <w:rsid w:val="00796DAB"/>
    <w:rsid w:val="00797222"/>
    <w:rsid w:val="007A1109"/>
    <w:rsid w:val="007A3B55"/>
    <w:rsid w:val="007B4673"/>
    <w:rsid w:val="007C51FD"/>
    <w:rsid w:val="007D602A"/>
    <w:rsid w:val="007D6F9F"/>
    <w:rsid w:val="007D7E24"/>
    <w:rsid w:val="007E2017"/>
    <w:rsid w:val="007E2C03"/>
    <w:rsid w:val="007E3D5C"/>
    <w:rsid w:val="007F1FEA"/>
    <w:rsid w:val="00801356"/>
    <w:rsid w:val="008052DD"/>
    <w:rsid w:val="00807EE5"/>
    <w:rsid w:val="00814AD4"/>
    <w:rsid w:val="00816749"/>
    <w:rsid w:val="00826DC9"/>
    <w:rsid w:val="0083199E"/>
    <w:rsid w:val="00831C7F"/>
    <w:rsid w:val="00834ED9"/>
    <w:rsid w:val="00850D6C"/>
    <w:rsid w:val="00851CF8"/>
    <w:rsid w:val="00864D8A"/>
    <w:rsid w:val="00865AB8"/>
    <w:rsid w:val="008726D2"/>
    <w:rsid w:val="0088012F"/>
    <w:rsid w:val="008875AA"/>
    <w:rsid w:val="00895CAF"/>
    <w:rsid w:val="00896A0C"/>
    <w:rsid w:val="008B0C07"/>
    <w:rsid w:val="008B0D91"/>
    <w:rsid w:val="008B62F8"/>
    <w:rsid w:val="008F079B"/>
    <w:rsid w:val="008F20D2"/>
    <w:rsid w:val="008F3684"/>
    <w:rsid w:val="008F54C0"/>
    <w:rsid w:val="00900D30"/>
    <w:rsid w:val="0093049D"/>
    <w:rsid w:val="00933E36"/>
    <w:rsid w:val="0093662A"/>
    <w:rsid w:val="00936B44"/>
    <w:rsid w:val="00942E49"/>
    <w:rsid w:val="00944B1B"/>
    <w:rsid w:val="009646CD"/>
    <w:rsid w:val="00965171"/>
    <w:rsid w:val="00967B2B"/>
    <w:rsid w:val="0097103A"/>
    <w:rsid w:val="00974229"/>
    <w:rsid w:val="0097565B"/>
    <w:rsid w:val="00980938"/>
    <w:rsid w:val="0098241C"/>
    <w:rsid w:val="00993713"/>
    <w:rsid w:val="009958E7"/>
    <w:rsid w:val="009A3F31"/>
    <w:rsid w:val="009B11AC"/>
    <w:rsid w:val="009C0983"/>
    <w:rsid w:val="009C4DDC"/>
    <w:rsid w:val="009D6CE1"/>
    <w:rsid w:val="009E5546"/>
    <w:rsid w:val="00A041C3"/>
    <w:rsid w:val="00A24E09"/>
    <w:rsid w:val="00A32419"/>
    <w:rsid w:val="00A4030B"/>
    <w:rsid w:val="00A76D55"/>
    <w:rsid w:val="00A824E4"/>
    <w:rsid w:val="00A83EF4"/>
    <w:rsid w:val="00A84860"/>
    <w:rsid w:val="00A86EDD"/>
    <w:rsid w:val="00A8795E"/>
    <w:rsid w:val="00A9105A"/>
    <w:rsid w:val="00AA3739"/>
    <w:rsid w:val="00AC0517"/>
    <w:rsid w:val="00AD2F33"/>
    <w:rsid w:val="00AE24BE"/>
    <w:rsid w:val="00AF2D2A"/>
    <w:rsid w:val="00AF6543"/>
    <w:rsid w:val="00AF723C"/>
    <w:rsid w:val="00B01602"/>
    <w:rsid w:val="00B05D98"/>
    <w:rsid w:val="00B071AA"/>
    <w:rsid w:val="00B15D2D"/>
    <w:rsid w:val="00B22F8F"/>
    <w:rsid w:val="00B24393"/>
    <w:rsid w:val="00B31776"/>
    <w:rsid w:val="00B32B24"/>
    <w:rsid w:val="00B41FBB"/>
    <w:rsid w:val="00B5176E"/>
    <w:rsid w:val="00B543AA"/>
    <w:rsid w:val="00B62B31"/>
    <w:rsid w:val="00B76408"/>
    <w:rsid w:val="00B77FDE"/>
    <w:rsid w:val="00B848B3"/>
    <w:rsid w:val="00B90959"/>
    <w:rsid w:val="00B92C3B"/>
    <w:rsid w:val="00B96D68"/>
    <w:rsid w:val="00BA37C4"/>
    <w:rsid w:val="00BA7688"/>
    <w:rsid w:val="00BB2D8E"/>
    <w:rsid w:val="00BB5306"/>
    <w:rsid w:val="00BC1FC7"/>
    <w:rsid w:val="00BC27CE"/>
    <w:rsid w:val="00BD5760"/>
    <w:rsid w:val="00BD5F97"/>
    <w:rsid w:val="00BE5ED3"/>
    <w:rsid w:val="00BF2935"/>
    <w:rsid w:val="00C1377C"/>
    <w:rsid w:val="00C36B58"/>
    <w:rsid w:val="00C44049"/>
    <w:rsid w:val="00C44B86"/>
    <w:rsid w:val="00C515EE"/>
    <w:rsid w:val="00C52231"/>
    <w:rsid w:val="00C52B6E"/>
    <w:rsid w:val="00C6153A"/>
    <w:rsid w:val="00C631B1"/>
    <w:rsid w:val="00C811D0"/>
    <w:rsid w:val="00CA5D94"/>
    <w:rsid w:val="00CC191C"/>
    <w:rsid w:val="00CC528E"/>
    <w:rsid w:val="00CD3B40"/>
    <w:rsid w:val="00CD5962"/>
    <w:rsid w:val="00CE1E15"/>
    <w:rsid w:val="00CF4FE4"/>
    <w:rsid w:val="00CF7203"/>
    <w:rsid w:val="00D13FFE"/>
    <w:rsid w:val="00D14EED"/>
    <w:rsid w:val="00D2137D"/>
    <w:rsid w:val="00D24C71"/>
    <w:rsid w:val="00D26D1B"/>
    <w:rsid w:val="00D3009A"/>
    <w:rsid w:val="00D322A6"/>
    <w:rsid w:val="00D3418A"/>
    <w:rsid w:val="00D35A5F"/>
    <w:rsid w:val="00D40C7F"/>
    <w:rsid w:val="00D4177D"/>
    <w:rsid w:val="00D44F0E"/>
    <w:rsid w:val="00D511A1"/>
    <w:rsid w:val="00D55A9B"/>
    <w:rsid w:val="00D81791"/>
    <w:rsid w:val="00D8186E"/>
    <w:rsid w:val="00D839B5"/>
    <w:rsid w:val="00D9045E"/>
    <w:rsid w:val="00D90B40"/>
    <w:rsid w:val="00D94065"/>
    <w:rsid w:val="00D94C6D"/>
    <w:rsid w:val="00D96B40"/>
    <w:rsid w:val="00DA103F"/>
    <w:rsid w:val="00DA1E18"/>
    <w:rsid w:val="00DC33AD"/>
    <w:rsid w:val="00DC43EE"/>
    <w:rsid w:val="00DC4D2E"/>
    <w:rsid w:val="00DC658B"/>
    <w:rsid w:val="00DD28A1"/>
    <w:rsid w:val="00DE43EF"/>
    <w:rsid w:val="00DF2875"/>
    <w:rsid w:val="00DF5538"/>
    <w:rsid w:val="00DF7C0F"/>
    <w:rsid w:val="00DF7CB8"/>
    <w:rsid w:val="00E10732"/>
    <w:rsid w:val="00E14F70"/>
    <w:rsid w:val="00E1526E"/>
    <w:rsid w:val="00E20B84"/>
    <w:rsid w:val="00E21752"/>
    <w:rsid w:val="00E35A69"/>
    <w:rsid w:val="00E3609C"/>
    <w:rsid w:val="00E45A30"/>
    <w:rsid w:val="00E51743"/>
    <w:rsid w:val="00E52462"/>
    <w:rsid w:val="00E52667"/>
    <w:rsid w:val="00E62390"/>
    <w:rsid w:val="00E70B7A"/>
    <w:rsid w:val="00E862B8"/>
    <w:rsid w:val="00EA00E4"/>
    <w:rsid w:val="00EA4D5D"/>
    <w:rsid w:val="00EA752B"/>
    <w:rsid w:val="00EB0546"/>
    <w:rsid w:val="00EB0C7C"/>
    <w:rsid w:val="00EB2795"/>
    <w:rsid w:val="00EB2B2A"/>
    <w:rsid w:val="00EB3C4A"/>
    <w:rsid w:val="00EC49F7"/>
    <w:rsid w:val="00ED0ECF"/>
    <w:rsid w:val="00ED3CA4"/>
    <w:rsid w:val="00EE2D82"/>
    <w:rsid w:val="00EE5F33"/>
    <w:rsid w:val="00EF2B3C"/>
    <w:rsid w:val="00F03DE8"/>
    <w:rsid w:val="00F17B43"/>
    <w:rsid w:val="00F242D5"/>
    <w:rsid w:val="00F30C36"/>
    <w:rsid w:val="00F349CF"/>
    <w:rsid w:val="00F42B6E"/>
    <w:rsid w:val="00F4435C"/>
    <w:rsid w:val="00F44B9A"/>
    <w:rsid w:val="00F51656"/>
    <w:rsid w:val="00F55F40"/>
    <w:rsid w:val="00F60F8F"/>
    <w:rsid w:val="00F75638"/>
    <w:rsid w:val="00F83D5A"/>
    <w:rsid w:val="00F872A5"/>
    <w:rsid w:val="00F975D4"/>
    <w:rsid w:val="00FA3EE3"/>
    <w:rsid w:val="00FA7804"/>
    <w:rsid w:val="00FC45C8"/>
    <w:rsid w:val="00FE1E22"/>
    <w:rsid w:val="00FE281B"/>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7656762">
      <w:bodyDiv w:val="1"/>
      <w:marLeft w:val="0"/>
      <w:marRight w:val="0"/>
      <w:marTop w:val="0"/>
      <w:marBottom w:val="0"/>
      <w:divBdr>
        <w:top w:val="none" w:sz="0" w:space="0" w:color="auto"/>
        <w:left w:val="none" w:sz="0" w:space="0" w:color="auto"/>
        <w:bottom w:val="none" w:sz="0" w:space="0" w:color="auto"/>
        <w:right w:val="none" w:sz="0" w:space="0" w:color="auto"/>
      </w:divBdr>
    </w:div>
    <w:div w:id="203858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832D5-843F-4957-91A1-0B736C0A1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2172</TotalTime>
  <Pages>4</Pages>
  <Words>933</Words>
  <Characters>5322</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100</cp:revision>
  <cp:lastPrinted>2025-07-18T10:47:00Z</cp:lastPrinted>
  <dcterms:created xsi:type="dcterms:W3CDTF">2025-04-17T11:54:00Z</dcterms:created>
  <dcterms:modified xsi:type="dcterms:W3CDTF">2026-03-26T07:08:00Z</dcterms:modified>
</cp:coreProperties>
</file>