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F20DBD" w14:paraId="098E25EC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098E25EA" w14:textId="77777777" w:rsidR="00F20DBD" w:rsidRDefault="00000000">
            <w:pPr>
              <w:spacing w:after="40"/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CAIET DE SARCINI – SPECIFICAȚII TEHNICE</w:t>
            </w:r>
          </w:p>
          <w:p w14:paraId="098E25EB" w14:textId="77777777" w:rsidR="00F20DBD" w:rsidRDefault="00000000">
            <w:pPr>
              <w:spacing w:after="80"/>
              <w:jc w:val="center"/>
            </w:pPr>
            <w:r>
              <w:rPr>
                <w:b/>
                <w:bCs/>
                <w:color w:val="BDD7EE"/>
              </w:rPr>
              <w:t>LOT 3 – SOFTWARE EDUCATIONAL SI KIT VR / AR</w:t>
            </w:r>
          </w:p>
        </w:tc>
      </w:tr>
    </w:tbl>
    <w:p w14:paraId="098E25ED" w14:textId="77777777" w:rsidR="00F20DBD" w:rsidRDefault="00F20DBD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038"/>
      </w:tblGrid>
      <w:tr w:rsidR="00F20DBD" w14:paraId="098E25F0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EE" w14:textId="77777777" w:rsidR="00F20DBD" w:rsidRDefault="00000000">
            <w:pPr>
              <w:spacing w:after="80"/>
            </w:pPr>
            <w:proofErr w:type="spellStart"/>
            <w:r>
              <w:rPr>
                <w:b/>
                <w:bCs/>
                <w:color w:val="1F4E79"/>
                <w:sz w:val="20"/>
                <w:szCs w:val="20"/>
              </w:rPr>
              <w:t>Referinta</w:t>
            </w:r>
            <w:proofErr w:type="spellEnd"/>
            <w:r>
              <w:rPr>
                <w:b/>
                <w:bCs/>
                <w:color w:val="1F4E79"/>
                <w:sz w:val="20"/>
                <w:szCs w:val="20"/>
              </w:rPr>
              <w:t>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EF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ROMD00084/2026/L3</w:t>
            </w:r>
          </w:p>
        </w:tc>
      </w:tr>
      <w:tr w:rsidR="00F20DBD" w14:paraId="098E25F3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1" w14:textId="77777777" w:rsidR="00F20DBD" w:rsidRDefault="00000000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CPV principal: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2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48000000-8 – Pachete software si sisteme informatice</w:t>
            </w:r>
          </w:p>
        </w:tc>
      </w:tr>
      <w:tr w:rsidR="00F20DBD" w14:paraId="098E25F6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4" w14:textId="77777777" w:rsidR="00F20DBD" w:rsidRDefault="00000000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CPV complementare: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5" w14:textId="14BE48F6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48190000-6 (software </w:t>
            </w:r>
            <w:r w:rsidR="003F7D54">
              <w:rPr>
                <w:color w:val="000000"/>
                <w:sz w:val="20"/>
                <w:szCs w:val="20"/>
              </w:rPr>
              <w:t>educațional</w:t>
            </w:r>
            <w:r>
              <w:rPr>
                <w:color w:val="000000"/>
                <w:sz w:val="20"/>
                <w:szCs w:val="20"/>
              </w:rPr>
              <w:t>); 32322000-6 (echipamente multimedia)</w:t>
            </w:r>
          </w:p>
        </w:tc>
      </w:tr>
      <w:tr w:rsidR="00F20DBD" w14:paraId="098E25F9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7" w14:textId="77777777" w:rsidR="00F20DBD" w:rsidRDefault="00000000">
            <w:pPr>
              <w:spacing w:after="80"/>
            </w:pPr>
            <w:proofErr w:type="spellStart"/>
            <w:r>
              <w:rPr>
                <w:b/>
                <w:bCs/>
                <w:color w:val="1F4E79"/>
                <w:sz w:val="20"/>
                <w:szCs w:val="20"/>
              </w:rPr>
              <w:t>Condiție</w:t>
            </w:r>
            <w:proofErr w:type="spellEnd"/>
            <w:r>
              <w:rPr>
                <w:b/>
                <w:bCs/>
                <w:color w:val="1F4E79"/>
                <w:sz w:val="20"/>
                <w:szCs w:val="20"/>
              </w:rPr>
              <w:t xml:space="preserve"> livrare: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8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DDP – depozitul Bibliotecii </w:t>
            </w:r>
            <w:proofErr w:type="spellStart"/>
            <w:r>
              <w:rPr>
                <w:color w:val="000000"/>
                <w:sz w:val="20"/>
                <w:szCs w:val="20"/>
              </w:rPr>
              <w:t>Nationale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str. 31 August 1989 nr. 4, MD-2012, </w:t>
            </w:r>
            <w:proofErr w:type="spellStart"/>
            <w:r>
              <w:rPr>
                <w:color w:val="000000"/>
                <w:sz w:val="20"/>
                <w:szCs w:val="20"/>
              </w:rPr>
              <w:t>Chișinău</w:t>
            </w:r>
            <w:proofErr w:type="spellEnd"/>
          </w:p>
        </w:tc>
      </w:tr>
      <w:tr w:rsidR="00F20DBD" w14:paraId="098E25FC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A" w14:textId="77777777" w:rsidR="00F20DBD" w:rsidRDefault="00000000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Termen de livrare: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B" w14:textId="57915AC8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10 (zece) zile  de la semnarea contractului</w:t>
            </w:r>
          </w:p>
        </w:tc>
      </w:tr>
      <w:tr w:rsidR="00F20DBD" w14:paraId="098E25FF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D" w14:textId="77777777" w:rsidR="00F20DBD" w:rsidRDefault="00000000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Valoare totala estimata (</w:t>
            </w:r>
            <w:proofErr w:type="spellStart"/>
            <w:r>
              <w:rPr>
                <w:b/>
                <w:bCs/>
                <w:color w:val="1F4E79"/>
                <w:sz w:val="20"/>
                <w:szCs w:val="20"/>
              </w:rPr>
              <w:t>fara</w:t>
            </w:r>
            <w:proofErr w:type="spellEnd"/>
            <w:r>
              <w:rPr>
                <w:b/>
                <w:bCs/>
                <w:color w:val="1F4E79"/>
                <w:sz w:val="20"/>
                <w:szCs w:val="20"/>
              </w:rPr>
              <w:t xml:space="preserve"> TVA):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E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451.444,00 MDL</w:t>
            </w:r>
          </w:p>
        </w:tc>
      </w:tr>
      <w:tr w:rsidR="00F20DBD" w14:paraId="098E2602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00" w14:textId="77777777" w:rsidR="00F20DBD" w:rsidRDefault="00000000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Autoritate contractanta: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01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Biblioteca </w:t>
            </w:r>
            <w:proofErr w:type="spellStart"/>
            <w:r>
              <w:rPr>
                <w:color w:val="000000"/>
                <w:sz w:val="20"/>
                <w:szCs w:val="20"/>
              </w:rPr>
              <w:t>Nationala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 Republicii Moldova  |  IDNO: 1002600031889</w:t>
            </w:r>
          </w:p>
        </w:tc>
      </w:tr>
    </w:tbl>
    <w:p w14:paraId="098E2603" w14:textId="77777777" w:rsidR="00F20DBD" w:rsidRDefault="00F20DBD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F20DBD" w14:paraId="098E2606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098E2604" w14:textId="77777777" w:rsidR="00F20DBD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098E2605" w14:textId="77777777" w:rsidR="00F20DBD" w:rsidRDefault="00000000"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Specificațiile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tehnice constituie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cerințe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minime obligatorii. Ofertantul poate propune produse cu performante egale sau superioare. Nu se accepta produse care nu satisfac cumulativ toate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cerințele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minime. Toate produsele hardware trebuie sa fie NOI, ne-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refurbished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>.</w:t>
            </w:r>
          </w:p>
        </w:tc>
      </w:tr>
    </w:tbl>
    <w:p w14:paraId="098E2607" w14:textId="77777777" w:rsidR="00F20DBD" w:rsidRDefault="00F20DBD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F20DBD" w14:paraId="098E2609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098E2608" w14:textId="77777777" w:rsidR="00F20DBD" w:rsidRDefault="00000000">
            <w:r>
              <w:rPr>
                <w:b/>
                <w:bCs/>
                <w:color w:val="FFFFFF"/>
              </w:rPr>
              <w:t>LISTA PRODUSELOR SI SPECIFICAȚII TEHNICE</w:t>
            </w:r>
          </w:p>
        </w:tc>
      </w:tr>
    </w:tbl>
    <w:p w14:paraId="098E260A" w14:textId="77777777" w:rsidR="00F20DBD" w:rsidRDefault="00F20DBD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1892"/>
        <w:gridCol w:w="710"/>
        <w:gridCol w:w="675"/>
        <w:gridCol w:w="4533"/>
        <w:gridCol w:w="1364"/>
      </w:tblGrid>
      <w:tr w:rsidR="00F20DBD" w14:paraId="098E2611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8E260B" w14:textId="77777777" w:rsidR="00F20DBD" w:rsidRDefault="00000000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Nr.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8E260C" w14:textId="77777777" w:rsidR="00F20DBD" w:rsidRDefault="00000000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Denumire produs / serviciu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8E260D" w14:textId="77777777" w:rsidR="00F20DBD" w:rsidRDefault="00000000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U.M.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8E260E" w14:textId="77777777" w:rsidR="00F20DBD" w:rsidRDefault="00000000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Cant.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8E260F" w14:textId="77777777" w:rsidR="00F20DBD" w:rsidRDefault="00000000">
            <w:pPr>
              <w:spacing w:after="80"/>
            </w:pPr>
            <w:proofErr w:type="spellStart"/>
            <w:r>
              <w:rPr>
                <w:b/>
                <w:bCs/>
                <w:color w:val="FFFFFF"/>
                <w:sz w:val="19"/>
                <w:szCs w:val="19"/>
              </w:rPr>
              <w:t>Specificații</w:t>
            </w:r>
            <w:proofErr w:type="spellEnd"/>
            <w:r>
              <w:rPr>
                <w:b/>
                <w:bCs/>
                <w:color w:val="FFFFFF"/>
                <w:sz w:val="19"/>
                <w:szCs w:val="19"/>
              </w:rPr>
              <w:t xml:space="preserve"> tehnice solicitate, Standarde de </w:t>
            </w:r>
            <w:proofErr w:type="spellStart"/>
            <w:r>
              <w:rPr>
                <w:b/>
                <w:bCs/>
                <w:color w:val="FFFFFF"/>
                <w:sz w:val="19"/>
                <w:szCs w:val="19"/>
              </w:rPr>
              <w:t>referinta</w:t>
            </w:r>
            <w:proofErr w:type="spellEnd"/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8E2610" w14:textId="77777777" w:rsidR="00F20DBD" w:rsidRDefault="00000000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Val. estimata (MDL, </w:t>
            </w:r>
            <w:proofErr w:type="spellStart"/>
            <w:r>
              <w:rPr>
                <w:b/>
                <w:bCs/>
                <w:color w:val="FFFFFF"/>
                <w:sz w:val="19"/>
                <w:szCs w:val="19"/>
              </w:rPr>
              <w:t>fara</w:t>
            </w:r>
            <w:proofErr w:type="spellEnd"/>
            <w:r>
              <w:rPr>
                <w:b/>
                <w:bCs/>
                <w:color w:val="FFFFFF"/>
                <w:sz w:val="19"/>
                <w:szCs w:val="19"/>
              </w:rPr>
              <w:t xml:space="preserve"> TVA)</w:t>
            </w:r>
          </w:p>
        </w:tc>
      </w:tr>
      <w:tr w:rsidR="00F20DBD" w:rsidRPr="00DC4904" w14:paraId="098E2628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12" w14:textId="77777777" w:rsidR="00F20DBD" w:rsidRDefault="00000000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1a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8E2613" w14:textId="77777777" w:rsidR="00F20DBD" w:rsidRDefault="00000000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Kit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ClassVR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XPLORER – 8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casti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VR/AR + cutie transport/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incarcare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14" w14:textId="77777777" w:rsidR="00F20DBD" w:rsidRDefault="00000000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 xml:space="preserve">Kit (8 </w:t>
            </w:r>
            <w:proofErr w:type="spellStart"/>
            <w:r>
              <w:rPr>
                <w:color w:val="000000"/>
                <w:sz w:val="19"/>
                <w:szCs w:val="19"/>
              </w:rPr>
              <w:t>casti</w:t>
            </w:r>
            <w:proofErr w:type="spellEnd"/>
            <w:r>
              <w:rPr>
                <w:color w:val="000000"/>
                <w:sz w:val="19"/>
                <w:szCs w:val="19"/>
              </w:rPr>
              <w:t>)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15" w14:textId="77777777" w:rsidR="00F20DBD" w:rsidRDefault="00000000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3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098E2616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Continut</w:t>
            </w:r>
            <w:proofErr w:type="spellEnd"/>
            <w:r w:rsidRPr="00DC4904">
              <w:rPr>
                <w:sz w:val="19"/>
                <w:szCs w:val="19"/>
              </w:rPr>
              <w:t xml:space="preserve"> kit: 8 </w:t>
            </w:r>
            <w:proofErr w:type="spellStart"/>
            <w:r w:rsidRPr="00DC4904">
              <w:rPr>
                <w:sz w:val="19"/>
                <w:szCs w:val="19"/>
              </w:rPr>
              <w:t>casti</w:t>
            </w:r>
            <w:proofErr w:type="spellEnd"/>
            <w:r w:rsidRPr="00DC4904">
              <w:rPr>
                <w:sz w:val="19"/>
                <w:szCs w:val="19"/>
              </w:rPr>
              <w:t xml:space="preserve"> </w:t>
            </w:r>
            <w:proofErr w:type="spellStart"/>
            <w:r w:rsidRPr="00DC4904">
              <w:rPr>
                <w:sz w:val="19"/>
                <w:szCs w:val="19"/>
              </w:rPr>
              <w:t>ClassVR</w:t>
            </w:r>
            <w:proofErr w:type="spellEnd"/>
            <w:r w:rsidRPr="00DC4904">
              <w:rPr>
                <w:sz w:val="19"/>
                <w:szCs w:val="19"/>
              </w:rPr>
              <w:t xml:space="preserve"> XPLORER + cutie transport si </w:t>
            </w:r>
            <w:proofErr w:type="spellStart"/>
            <w:r w:rsidRPr="00DC4904">
              <w:rPr>
                <w:sz w:val="19"/>
                <w:szCs w:val="19"/>
              </w:rPr>
              <w:t>incarcare</w:t>
            </w:r>
            <w:proofErr w:type="spellEnd"/>
            <w:r w:rsidRPr="00DC4904">
              <w:rPr>
                <w:sz w:val="19"/>
                <w:szCs w:val="19"/>
              </w:rPr>
              <w:t xml:space="preserve"> + 8 controllere</w:t>
            </w:r>
          </w:p>
          <w:p w14:paraId="098E2617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Afisaj</w:t>
            </w:r>
            <w:proofErr w:type="spellEnd"/>
            <w:r w:rsidRPr="00DC4904">
              <w:rPr>
                <w:sz w:val="19"/>
                <w:szCs w:val="19"/>
              </w:rPr>
              <w:t>:</w:t>
            </w:r>
          </w:p>
          <w:p w14:paraId="098E2618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5.5 inch, 2560x1440 UHD, comutare rapida in 2K HD, lentile </w:t>
            </w:r>
            <w:proofErr w:type="spellStart"/>
            <w:r w:rsidRPr="00DC4904">
              <w:rPr>
                <w:sz w:val="19"/>
                <w:szCs w:val="19"/>
              </w:rPr>
              <w:t>asferice</w:t>
            </w:r>
            <w:proofErr w:type="spellEnd"/>
            <w:r w:rsidRPr="00DC4904">
              <w:rPr>
                <w:sz w:val="19"/>
                <w:szCs w:val="19"/>
              </w:rPr>
              <w:t xml:space="preserve"> cu distanta reglabila</w:t>
            </w:r>
          </w:p>
          <w:p w14:paraId="098E2619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Procesor: </w:t>
            </w:r>
            <w:proofErr w:type="spellStart"/>
            <w:r w:rsidRPr="00DC4904">
              <w:rPr>
                <w:sz w:val="19"/>
                <w:szCs w:val="19"/>
              </w:rPr>
              <w:t>Octa</w:t>
            </w:r>
            <w:proofErr w:type="spellEnd"/>
            <w:r w:rsidRPr="00DC4904">
              <w:rPr>
                <w:sz w:val="19"/>
                <w:szCs w:val="19"/>
              </w:rPr>
              <w:t xml:space="preserve">-Core </w:t>
            </w:r>
            <w:proofErr w:type="spellStart"/>
            <w:r w:rsidRPr="00DC4904">
              <w:rPr>
                <w:sz w:val="19"/>
                <w:szCs w:val="19"/>
              </w:rPr>
              <w:t>Qualcomm</w:t>
            </w:r>
            <w:proofErr w:type="spellEnd"/>
            <w:r w:rsidRPr="00DC4904">
              <w:rPr>
                <w:sz w:val="19"/>
                <w:szCs w:val="19"/>
              </w:rPr>
              <w:t xml:space="preserve"> </w:t>
            </w:r>
            <w:proofErr w:type="spellStart"/>
            <w:r w:rsidRPr="00DC4904">
              <w:rPr>
                <w:sz w:val="19"/>
                <w:szCs w:val="19"/>
              </w:rPr>
              <w:t>Snapdragon</w:t>
            </w:r>
            <w:proofErr w:type="spellEnd"/>
            <w:r w:rsidRPr="00DC4904">
              <w:rPr>
                <w:sz w:val="19"/>
                <w:szCs w:val="19"/>
              </w:rPr>
              <w:t xml:space="preserve"> XR1</w:t>
            </w:r>
          </w:p>
          <w:p w14:paraId="098E261A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>Memorie si stocare:</w:t>
            </w:r>
          </w:p>
          <w:p w14:paraId="098E261B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4 GB DDR RAM, 64 GB memorie internă, expandabila cu card </w:t>
            </w:r>
            <w:proofErr w:type="spellStart"/>
            <w:r w:rsidRPr="00DC4904">
              <w:rPr>
                <w:sz w:val="19"/>
                <w:szCs w:val="19"/>
              </w:rPr>
              <w:t>MicroSD</w:t>
            </w:r>
            <w:proofErr w:type="spellEnd"/>
          </w:p>
          <w:p w14:paraId="098E261C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Baterie: Li-Ion 4.000 </w:t>
            </w:r>
            <w:proofErr w:type="spellStart"/>
            <w:r w:rsidRPr="00DC4904">
              <w:rPr>
                <w:sz w:val="19"/>
                <w:szCs w:val="19"/>
              </w:rPr>
              <w:t>mAh</w:t>
            </w:r>
            <w:proofErr w:type="spellEnd"/>
            <w:r w:rsidRPr="00DC4904">
              <w:rPr>
                <w:sz w:val="19"/>
                <w:szCs w:val="19"/>
              </w:rPr>
              <w:t>, greutate: 400g</w:t>
            </w:r>
          </w:p>
          <w:p w14:paraId="098E261D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>Camera frontala:</w:t>
            </w:r>
          </w:p>
          <w:p w14:paraId="098E261E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Dedicata pentru realitate augmentata (AR), </w:t>
            </w:r>
            <w:proofErr w:type="spellStart"/>
            <w:r w:rsidRPr="00DC4904">
              <w:rPr>
                <w:sz w:val="19"/>
                <w:szCs w:val="19"/>
              </w:rPr>
              <w:t>autofocus</w:t>
            </w:r>
            <w:proofErr w:type="spellEnd"/>
            <w:r w:rsidRPr="00DC4904">
              <w:rPr>
                <w:sz w:val="19"/>
                <w:szCs w:val="19"/>
              </w:rPr>
              <w:t>, 13 MP</w:t>
            </w:r>
          </w:p>
          <w:p w14:paraId="098E261F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>Dimensiuni: 185mm x 155mm x 102mm</w:t>
            </w:r>
          </w:p>
          <w:p w14:paraId="098E2620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>Senzori: senzor lumina si proximitate, senzor G, busola electronica, sistem giroscopic 9 axe</w:t>
            </w:r>
          </w:p>
          <w:p w14:paraId="098E2621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Conectivitate: 802.11 a/b/g/n Dual Band </w:t>
            </w:r>
            <w:proofErr w:type="spellStart"/>
            <w:r w:rsidRPr="00DC4904">
              <w:rPr>
                <w:sz w:val="19"/>
                <w:szCs w:val="19"/>
              </w:rPr>
              <w:t>Wi</w:t>
            </w:r>
            <w:proofErr w:type="spellEnd"/>
            <w:r w:rsidRPr="00DC4904">
              <w:rPr>
                <w:sz w:val="19"/>
                <w:szCs w:val="19"/>
              </w:rPr>
              <w:t>-Fi 2.4/5GHz + Bluetooth 4.2</w:t>
            </w:r>
          </w:p>
          <w:p w14:paraId="098E2622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Iesire</w:t>
            </w:r>
            <w:proofErr w:type="spellEnd"/>
            <w:r w:rsidRPr="00DC4904">
              <w:rPr>
                <w:sz w:val="19"/>
                <w:szCs w:val="19"/>
              </w:rPr>
              <w:t xml:space="preserve"> jack stereo 3.5mm pentru utilizarea </w:t>
            </w:r>
            <w:proofErr w:type="spellStart"/>
            <w:r w:rsidRPr="00DC4904">
              <w:rPr>
                <w:sz w:val="19"/>
                <w:szCs w:val="19"/>
              </w:rPr>
              <w:t>castilor</w:t>
            </w:r>
            <w:proofErr w:type="spellEnd"/>
            <w:r w:rsidRPr="00DC4904">
              <w:rPr>
                <w:sz w:val="19"/>
                <w:szCs w:val="19"/>
              </w:rPr>
              <w:t xml:space="preserve"> externe</w:t>
            </w:r>
          </w:p>
          <w:p w14:paraId="098E2623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Port USB Full </w:t>
            </w:r>
            <w:proofErr w:type="spellStart"/>
            <w:r w:rsidRPr="00DC4904">
              <w:rPr>
                <w:sz w:val="19"/>
                <w:szCs w:val="19"/>
              </w:rPr>
              <w:t>Size</w:t>
            </w:r>
            <w:proofErr w:type="spellEnd"/>
            <w:r w:rsidRPr="00DC4904">
              <w:rPr>
                <w:sz w:val="19"/>
                <w:szCs w:val="19"/>
              </w:rPr>
              <w:t xml:space="preserve"> + port Micro USB pentru </w:t>
            </w:r>
            <w:proofErr w:type="spellStart"/>
            <w:r w:rsidRPr="00DC4904">
              <w:rPr>
                <w:sz w:val="19"/>
                <w:szCs w:val="19"/>
              </w:rPr>
              <w:t>incarcare</w:t>
            </w:r>
            <w:proofErr w:type="spellEnd"/>
          </w:p>
          <w:p w14:paraId="098E2624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Slot</w:t>
            </w:r>
            <w:proofErr w:type="spellEnd"/>
            <w:r w:rsidRPr="00DC4904">
              <w:rPr>
                <w:sz w:val="19"/>
                <w:szCs w:val="19"/>
              </w:rPr>
              <w:t xml:space="preserve"> card micro-SD pentru stocare suplimentara</w:t>
            </w:r>
          </w:p>
          <w:p w14:paraId="098E2625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lastRenderedPageBreak/>
              <w:t xml:space="preserve">Software si </w:t>
            </w:r>
            <w:proofErr w:type="spellStart"/>
            <w:r w:rsidRPr="00DC4904">
              <w:rPr>
                <w:sz w:val="19"/>
                <w:szCs w:val="19"/>
              </w:rPr>
              <w:t>continut</w:t>
            </w:r>
            <w:proofErr w:type="spellEnd"/>
            <w:r w:rsidRPr="00DC4904">
              <w:rPr>
                <w:sz w:val="19"/>
                <w:szCs w:val="19"/>
              </w:rPr>
              <w:t xml:space="preserve">: hardware, software si </w:t>
            </w:r>
            <w:proofErr w:type="spellStart"/>
            <w:r w:rsidRPr="00DC4904">
              <w:rPr>
                <w:sz w:val="19"/>
                <w:szCs w:val="19"/>
              </w:rPr>
              <w:t>activitati</w:t>
            </w:r>
            <w:proofErr w:type="spellEnd"/>
            <w:r w:rsidRPr="00DC4904">
              <w:rPr>
                <w:sz w:val="19"/>
                <w:szCs w:val="19"/>
              </w:rPr>
              <w:t xml:space="preserve">/planuri de </w:t>
            </w:r>
            <w:proofErr w:type="spellStart"/>
            <w:r w:rsidRPr="00DC4904">
              <w:rPr>
                <w:sz w:val="19"/>
                <w:szCs w:val="19"/>
              </w:rPr>
              <w:t>lectie</w:t>
            </w:r>
            <w:proofErr w:type="spellEnd"/>
            <w:r w:rsidRPr="00DC4904">
              <w:rPr>
                <w:sz w:val="19"/>
                <w:szCs w:val="19"/>
              </w:rPr>
              <w:t xml:space="preserve"> incluse</w:t>
            </w:r>
          </w:p>
          <w:p w14:paraId="098E2626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Garanție</w:t>
            </w:r>
            <w:proofErr w:type="spellEnd"/>
            <w:r w:rsidRPr="00DC4904">
              <w:rPr>
                <w:sz w:val="19"/>
                <w:szCs w:val="19"/>
              </w:rPr>
              <w:t xml:space="preserve"> minimum 24 luni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27" w14:textId="77777777" w:rsidR="00F20DBD" w:rsidRPr="00DC4904" w:rsidRDefault="00000000">
            <w:pPr>
              <w:spacing w:after="80"/>
              <w:jc w:val="right"/>
            </w:pPr>
            <w:r w:rsidRPr="00DC4904">
              <w:rPr>
                <w:sz w:val="19"/>
                <w:szCs w:val="19"/>
              </w:rPr>
              <w:lastRenderedPageBreak/>
              <w:t>311.544,00</w:t>
            </w:r>
          </w:p>
        </w:tc>
      </w:tr>
      <w:tr w:rsidR="00F20DBD" w:rsidRPr="00DC4904" w14:paraId="098E2635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29" w14:textId="77777777" w:rsidR="00F20DBD" w:rsidRDefault="00000000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1b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8E262A" w14:textId="77777777" w:rsidR="00F20DBD" w:rsidRDefault="00000000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Set 8 cuburi QR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ClassVR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pentru realitate augmentata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2B" w14:textId="77777777" w:rsidR="00F20DBD" w:rsidRDefault="00000000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set (8 buc)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2C" w14:textId="77777777" w:rsidR="00F20DBD" w:rsidRDefault="00000000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3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098E262D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Set de 8 cuburi QR cu modele 3D </w:t>
            </w:r>
            <w:proofErr w:type="spellStart"/>
            <w:r w:rsidRPr="00DC4904">
              <w:rPr>
                <w:sz w:val="19"/>
                <w:szCs w:val="19"/>
              </w:rPr>
              <w:t>Avantis</w:t>
            </w:r>
            <w:proofErr w:type="spellEnd"/>
            <w:r w:rsidRPr="00DC4904">
              <w:rPr>
                <w:sz w:val="19"/>
                <w:szCs w:val="19"/>
              </w:rPr>
              <w:t xml:space="preserve"> </w:t>
            </w:r>
            <w:proofErr w:type="spellStart"/>
            <w:r w:rsidRPr="00DC4904">
              <w:rPr>
                <w:sz w:val="19"/>
                <w:szCs w:val="19"/>
              </w:rPr>
              <w:t>ClassVR</w:t>
            </w:r>
            <w:proofErr w:type="spellEnd"/>
          </w:p>
          <w:p w14:paraId="098E262E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Compatibile cu sistemul </w:t>
            </w:r>
            <w:proofErr w:type="spellStart"/>
            <w:r w:rsidRPr="00DC4904">
              <w:rPr>
                <w:sz w:val="19"/>
                <w:szCs w:val="19"/>
              </w:rPr>
              <w:t>ClassVR</w:t>
            </w:r>
            <w:proofErr w:type="spellEnd"/>
            <w:r w:rsidRPr="00DC4904">
              <w:rPr>
                <w:sz w:val="19"/>
                <w:szCs w:val="19"/>
              </w:rPr>
              <w:t xml:space="preserve"> pentru realitate augmentata</w:t>
            </w:r>
          </w:p>
          <w:p w14:paraId="098E262F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Producator</w:t>
            </w:r>
            <w:proofErr w:type="spellEnd"/>
            <w:r w:rsidRPr="00DC4904">
              <w:rPr>
                <w:sz w:val="19"/>
                <w:szCs w:val="19"/>
              </w:rPr>
              <w:t xml:space="preserve">: </w:t>
            </w:r>
            <w:proofErr w:type="spellStart"/>
            <w:r w:rsidRPr="00DC4904">
              <w:rPr>
                <w:sz w:val="19"/>
                <w:szCs w:val="19"/>
              </w:rPr>
              <w:t>Avantis</w:t>
            </w:r>
            <w:proofErr w:type="spellEnd"/>
          </w:p>
          <w:p w14:paraId="098E2630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Varsta</w:t>
            </w:r>
            <w:proofErr w:type="spellEnd"/>
            <w:r w:rsidRPr="00DC4904">
              <w:rPr>
                <w:sz w:val="19"/>
                <w:szCs w:val="19"/>
              </w:rPr>
              <w:t xml:space="preserve"> recomandata: de la 6 ani</w:t>
            </w:r>
          </w:p>
          <w:p w14:paraId="098E2631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>Dimensiuni cutie: 15cm (H) x 15,5cm (L) x 15cm (l)</w:t>
            </w:r>
          </w:p>
          <w:p w14:paraId="098E2632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>Starea produsului: Nou</w:t>
            </w:r>
          </w:p>
          <w:p w14:paraId="098E2633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Garanție</w:t>
            </w:r>
            <w:proofErr w:type="spellEnd"/>
            <w:r w:rsidRPr="00DC4904">
              <w:rPr>
                <w:sz w:val="19"/>
                <w:szCs w:val="19"/>
              </w:rPr>
              <w:t xml:space="preserve"> 24 luni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34" w14:textId="77777777" w:rsidR="00F20DBD" w:rsidRPr="00DC4904" w:rsidRDefault="00000000">
            <w:pPr>
              <w:spacing w:after="80"/>
              <w:jc w:val="right"/>
            </w:pPr>
            <w:r w:rsidRPr="00DC4904">
              <w:rPr>
                <w:sz w:val="19"/>
                <w:szCs w:val="19"/>
              </w:rPr>
              <w:t>4.650,00</w:t>
            </w:r>
          </w:p>
        </w:tc>
      </w:tr>
      <w:tr w:rsidR="00F20DBD" w:rsidRPr="00DC4904" w14:paraId="098E264C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36" w14:textId="77777777" w:rsidR="00F20DBD" w:rsidRDefault="00000000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8E2637" w14:textId="77777777" w:rsidR="00F20DBD" w:rsidRDefault="0000000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Licenta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ClassVR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– Portal de administrare +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Continut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educational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ediVerse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(5 ani)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38" w14:textId="77777777" w:rsidR="00F20DBD" w:rsidRDefault="00000000">
            <w:pPr>
              <w:spacing w:after="80"/>
              <w:jc w:val="center"/>
            </w:pPr>
            <w:proofErr w:type="spellStart"/>
            <w:r>
              <w:rPr>
                <w:color w:val="000000"/>
                <w:sz w:val="19"/>
                <w:szCs w:val="19"/>
              </w:rPr>
              <w:t>licenta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39" w14:textId="77777777" w:rsidR="00F20DBD" w:rsidRDefault="00000000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098E263A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>Componente software (2 module):</w:t>
            </w:r>
          </w:p>
          <w:p w14:paraId="098E263B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A) Portalul </w:t>
            </w:r>
            <w:proofErr w:type="spellStart"/>
            <w:r w:rsidRPr="00DC4904">
              <w:rPr>
                <w:sz w:val="19"/>
                <w:szCs w:val="19"/>
              </w:rPr>
              <w:t>ClassVR</w:t>
            </w:r>
            <w:proofErr w:type="spellEnd"/>
            <w:r w:rsidRPr="00DC4904">
              <w:rPr>
                <w:sz w:val="19"/>
                <w:szCs w:val="19"/>
              </w:rPr>
              <w:t xml:space="preserve"> – platforma de administrare:</w:t>
            </w:r>
          </w:p>
          <w:p w14:paraId="098E263C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Gestionare simpla a mai multor seturi de </w:t>
            </w:r>
            <w:proofErr w:type="spellStart"/>
            <w:r w:rsidRPr="00DC4904">
              <w:rPr>
                <w:sz w:val="19"/>
                <w:szCs w:val="19"/>
              </w:rPr>
              <w:t>casti</w:t>
            </w:r>
            <w:proofErr w:type="spellEnd"/>
            <w:r w:rsidRPr="00DC4904">
              <w:rPr>
                <w:sz w:val="19"/>
                <w:szCs w:val="19"/>
              </w:rPr>
              <w:t xml:space="preserve"> din o pagina web</w:t>
            </w:r>
          </w:p>
          <w:p w14:paraId="098E263D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Descoperire si livrare de </w:t>
            </w:r>
            <w:proofErr w:type="spellStart"/>
            <w:r w:rsidRPr="00DC4904">
              <w:rPr>
                <w:sz w:val="19"/>
                <w:szCs w:val="19"/>
              </w:rPr>
              <w:t>continut</w:t>
            </w:r>
            <w:proofErr w:type="spellEnd"/>
            <w:r w:rsidRPr="00DC4904">
              <w:rPr>
                <w:sz w:val="19"/>
                <w:szCs w:val="19"/>
              </w:rPr>
              <w:t xml:space="preserve"> si </w:t>
            </w:r>
            <w:proofErr w:type="spellStart"/>
            <w:r w:rsidRPr="00DC4904">
              <w:rPr>
                <w:sz w:val="19"/>
                <w:szCs w:val="19"/>
              </w:rPr>
              <w:t>lectii</w:t>
            </w:r>
            <w:proofErr w:type="spellEnd"/>
            <w:r w:rsidRPr="00DC4904">
              <w:rPr>
                <w:sz w:val="19"/>
                <w:szCs w:val="19"/>
              </w:rPr>
              <w:t xml:space="preserve"> VR in sala de clasa</w:t>
            </w:r>
          </w:p>
          <w:p w14:paraId="098E263E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Resurse </w:t>
            </w:r>
            <w:proofErr w:type="spellStart"/>
            <w:r w:rsidRPr="00DC4904">
              <w:rPr>
                <w:sz w:val="19"/>
                <w:szCs w:val="19"/>
              </w:rPr>
              <w:t>educationale</w:t>
            </w:r>
            <w:proofErr w:type="spellEnd"/>
            <w:r w:rsidRPr="00DC4904">
              <w:rPr>
                <w:sz w:val="19"/>
                <w:szCs w:val="19"/>
              </w:rPr>
              <w:t xml:space="preserve"> VR/AR aliniate curriculumului (</w:t>
            </w:r>
            <w:proofErr w:type="spellStart"/>
            <w:r w:rsidRPr="00DC4904">
              <w:rPr>
                <w:sz w:val="19"/>
                <w:szCs w:val="19"/>
              </w:rPr>
              <w:t>cautare</w:t>
            </w:r>
            <w:proofErr w:type="spellEnd"/>
            <w:r w:rsidRPr="00DC4904">
              <w:rPr>
                <w:sz w:val="19"/>
                <w:szCs w:val="19"/>
              </w:rPr>
              <w:t xml:space="preserve"> </w:t>
            </w:r>
            <w:proofErr w:type="spellStart"/>
            <w:r w:rsidRPr="00DC4904">
              <w:rPr>
                <w:sz w:val="19"/>
                <w:szCs w:val="19"/>
              </w:rPr>
              <w:t>dupa</w:t>
            </w:r>
            <w:proofErr w:type="spellEnd"/>
            <w:r w:rsidRPr="00DC4904">
              <w:rPr>
                <w:sz w:val="19"/>
                <w:szCs w:val="19"/>
              </w:rPr>
              <w:t xml:space="preserve"> materie, subiect, </w:t>
            </w:r>
            <w:proofErr w:type="spellStart"/>
            <w:r w:rsidRPr="00DC4904">
              <w:rPr>
                <w:sz w:val="19"/>
                <w:szCs w:val="19"/>
              </w:rPr>
              <w:t>cuvant</w:t>
            </w:r>
            <w:proofErr w:type="spellEnd"/>
            <w:r w:rsidRPr="00DC4904">
              <w:rPr>
                <w:sz w:val="19"/>
                <w:szCs w:val="19"/>
              </w:rPr>
              <w:t xml:space="preserve"> cheie)</w:t>
            </w:r>
          </w:p>
          <w:p w14:paraId="098E263F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Colectii</w:t>
            </w:r>
            <w:proofErr w:type="spellEnd"/>
            <w:r w:rsidRPr="00DC4904">
              <w:rPr>
                <w:sz w:val="19"/>
                <w:szCs w:val="19"/>
              </w:rPr>
              <w:t xml:space="preserve"> gata </w:t>
            </w:r>
            <w:proofErr w:type="spellStart"/>
            <w:r w:rsidRPr="00DC4904">
              <w:rPr>
                <w:sz w:val="19"/>
                <w:szCs w:val="19"/>
              </w:rPr>
              <w:t>facute</w:t>
            </w:r>
            <w:proofErr w:type="spellEnd"/>
            <w:r w:rsidRPr="00DC4904">
              <w:rPr>
                <w:sz w:val="19"/>
                <w:szCs w:val="19"/>
              </w:rPr>
              <w:t xml:space="preserve"> si resurse individuale pentru </w:t>
            </w:r>
            <w:proofErr w:type="spellStart"/>
            <w:r w:rsidRPr="00DC4904">
              <w:rPr>
                <w:sz w:val="19"/>
                <w:szCs w:val="19"/>
              </w:rPr>
              <w:t>lectii</w:t>
            </w:r>
            <w:proofErr w:type="spellEnd"/>
            <w:r w:rsidRPr="00DC4904">
              <w:rPr>
                <w:sz w:val="19"/>
                <w:szCs w:val="19"/>
              </w:rPr>
              <w:t xml:space="preserve"> personalizate</w:t>
            </w:r>
          </w:p>
          <w:p w14:paraId="098E2640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Posibilitate </w:t>
            </w:r>
            <w:proofErr w:type="spellStart"/>
            <w:r w:rsidRPr="00DC4904">
              <w:rPr>
                <w:sz w:val="19"/>
                <w:szCs w:val="19"/>
              </w:rPr>
              <w:t>incarcare</w:t>
            </w:r>
            <w:proofErr w:type="spellEnd"/>
            <w:r w:rsidRPr="00DC4904">
              <w:rPr>
                <w:sz w:val="19"/>
                <w:szCs w:val="19"/>
              </w:rPr>
              <w:t xml:space="preserve">/stocare </w:t>
            </w:r>
            <w:proofErr w:type="spellStart"/>
            <w:r w:rsidRPr="00DC4904">
              <w:rPr>
                <w:sz w:val="19"/>
                <w:szCs w:val="19"/>
              </w:rPr>
              <w:t>continut</w:t>
            </w:r>
            <w:proofErr w:type="spellEnd"/>
            <w:r w:rsidRPr="00DC4904">
              <w:rPr>
                <w:sz w:val="19"/>
                <w:szCs w:val="19"/>
              </w:rPr>
              <w:t xml:space="preserve"> propriu (imagini 360, videoclipuri 360)</w:t>
            </w:r>
          </w:p>
          <w:p w14:paraId="098E2641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Monitorizare in timp real a ceea ce vad elevii in </w:t>
            </w:r>
            <w:proofErr w:type="spellStart"/>
            <w:r w:rsidRPr="00DC4904">
              <w:rPr>
                <w:sz w:val="19"/>
                <w:szCs w:val="19"/>
              </w:rPr>
              <w:t>casti</w:t>
            </w:r>
            <w:proofErr w:type="spellEnd"/>
          </w:p>
          <w:p w14:paraId="098E2642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Autentificare cu utilizator + parola, 3 niveluri de acces: </w:t>
            </w:r>
            <w:proofErr w:type="spellStart"/>
            <w:r w:rsidRPr="00DC4904">
              <w:rPr>
                <w:sz w:val="19"/>
                <w:szCs w:val="19"/>
              </w:rPr>
              <w:t>Viewer</w:t>
            </w:r>
            <w:proofErr w:type="spellEnd"/>
            <w:r w:rsidRPr="00DC4904">
              <w:rPr>
                <w:sz w:val="19"/>
                <w:szCs w:val="19"/>
              </w:rPr>
              <w:t xml:space="preserve">, Editor, </w:t>
            </w:r>
            <w:proofErr w:type="spellStart"/>
            <w:r w:rsidRPr="00DC4904">
              <w:rPr>
                <w:sz w:val="19"/>
                <w:szCs w:val="19"/>
              </w:rPr>
              <w:t>Admin</w:t>
            </w:r>
            <w:proofErr w:type="spellEnd"/>
          </w:p>
          <w:p w14:paraId="098E2643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Interfața</w:t>
            </w:r>
            <w:proofErr w:type="spellEnd"/>
            <w:r w:rsidRPr="00DC4904">
              <w:rPr>
                <w:sz w:val="19"/>
                <w:szCs w:val="19"/>
              </w:rPr>
              <w:t xml:space="preserve"> disponibila si in limba romana</w:t>
            </w:r>
          </w:p>
          <w:p w14:paraId="098E2644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Sectiuni</w:t>
            </w:r>
            <w:proofErr w:type="spellEnd"/>
            <w:r w:rsidRPr="00DC4904">
              <w:rPr>
                <w:sz w:val="19"/>
                <w:szCs w:val="19"/>
              </w:rPr>
              <w:t xml:space="preserve"> portal: Planificare, Livrare, Management</w:t>
            </w:r>
          </w:p>
          <w:p w14:paraId="098E2645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B) Biblioteca de </w:t>
            </w:r>
            <w:proofErr w:type="spellStart"/>
            <w:r w:rsidRPr="00DC4904">
              <w:rPr>
                <w:sz w:val="19"/>
                <w:szCs w:val="19"/>
              </w:rPr>
              <w:t>continut</w:t>
            </w:r>
            <w:proofErr w:type="spellEnd"/>
            <w:r w:rsidRPr="00DC4904">
              <w:rPr>
                <w:sz w:val="19"/>
                <w:szCs w:val="19"/>
              </w:rPr>
              <w:t xml:space="preserve"> </w:t>
            </w:r>
            <w:proofErr w:type="spellStart"/>
            <w:r w:rsidRPr="00DC4904">
              <w:rPr>
                <w:sz w:val="19"/>
                <w:szCs w:val="19"/>
              </w:rPr>
              <w:t>educational</w:t>
            </w:r>
            <w:proofErr w:type="spellEnd"/>
            <w:r w:rsidRPr="00DC4904">
              <w:rPr>
                <w:sz w:val="19"/>
                <w:szCs w:val="19"/>
              </w:rPr>
              <w:t xml:space="preserve"> </w:t>
            </w:r>
            <w:proofErr w:type="spellStart"/>
            <w:r w:rsidRPr="00DC4904">
              <w:rPr>
                <w:sz w:val="19"/>
                <w:szCs w:val="19"/>
              </w:rPr>
              <w:t>ediVerse</w:t>
            </w:r>
            <w:proofErr w:type="spellEnd"/>
            <w:r w:rsidRPr="00DC4904">
              <w:rPr>
                <w:sz w:val="19"/>
                <w:szCs w:val="19"/>
              </w:rPr>
              <w:t>:</w:t>
            </w:r>
          </w:p>
          <w:p w14:paraId="098E2646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Continut</w:t>
            </w:r>
            <w:proofErr w:type="spellEnd"/>
            <w:r w:rsidRPr="00DC4904">
              <w:rPr>
                <w:sz w:val="19"/>
                <w:szCs w:val="19"/>
              </w:rPr>
              <w:t xml:space="preserve"> educativ VR/AR extensiv, aliniat curriculumului</w:t>
            </w:r>
          </w:p>
          <w:p w14:paraId="098E2647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Planuri de </w:t>
            </w:r>
            <w:proofErr w:type="spellStart"/>
            <w:r w:rsidRPr="00DC4904">
              <w:rPr>
                <w:sz w:val="19"/>
                <w:szCs w:val="19"/>
              </w:rPr>
              <w:t>lectie</w:t>
            </w:r>
            <w:proofErr w:type="spellEnd"/>
            <w:r w:rsidRPr="00DC4904">
              <w:rPr>
                <w:sz w:val="19"/>
                <w:szCs w:val="19"/>
              </w:rPr>
              <w:t xml:space="preserve"> gata de utilizat</w:t>
            </w:r>
          </w:p>
          <w:p w14:paraId="098E2648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Activitati</w:t>
            </w:r>
            <w:proofErr w:type="spellEnd"/>
            <w:r w:rsidRPr="00DC4904">
              <w:rPr>
                <w:sz w:val="19"/>
                <w:szCs w:val="19"/>
              </w:rPr>
              <w:t xml:space="preserve"> interactive pentru diverse discipline si grupe de </w:t>
            </w:r>
            <w:proofErr w:type="spellStart"/>
            <w:r w:rsidRPr="00DC4904">
              <w:rPr>
                <w:sz w:val="19"/>
                <w:szCs w:val="19"/>
              </w:rPr>
              <w:t>varsta</w:t>
            </w:r>
            <w:proofErr w:type="spellEnd"/>
          </w:p>
          <w:p w14:paraId="098E2649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Durata </w:t>
            </w:r>
            <w:proofErr w:type="spellStart"/>
            <w:r w:rsidRPr="00DC4904">
              <w:rPr>
                <w:sz w:val="19"/>
                <w:szCs w:val="19"/>
              </w:rPr>
              <w:t>licenta</w:t>
            </w:r>
            <w:proofErr w:type="spellEnd"/>
            <w:r w:rsidRPr="00DC4904">
              <w:rPr>
                <w:sz w:val="19"/>
                <w:szCs w:val="19"/>
              </w:rPr>
              <w:t xml:space="preserve">: 5 (cinci) ani de la data </w:t>
            </w:r>
            <w:proofErr w:type="spellStart"/>
            <w:r w:rsidRPr="00DC4904">
              <w:rPr>
                <w:sz w:val="19"/>
                <w:szCs w:val="19"/>
              </w:rPr>
              <w:t>activarii</w:t>
            </w:r>
            <w:proofErr w:type="spellEnd"/>
          </w:p>
          <w:p w14:paraId="098E264A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Suport tehnic inclus pe durata </w:t>
            </w:r>
            <w:proofErr w:type="spellStart"/>
            <w:r w:rsidRPr="00DC4904">
              <w:rPr>
                <w:sz w:val="19"/>
                <w:szCs w:val="19"/>
              </w:rPr>
              <w:t>licentei</w:t>
            </w:r>
            <w:proofErr w:type="spellEnd"/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4B" w14:textId="77777777" w:rsidR="00F20DBD" w:rsidRPr="00DC4904" w:rsidRDefault="00000000">
            <w:pPr>
              <w:spacing w:after="80"/>
              <w:jc w:val="right"/>
            </w:pPr>
            <w:r w:rsidRPr="00DC4904">
              <w:rPr>
                <w:sz w:val="19"/>
                <w:szCs w:val="19"/>
              </w:rPr>
              <w:t>135.250,00</w:t>
            </w:r>
          </w:p>
        </w:tc>
      </w:tr>
      <w:tr w:rsidR="00F20DBD" w14:paraId="098E264F" w14:textId="77777777">
        <w:tblPrEx>
          <w:tblCellMar>
            <w:top w:w="0" w:type="dxa"/>
            <w:bottom w:w="0" w:type="dxa"/>
          </w:tblCellMar>
        </w:tblPrEx>
        <w:tc>
          <w:tcPr>
            <w:tcW w:w="8238" w:type="dxa"/>
            <w:gridSpan w:val="5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98E264D" w14:textId="77777777" w:rsidR="00F20DBD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VALOARE TOTALA ESTIMATA (</w:t>
            </w: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fara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 TVA)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8E264E" w14:textId="77777777" w:rsidR="00F20DBD" w:rsidRDefault="00000000">
            <w:pPr>
              <w:spacing w:after="80"/>
              <w:jc w:val="right"/>
            </w:pPr>
            <w:r>
              <w:rPr>
                <w:b/>
                <w:bCs/>
                <w:color w:val="FFFFFF"/>
                <w:sz w:val="20"/>
                <w:szCs w:val="20"/>
              </w:rPr>
              <w:t>451.444,00 MDL</w:t>
            </w:r>
          </w:p>
        </w:tc>
      </w:tr>
    </w:tbl>
    <w:p w14:paraId="098E2650" w14:textId="77777777" w:rsidR="00F20DBD" w:rsidRDefault="00F20DBD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F20DBD" w14:paraId="098E2652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098E2651" w14:textId="77777777" w:rsidR="00F20DBD" w:rsidRDefault="00000000">
            <w:r>
              <w:rPr>
                <w:b/>
                <w:bCs/>
                <w:color w:val="FFFFFF"/>
              </w:rPr>
              <w:t>CONDIȚII GENERALE DE LIVRARE, INSTALARE SI CALITATE</w:t>
            </w:r>
          </w:p>
        </w:tc>
      </w:tr>
    </w:tbl>
    <w:p w14:paraId="098E2653" w14:textId="77777777" w:rsidR="00F20DBD" w:rsidRDefault="00F20DBD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7238"/>
      </w:tblGrid>
      <w:tr w:rsidR="00F20DBD" w14:paraId="098E2656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54" w14:textId="77777777" w:rsidR="00F20DBD" w:rsidRDefault="0000000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Condiție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de livrare: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55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DDP (</w:t>
            </w:r>
            <w:proofErr w:type="spellStart"/>
            <w:r>
              <w:rPr>
                <w:color w:val="000000"/>
                <w:sz w:val="20"/>
                <w:szCs w:val="20"/>
              </w:rPr>
              <w:t>Delivered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Duty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Paid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) – depozitul Bibliotecii </w:t>
            </w:r>
            <w:proofErr w:type="spellStart"/>
            <w:r>
              <w:rPr>
                <w:color w:val="000000"/>
                <w:sz w:val="20"/>
                <w:szCs w:val="20"/>
              </w:rPr>
              <w:t>Nationale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str. 31 August 1989, nr. 4, MD-2012, </w:t>
            </w:r>
            <w:proofErr w:type="spellStart"/>
            <w:r>
              <w:rPr>
                <w:color w:val="000000"/>
                <w:sz w:val="20"/>
                <w:szCs w:val="20"/>
              </w:rPr>
              <w:t>Chișinău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</w:rPr>
              <w:t>Pretul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include transportul, vama, asigurarea si toate costurile aferente.</w:t>
            </w:r>
          </w:p>
        </w:tc>
      </w:tr>
      <w:tr w:rsidR="00F20DBD" w14:paraId="098E2659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57" w14:textId="77777777" w:rsidR="00F20DBD" w:rsidRDefault="0000000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Termen de livrare: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58" w14:textId="23FC9526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Maximum 10 (zece) zile de la data </w:t>
            </w:r>
            <w:proofErr w:type="spellStart"/>
            <w:r>
              <w:rPr>
                <w:color w:val="000000"/>
                <w:sz w:val="20"/>
                <w:szCs w:val="20"/>
              </w:rPr>
              <w:t>semnarii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contractului.</w:t>
            </w:r>
          </w:p>
        </w:tc>
      </w:tr>
      <w:tr w:rsidR="00F20DBD" w14:paraId="098E265C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5A" w14:textId="77777777" w:rsidR="00F20DBD" w:rsidRDefault="0000000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Hardware – starea produselor: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5B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Toate produsele hardware (</w:t>
            </w:r>
            <w:proofErr w:type="spellStart"/>
            <w:r>
              <w:rPr>
                <w:color w:val="000000"/>
                <w:sz w:val="20"/>
                <w:szCs w:val="20"/>
              </w:rPr>
              <w:t>casti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VR, cutii de </w:t>
            </w:r>
            <w:proofErr w:type="spellStart"/>
            <w:r>
              <w:rPr>
                <w:color w:val="000000"/>
                <w:sz w:val="20"/>
                <w:szCs w:val="20"/>
              </w:rPr>
              <w:t>incarcare</w:t>
            </w:r>
            <w:proofErr w:type="spellEnd"/>
            <w:r>
              <w:rPr>
                <w:color w:val="000000"/>
                <w:sz w:val="20"/>
                <w:szCs w:val="20"/>
              </w:rPr>
              <w:t>, controlere, cuburi QR) trebuie sa fie NOI, originale, noi-scoase din cutie, ne-</w:t>
            </w:r>
            <w:proofErr w:type="spellStart"/>
            <w:r>
              <w:rPr>
                <w:color w:val="000000"/>
                <w:sz w:val="20"/>
                <w:szCs w:val="20"/>
              </w:rPr>
              <w:t>refurbished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F20DBD" w14:paraId="098E265F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5D" w14:textId="77777777" w:rsidR="00F20DBD" w:rsidRDefault="0000000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Activare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licente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5E" w14:textId="77777777" w:rsidR="00F20DBD" w:rsidRDefault="00000000">
            <w:pPr>
              <w:spacing w:after="80"/>
            </w:pPr>
            <w:proofErr w:type="spellStart"/>
            <w:r>
              <w:rPr>
                <w:color w:val="000000"/>
                <w:sz w:val="20"/>
                <w:szCs w:val="20"/>
              </w:rPr>
              <w:t>Licenta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ClassVR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Portal + </w:t>
            </w:r>
            <w:proofErr w:type="spellStart"/>
            <w:r>
              <w:rPr>
                <w:color w:val="000000"/>
                <w:sz w:val="20"/>
                <w:szCs w:val="20"/>
              </w:rPr>
              <w:t>ediVerse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se </w:t>
            </w:r>
            <w:proofErr w:type="spellStart"/>
            <w:r>
              <w:rPr>
                <w:color w:val="000000"/>
                <w:sz w:val="20"/>
                <w:szCs w:val="20"/>
              </w:rPr>
              <w:t>activeaza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in termen de 5 (cinci) zile </w:t>
            </w:r>
            <w:proofErr w:type="spellStart"/>
            <w:r>
              <w:rPr>
                <w:color w:val="000000"/>
                <w:sz w:val="20"/>
                <w:szCs w:val="20"/>
              </w:rPr>
              <w:t>lucratoare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 la </w:t>
            </w:r>
            <w:proofErr w:type="spellStart"/>
            <w:r>
              <w:rPr>
                <w:color w:val="000000"/>
                <w:sz w:val="20"/>
                <w:szCs w:val="20"/>
              </w:rPr>
              <w:t>recepția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hardware-ului. Furnizorul va asista AC in procesul de activare.</w:t>
            </w:r>
          </w:p>
        </w:tc>
      </w:tr>
      <w:tr w:rsidR="00F20DBD" w14:paraId="098E2662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0" w14:textId="77777777" w:rsidR="00F20DBD" w:rsidRDefault="0000000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Instruire: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1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Furnizorul va asigura minimum o sesiune de instruire (minimum 2 ore) pentru personalul AC in utilizarea sistemului </w:t>
            </w:r>
            <w:proofErr w:type="spellStart"/>
            <w:r>
              <w:rPr>
                <w:color w:val="000000"/>
                <w:sz w:val="20"/>
                <w:szCs w:val="20"/>
              </w:rPr>
              <w:t>ClassVR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si a portalului de administrare.</w:t>
            </w:r>
          </w:p>
        </w:tc>
      </w:tr>
      <w:tr w:rsidR="00F20DBD" w14:paraId="098E2665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3" w14:textId="77777777" w:rsidR="00F20DBD" w:rsidRDefault="0000000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Garanție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hardware: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4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Minimum 24 luni de la data </w:t>
            </w:r>
            <w:proofErr w:type="spellStart"/>
            <w:r>
              <w:rPr>
                <w:color w:val="000000"/>
                <w:sz w:val="20"/>
                <w:szCs w:val="20"/>
              </w:rPr>
              <w:t>semnarii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procesului-verbal de </w:t>
            </w:r>
            <w:proofErr w:type="spellStart"/>
            <w:r>
              <w:rPr>
                <w:color w:val="000000"/>
                <w:sz w:val="20"/>
                <w:szCs w:val="20"/>
              </w:rPr>
              <w:t>recepție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F20DBD" w14:paraId="098E2668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6" w14:textId="77777777" w:rsidR="00F20DBD" w:rsidRDefault="0000000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Suport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licenta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7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Suport tehnic inclus pe toata durata </w:t>
            </w:r>
            <w:proofErr w:type="spellStart"/>
            <w:r>
              <w:rPr>
                <w:color w:val="000000"/>
                <w:sz w:val="20"/>
                <w:szCs w:val="20"/>
              </w:rPr>
              <w:t>licentei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 5 ani.</w:t>
            </w:r>
          </w:p>
        </w:tc>
      </w:tr>
      <w:tr w:rsidR="00F20DBD" w14:paraId="098E266B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9" w14:textId="77777777" w:rsidR="00F20DBD" w:rsidRDefault="0000000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Documentație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A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Fiecare echipament </w:t>
            </w:r>
            <w:proofErr w:type="spellStart"/>
            <w:r>
              <w:rPr>
                <w:color w:val="000000"/>
                <w:sz w:val="20"/>
                <w:szCs w:val="20"/>
              </w:rPr>
              <w:t>însoțit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de: certificat de </w:t>
            </w:r>
            <w:proofErr w:type="spellStart"/>
            <w:r>
              <w:rPr>
                <w:color w:val="000000"/>
                <w:sz w:val="20"/>
                <w:szCs w:val="20"/>
              </w:rPr>
              <w:t>garanție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manual de utilizare, </w:t>
            </w:r>
            <w:proofErr w:type="spellStart"/>
            <w:r>
              <w:rPr>
                <w:color w:val="000000"/>
                <w:sz w:val="20"/>
                <w:szCs w:val="20"/>
              </w:rPr>
              <w:t>declaratie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 conformitate CE sau echivalent.</w:t>
            </w:r>
          </w:p>
        </w:tc>
      </w:tr>
      <w:tr w:rsidR="00F20DBD" w14:paraId="098E266E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C" w14:textId="77777777" w:rsidR="00F20DBD" w:rsidRDefault="0000000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Recepție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D" w14:textId="42F07C5F" w:rsidR="00F20DBD" w:rsidRDefault="00000000">
            <w:pPr>
              <w:spacing w:after="80"/>
            </w:pPr>
            <w:proofErr w:type="spellStart"/>
            <w:r>
              <w:rPr>
                <w:color w:val="000000"/>
                <w:sz w:val="20"/>
                <w:szCs w:val="20"/>
              </w:rPr>
              <w:t>Recepția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se </w:t>
            </w:r>
            <w:proofErr w:type="spellStart"/>
            <w:r>
              <w:rPr>
                <w:color w:val="000000"/>
                <w:sz w:val="20"/>
                <w:szCs w:val="20"/>
              </w:rPr>
              <w:t>efectuează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la locul de livrare, prin verificarea </w:t>
            </w:r>
            <w:proofErr w:type="spellStart"/>
            <w:r>
              <w:rPr>
                <w:color w:val="000000"/>
                <w:sz w:val="20"/>
                <w:szCs w:val="20"/>
              </w:rPr>
              <w:t>cantității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</w:rPr>
              <w:t>funcționalității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castilor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si </w:t>
            </w:r>
            <w:proofErr w:type="spellStart"/>
            <w:r>
              <w:rPr>
                <w:color w:val="000000"/>
                <w:sz w:val="20"/>
                <w:szCs w:val="20"/>
              </w:rPr>
              <w:t>activarii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licentei</w:t>
            </w:r>
            <w:proofErr w:type="spellEnd"/>
            <w:r w:rsidR="003F7D54">
              <w:rPr>
                <w:color w:val="000000"/>
                <w:sz w:val="20"/>
                <w:szCs w:val="20"/>
              </w:rPr>
              <w:t xml:space="preserve">. </w:t>
            </w:r>
          </w:p>
        </w:tc>
      </w:tr>
    </w:tbl>
    <w:p w14:paraId="098E266F" w14:textId="77777777" w:rsidR="00F20DBD" w:rsidRDefault="00F20DBD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9188"/>
      </w:tblGrid>
      <w:tr w:rsidR="00F20DBD" w14:paraId="098E2672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single" w:sz="12" w:space="0" w:color="2E7D32"/>
              <w:bottom w:val="none" w:sz="0" w:space="0" w:color="FFFFFF"/>
              <w:right w:val="none" w:sz="0" w:space="0" w:color="FFFFFF"/>
            </w:tcBorders>
            <w:shd w:val="clear" w:color="auto" w:fill="E8F5E9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098E2670" w14:textId="77777777" w:rsidR="00F20DBD" w:rsidRDefault="00000000">
            <w:r>
              <w:rPr>
                <w:b/>
                <w:bCs/>
                <w:color w:val="2E7D32"/>
                <w:sz w:val="18"/>
                <w:szCs w:val="18"/>
              </w:rPr>
              <w:t>OK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8F5E9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098E2671" w14:textId="77777777" w:rsidR="00F20DBD" w:rsidRDefault="00000000">
            <w:r>
              <w:rPr>
                <w:color w:val="1B5E20"/>
                <w:sz w:val="20"/>
                <w:szCs w:val="20"/>
              </w:rPr>
              <w:t xml:space="preserve">Prezentul caiet de sarcini a fost elaborat de Biblioteca </w:t>
            </w:r>
            <w:proofErr w:type="spellStart"/>
            <w:r>
              <w:rPr>
                <w:color w:val="1B5E20"/>
                <w:sz w:val="20"/>
                <w:szCs w:val="20"/>
              </w:rPr>
              <w:t>Nationala</w:t>
            </w:r>
            <w:proofErr w:type="spellEnd"/>
            <w:r>
              <w:rPr>
                <w:color w:val="1B5E20"/>
                <w:sz w:val="20"/>
                <w:szCs w:val="20"/>
              </w:rPr>
              <w:t xml:space="preserve"> a Republicii Moldova in calitate de Autoritate Contractanta in cadrul proiectului BiblioTech ROMD00084, INTERREG NEXT Romania-Moldova 2021-2027. Data: 21 mai 2026.</w:t>
            </w:r>
          </w:p>
        </w:tc>
      </w:tr>
    </w:tbl>
    <w:p w14:paraId="098E2673" w14:textId="77777777" w:rsidR="00F20DBD" w:rsidRDefault="00F20DBD">
      <w:pPr>
        <w:spacing w:after="40"/>
      </w:pPr>
    </w:p>
    <w:sectPr w:rsidR="00F20DBD">
      <w:headerReference w:type="default" r:id="rId8"/>
      <w:footerReference w:type="default" r:id="rId9"/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08612" w14:textId="77777777" w:rsidR="005C715F" w:rsidRDefault="005C715F">
      <w:r>
        <w:separator/>
      </w:r>
    </w:p>
  </w:endnote>
  <w:endnote w:type="continuationSeparator" w:id="0">
    <w:p w14:paraId="26703B53" w14:textId="77777777" w:rsidR="005C715F" w:rsidRDefault="005C7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E2675" w14:textId="77777777" w:rsidR="00F20DBD" w:rsidRDefault="00000000">
    <w:pPr>
      <w:pBdr>
        <w:top w:val="single" w:sz="4" w:space="4" w:color="2E75B6"/>
      </w:pBdr>
      <w:spacing w:before="80"/>
    </w:pPr>
    <w:r>
      <w:rPr>
        <w:color w:val="555555"/>
        <w:sz w:val="16"/>
        <w:szCs w:val="16"/>
      </w:rPr>
      <w:t xml:space="preserve">Caiet de sarcini – Lot 3 Software </w:t>
    </w:r>
    <w:proofErr w:type="spellStart"/>
    <w:r>
      <w:rPr>
        <w:color w:val="555555"/>
        <w:sz w:val="16"/>
        <w:szCs w:val="16"/>
      </w:rPr>
      <w:t>Educational</w:t>
    </w:r>
    <w:proofErr w:type="spellEnd"/>
    <w:r>
      <w:rPr>
        <w:color w:val="555555"/>
        <w:sz w:val="16"/>
        <w:szCs w:val="16"/>
      </w:rPr>
      <w:t xml:space="preserve"> si Kit VR  |  Proiect BiblioTech ROMD00084  |  INTERREG NEXT Romania-Moldova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7D499" w14:textId="77777777" w:rsidR="005C715F" w:rsidRDefault="005C715F">
      <w:r>
        <w:separator/>
      </w:r>
    </w:p>
  </w:footnote>
  <w:footnote w:type="continuationSeparator" w:id="0">
    <w:p w14:paraId="40AA9DA7" w14:textId="77777777" w:rsidR="005C715F" w:rsidRDefault="005C7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E2674" w14:textId="77777777" w:rsidR="00F20DBD" w:rsidRDefault="00000000">
    <w:pPr>
      <w:pBdr>
        <w:bottom w:val="single" w:sz="6" w:space="4" w:color="2E75B6"/>
      </w:pBdr>
      <w:spacing w:after="60"/>
      <w:jc w:val="center"/>
    </w:pPr>
    <w:r>
      <w:rPr>
        <w:noProof/>
      </w:rPr>
      <w:drawing>
        <wp:inline distT="0" distB="0" distL="0" distR="0" wp14:anchorId="098E2676" wp14:editId="098E2677">
          <wp:extent cx="3762375" cy="523875"/>
          <wp:effectExtent l="0" t="0" r="0" b="0"/>
          <wp:docPr id="1" name="logo" descr="INTERREG NEXT Romania-Moldova" title="INTERRE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501F6C"/>
    <w:multiLevelType w:val="hybridMultilevel"/>
    <w:tmpl w:val="39E2F7EA"/>
    <w:lvl w:ilvl="0" w:tplc="63C03166">
      <w:start w:val="1"/>
      <w:numFmt w:val="bullet"/>
      <w:lvlText w:val="●"/>
      <w:lvlJc w:val="left"/>
      <w:pPr>
        <w:ind w:left="720" w:hanging="360"/>
      </w:pPr>
    </w:lvl>
    <w:lvl w:ilvl="1" w:tplc="964ECE04">
      <w:start w:val="1"/>
      <w:numFmt w:val="bullet"/>
      <w:lvlText w:val="○"/>
      <w:lvlJc w:val="left"/>
      <w:pPr>
        <w:ind w:left="1440" w:hanging="360"/>
      </w:pPr>
    </w:lvl>
    <w:lvl w:ilvl="2" w:tplc="00F076A8">
      <w:start w:val="1"/>
      <w:numFmt w:val="bullet"/>
      <w:lvlText w:val="■"/>
      <w:lvlJc w:val="left"/>
      <w:pPr>
        <w:ind w:left="2160" w:hanging="360"/>
      </w:pPr>
    </w:lvl>
    <w:lvl w:ilvl="3" w:tplc="9710CBE4">
      <w:start w:val="1"/>
      <w:numFmt w:val="bullet"/>
      <w:lvlText w:val="●"/>
      <w:lvlJc w:val="left"/>
      <w:pPr>
        <w:ind w:left="2880" w:hanging="360"/>
      </w:pPr>
    </w:lvl>
    <w:lvl w:ilvl="4" w:tplc="8B3639EA">
      <w:start w:val="1"/>
      <w:numFmt w:val="bullet"/>
      <w:lvlText w:val="○"/>
      <w:lvlJc w:val="left"/>
      <w:pPr>
        <w:ind w:left="3600" w:hanging="360"/>
      </w:pPr>
    </w:lvl>
    <w:lvl w:ilvl="5" w:tplc="389E6C9C">
      <w:start w:val="1"/>
      <w:numFmt w:val="bullet"/>
      <w:lvlText w:val="■"/>
      <w:lvlJc w:val="left"/>
      <w:pPr>
        <w:ind w:left="4320" w:hanging="360"/>
      </w:pPr>
    </w:lvl>
    <w:lvl w:ilvl="6" w:tplc="F3524566">
      <w:start w:val="1"/>
      <w:numFmt w:val="bullet"/>
      <w:lvlText w:val="●"/>
      <w:lvlJc w:val="left"/>
      <w:pPr>
        <w:ind w:left="5040" w:hanging="360"/>
      </w:pPr>
    </w:lvl>
    <w:lvl w:ilvl="7" w:tplc="CB4241EC">
      <w:start w:val="1"/>
      <w:numFmt w:val="bullet"/>
      <w:lvlText w:val="●"/>
      <w:lvlJc w:val="left"/>
      <w:pPr>
        <w:ind w:left="5760" w:hanging="360"/>
      </w:pPr>
    </w:lvl>
    <w:lvl w:ilvl="8" w:tplc="85327708">
      <w:start w:val="1"/>
      <w:numFmt w:val="bullet"/>
      <w:lvlText w:val="●"/>
      <w:lvlJc w:val="left"/>
      <w:pPr>
        <w:ind w:left="6480" w:hanging="360"/>
      </w:pPr>
    </w:lvl>
  </w:abstractNum>
  <w:num w:numId="1" w16cid:durableId="31391801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DBD"/>
    <w:rsid w:val="003F7D54"/>
    <w:rsid w:val="005C715F"/>
    <w:rsid w:val="008A1E4D"/>
    <w:rsid w:val="00DC4904"/>
    <w:rsid w:val="00F2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E25EA"/>
  <w15:docId w15:val="{8858B2B8-3C26-4101-ADE1-1BA04913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66BE0-3A19-4565-B52E-AAFC948F8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4337</Characters>
  <Application>Microsoft Office Word</Application>
  <DocSecurity>0</DocSecurity>
  <Lines>173</Lines>
  <Paragraphs>128</Paragraphs>
  <ScaleCrop>false</ScaleCrop>
  <Company/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Valeriu Secaș</cp:lastModifiedBy>
  <cp:revision>3</cp:revision>
  <dcterms:created xsi:type="dcterms:W3CDTF">2026-05-21T08:50:00Z</dcterms:created>
  <dcterms:modified xsi:type="dcterms:W3CDTF">2026-05-21T15:17:00Z</dcterms:modified>
</cp:coreProperties>
</file>