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4A1ECC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4A1ECC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A1EC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11A6E92B" w14:textId="77777777" w:rsidR="00242E2E" w:rsidRPr="004A1ECC" w:rsidRDefault="00242E2E" w:rsidP="00CD4AD7">
      <w:pPr>
        <w:pStyle w:val="ac"/>
        <w:jc w:val="center"/>
        <w:rPr>
          <w:b/>
          <w:bCs/>
          <w:color w:val="000000" w:themeColor="text1"/>
          <w:lang w:eastAsia="ru-RU"/>
        </w:rPr>
      </w:pPr>
    </w:p>
    <w:p w14:paraId="75B86551" w14:textId="77777777" w:rsidR="00374552" w:rsidRPr="004A1ECC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4A1ECC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 xml:space="preserve">             </w:t>
      </w:r>
    </w:p>
    <w:p w14:paraId="7E8EE7B4" w14:textId="0CD6CE5F" w:rsidR="00374552" w:rsidRPr="004A1ECC" w:rsidRDefault="005A03DC" w:rsidP="00374552">
      <w:pPr>
        <w:spacing w:line="276" w:lineRule="auto"/>
        <w:rPr>
          <w:b/>
          <w:color w:val="000000" w:themeColor="text1"/>
          <w:sz w:val="22"/>
          <w:szCs w:val="22"/>
          <w:lang w:val="it-IT" w:eastAsia="ru-RU"/>
        </w:rPr>
      </w:pPr>
      <w:r w:rsidRPr="004A1ECC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4A1ECC">
        <w:rPr>
          <w:b/>
          <w:bCs/>
          <w:color w:val="000000" w:themeColor="text1"/>
          <w:sz w:val="22"/>
          <w:szCs w:val="22"/>
        </w:rPr>
        <w:t xml:space="preserve"> </w:t>
      </w:r>
      <w:r w:rsidR="00523A0E" w:rsidRPr="004A1ECC">
        <w:rPr>
          <w:b/>
          <w:bCs/>
          <w:color w:val="000000" w:themeColor="text1"/>
          <w:sz w:val="22"/>
          <w:szCs w:val="22"/>
        </w:rPr>
        <w:t xml:space="preserve"> „</w:t>
      </w:r>
      <w:r w:rsidR="004A1ECC" w:rsidRPr="004A1ECC">
        <w:rPr>
          <w:b/>
          <w:bCs/>
          <w:color w:val="000000" w:themeColor="text1"/>
          <w:lang w:eastAsia="ro-RO"/>
        </w:rPr>
        <w:t>Schimbarea elementelor conductei principale de abur a Blocului energetic Nr.3</w:t>
      </w:r>
      <w:r w:rsidR="00523A0E" w:rsidRPr="004A1ECC">
        <w:rPr>
          <w:b/>
          <w:bCs/>
          <w:color w:val="000000" w:themeColor="text1"/>
          <w:lang w:eastAsia="ro-RO"/>
        </w:rPr>
        <w:t>”.</w:t>
      </w:r>
    </w:p>
    <w:p w14:paraId="101081F3" w14:textId="77777777" w:rsidR="00F65122" w:rsidRPr="00F65122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F65122">
        <w:rPr>
          <w:b/>
          <w:noProof w:val="0"/>
          <w:color w:val="000000" w:themeColor="text1"/>
          <w:sz w:val="22"/>
          <w:szCs w:val="22"/>
          <w:lang w:eastAsia="ru-RU"/>
        </w:rPr>
        <w:t>prin procedura de achiziție</w:t>
      </w:r>
      <w:r w:rsidRPr="00F65122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 </w:t>
      </w:r>
      <w:r w:rsidRPr="00F65122"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F65122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lang w:eastAsia="ru-RU"/>
        </w:rPr>
      </w:pPr>
      <w:r w:rsidRPr="00F65122">
        <w:rPr>
          <w:b/>
          <w:noProof w:val="0"/>
          <w:color w:val="000000" w:themeColor="text1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4A1ECC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4A1ECC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4A1ECC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4A1E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4A1ECC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4A1ECC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4A1ECC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            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en-US" w:eastAsia="ru-RU"/>
        </w:rPr>
        <w:t>entității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contractante: </w:t>
      </w:r>
      <w:r w:rsidR="005A03DC" w:rsidRPr="004A1ECC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77777777" w:rsidR="005A03DC" w:rsidRPr="004A1EC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4A1ECC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r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4A1EC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r w:rsidRPr="004A1ECC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4A1ECC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4A1ECC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4A1EC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4A1E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4A1ECC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4A1E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4A1EC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4A1ECC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4A1ECC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4A1ECC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4A1ECC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4A1ECC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4A1ECC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4A1ECC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4A1ECC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4A1EC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4A1ECC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4A1ECC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4A1ECC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4A1ECC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2126"/>
        <w:gridCol w:w="1276"/>
        <w:gridCol w:w="1275"/>
        <w:gridCol w:w="1418"/>
        <w:gridCol w:w="1559"/>
      </w:tblGrid>
      <w:tr w:rsidR="004A1ECC" w:rsidRPr="00DA134F" w14:paraId="57FCE083" w14:textId="77777777" w:rsidTr="005C16CC">
        <w:trPr>
          <w:trHeight w:val="60"/>
        </w:trPr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4A48A48E" w14:textId="68E1961F" w:rsidR="004A1ECC" w:rsidRPr="006528B3" w:rsidRDefault="002C15CE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2C15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 w:eastAsia="ro-RO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5FDDBA98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Cod</w:t>
            </w:r>
          </w:p>
          <w:p w14:paraId="584C3F58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CPV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14:paraId="002702EA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Denumirea serviciilor și lucrărilor solicitate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73A78CB8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Cantitate</w:t>
            </w:r>
          </w:p>
          <w:p w14:paraId="7DCE5425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/ </w:t>
            </w: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6F7F0DD8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Greutate,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784301CA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/>
                <w:b/>
                <w:bCs/>
                <w:sz w:val="20"/>
                <w:szCs w:val="20"/>
                <w:lang w:val="ro-MD"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3DA898FF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Valoarea estimată, </w:t>
            </w:r>
          </w:p>
          <w:p w14:paraId="080236CC" w14:textId="77777777" w:rsidR="004A1ECC" w:rsidRPr="006528B3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</w:pPr>
            <w:r w:rsidRPr="006528B3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lei (fără TVA)</w:t>
            </w:r>
          </w:p>
        </w:tc>
      </w:tr>
      <w:tr w:rsidR="004A1ECC" w:rsidRPr="00201E6F" w14:paraId="05B70D44" w14:textId="77777777" w:rsidTr="005C16CC">
        <w:trPr>
          <w:cantSplit/>
          <w:trHeight w:val="1195"/>
        </w:trPr>
        <w:tc>
          <w:tcPr>
            <w:tcW w:w="993" w:type="dxa"/>
            <w:vAlign w:val="center"/>
          </w:tcPr>
          <w:p w14:paraId="1B3DE878" w14:textId="19E8357D" w:rsidR="004A1ECC" w:rsidRPr="002C15CE" w:rsidRDefault="004A1ECC" w:rsidP="002C15CE">
            <w:pPr>
              <w:pStyle w:val="ac"/>
              <w:ind w:left="-105" w:right="-10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15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1276" w:type="dxa"/>
            <w:vAlign w:val="center"/>
          </w:tcPr>
          <w:p w14:paraId="310C0622" w14:textId="77777777" w:rsidR="004A1ECC" w:rsidRPr="00201E6F" w:rsidRDefault="004A1ECC" w:rsidP="003A66C7">
            <w:pPr>
              <w:ind w:left="-101" w:right="-108"/>
              <w:jc w:val="center"/>
            </w:pPr>
            <w:r w:rsidRPr="00EA4E4B">
              <w:t>45200000-9</w:t>
            </w:r>
          </w:p>
        </w:tc>
        <w:tc>
          <w:tcPr>
            <w:tcW w:w="2126" w:type="dxa"/>
            <w:vAlign w:val="center"/>
          </w:tcPr>
          <w:p w14:paraId="35540538" w14:textId="77777777" w:rsidR="004A1ECC" w:rsidRPr="00201E6F" w:rsidRDefault="004A1ECC" w:rsidP="003A66C7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</w:pPr>
            <w:r w:rsidRPr="00201E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o-RO"/>
              </w:rPr>
              <w:t>Schimbarea elementelor conductei principale de abur a Blocului energetic Nr.3</w:t>
            </w:r>
          </w:p>
        </w:tc>
        <w:tc>
          <w:tcPr>
            <w:tcW w:w="1276" w:type="dxa"/>
            <w:vAlign w:val="center"/>
          </w:tcPr>
          <w:p w14:paraId="7358F807" w14:textId="77777777" w:rsidR="004A1ECC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201E6F">
              <w:rPr>
                <w:iCs/>
                <w:lang w:eastAsia="ro-RO"/>
              </w:rPr>
              <w:t>9</w:t>
            </w:r>
          </w:p>
          <w:p w14:paraId="373017B5" w14:textId="77777777" w:rsidR="004A1ECC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val="ro-MD" w:eastAsia="ro-RO"/>
              </w:rPr>
            </w:pPr>
            <w:r w:rsidRPr="006528B3">
              <w:rPr>
                <w:iCs/>
                <w:lang w:val="ro-MD" w:eastAsia="ro-RO"/>
              </w:rPr>
              <w:t>elemente/</w:t>
            </w:r>
          </w:p>
          <w:p w14:paraId="4B0A5BA3" w14:textId="77777777" w:rsidR="004A1ECC" w:rsidRPr="006528B3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val="ro-MD" w:eastAsia="ro-RO"/>
              </w:rPr>
            </w:pPr>
            <w:r w:rsidRPr="006528B3">
              <w:rPr>
                <w:iCs/>
                <w:lang w:val="ro-MD" w:eastAsia="ro-RO"/>
              </w:rPr>
              <w:t>buc.</w:t>
            </w:r>
          </w:p>
          <w:p w14:paraId="676A50BB" w14:textId="77777777" w:rsidR="004A1ECC" w:rsidRPr="00201E6F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</w:p>
        </w:tc>
        <w:tc>
          <w:tcPr>
            <w:tcW w:w="1275" w:type="dxa"/>
            <w:vAlign w:val="center"/>
          </w:tcPr>
          <w:p w14:paraId="74A811F0" w14:textId="77777777" w:rsidR="004A1ECC" w:rsidRPr="00201E6F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201E6F">
              <w:rPr>
                <w:iCs/>
                <w:lang w:eastAsia="ro-RO"/>
              </w:rPr>
              <w:t>19,199</w:t>
            </w:r>
          </w:p>
        </w:tc>
        <w:tc>
          <w:tcPr>
            <w:tcW w:w="1418" w:type="dxa"/>
            <w:vAlign w:val="center"/>
          </w:tcPr>
          <w:p w14:paraId="6EC515A0" w14:textId="77777777" w:rsidR="004A1ECC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DA134F">
              <w:rPr>
                <w:iCs/>
                <w:lang w:eastAsia="ro-RO"/>
              </w:rPr>
              <w:t>Conform Caietului de sarcini</w:t>
            </w:r>
            <w:r>
              <w:rPr>
                <w:iCs/>
                <w:lang w:eastAsia="ro-RO"/>
              </w:rPr>
              <w:t xml:space="preserve"> (pct. </w:t>
            </w:r>
            <w:r w:rsidRPr="00201E6F">
              <w:rPr>
                <w:iCs/>
                <w:lang w:eastAsia="ro-RO"/>
              </w:rPr>
              <w:t>3,5,6,12</w:t>
            </w:r>
            <w:r>
              <w:rPr>
                <w:iCs/>
                <w:lang w:eastAsia="ro-RO"/>
              </w:rPr>
              <w:t>)</w:t>
            </w:r>
          </w:p>
          <w:p w14:paraId="19DB9BA1" w14:textId="77777777" w:rsidR="004A1ECC" w:rsidRPr="00201E6F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>
              <w:rPr>
                <w:iCs/>
                <w:lang w:eastAsia="ro-RO"/>
              </w:rPr>
              <w:t xml:space="preserve"> a</w:t>
            </w:r>
            <w:r w:rsidRPr="00DA134F">
              <w:rPr>
                <w:iCs/>
                <w:lang w:eastAsia="ro-RO"/>
              </w:rPr>
              <w:t xml:space="preserve">nexa </w:t>
            </w:r>
            <w:r>
              <w:rPr>
                <w:iCs/>
                <w:lang w:eastAsia="ro-RO"/>
              </w:rPr>
              <w:t>n</w:t>
            </w:r>
            <w:r w:rsidRPr="00DA134F">
              <w:rPr>
                <w:iCs/>
                <w:lang w:eastAsia="ro-RO"/>
              </w:rPr>
              <w:t xml:space="preserve">r.1 </w:t>
            </w:r>
            <w:r>
              <w:rPr>
                <w:iCs/>
                <w:lang w:eastAsia="ro-RO"/>
              </w:rPr>
              <w:t>și a</w:t>
            </w:r>
            <w:r w:rsidRPr="00DA134F">
              <w:rPr>
                <w:iCs/>
                <w:lang w:eastAsia="ro-RO"/>
              </w:rPr>
              <w:t>nexa nr.2</w:t>
            </w:r>
            <w:r>
              <w:rPr>
                <w:iCs/>
                <w:lang w:eastAsia="ro-RO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18EE36BF" w14:textId="77777777" w:rsidR="004A1ECC" w:rsidRPr="00201E6F" w:rsidRDefault="004A1ECC" w:rsidP="003A66C7">
            <w:pPr>
              <w:spacing w:before="120" w:after="120"/>
              <w:jc w:val="center"/>
              <w:rPr>
                <w:iCs/>
                <w:lang w:eastAsia="ro-RO"/>
              </w:rPr>
            </w:pPr>
            <w:r w:rsidRPr="00201E6F">
              <w:rPr>
                <w:iCs/>
                <w:lang w:eastAsia="ro-RO"/>
              </w:rPr>
              <w:t>2 785 000,00</w:t>
            </w:r>
          </w:p>
        </w:tc>
      </w:tr>
      <w:tr w:rsidR="004A1ECC" w:rsidRPr="00201E6F" w14:paraId="03364B26" w14:textId="77777777" w:rsidTr="005C16CC">
        <w:trPr>
          <w:cantSplit/>
          <w:trHeight w:val="465"/>
        </w:trPr>
        <w:tc>
          <w:tcPr>
            <w:tcW w:w="993" w:type="dxa"/>
            <w:vAlign w:val="center"/>
          </w:tcPr>
          <w:p w14:paraId="5A848EF1" w14:textId="77777777" w:rsidR="004A1ECC" w:rsidRPr="00201E6F" w:rsidRDefault="004A1ECC" w:rsidP="003A66C7">
            <w:pPr>
              <w:pStyle w:val="ac"/>
              <w:ind w:left="-105" w:right="-10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A6C97F5" w14:textId="77777777" w:rsidR="004A1ECC" w:rsidRPr="00201E6F" w:rsidRDefault="004A1ECC" w:rsidP="003A66C7">
            <w:pPr>
              <w:ind w:left="-101" w:right="-108"/>
              <w:jc w:val="center"/>
            </w:pPr>
          </w:p>
        </w:tc>
        <w:tc>
          <w:tcPr>
            <w:tcW w:w="6095" w:type="dxa"/>
            <w:gridSpan w:val="4"/>
            <w:vAlign w:val="center"/>
          </w:tcPr>
          <w:p w14:paraId="230E54C4" w14:textId="77777777" w:rsidR="004A1ECC" w:rsidRPr="00201E6F" w:rsidRDefault="004A1ECC" w:rsidP="003A66C7">
            <w:pPr>
              <w:spacing w:before="120" w:after="120"/>
              <w:ind w:left="-108" w:right="-123"/>
              <w:jc w:val="center"/>
              <w:rPr>
                <w:iCs/>
                <w:lang w:eastAsia="ro-RO"/>
              </w:rPr>
            </w:pPr>
            <w:r w:rsidRPr="00201E6F">
              <w:rPr>
                <w:b/>
                <w:lang w:val="ro-MD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7D6B6F8" w14:textId="77777777" w:rsidR="004A1ECC" w:rsidRPr="00201E6F" w:rsidRDefault="004A1ECC" w:rsidP="003A66C7">
            <w:pPr>
              <w:spacing w:before="120" w:after="120"/>
              <w:jc w:val="center"/>
              <w:rPr>
                <w:b/>
                <w:bCs/>
                <w:iCs/>
                <w:lang w:val="en-US" w:eastAsia="ro-RO"/>
              </w:rPr>
            </w:pPr>
            <w:r w:rsidRPr="00201E6F">
              <w:rPr>
                <w:b/>
                <w:bCs/>
                <w:iCs/>
                <w:lang w:val="en-US" w:eastAsia="ro-RO"/>
              </w:rPr>
              <w:t>2 785 000,00</w:t>
            </w:r>
          </w:p>
        </w:tc>
      </w:tr>
    </w:tbl>
    <w:p w14:paraId="6F6AC5C1" w14:textId="2D8D7710" w:rsidR="00336E4C" w:rsidRPr="002C15CE" w:rsidRDefault="002C15CE" w:rsidP="002C15CE">
      <w:pPr>
        <w:pStyle w:val="a"/>
        <w:numPr>
          <w:ilvl w:val="0"/>
          <w:numId w:val="0"/>
        </w:numPr>
        <w:spacing w:after="240"/>
        <w:rPr>
          <w:rFonts w:ascii="Times New Roman R" w:hAnsi="Times New Roman R"/>
          <w:b/>
          <w:bCs/>
          <w:i/>
          <w:iCs/>
          <w:sz w:val="20"/>
          <w:szCs w:val="20"/>
          <w:lang w:val="ro-RO" w:eastAsia="ro-RO"/>
        </w:rPr>
      </w:pPr>
      <w:r w:rsidRPr="008009DE">
        <w:rPr>
          <w:b/>
          <w:color w:val="000000"/>
          <w:spacing w:val="-3"/>
          <w:sz w:val="20"/>
          <w:szCs w:val="20"/>
          <w:u w:val="single"/>
          <w:lang w:val="ro-RO"/>
        </w:rPr>
        <w:t>NOTĂ:</w:t>
      </w:r>
      <w:r w:rsidRPr="008009DE">
        <w:rPr>
          <w:b/>
          <w:color w:val="000000"/>
          <w:spacing w:val="-3"/>
          <w:sz w:val="20"/>
          <w:szCs w:val="20"/>
          <w:lang w:val="ro-RO"/>
        </w:rPr>
        <w:t xml:space="preserve"> </w:t>
      </w:r>
      <w:r w:rsidRPr="00AA55EA">
        <w:rPr>
          <w:i/>
          <w:iCs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licența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7BD49DCF" w14:textId="50F23F0F" w:rsidR="008109C8" w:rsidRPr="002C15CE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2C15CE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C15CE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  <w:sz w:val="22"/>
          <w:szCs w:val="22"/>
        </w:rPr>
      </w:pPr>
      <w:r w:rsidRPr="002C15CE">
        <w:rPr>
          <w:b/>
          <w:bCs/>
          <w:color w:val="000000" w:themeColor="text1"/>
          <w:sz w:val="22"/>
          <w:szCs w:val="22"/>
        </w:rPr>
        <w:t>Pentru un singur lot;</w:t>
      </w:r>
    </w:p>
    <w:p w14:paraId="579C37FE" w14:textId="67E33038" w:rsidR="008109C8" w:rsidRPr="002C15CE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C15CE">
        <w:rPr>
          <w:color w:val="000000" w:themeColor="text1"/>
          <w:sz w:val="22"/>
          <w:szCs w:val="22"/>
        </w:rPr>
        <w:t>Pentru mai multe loturi;</w:t>
      </w:r>
    </w:p>
    <w:p w14:paraId="1F1D0183" w14:textId="4E415F82" w:rsidR="008109C8" w:rsidRPr="002C15CE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C15CE">
        <w:rPr>
          <w:color w:val="000000" w:themeColor="text1"/>
          <w:sz w:val="22"/>
          <w:szCs w:val="22"/>
        </w:rPr>
        <w:t>Pentru toate loturile;</w:t>
      </w:r>
    </w:p>
    <w:p w14:paraId="36CFCA32" w14:textId="2A2D0F25" w:rsidR="008109C8" w:rsidRPr="002C15CE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C15CE">
        <w:rPr>
          <w:color w:val="000000" w:themeColor="text1"/>
          <w:sz w:val="22"/>
          <w:szCs w:val="22"/>
        </w:rPr>
        <w:t>Alte</w:t>
      </w:r>
      <w:r w:rsidR="004B735F" w:rsidRPr="002C15CE">
        <w:rPr>
          <w:color w:val="000000" w:themeColor="text1"/>
          <w:sz w:val="22"/>
          <w:szCs w:val="22"/>
        </w:rPr>
        <w:t xml:space="preserve"> </w:t>
      </w:r>
      <w:r w:rsidRPr="002C15CE">
        <w:rPr>
          <w:color w:val="000000" w:themeColor="text1"/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2C15CE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</w:pPr>
      <w:r w:rsidRPr="002C15CE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2C15CE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2C15CE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>nu se admite</w:t>
      </w:r>
    </w:p>
    <w:p w14:paraId="3D1D01BA" w14:textId="651F062F" w:rsidR="00CE0E27" w:rsidRPr="002C15CE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</w:rPr>
      </w:pPr>
      <w:r w:rsidRPr="002C15CE">
        <w:rPr>
          <w:b/>
          <w:noProof w:val="0"/>
          <w:color w:val="000000" w:themeColor="text1"/>
          <w:sz w:val="22"/>
          <w:szCs w:val="22"/>
          <w:lang w:val="en-US" w:eastAsia="ru-RU"/>
        </w:rPr>
        <w:t>11.</w:t>
      </w:r>
      <w:r w:rsidR="00F1126C" w:rsidRPr="002C15CE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2C15CE">
        <w:rPr>
          <w:b/>
          <w:bCs/>
          <w:color w:val="000000" w:themeColor="text1"/>
          <w:sz w:val="22"/>
          <w:szCs w:val="22"/>
        </w:rPr>
        <w:t xml:space="preserve">Termenii și condițiile de livrare/prestare/executare solicitați: </w:t>
      </w:r>
      <w:r w:rsidR="00CE0E27" w:rsidRPr="002C15CE">
        <w:rPr>
          <w:i/>
          <w:iCs/>
          <w:color w:val="000000" w:themeColor="text1"/>
          <w:sz w:val="22"/>
          <w:szCs w:val="22"/>
        </w:rPr>
        <w:t xml:space="preserve">Conform cerințelor Caietului de sarcini. </w:t>
      </w:r>
    </w:p>
    <w:p w14:paraId="7AD26ACC" w14:textId="77777777" w:rsidR="00977904" w:rsidRPr="00977904" w:rsidRDefault="0097790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977904">
        <w:rPr>
          <w:b/>
          <w:bCs/>
          <w:color w:val="000000" w:themeColor="text1"/>
          <w:sz w:val="22"/>
          <w:szCs w:val="22"/>
        </w:rPr>
        <w:lastRenderedPageBreak/>
        <w:t>Termenul de executare a lucrărilor de schimbare a elementelor conductei principale de abur a Blocului energetic Nr.3 – de la data de 01.04.2026 până la data de 12.05.2026.</w:t>
      </w:r>
    </w:p>
    <w:p w14:paraId="24F5305C" w14:textId="62935C2A" w:rsidR="00977904" w:rsidRPr="00977904" w:rsidRDefault="0097790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977904">
        <w:rPr>
          <w:b/>
          <w:bCs/>
          <w:color w:val="000000" w:themeColor="text1"/>
          <w:sz w:val="22"/>
          <w:szCs w:val="22"/>
        </w:rPr>
        <w:t>Adresa unde vor fi executate lucrările: Republica Moldova, or. Chișinău, str. Meșterul Manole, 3 – CET Sursa 1. (Secția Cazane și Turbine Generare nr. 1).</w:t>
      </w:r>
    </w:p>
    <w:p w14:paraId="55C4237B" w14:textId="4F830DA3" w:rsidR="009260B4" w:rsidRPr="00977904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977904">
        <w:rPr>
          <w:b/>
          <w:noProof w:val="0"/>
          <w:color w:val="000000" w:themeColor="text1"/>
          <w:sz w:val="22"/>
          <w:szCs w:val="22"/>
          <w:lang w:val="en-US" w:eastAsia="ru-RU"/>
        </w:rPr>
        <w:t>12.</w:t>
      </w:r>
      <w:r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977904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contractului: </w:t>
      </w:r>
      <w:r w:rsidR="00CE0E27" w:rsidRPr="00977904">
        <w:rPr>
          <w:b/>
          <w:noProof w:val="0"/>
          <w:color w:val="000000" w:themeColor="text1"/>
          <w:sz w:val="22"/>
          <w:szCs w:val="22"/>
          <w:lang w:eastAsia="ru-RU"/>
        </w:rPr>
        <w:t>31.12.2025</w:t>
      </w:r>
      <w:r w:rsidR="00320414" w:rsidRPr="00977904">
        <w:rPr>
          <w:b/>
          <w:noProof w:val="0"/>
          <w:color w:val="000000" w:themeColor="text1"/>
          <w:sz w:val="22"/>
          <w:szCs w:val="22"/>
          <w:lang w:eastAsia="ru-RU"/>
        </w:rPr>
        <w:t>.</w:t>
      </w:r>
    </w:p>
    <w:p w14:paraId="6D372F57" w14:textId="014D4AA2" w:rsidR="000C7517" w:rsidRPr="00977904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97790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77904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97790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977904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97790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651593A3" w14:textId="11DD6A57" w:rsidR="00B60052" w:rsidRPr="00977904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977904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977904">
        <w:rPr>
          <w:b/>
          <w:noProof w:val="0"/>
          <w:color w:val="000000" w:themeColor="text1"/>
          <w:sz w:val="22"/>
          <w:szCs w:val="22"/>
          <w:lang w:eastAsia="ru-RU"/>
        </w:rPr>
        <w:t>al unor acte administrative (după caz):</w:t>
      </w:r>
      <w:r w:rsidR="002F2EA9" w:rsidRPr="00977904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977904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F2EA9" w:rsidRPr="0097790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977904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977904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821CE4" w:rsidRPr="004A1ECC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1D201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1D201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1D201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1D201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D2014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21CE4" w:rsidRPr="004A1ECC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1D201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1D2014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1D201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1D201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1D201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1D2014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1D2014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1D201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1D201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1D2014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1D2014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1D201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1D2014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1D201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1D201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1D2014" w:rsidRDefault="00DA43F6" w:rsidP="00DA43F6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1D2014" w:rsidRDefault="00DA43F6" w:rsidP="0029238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29238E" w:rsidRPr="001D201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color w:val="000000" w:themeColor="text1"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Forma garanției bancare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b) transfer bancar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la contul entității contractante conform următoarelor date bancare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3E0E74F0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4BA8EF42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2AEF892D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426E40CA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1AB85D20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2DD96300" w14:textId="15E69C72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1D1749F8" w14:textId="31CDDA0A" w:rsidR="0029238E" w:rsidRPr="001D2014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/>
                <w:i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1D2014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1D201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336E4C"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1D2014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1D2014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1D201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336E4C"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1D2014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1D2014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1D201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-Executarea în ultimii 5 ani a cel puțin a unui contract cu o valoare nu mai mică de 75% din valoarea viitorului contract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– Declarație comple</w:t>
            </w:r>
            <w:r w:rsidR="00C83DD8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ta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1D2014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nr.12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1D201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1D2014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 – Declarație complet</w:t>
            </w:r>
            <w:r w:rsidR="00C83DD8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ată</w:t>
            </w:r>
            <w:r w:rsidR="002F0C2E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1D2014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nr.13</w:t>
            </w:r>
            <w:r w:rsidR="00A75B98"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1D2014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4A1ECC" w:rsidRDefault="00336E4C" w:rsidP="00D8131E">
            <w:pPr>
              <w:jc w:val="center"/>
              <w:rPr>
                <w:iCs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8771E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821CE4" w:rsidRPr="004A1ECC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DB0D9E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336E4C"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DB0D9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B0D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DB0D9E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B0D9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DB0D9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DB0D9E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336E4C"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DB0D9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B0D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DB0D9E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B0D9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5D877A2" w14:textId="77777777" w:rsidR="008011E1" w:rsidRPr="00DB0D9E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66D8ECAE" w14:textId="0A8C03CB" w:rsidR="002819E4" w:rsidRPr="00DB0D9E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6277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DB0D9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6397EA86" w14:textId="77777777" w:rsidTr="008964F4">
        <w:trPr>
          <w:trHeight w:val="715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DB0D9E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29238E"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DB0D9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B0D9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DB0D9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42C0215D" w14:textId="77777777" w:rsidR="00A379D6" w:rsidRPr="00305305" w:rsidRDefault="00A379D6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4FEF42A6" w14:textId="2B8F3ADE" w:rsidR="00A379D6" w:rsidRPr="00305305" w:rsidRDefault="00A379D6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- </w:t>
            </w:r>
            <w:r w:rsidR="00D959A5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P</w:t>
            </w:r>
            <w:r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ersonal</w:t>
            </w:r>
            <w:r w:rsidR="00D959A5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ul </w:t>
            </w:r>
            <w:r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 care va executa lucrările </w:t>
            </w:r>
            <w:r w:rsidR="00D959A5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trebuie să fie </w:t>
            </w:r>
            <w:r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calificat, certificat și atestat conform Legii nr.151 din 09.06.2022.</w:t>
            </w:r>
          </w:p>
          <w:p w14:paraId="2BE9D32E" w14:textId="77777777" w:rsidR="00592D50" w:rsidRPr="00FD5FB2" w:rsidRDefault="00592D50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val="it-IT" w:eastAsia="ru-RU"/>
              </w:rPr>
            </w:pPr>
          </w:p>
          <w:p w14:paraId="06011183" w14:textId="5EF6C799" w:rsidR="00FD5FB2" w:rsidRDefault="00305305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-</w:t>
            </w:r>
            <w:r w:rsidR="00A0655D" w:rsidRPr="00A0655D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 </w:t>
            </w:r>
            <w:r w:rsidR="00FD5FB2" w:rsidRPr="00A0655D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Lista personalului care va executa lucrările de demontare și montare a elementelor conducte de abur cu copiile permiselor de exercitare pentru montarea și repararea conductelor de abur</w:t>
            </w:r>
          </w:p>
          <w:p w14:paraId="6BE314BE" w14:textId="77777777" w:rsidR="00A0655D" w:rsidRPr="009F372F" w:rsidRDefault="00A0655D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5520CCE4" w14:textId="0EE4A5FB" w:rsidR="00FD5FB2" w:rsidRPr="009F372F" w:rsidRDefault="00A0655D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F372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- </w:t>
            </w:r>
            <w:r w:rsidR="00FD5FB2" w:rsidRPr="009F372F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Lista sudorilor  și copiile certificatelor de competență ale sudorilor care vor executa lucrările de sudură</w:t>
            </w:r>
          </w:p>
          <w:p w14:paraId="1204FB24" w14:textId="77777777" w:rsidR="00A0655D" w:rsidRDefault="00A0655D" w:rsidP="00D8131E">
            <w:pPr>
              <w:rPr>
                <w:bCs/>
                <w:i/>
                <w:noProof w:val="0"/>
                <w:color w:val="EE0000"/>
                <w:sz w:val="22"/>
                <w:szCs w:val="22"/>
                <w:lang w:eastAsia="ru-RU"/>
              </w:rPr>
            </w:pPr>
          </w:p>
          <w:p w14:paraId="25660BC7" w14:textId="54517C8C" w:rsidR="00FD5FB2" w:rsidRPr="00305305" w:rsidRDefault="00A0655D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- </w:t>
            </w:r>
            <w:r w:rsidR="00FD5FB2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Lista personalului care va executa lucrările de control a metalului și copiile certificatelor de competență a specialiștilor implicați la controlul nedistructiv</w:t>
            </w:r>
            <w:r w:rsidR="00D41616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(certificat de competență cu termen valabil, pentru aplicarea metodelor care presupun deținerea certificării, și cu nivelul de calificare – minim 2 în conformitate cu standardul EN ISO 9712</w:t>
            </w:r>
            <w:r w:rsidR="00305305" w:rsidRPr="0030530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)</w:t>
            </w:r>
          </w:p>
          <w:p w14:paraId="2A325674" w14:textId="77777777" w:rsidR="00A62774" w:rsidRPr="00DB0D9E" w:rsidRDefault="00A62774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DB0D9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B0D9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4A1ECC" w:rsidRDefault="0029238E" w:rsidP="00D8131E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eastAsia="ru-RU"/>
              </w:rPr>
            </w:pPr>
            <w:r w:rsidRPr="008771E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DA43F6" w:rsidRPr="008771E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36E4C" w:rsidRPr="008771E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7A0B4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A0B4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Lista subcontractan</w:t>
            </w:r>
            <w:r w:rsidRPr="007A0B4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7A0B4E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7A0B4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7A0B4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7A0B4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7A0B4E" w:rsidRDefault="00336E4C" w:rsidP="0049588D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7A0B4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821CE4" w:rsidRPr="004A1ECC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D662DB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D662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662D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D662DB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821CE4" w:rsidRPr="004A1ECC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206C6DB3" w:rsidR="00336E4C" w:rsidRPr="00D662DB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D662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662D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D662DB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821CE4" w:rsidRPr="004A1ECC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B772F6" w:rsidR="00336E4C" w:rsidRPr="00D662DB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</w:t>
            </w:r>
            <w:r w:rsidR="00DA43F6"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D662DB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  <w:lang w:val="ro-MD"/>
              </w:rPr>
            </w:pPr>
            <w:r w:rsidRPr="00D662D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D662DB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D662DB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D662D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821CE4" w:rsidRPr="004A1ECC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006AE0D" w:rsidR="00DA43F6" w:rsidRPr="001D2014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1D201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1D2014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1D2014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1B102D8" w:rsidR="00DA43F6" w:rsidRPr="001D2014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1D2014" w:rsidRDefault="00DA43F6" w:rsidP="00DA43F6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i/>
                <w:color w:val="000000" w:themeColor="text1"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2452AF88" w:rsidR="00DA43F6" w:rsidRPr="001D2014" w:rsidRDefault="004E1005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DA43F6"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1D2014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13DAFC9" w:rsidR="00DA43F6" w:rsidRPr="001D2014" w:rsidRDefault="008011E1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DA43F6"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1D2014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5174DA09" w:rsidR="00DA43F6" w:rsidRPr="001D2014" w:rsidRDefault="008771E8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19</w:t>
            </w:r>
            <w:r w:rsidR="00DA43F6"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1D2014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1D2014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D201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1D2014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3924" w:rsidRPr="004A1ECC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A015F1F" w:rsidR="00FD3924" w:rsidRPr="001D2014" w:rsidRDefault="008771E8" w:rsidP="00FD392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20.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227C913A" w:rsidR="00FD3924" w:rsidRPr="001D2014" w:rsidRDefault="00FD3924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</w:rPr>
              <w:t xml:space="preserve">Certificat de calitate/conformitate/ a </w:t>
            </w:r>
            <w:r>
              <w:t>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1D2014" w:rsidRDefault="00FD3924" w:rsidP="00FD3924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1D2014" w:rsidRDefault="00FD3924" w:rsidP="00FD392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62007" w:rsidRPr="004A1ECC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2DBCCE20" w:rsidR="00962007" w:rsidRPr="001D2014" w:rsidRDefault="00962007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9760DF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760D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9760DF" w:rsidRDefault="009760DF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760D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1D2014" w:rsidRDefault="009760DF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21CE4" w:rsidRPr="004A1ECC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01EF57F6" w:rsidR="00336E4C" w:rsidRPr="001D2014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="00962007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D2014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311A105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665B1DC6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5092106B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E8CAA65" w14:textId="77777777" w:rsidR="00336E4C" w:rsidRPr="001D2014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2963DE18" w14:textId="77777777" w:rsidR="0029238E" w:rsidRPr="001D2014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357F51E9" w14:textId="7629D22B" w:rsidR="0029238E" w:rsidRPr="001D2014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D2014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1D201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1D201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D2014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DB0D9E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</w:rPr>
      </w:pPr>
      <w:r w:rsidRPr="00DB0D9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DB0D9E">
        <w:rPr>
          <w:b/>
          <w:bCs/>
          <w:i/>
          <w:iCs/>
          <w:color w:val="000000" w:themeColor="text1"/>
          <w:lang w:eastAsia="ru-RU"/>
        </w:rPr>
        <w:t xml:space="preserve"> Devizele vor fi elaborate </w:t>
      </w:r>
      <w:r w:rsidRPr="00DB0D9E"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 w:rsidRPr="00DB0D9E">
        <w:rPr>
          <w:b/>
          <w:bCs/>
          <w:i/>
          <w:iCs/>
          <w:color w:val="000000" w:themeColor="text1"/>
          <w:lang w:val="ro-MD"/>
        </w:rPr>
        <w:t> </w:t>
      </w:r>
      <w:r w:rsidRPr="00DB0D9E">
        <w:rPr>
          <w:b/>
          <w:bCs/>
          <w:i/>
          <w:iCs/>
          <w:color w:val="000000" w:themeColor="text1"/>
        </w:rPr>
        <w:t xml:space="preserve">conformitate cu cerințele Ordinului Termoelectrica nr.195 din 26.12.2024 </w:t>
      </w:r>
    </w:p>
    <w:p w14:paraId="25B155BE" w14:textId="77777777" w:rsidR="00336E4C" w:rsidRPr="00DB0D9E" w:rsidRDefault="00336E4C" w:rsidP="00336E4C">
      <w:pPr>
        <w:rPr>
          <w:color w:val="000000" w:themeColor="text1"/>
        </w:rPr>
      </w:pPr>
      <w:hyperlink r:id="rId7" w:history="1">
        <w:r w:rsidRPr="00DB0D9E">
          <w:rPr>
            <w:rStyle w:val="a6"/>
            <w:color w:val="000000" w:themeColor="text1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DB0D9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DB0D9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DB0D9E">
        <w:rPr>
          <w:rFonts w:eastAsia="PMingLiU"/>
          <w:b/>
          <w:bCs/>
          <w:iCs/>
          <w:color w:val="000000" w:themeColor="text1"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DB0D9E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DB0D9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DB0D9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DB0D9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DB0D9E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DB0D9E">
        <w:rPr>
          <w:b/>
          <w:noProof w:val="0"/>
          <w:color w:val="000000" w:themeColor="text1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Pr="00607235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18.  Condiții speciale de care depinde îndeplinirea contractului (</w:t>
      </w:r>
      <w:r w:rsidRPr="00607235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452FC7" w:rsidRPr="00607235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C</w:t>
      </w:r>
      <w:r w:rsidR="009E5D64" w:rsidRPr="00607235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onform cerințelor Caietul</w:t>
      </w:r>
      <w:r w:rsidR="00452FC7" w:rsidRPr="00607235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ui</w:t>
      </w:r>
      <w:r w:rsidR="009E5D64" w:rsidRPr="00607235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 xml:space="preserve"> de Sarcini</w:t>
      </w:r>
      <w:r w:rsidR="00607235" w:rsidRPr="00607235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, </w:t>
      </w:r>
      <w:r w:rsidR="00607235" w:rsidRPr="00607235"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  <w:t>anexat la procedura publicată.</w:t>
      </w:r>
    </w:p>
    <w:p w14:paraId="63F22D7C" w14:textId="22B63DC9" w:rsidR="00123864" w:rsidRPr="00607235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60723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lastRenderedPageBreak/>
        <w:t xml:space="preserve">20. </w:t>
      </w:r>
      <w:r w:rsidR="005366DD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0723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60723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r w:rsidRPr="0060723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607235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[ora</w:t>
      </w:r>
      <w:r w:rsidRPr="00607235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 xml:space="preserve">exactă] </w:t>
      </w:r>
      <w:r w:rsidRPr="0060723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60723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607235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60723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0723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22. </w:t>
      </w:r>
      <w:r w:rsidR="002D4F48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60723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60723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4E1806"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9</w:t>
      </w:r>
      <w:r w:rsidR="005F2EE3"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0723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607235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r w:rsidRPr="0060723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r w:rsidRPr="0060723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ofertelor:  </w:t>
      </w:r>
      <w:r w:rsidRPr="00607235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4A1EC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EE0000"/>
          <w:sz w:val="22"/>
          <w:szCs w:val="22"/>
          <w:lang w:val="it-IT" w:eastAsia="ru-RU"/>
        </w:rPr>
      </w:pPr>
      <w:r w:rsidRPr="004A1ECC">
        <w:rPr>
          <w:noProof w:val="0"/>
          <w:color w:val="EE000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607235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60723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60723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60723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0723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0723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0723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0723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0723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607235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60723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29. </w:t>
      </w:r>
      <w:r w:rsidR="007B2762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60723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07235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60723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07235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60723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607235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07235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60723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07235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07235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607235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60723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607235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607235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07235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0723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7A3617" w:rsidRPr="0060723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607235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A3617" w:rsidRPr="0060723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607235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607235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7A3617" w:rsidRPr="0060723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7A3617" w:rsidRPr="0060723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7A3617" w:rsidRPr="0060723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607235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0723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07235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60723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60723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60723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607235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607235">
        <w:rPr>
          <w:b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607235">
        <w:rPr>
          <w:b/>
          <w:bCs/>
          <w:color w:val="000000" w:themeColor="text1"/>
          <w:sz w:val="22"/>
          <w:szCs w:val="22"/>
          <w:lang w:val="it-IT" w:eastAsia="ru-RU"/>
        </w:rPr>
        <w:t>cuantumul de 1%;</w:t>
      </w:r>
    </w:p>
    <w:p w14:paraId="7969A26A" w14:textId="77777777" w:rsidR="00BF45AE" w:rsidRPr="00607235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607235">
        <w:rPr>
          <w:i/>
          <w:iCs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60723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607235">
        <w:rPr>
          <w:b/>
          <w:bCs/>
          <w:i/>
          <w:iCs/>
          <w:color w:val="000000" w:themeColor="text1"/>
          <w:spacing w:val="-8"/>
          <w:w w:val="110"/>
          <w:sz w:val="22"/>
          <w:szCs w:val="22"/>
        </w:rPr>
        <w:t>Ѵ</w:t>
      </w:r>
      <w:r w:rsidRPr="00607235">
        <w:rPr>
          <w:i/>
          <w:iCs/>
          <w:color w:val="000000" w:themeColor="text1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60723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607235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607235">
        <w:rPr>
          <w:i/>
          <w:iCs/>
          <w:color w:val="000000" w:themeColor="text1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607235">
        <w:rPr>
          <w:i/>
          <w:iCs/>
          <w:color w:val="000000" w:themeColor="text1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607235">
        <w:rPr>
          <w:i/>
          <w:iCs/>
          <w:color w:val="000000" w:themeColor="text1"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60723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607235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607235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607235">
        <w:rPr>
          <w:i/>
          <w:iCs/>
          <w:color w:val="000000" w:themeColor="text1"/>
          <w:spacing w:val="-7"/>
          <w:w w:val="110"/>
          <w:sz w:val="22"/>
          <w:szCs w:val="22"/>
        </w:rPr>
        <w:t>a</w:t>
      </w:r>
      <w:r w:rsidRPr="00607235">
        <w:rPr>
          <w:i/>
          <w:iCs/>
          <w:color w:val="000000" w:themeColor="text1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60723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</w:p>
    <w:p w14:paraId="585A9D82" w14:textId="561A6C8E" w:rsidR="00BF45AE" w:rsidRPr="00607235" w:rsidRDefault="00BF45AE" w:rsidP="00895063">
      <w:pPr>
        <w:pStyle w:val="a"/>
        <w:numPr>
          <w:ilvl w:val="1"/>
          <w:numId w:val="6"/>
        </w:numPr>
        <w:rPr>
          <w:b/>
          <w:bCs/>
          <w:color w:val="000000" w:themeColor="text1"/>
          <w:sz w:val="22"/>
          <w:szCs w:val="22"/>
          <w:lang w:val="it-IT" w:eastAsia="ru-RU"/>
        </w:rPr>
      </w:pPr>
      <w:r w:rsidRPr="00607235">
        <w:rPr>
          <w:b/>
          <w:bCs/>
          <w:color w:val="000000" w:themeColor="text1"/>
          <w:sz w:val="22"/>
          <w:szCs w:val="22"/>
          <w:lang w:val="ro-RO" w:eastAsia="ru-RU"/>
        </w:rPr>
        <w:lastRenderedPageBreak/>
        <w:t xml:space="preserve">  </w:t>
      </w:r>
      <w:r w:rsidRPr="00607235">
        <w:rPr>
          <w:b/>
          <w:bCs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60723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607235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607235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607235" w:rsidRDefault="00BF45AE" w:rsidP="00BF45AE">
      <w:pPr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607235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 xml:space="preserve">Ѵ </w:t>
      </w:r>
      <w:r w:rsidR="007A3617" w:rsidRPr="00607235">
        <w:rPr>
          <w:bCs/>
          <w:i/>
          <w:iCs/>
          <w:color w:val="000000" w:themeColor="text1"/>
          <w:sz w:val="22"/>
          <w:szCs w:val="22"/>
          <w:lang w:eastAsia="ru-RU"/>
        </w:rPr>
        <w:t>r</w:t>
      </w:r>
      <w:r w:rsidRPr="00607235">
        <w:rPr>
          <w:bCs/>
          <w:i/>
          <w:iCs/>
          <w:color w:val="000000" w:themeColor="text1"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607235" w:rsidRDefault="009E5D64" w:rsidP="00BF45AE">
      <w:pPr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4671C484" w14:textId="77777777" w:rsidR="00936857" w:rsidRPr="00607235" w:rsidRDefault="00936857" w:rsidP="00936857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607235">
        <w:rPr>
          <w:b/>
          <w:color w:val="000000" w:themeColor="text1"/>
          <w:sz w:val="22"/>
          <w:szCs w:val="22"/>
          <w:lang w:eastAsia="ru-RU"/>
        </w:rPr>
        <w:t>37. Alte</w:t>
      </w:r>
      <w:r w:rsidRPr="00607235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color w:val="000000" w:themeColor="text1"/>
          <w:sz w:val="22"/>
          <w:szCs w:val="22"/>
          <w:lang w:eastAsia="ru-RU"/>
        </w:rPr>
        <w:t>informații</w:t>
      </w:r>
      <w:r w:rsidRPr="00607235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607235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158CCAA2" w14:textId="77777777" w:rsidR="00936857" w:rsidRPr="00607235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55465D27" w14:textId="77777777" w:rsidR="00936857" w:rsidRPr="00607235" w:rsidRDefault="00936857" w:rsidP="00936857">
      <w:pPr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</w:pPr>
      <w:r w:rsidRPr="00607235"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  <w:t>- A</w:t>
      </w:r>
      <w:r w:rsidRPr="00607235">
        <w:rPr>
          <w:b/>
          <w:bCs/>
          <w:i/>
          <w:iCs/>
          <w:color w:val="000000" w:themeColor="text1"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607235" w:rsidRDefault="00936857" w:rsidP="00936857">
      <w:pPr>
        <w:rPr>
          <w:bCs/>
          <w:noProof w:val="0"/>
          <w:color w:val="000000" w:themeColor="text1"/>
          <w:sz w:val="22"/>
          <w:szCs w:val="22"/>
          <w:lang w:val="en-US" w:eastAsia="ru-RU"/>
        </w:rPr>
      </w:pPr>
    </w:p>
    <w:p w14:paraId="38DC18E0" w14:textId="3262172E" w:rsidR="00936857" w:rsidRPr="00607235" w:rsidRDefault="00936857" w:rsidP="00936857">
      <w:pPr>
        <w:shd w:val="clear" w:color="auto" w:fill="FFFFFF"/>
        <w:ind w:firstLine="142"/>
        <w:jc w:val="both"/>
        <w:rPr>
          <w:i/>
          <w:iCs/>
          <w:color w:val="000000" w:themeColor="text1"/>
          <w:sz w:val="22"/>
          <w:szCs w:val="22"/>
          <w:lang w:val="en-US" w:eastAsia="ro-RO"/>
        </w:rPr>
      </w:pPr>
      <w:r w:rsidRPr="00607235">
        <w:rPr>
          <w:i/>
          <w:iCs/>
          <w:color w:val="000000" w:themeColor="text1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607235">
        <w:rPr>
          <w:i/>
          <w:iCs/>
          <w:color w:val="000000" w:themeColor="text1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607235" w:rsidRDefault="00936857" w:rsidP="00936857">
      <w:pPr>
        <w:jc w:val="both"/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</w:pPr>
      <w:r w:rsidRPr="00607235"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607235" w:rsidRDefault="00936857" w:rsidP="00936857">
      <w:pPr>
        <w:ind w:right="72" w:firstLine="142"/>
        <w:rPr>
          <w:i/>
          <w:iCs/>
          <w:color w:val="000000" w:themeColor="text1"/>
          <w:spacing w:val="-9"/>
          <w:sz w:val="22"/>
          <w:szCs w:val="22"/>
        </w:rPr>
      </w:pPr>
      <w:r w:rsidRPr="00607235">
        <w:rPr>
          <w:i/>
          <w:iCs/>
          <w:color w:val="000000" w:themeColor="text1"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607235">
        <w:rPr>
          <w:i/>
          <w:iCs/>
          <w:color w:val="000000" w:themeColor="text1"/>
          <w:sz w:val="22"/>
          <w:szCs w:val="22"/>
          <w:lang w:eastAsia="ru-RU"/>
        </w:rPr>
        <w:t>lucrărilor</w:t>
      </w:r>
      <w:r w:rsidRPr="00607235">
        <w:rPr>
          <w:i/>
          <w:iCs/>
          <w:color w:val="000000" w:themeColor="text1"/>
          <w:spacing w:val="-9"/>
          <w:sz w:val="22"/>
          <w:szCs w:val="22"/>
        </w:rPr>
        <w:t xml:space="preserve"> contractate.</w:t>
      </w:r>
    </w:p>
    <w:p w14:paraId="6E436556" w14:textId="77777777" w:rsidR="00936857" w:rsidRPr="00607235" w:rsidRDefault="00936857" w:rsidP="00936857">
      <w:pPr>
        <w:ind w:right="72" w:firstLine="360"/>
        <w:rPr>
          <w:color w:val="000000" w:themeColor="text1"/>
          <w:spacing w:val="-9"/>
          <w:sz w:val="22"/>
          <w:szCs w:val="22"/>
        </w:rPr>
      </w:pPr>
    </w:p>
    <w:p w14:paraId="4A84F830" w14:textId="77777777" w:rsidR="00936857" w:rsidRPr="0060723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pt-BR" w:eastAsia="ru-RU"/>
        </w:rPr>
        <w:t>Sancțiuni:</w:t>
      </w:r>
    </w:p>
    <w:p w14:paraId="4DE99D38" w14:textId="3A2FAA66" w:rsidR="000B50DB" w:rsidRPr="0060723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1. </w:t>
      </w:r>
      <w:r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60723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607235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3.  În cazul rezol</w:t>
      </w:r>
      <w:r w:rsidR="007A3617"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virii </w:t>
      </w:r>
      <w:r w:rsidRPr="00607235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607235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08A2180A" w14:textId="77777777" w:rsidR="000B50DB" w:rsidRPr="00607235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5EE395D8" w14:textId="77777777" w:rsidR="00936857" w:rsidRPr="00607235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607235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607235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090043DA" w14:textId="77777777" w:rsidR="00C65117" w:rsidRPr="00607235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76B787FA" w14:textId="77777777" w:rsidR="000D3DC8" w:rsidRPr="004A1ECC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3B1F3064" w14:textId="77777777" w:rsidR="000B50DB" w:rsidRPr="004A1E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EE0000"/>
          <w:sz w:val="22"/>
          <w:szCs w:val="22"/>
          <w:lang w:val="en-US" w:eastAsia="ru-RU"/>
        </w:rPr>
      </w:pPr>
    </w:p>
    <w:p w14:paraId="56540324" w14:textId="77777777" w:rsidR="000B50DB" w:rsidRPr="004A1ECC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4A1ECC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4A1EC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3812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1172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3A7B"/>
    <w:rsid w:val="00A543B0"/>
    <w:rsid w:val="00A56629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DD7"/>
    <w:rsid w:val="00D3112E"/>
    <w:rsid w:val="00D33D25"/>
    <w:rsid w:val="00D41616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6</Pages>
  <Words>2536</Words>
  <Characters>14459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1067</cp:revision>
  <cp:lastPrinted>2026-01-26T11:02:00Z</cp:lastPrinted>
  <dcterms:created xsi:type="dcterms:W3CDTF">2022-08-29T11:43:00Z</dcterms:created>
  <dcterms:modified xsi:type="dcterms:W3CDTF">2026-01-26T12:03:00Z</dcterms:modified>
</cp:coreProperties>
</file>