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Look w:val="01E0" w:firstRow="1" w:lastRow="1" w:firstColumn="1" w:lastColumn="1" w:noHBand="0" w:noVBand="0"/>
      </w:tblPr>
      <w:tblGrid>
        <w:gridCol w:w="1724"/>
        <w:gridCol w:w="8199"/>
      </w:tblGrid>
      <w:tr w:rsidR="0048620D" w:rsidRPr="00B104CB" w14:paraId="0AB6080E" w14:textId="77777777" w:rsidTr="00975D3A">
        <w:trPr>
          <w:trHeight w:val="57"/>
        </w:trPr>
        <w:tc>
          <w:tcPr>
            <w:tcW w:w="868" w:type="pct"/>
            <w:shd w:val="clear" w:color="auto" w:fill="auto"/>
            <w:vAlign w:val="center"/>
          </w:tcPr>
          <w:p w14:paraId="579ADE9C" w14:textId="77777777" w:rsidR="0048620D" w:rsidRPr="008D24DB" w:rsidRDefault="0048620D" w:rsidP="00975D3A">
            <w:pPr>
              <w:rPr>
                <w:rFonts w:ascii="Times New Roman R" w:eastAsia="Times New Roman" w:hAnsi="Times New Roman R"/>
                <w:sz w:val="24"/>
                <w:szCs w:val="28"/>
                <w:lang w:val="ro-RO" w:eastAsia="ro-RO"/>
              </w:rPr>
            </w:pPr>
            <w:r w:rsidRPr="008D24DB">
              <w:rPr>
                <w:rFonts w:ascii="Times New Roman R" w:eastAsia="Times New Roman" w:hAnsi="Times New Roman R"/>
                <w:noProof/>
                <w:lang w:val="ro-RO" w:eastAsia="ro-RO"/>
              </w:rPr>
              <w:drawing>
                <wp:anchor distT="0" distB="0" distL="114300" distR="114300" simplePos="0" relativeHeight="251658240" behindDoc="0" locked="0" layoutInCell="1" allowOverlap="1" wp14:anchorId="442F58EB" wp14:editId="67730F81">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ormulare verh.jpg"/>
                          <pic:cNvPicPr>
                            <a:picLocks noChangeAspect="1" noChangeArrowheads="1"/>
                          </pic:cNvPicPr>
                        </pic:nvPicPr>
                        <pic:blipFill>
                          <a:blip r:embed="rId10">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007E6A5A" w:rsidRPr="008D24DB">
              <w:rPr>
                <w:rFonts w:ascii="Times New Roman R" w:eastAsia="Times New Roman" w:hAnsi="Times New Roman R"/>
                <w:sz w:val="24"/>
                <w:szCs w:val="28"/>
                <w:lang w:val="ro-RO" w:eastAsia="ro-RO"/>
              </w:rPr>
              <w:t xml:space="preserve">     </w:t>
            </w:r>
          </w:p>
        </w:tc>
        <w:tc>
          <w:tcPr>
            <w:tcW w:w="4132" w:type="pct"/>
            <w:shd w:val="clear" w:color="auto" w:fill="auto"/>
            <w:vAlign w:val="center"/>
          </w:tcPr>
          <w:p w14:paraId="6B5AEB73" w14:textId="77777777" w:rsidR="0048620D" w:rsidRPr="008D24DB" w:rsidRDefault="0048620D" w:rsidP="00975D3A">
            <w:pPr>
              <w:spacing w:line="360" w:lineRule="auto"/>
              <w:jc w:val="right"/>
              <w:rPr>
                <w:b/>
                <w:u w:val="single"/>
                <w:lang w:val="ro-RO"/>
              </w:rPr>
            </w:pPr>
          </w:p>
          <w:tbl>
            <w:tblPr>
              <w:tblW w:w="0" w:type="auto"/>
              <w:jc w:val="right"/>
              <w:tblCellMar>
                <w:left w:w="28" w:type="dxa"/>
                <w:right w:w="28" w:type="dxa"/>
              </w:tblCellMar>
              <w:tblLook w:val="04A0" w:firstRow="1" w:lastRow="0" w:firstColumn="1" w:lastColumn="0" w:noHBand="0" w:noVBand="1"/>
            </w:tblPr>
            <w:tblGrid>
              <w:gridCol w:w="3895"/>
            </w:tblGrid>
            <w:tr w:rsidR="00005FCA" w:rsidRPr="00064FBC" w14:paraId="54A4900E" w14:textId="77777777" w:rsidTr="003872CB">
              <w:trPr>
                <w:trHeight w:val="57"/>
                <w:jc w:val="right"/>
              </w:trPr>
              <w:tc>
                <w:tcPr>
                  <w:tcW w:w="3895" w:type="dxa"/>
                  <w:shd w:val="clear" w:color="auto" w:fill="auto"/>
                </w:tcPr>
                <w:p w14:paraId="147481CF" w14:textId="1F1197EC" w:rsidR="00005FCA" w:rsidRPr="00EB2212" w:rsidRDefault="00005FCA" w:rsidP="00EB2212">
                  <w:pPr>
                    <w:jc w:val="center"/>
                    <w:rPr>
                      <w:rFonts w:ascii="Times New Roman R" w:eastAsia="Times New Roman" w:hAnsi="Times New Roman R"/>
                      <w:b/>
                      <w:sz w:val="24"/>
                      <w:szCs w:val="24"/>
                      <w:lang w:val="ro-RO" w:eastAsia="ro-RO"/>
                    </w:rPr>
                  </w:pPr>
                </w:p>
              </w:tc>
            </w:tr>
            <w:tr w:rsidR="00005FCA" w:rsidRPr="00064FBC" w14:paraId="0C00C4E9" w14:textId="77777777" w:rsidTr="003872CB">
              <w:trPr>
                <w:trHeight w:val="57"/>
                <w:jc w:val="right"/>
              </w:trPr>
              <w:tc>
                <w:tcPr>
                  <w:tcW w:w="3895" w:type="dxa"/>
                  <w:shd w:val="clear" w:color="auto" w:fill="auto"/>
                </w:tcPr>
                <w:p w14:paraId="48374938" w14:textId="77777777" w:rsidR="00005FCA" w:rsidRPr="00EB2212" w:rsidRDefault="00005FCA" w:rsidP="00EB2212">
                  <w:pPr>
                    <w:jc w:val="center"/>
                    <w:rPr>
                      <w:rFonts w:ascii="Times New Roman R" w:eastAsia="Times New Roman" w:hAnsi="Times New Roman R"/>
                      <w:b/>
                      <w:sz w:val="24"/>
                      <w:szCs w:val="24"/>
                      <w:lang w:val="ro-RO" w:eastAsia="ro-RO"/>
                    </w:rPr>
                  </w:pPr>
                </w:p>
              </w:tc>
            </w:tr>
            <w:tr w:rsidR="00005FCA" w:rsidRPr="00B104CB" w14:paraId="172DB745" w14:textId="77777777" w:rsidTr="003872CB">
              <w:trPr>
                <w:trHeight w:val="57"/>
                <w:jc w:val="right"/>
              </w:trPr>
              <w:tc>
                <w:tcPr>
                  <w:tcW w:w="3895" w:type="dxa"/>
                  <w:shd w:val="clear" w:color="auto" w:fill="auto"/>
                </w:tcPr>
                <w:p w14:paraId="6303785F" w14:textId="00FE08C3" w:rsidR="00005FCA" w:rsidRPr="00EB2212" w:rsidRDefault="00005FCA" w:rsidP="00EB2212">
                  <w:pPr>
                    <w:jc w:val="center"/>
                    <w:rPr>
                      <w:rFonts w:ascii="Times New Roman R" w:eastAsia="Times New Roman" w:hAnsi="Times New Roman R"/>
                      <w:b/>
                      <w:sz w:val="24"/>
                      <w:szCs w:val="24"/>
                      <w:lang w:val="ro-RO" w:eastAsia="ro-RO"/>
                    </w:rPr>
                  </w:pPr>
                </w:p>
              </w:tc>
            </w:tr>
          </w:tbl>
          <w:p w14:paraId="37747B96" w14:textId="77777777" w:rsidR="0048620D" w:rsidRPr="008D24DB" w:rsidRDefault="0048620D" w:rsidP="00975D3A">
            <w:pPr>
              <w:spacing w:before="120" w:after="120"/>
              <w:jc w:val="center"/>
              <w:rPr>
                <w:rFonts w:ascii="Times New Roman R" w:eastAsia="Times New Roman" w:hAnsi="Times New Roman R"/>
                <w:b/>
                <w:sz w:val="24"/>
                <w:szCs w:val="28"/>
                <w:lang w:val="ro-RO" w:eastAsia="ro-RO"/>
              </w:rPr>
            </w:pPr>
          </w:p>
        </w:tc>
      </w:tr>
    </w:tbl>
    <w:p w14:paraId="01EFC2CC" w14:textId="77777777" w:rsidR="009B6DBD" w:rsidRDefault="009B6DBD" w:rsidP="00FE5B04">
      <w:pPr>
        <w:spacing w:before="240" w:after="120"/>
        <w:jc w:val="center"/>
        <w:rPr>
          <w:rFonts w:ascii="Times New Roman R" w:eastAsia="Times New Roman" w:hAnsi="Times New Roman R"/>
          <w:b/>
          <w:caps/>
          <w:sz w:val="30"/>
          <w:szCs w:val="18"/>
          <w:lang w:val="ro-RO" w:eastAsia="ro-RO"/>
        </w:rPr>
      </w:pPr>
    </w:p>
    <w:p w14:paraId="289051D4" w14:textId="77777777" w:rsidR="009B6DBD" w:rsidRDefault="009B6DBD" w:rsidP="00FE5B04">
      <w:pPr>
        <w:spacing w:before="240" w:after="120"/>
        <w:jc w:val="center"/>
        <w:rPr>
          <w:rFonts w:ascii="Times New Roman R" w:eastAsia="Times New Roman" w:hAnsi="Times New Roman R"/>
          <w:b/>
          <w:caps/>
          <w:sz w:val="30"/>
          <w:szCs w:val="18"/>
          <w:lang w:val="ro-RO" w:eastAsia="ro-RO"/>
        </w:rPr>
      </w:pPr>
    </w:p>
    <w:p w14:paraId="1C595C13" w14:textId="6610AB81" w:rsidR="00516905" w:rsidRPr="008D24DB" w:rsidRDefault="009B6DBD" w:rsidP="00FE5B04">
      <w:pPr>
        <w:spacing w:before="240" w:after="120"/>
        <w:jc w:val="center"/>
        <w:rPr>
          <w:rFonts w:ascii="Times New Roman R" w:eastAsia="Times New Roman" w:hAnsi="Times New Roman R"/>
          <w:b/>
          <w:caps/>
          <w:sz w:val="30"/>
          <w:szCs w:val="18"/>
          <w:lang w:val="ro-RO" w:eastAsia="ro-RO"/>
        </w:rPr>
      </w:pPr>
      <w:r>
        <w:rPr>
          <w:rFonts w:ascii="Times New Roman R" w:eastAsia="Times New Roman" w:hAnsi="Times New Roman R"/>
          <w:b/>
          <w:caps/>
          <w:sz w:val="30"/>
          <w:szCs w:val="18"/>
          <w:lang w:val="ro-RO" w:eastAsia="ro-RO"/>
        </w:rPr>
        <w:t>C</w:t>
      </w:r>
      <w:r w:rsidR="00223483" w:rsidRPr="008D24DB">
        <w:rPr>
          <w:rFonts w:ascii="Times New Roman R" w:eastAsia="Times New Roman" w:hAnsi="Times New Roman R"/>
          <w:b/>
          <w:caps/>
          <w:sz w:val="30"/>
          <w:szCs w:val="18"/>
          <w:lang w:val="ro-RO" w:eastAsia="ro-RO"/>
        </w:rPr>
        <w:t xml:space="preserve">aiet de sarcini </w:t>
      </w:r>
    </w:p>
    <w:p w14:paraId="1C3FEDCE" w14:textId="2B2E04D1" w:rsidR="00C401A2" w:rsidRPr="007C27C1" w:rsidRDefault="00223483" w:rsidP="00E80CD5">
      <w:pPr>
        <w:spacing w:before="120" w:after="120"/>
        <w:jc w:val="center"/>
        <w:rPr>
          <w:rFonts w:ascii="Times New Roman R" w:eastAsia="Times New Roman" w:hAnsi="Times New Roman R"/>
          <w:b/>
          <w:bCs/>
          <w:iCs/>
          <w:sz w:val="26"/>
          <w:szCs w:val="24"/>
          <w:lang w:val="ro-RO" w:eastAsia="ro-RO"/>
        </w:rPr>
      </w:pPr>
      <w:r w:rsidRPr="007C27C1">
        <w:rPr>
          <w:rFonts w:ascii="Times New Roman R" w:eastAsia="Times New Roman" w:hAnsi="Times New Roman R"/>
          <w:b/>
          <w:bCs/>
          <w:iCs/>
          <w:sz w:val="26"/>
          <w:szCs w:val="24"/>
          <w:lang w:val="ro-RO" w:eastAsia="ro-RO"/>
        </w:rPr>
        <w:t>pentru achiziţia lucrărilor</w:t>
      </w:r>
    </w:p>
    <w:p w14:paraId="17C65D02" w14:textId="77777777" w:rsidR="007C27C1" w:rsidRPr="0041771A" w:rsidRDefault="007C27C1" w:rsidP="006A3431">
      <w:pPr>
        <w:autoSpaceDE/>
        <w:autoSpaceDN/>
        <w:rPr>
          <w:rFonts w:ascii="Times New Roman R" w:hAnsi="Times New Roman R"/>
          <w:b/>
          <w:spacing w:val="-3"/>
          <w:sz w:val="24"/>
          <w:szCs w:val="24"/>
          <w:lang w:val="ro-RO" w:eastAsia="ro-RO"/>
        </w:rPr>
      </w:pPr>
    </w:p>
    <w:p w14:paraId="7C5A04BA" w14:textId="7094A73C" w:rsidR="006A3431" w:rsidRPr="00AE008B" w:rsidRDefault="006A3431" w:rsidP="00243950">
      <w:pPr>
        <w:pStyle w:val="a3"/>
        <w:numPr>
          <w:ilvl w:val="0"/>
          <w:numId w:val="3"/>
        </w:numPr>
        <w:autoSpaceDE/>
        <w:autoSpaceDN/>
        <w:rPr>
          <w:b/>
          <w:bCs/>
          <w:sz w:val="24"/>
          <w:szCs w:val="24"/>
          <w:lang w:val="ro-RO"/>
        </w:rPr>
      </w:pPr>
      <w:r w:rsidRPr="0041771A">
        <w:rPr>
          <w:b/>
          <w:bCs/>
          <w:sz w:val="24"/>
          <w:szCs w:val="24"/>
          <w:lang w:val="ro-RO"/>
        </w:rPr>
        <w:t>Obiectul achiziţiilor:</w:t>
      </w:r>
      <w:r w:rsidR="00AE008B" w:rsidRPr="00AE008B">
        <w:rPr>
          <w:rFonts w:ascii="Times New Roman R" w:eastAsia="Times New Roman" w:hAnsi="Times New Roman R"/>
          <w:sz w:val="24"/>
          <w:szCs w:val="32"/>
          <w:lang w:val="ro-RO" w:eastAsia="ro-RO"/>
        </w:rPr>
        <w:t xml:space="preserve"> </w:t>
      </w:r>
      <w:r w:rsidR="00AE008B" w:rsidRPr="005C2EB1">
        <w:rPr>
          <w:rFonts w:ascii="Times New Roman R" w:eastAsia="Times New Roman" w:hAnsi="Times New Roman R"/>
          <w:b/>
          <w:bCs/>
          <w:sz w:val="24"/>
          <w:szCs w:val="32"/>
          <w:lang w:val="ro-RO" w:eastAsia="ro-RO"/>
        </w:rPr>
        <w:t>Depozitul de var  Sursa nr.1</w:t>
      </w:r>
    </w:p>
    <w:p w14:paraId="7150474C" w14:textId="77777777" w:rsidR="00AE008B" w:rsidRPr="00EB2212" w:rsidRDefault="00AE008B" w:rsidP="00EB2212">
      <w:pPr>
        <w:autoSpaceDE/>
        <w:autoSpaceDN/>
        <w:ind w:left="420"/>
        <w:rPr>
          <w:b/>
          <w:bCs/>
          <w:sz w:val="24"/>
          <w:szCs w:val="24"/>
          <w:lang w:val="ro-RO"/>
        </w:rPr>
      </w:pPr>
    </w:p>
    <w:tbl>
      <w:tblPr>
        <w:tblW w:w="9356" w:type="dxa"/>
        <w:tblInd w:w="675" w:type="dxa"/>
        <w:tblLayout w:type="fixed"/>
        <w:tblLook w:val="04A0" w:firstRow="1" w:lastRow="0" w:firstColumn="1" w:lastColumn="0" w:noHBand="0" w:noVBand="1"/>
      </w:tblPr>
      <w:tblGrid>
        <w:gridCol w:w="567"/>
        <w:gridCol w:w="1843"/>
        <w:gridCol w:w="2977"/>
        <w:gridCol w:w="2126"/>
        <w:gridCol w:w="1843"/>
      </w:tblGrid>
      <w:tr w:rsidR="006A3431" w:rsidRPr="0069323F" w14:paraId="1001C3A2" w14:textId="77777777" w:rsidTr="007C27C1">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24744923" w14:textId="77777777" w:rsidR="006A3431" w:rsidRPr="0041771A" w:rsidRDefault="006A3431" w:rsidP="003872CB">
            <w:pPr>
              <w:shd w:val="clear" w:color="auto" w:fill="FFFFFF"/>
              <w:jc w:val="center"/>
              <w:rPr>
                <w:b/>
                <w:lang w:val="ro-RO"/>
              </w:rPr>
            </w:pPr>
            <w:r w:rsidRPr="0041771A">
              <w:rPr>
                <w:b/>
                <w:lang w:val="ro-RO"/>
              </w:rPr>
              <w:t>Nr. d/o</w:t>
            </w:r>
          </w:p>
        </w:tc>
        <w:tc>
          <w:tcPr>
            <w:tcW w:w="1843" w:type="dxa"/>
            <w:tcBorders>
              <w:top w:val="single" w:sz="4" w:space="0" w:color="auto"/>
              <w:left w:val="single" w:sz="4" w:space="0" w:color="auto"/>
              <w:bottom w:val="single" w:sz="4" w:space="0" w:color="auto"/>
              <w:right w:val="single" w:sz="4" w:space="0" w:color="auto"/>
            </w:tcBorders>
            <w:vAlign w:val="center"/>
          </w:tcPr>
          <w:p w14:paraId="1C26770B" w14:textId="77777777" w:rsidR="006A3431" w:rsidRPr="0041771A" w:rsidRDefault="006A3431" w:rsidP="003872CB">
            <w:pPr>
              <w:shd w:val="clear" w:color="auto" w:fill="FFFFFF"/>
              <w:jc w:val="center"/>
              <w:rPr>
                <w:b/>
                <w:lang w:val="ro-RO"/>
              </w:rPr>
            </w:pPr>
            <w:r w:rsidRPr="0041771A">
              <w:rPr>
                <w:b/>
                <w:lang w:val="ro-RO"/>
              </w:rPr>
              <w:t>Cod CPV</w:t>
            </w:r>
          </w:p>
        </w:tc>
        <w:tc>
          <w:tcPr>
            <w:tcW w:w="2977" w:type="dxa"/>
            <w:tcBorders>
              <w:top w:val="single" w:sz="4" w:space="0" w:color="auto"/>
              <w:left w:val="single" w:sz="4" w:space="0" w:color="auto"/>
              <w:bottom w:val="single" w:sz="4" w:space="0" w:color="auto"/>
              <w:right w:val="single" w:sz="4" w:space="0" w:color="auto"/>
            </w:tcBorders>
            <w:vAlign w:val="center"/>
          </w:tcPr>
          <w:p w14:paraId="0AB1A4BC" w14:textId="77777777" w:rsidR="006A3431" w:rsidRPr="0041771A" w:rsidRDefault="006A3431" w:rsidP="003872CB">
            <w:pPr>
              <w:shd w:val="clear" w:color="auto" w:fill="FFFFFF"/>
              <w:jc w:val="center"/>
              <w:rPr>
                <w:b/>
                <w:lang w:val="ro-RO"/>
              </w:rPr>
            </w:pPr>
            <w:r w:rsidRPr="0041771A">
              <w:rPr>
                <w:b/>
                <w:lang w:val="ro-RO"/>
              </w:rPr>
              <w:t>Denumirea lucrări solicitate</w:t>
            </w:r>
          </w:p>
        </w:tc>
        <w:tc>
          <w:tcPr>
            <w:tcW w:w="2126" w:type="dxa"/>
            <w:tcBorders>
              <w:top w:val="single" w:sz="4" w:space="0" w:color="auto"/>
              <w:left w:val="single" w:sz="4" w:space="0" w:color="auto"/>
              <w:right w:val="single" w:sz="4" w:space="0" w:color="auto"/>
            </w:tcBorders>
            <w:vAlign w:val="center"/>
          </w:tcPr>
          <w:p w14:paraId="72D63726" w14:textId="27A09065" w:rsidR="006A3431" w:rsidRPr="0041771A" w:rsidRDefault="006A3431" w:rsidP="003872CB">
            <w:pPr>
              <w:shd w:val="clear" w:color="auto" w:fill="FFFFFF"/>
              <w:jc w:val="center"/>
              <w:rPr>
                <w:b/>
                <w:lang w:val="ro-RO"/>
              </w:rPr>
            </w:pPr>
            <w:r>
              <w:rPr>
                <w:b/>
                <w:lang w:val="ro-RO"/>
              </w:rPr>
              <w:t>Volum general de lucr</w:t>
            </w:r>
            <w:r w:rsidR="00005FCA">
              <w:rPr>
                <w:b/>
                <w:lang w:val="ro-RO"/>
              </w:rPr>
              <w:t>ă</w:t>
            </w:r>
            <w:r>
              <w:rPr>
                <w:b/>
                <w:lang w:val="ro-RO"/>
              </w:rPr>
              <w:t>ri</w:t>
            </w:r>
          </w:p>
        </w:tc>
        <w:tc>
          <w:tcPr>
            <w:tcW w:w="1843" w:type="dxa"/>
            <w:tcBorders>
              <w:top w:val="single" w:sz="4" w:space="0" w:color="auto"/>
              <w:left w:val="single" w:sz="4" w:space="0" w:color="auto"/>
              <w:bottom w:val="single" w:sz="4" w:space="0" w:color="auto"/>
              <w:right w:val="single" w:sz="4" w:space="0" w:color="auto"/>
            </w:tcBorders>
          </w:tcPr>
          <w:p w14:paraId="1F0EA5F7" w14:textId="77777777" w:rsidR="006A3431" w:rsidRPr="0041771A" w:rsidRDefault="006A3431" w:rsidP="003872CB">
            <w:pPr>
              <w:shd w:val="clear" w:color="auto" w:fill="FFFFFF"/>
              <w:jc w:val="center"/>
              <w:rPr>
                <w:b/>
                <w:lang w:val="ro-RO"/>
              </w:rPr>
            </w:pPr>
            <w:r w:rsidRPr="0041771A">
              <w:rPr>
                <w:b/>
                <w:sz w:val="22"/>
                <w:szCs w:val="22"/>
                <w:lang w:val="ro-RO"/>
              </w:rPr>
              <w:t>Valoarea estimată</w:t>
            </w:r>
            <w:r w:rsidRPr="0041771A">
              <w:rPr>
                <w:b/>
                <w:lang w:val="ro-RO"/>
              </w:rPr>
              <w:t>, lei fără  TVA</w:t>
            </w:r>
            <w:r w:rsidRPr="0041771A">
              <w:rPr>
                <w:b/>
                <w:lang w:val="ro-RO"/>
              </w:rPr>
              <w:br/>
            </w:r>
          </w:p>
        </w:tc>
      </w:tr>
      <w:tr w:rsidR="005A7957" w:rsidRPr="0041771A" w14:paraId="14E48E9D" w14:textId="77777777" w:rsidTr="007C27C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BADB98" w14:textId="77777777" w:rsidR="005A7957" w:rsidRPr="001F153E" w:rsidRDefault="005A7957" w:rsidP="003872CB">
            <w:pPr>
              <w:shd w:val="clear" w:color="auto" w:fill="FFFFFF"/>
              <w:rPr>
                <w:b/>
                <w:bCs/>
                <w:lang w:val="ro-RO"/>
              </w:rPr>
            </w:pPr>
            <w:r w:rsidRPr="001F153E">
              <w:rPr>
                <w:b/>
                <w:bCs/>
                <w:lang w:val="ro-RO"/>
              </w:rPr>
              <w:t>1.</w:t>
            </w:r>
          </w:p>
        </w:tc>
        <w:tc>
          <w:tcPr>
            <w:tcW w:w="1843" w:type="dxa"/>
            <w:tcBorders>
              <w:top w:val="single" w:sz="4" w:space="0" w:color="auto"/>
              <w:left w:val="single" w:sz="4" w:space="0" w:color="auto"/>
              <w:bottom w:val="single" w:sz="4" w:space="0" w:color="auto"/>
              <w:right w:val="single" w:sz="4" w:space="0" w:color="auto"/>
            </w:tcBorders>
            <w:vAlign w:val="center"/>
          </w:tcPr>
          <w:p w14:paraId="51872378" w14:textId="1561E665" w:rsidR="005A7957" w:rsidRPr="00AE008B" w:rsidRDefault="001E1EA4" w:rsidP="00AE008B">
            <w:pPr>
              <w:shd w:val="clear" w:color="auto" w:fill="FFFFFF"/>
              <w:jc w:val="center"/>
              <w:rPr>
                <w:sz w:val="24"/>
                <w:szCs w:val="24"/>
                <w:shd w:val="clear" w:color="auto" w:fill="FFFEEE"/>
                <w:lang w:val="ro-RO"/>
              </w:rPr>
            </w:pPr>
            <w:r>
              <w:rPr>
                <w:sz w:val="22"/>
                <w:szCs w:val="22"/>
                <w:lang w:val="ro-RO"/>
              </w:rPr>
              <w:t>452</w:t>
            </w:r>
            <w:r w:rsidR="00A938B0">
              <w:rPr>
                <w:sz w:val="22"/>
                <w:szCs w:val="22"/>
                <w:lang w:val="ro-RO"/>
              </w:rPr>
              <w:t>50000-4</w:t>
            </w:r>
          </w:p>
        </w:tc>
        <w:tc>
          <w:tcPr>
            <w:tcW w:w="2977" w:type="dxa"/>
            <w:tcBorders>
              <w:top w:val="single" w:sz="4" w:space="0" w:color="auto"/>
              <w:left w:val="single" w:sz="4" w:space="0" w:color="auto"/>
              <w:bottom w:val="single" w:sz="4" w:space="0" w:color="auto"/>
              <w:right w:val="single" w:sz="4" w:space="0" w:color="auto"/>
            </w:tcBorders>
            <w:vAlign w:val="center"/>
          </w:tcPr>
          <w:p w14:paraId="486896D9" w14:textId="26205BA3" w:rsidR="005A7957" w:rsidRPr="00AE008B" w:rsidRDefault="005A7957" w:rsidP="007C27C1">
            <w:pPr>
              <w:ind w:right="567"/>
              <w:jc w:val="center"/>
              <w:rPr>
                <w:sz w:val="22"/>
                <w:szCs w:val="22"/>
                <w:lang w:val="ro-RO"/>
              </w:rPr>
            </w:pPr>
            <w:r w:rsidRPr="00AE008B">
              <w:rPr>
                <w:sz w:val="22"/>
                <w:szCs w:val="22"/>
                <w:lang w:val="ro-RO"/>
              </w:rPr>
              <w:t>Reparația capitală a coloanelor și</w:t>
            </w:r>
            <w:r w:rsidR="007C27C1">
              <w:rPr>
                <w:sz w:val="22"/>
                <w:szCs w:val="22"/>
                <w:lang w:val="ro-RO"/>
              </w:rPr>
              <w:t xml:space="preserve"> </w:t>
            </w:r>
            <w:r w:rsidRPr="00AE008B">
              <w:rPr>
                <w:sz w:val="22"/>
                <w:szCs w:val="22"/>
                <w:lang w:val="ro-RO"/>
              </w:rPr>
              <w:t xml:space="preserve"> grinzilor metalice la </w:t>
            </w:r>
            <w:r w:rsidR="007C27C1">
              <w:rPr>
                <w:sz w:val="22"/>
                <w:szCs w:val="22"/>
                <w:lang w:val="ro-RO"/>
              </w:rPr>
              <w:t xml:space="preserve"> d</w:t>
            </w:r>
            <w:r w:rsidRPr="00AE008B">
              <w:rPr>
                <w:sz w:val="22"/>
                <w:szCs w:val="22"/>
                <w:lang w:val="ro-RO"/>
              </w:rPr>
              <w:t>epozitul de var</w:t>
            </w:r>
            <w:r w:rsidR="00930642" w:rsidRPr="00AE008B">
              <w:rPr>
                <w:sz w:val="22"/>
                <w:szCs w:val="22"/>
                <w:lang w:val="ro-RO"/>
              </w:rPr>
              <w:t>, inclusiv reparația platformelor din metal la groapa de var</w:t>
            </w:r>
          </w:p>
        </w:tc>
        <w:tc>
          <w:tcPr>
            <w:tcW w:w="2126" w:type="dxa"/>
            <w:tcBorders>
              <w:top w:val="single" w:sz="4" w:space="0" w:color="auto"/>
              <w:left w:val="single" w:sz="4" w:space="0" w:color="auto"/>
              <w:bottom w:val="single" w:sz="4" w:space="0" w:color="auto"/>
              <w:right w:val="single" w:sz="4" w:space="0" w:color="auto"/>
            </w:tcBorders>
            <w:vAlign w:val="center"/>
          </w:tcPr>
          <w:p w14:paraId="7EB34A25" w14:textId="77777777" w:rsidR="005A7957" w:rsidRPr="00AE008B" w:rsidRDefault="005A7957" w:rsidP="00AE008B">
            <w:pPr>
              <w:shd w:val="clear" w:color="auto" w:fill="FFFFFF"/>
              <w:jc w:val="center"/>
              <w:rPr>
                <w:sz w:val="22"/>
                <w:szCs w:val="22"/>
                <w:lang w:val="ro-RO"/>
              </w:rPr>
            </w:pPr>
            <w:r w:rsidRPr="00AE008B">
              <w:rPr>
                <w:sz w:val="22"/>
                <w:szCs w:val="22"/>
                <w:lang w:val="ro-RO"/>
              </w:rPr>
              <w:t>2 grinzi</w:t>
            </w:r>
          </w:p>
          <w:p w14:paraId="7F51496F" w14:textId="77777777" w:rsidR="005A7957" w:rsidRPr="00AE008B" w:rsidRDefault="005A7957" w:rsidP="00AE008B">
            <w:pPr>
              <w:shd w:val="clear" w:color="auto" w:fill="FFFFFF"/>
              <w:jc w:val="center"/>
              <w:rPr>
                <w:sz w:val="22"/>
                <w:szCs w:val="22"/>
                <w:lang w:val="ro-RO"/>
              </w:rPr>
            </w:pPr>
            <w:r w:rsidRPr="00AE008B">
              <w:rPr>
                <w:sz w:val="22"/>
                <w:szCs w:val="22"/>
                <w:lang w:val="ro-RO"/>
              </w:rPr>
              <w:t>4 coloane</w:t>
            </w:r>
          </w:p>
          <w:p w14:paraId="31A541D4" w14:textId="7E80A1B8" w:rsidR="0013290E" w:rsidRPr="00AE008B" w:rsidRDefault="0013290E" w:rsidP="00AE008B">
            <w:pPr>
              <w:shd w:val="clear" w:color="auto" w:fill="FFFFFF"/>
              <w:jc w:val="center"/>
              <w:rPr>
                <w:sz w:val="24"/>
                <w:szCs w:val="24"/>
                <w:lang w:val="ro-RO"/>
              </w:rPr>
            </w:pPr>
            <w:r w:rsidRPr="00AE008B">
              <w:rPr>
                <w:sz w:val="22"/>
                <w:szCs w:val="22"/>
                <w:lang w:val="ro-RO"/>
              </w:rPr>
              <w:t>2 platforme metalice</w:t>
            </w:r>
          </w:p>
        </w:tc>
        <w:tc>
          <w:tcPr>
            <w:tcW w:w="1843" w:type="dxa"/>
            <w:tcBorders>
              <w:top w:val="single" w:sz="4" w:space="0" w:color="auto"/>
              <w:left w:val="single" w:sz="4" w:space="0" w:color="auto"/>
              <w:bottom w:val="single" w:sz="4" w:space="0" w:color="auto"/>
              <w:right w:val="single" w:sz="4" w:space="0" w:color="auto"/>
            </w:tcBorders>
            <w:vAlign w:val="center"/>
          </w:tcPr>
          <w:p w14:paraId="2BDB3DF4" w14:textId="2C020A2A" w:rsidR="005A7957" w:rsidRPr="002C1068" w:rsidRDefault="002C1068" w:rsidP="00C70D30">
            <w:pPr>
              <w:shd w:val="clear" w:color="auto" w:fill="FFFFFF"/>
              <w:jc w:val="center"/>
              <w:rPr>
                <w:sz w:val="24"/>
                <w:szCs w:val="24"/>
                <w:lang w:val="ro-RO"/>
              </w:rPr>
            </w:pPr>
            <w:r w:rsidRPr="002C1068">
              <w:rPr>
                <w:sz w:val="24"/>
                <w:szCs w:val="24"/>
                <w:lang w:val="ro-RO"/>
              </w:rPr>
              <w:t>400</w:t>
            </w:r>
            <w:r w:rsidR="00C70682" w:rsidRPr="002C1068">
              <w:rPr>
                <w:sz w:val="24"/>
                <w:szCs w:val="24"/>
                <w:lang w:val="ro-RO"/>
              </w:rPr>
              <w:t xml:space="preserve"> 000</w:t>
            </w:r>
            <w:r w:rsidRPr="002C1068">
              <w:rPr>
                <w:sz w:val="24"/>
                <w:szCs w:val="24"/>
                <w:lang w:val="ro-RO"/>
              </w:rPr>
              <w:t>,00</w:t>
            </w:r>
          </w:p>
        </w:tc>
      </w:tr>
      <w:tr w:rsidR="006A3431" w:rsidRPr="0041771A" w14:paraId="4DDCD7D2" w14:textId="77777777" w:rsidTr="007C27C1">
        <w:trPr>
          <w:trHeight w:val="397"/>
        </w:trPr>
        <w:tc>
          <w:tcPr>
            <w:tcW w:w="7513" w:type="dxa"/>
            <w:gridSpan w:val="4"/>
            <w:tcBorders>
              <w:top w:val="single" w:sz="4" w:space="0" w:color="auto"/>
              <w:left w:val="single" w:sz="4" w:space="0" w:color="auto"/>
              <w:bottom w:val="single" w:sz="4" w:space="0" w:color="auto"/>
              <w:right w:val="single" w:sz="4" w:space="0" w:color="auto"/>
            </w:tcBorders>
            <w:vAlign w:val="center"/>
          </w:tcPr>
          <w:p w14:paraId="1F3FCFC4" w14:textId="77777777" w:rsidR="006A3431" w:rsidRPr="0041771A" w:rsidRDefault="006A3431" w:rsidP="002C1068">
            <w:pPr>
              <w:shd w:val="clear" w:color="auto" w:fill="FFFFFF"/>
              <w:jc w:val="center"/>
              <w:rPr>
                <w:b/>
                <w:bCs/>
                <w:sz w:val="24"/>
                <w:szCs w:val="24"/>
                <w:lang w:val="ro-RO"/>
              </w:rPr>
            </w:pPr>
            <w:r w:rsidRPr="0041771A">
              <w:rPr>
                <w:b/>
                <w:bCs/>
                <w:sz w:val="24"/>
                <w:szCs w:val="24"/>
                <w:lang w:val="ro-RO"/>
              </w:rPr>
              <w:t>TOTAL</w:t>
            </w:r>
          </w:p>
        </w:tc>
        <w:tc>
          <w:tcPr>
            <w:tcW w:w="1843" w:type="dxa"/>
            <w:tcBorders>
              <w:top w:val="single" w:sz="4" w:space="0" w:color="auto"/>
              <w:left w:val="single" w:sz="4" w:space="0" w:color="auto"/>
              <w:bottom w:val="single" w:sz="4" w:space="0" w:color="auto"/>
              <w:right w:val="single" w:sz="4" w:space="0" w:color="auto"/>
            </w:tcBorders>
            <w:vAlign w:val="center"/>
          </w:tcPr>
          <w:p w14:paraId="6E12448D" w14:textId="50A4C6C3" w:rsidR="006A3431" w:rsidRPr="0041771A" w:rsidRDefault="002C1068" w:rsidP="00C70D30">
            <w:pPr>
              <w:pStyle w:val="a3"/>
              <w:shd w:val="clear" w:color="auto" w:fill="FFFFFF"/>
              <w:ind w:hanging="372"/>
              <w:jc w:val="center"/>
              <w:rPr>
                <w:b/>
                <w:bCs/>
                <w:sz w:val="24"/>
                <w:szCs w:val="24"/>
                <w:lang w:val="ro-RO"/>
              </w:rPr>
            </w:pPr>
            <w:r>
              <w:rPr>
                <w:b/>
                <w:bCs/>
                <w:sz w:val="24"/>
                <w:szCs w:val="24"/>
                <w:lang w:val="ro-RO"/>
              </w:rPr>
              <w:t>400</w:t>
            </w:r>
            <w:r w:rsidR="00C70682">
              <w:rPr>
                <w:b/>
                <w:bCs/>
                <w:sz w:val="24"/>
                <w:szCs w:val="24"/>
                <w:lang w:val="ro-RO"/>
              </w:rPr>
              <w:t xml:space="preserve"> 000</w:t>
            </w:r>
            <w:r>
              <w:rPr>
                <w:b/>
                <w:bCs/>
                <w:sz w:val="24"/>
                <w:szCs w:val="24"/>
                <w:lang w:val="ro-RO"/>
              </w:rPr>
              <w:t>,00</w:t>
            </w:r>
          </w:p>
        </w:tc>
      </w:tr>
    </w:tbl>
    <w:p w14:paraId="518F7C56" w14:textId="77777777" w:rsidR="001F153E" w:rsidRDefault="001F153E" w:rsidP="001F153E">
      <w:pPr>
        <w:autoSpaceDE/>
        <w:jc w:val="both"/>
        <w:rPr>
          <w:rFonts w:ascii="Times New Roman R" w:eastAsia="Times New Roman" w:hAnsi="Times New Roman R"/>
          <w:b/>
          <w:bCs/>
          <w:sz w:val="22"/>
          <w:szCs w:val="28"/>
          <w:lang w:val="ro-RO" w:eastAsia="ro-RO"/>
        </w:rPr>
      </w:pPr>
    </w:p>
    <w:p w14:paraId="4724A6EF" w14:textId="6F8E9D31" w:rsidR="00EB2212" w:rsidRDefault="00C70D30" w:rsidP="00153AA5">
      <w:pPr>
        <w:autoSpaceDE/>
        <w:ind w:firstLine="708"/>
        <w:jc w:val="both"/>
        <w:rPr>
          <w:rFonts w:ascii="Times New Roman R" w:eastAsia="Times New Roman" w:hAnsi="Times New Roman R"/>
          <w:b/>
          <w:bCs/>
          <w:i/>
          <w:iCs/>
          <w:sz w:val="22"/>
          <w:szCs w:val="22"/>
          <w:lang w:val="ro-RO" w:eastAsia="ro-RO"/>
        </w:rPr>
      </w:pPr>
      <w:r>
        <w:rPr>
          <w:rFonts w:ascii="Times New Roman R" w:eastAsia="Times New Roman" w:hAnsi="Times New Roman R"/>
          <w:b/>
          <w:bCs/>
          <w:sz w:val="22"/>
          <w:szCs w:val="28"/>
          <w:lang w:val="en-US" w:eastAsia="ro-RO"/>
        </w:rPr>
        <w:t>Notă:</w:t>
      </w:r>
      <w:r w:rsidR="00EB2212">
        <w:rPr>
          <w:rFonts w:ascii="Times New Roman R" w:eastAsia="Times New Roman" w:hAnsi="Times New Roman R"/>
          <w:b/>
          <w:bCs/>
          <w:sz w:val="22"/>
          <w:szCs w:val="28"/>
          <w:lang w:val="en-US" w:eastAsia="ro-RO"/>
        </w:rPr>
        <w:t xml:space="preserve"> </w:t>
      </w:r>
      <w:r w:rsidR="002C26B5">
        <w:rPr>
          <w:rFonts w:ascii="Times New Roman R" w:eastAsia="Times New Roman" w:hAnsi="Times New Roman R"/>
          <w:b/>
          <w:bCs/>
          <w:sz w:val="22"/>
          <w:szCs w:val="28"/>
          <w:lang w:val="en-US" w:eastAsia="ro-RO"/>
        </w:rPr>
        <w:t>“</w:t>
      </w:r>
      <w:r w:rsidR="002C26B5" w:rsidRPr="00EB2212">
        <w:rPr>
          <w:rFonts w:ascii="Times New Roman R" w:eastAsia="Times New Roman" w:hAnsi="Times New Roman R"/>
          <w:b/>
          <w:bCs/>
          <w:i/>
          <w:iCs/>
          <w:sz w:val="22"/>
          <w:szCs w:val="22"/>
          <w:lang w:val="ro-RO" w:eastAsia="ro-RO"/>
        </w:rPr>
        <w:t xml:space="preserve">TERMOELECTRICA” S.A. </w:t>
      </w:r>
      <w:r w:rsidR="001D1CCA" w:rsidRPr="00EB2212">
        <w:rPr>
          <w:rFonts w:ascii="Times New Roman R" w:eastAsia="Times New Roman" w:hAnsi="Times New Roman R"/>
          <w:b/>
          <w:bCs/>
          <w:i/>
          <w:iCs/>
          <w:sz w:val="22"/>
          <w:szCs w:val="22"/>
          <w:lang w:val="ro-RO" w:eastAsia="ro-RO"/>
        </w:rPr>
        <w:t>își</w:t>
      </w:r>
      <w:r w:rsidR="002C26B5" w:rsidRPr="00EB2212">
        <w:rPr>
          <w:rFonts w:ascii="Times New Roman R" w:eastAsia="Times New Roman" w:hAnsi="Times New Roman R"/>
          <w:b/>
          <w:bCs/>
          <w:i/>
          <w:iCs/>
          <w:sz w:val="22"/>
          <w:szCs w:val="22"/>
          <w:lang w:val="ro-RO" w:eastAsia="ro-RO"/>
        </w:rPr>
        <w:t xml:space="preserve"> rezerv</w:t>
      </w:r>
      <w:r w:rsidR="000E6DEC" w:rsidRPr="00EB2212">
        <w:rPr>
          <w:rFonts w:ascii="Times New Roman R" w:eastAsia="Times New Roman" w:hAnsi="Times New Roman R"/>
          <w:b/>
          <w:bCs/>
          <w:i/>
          <w:iCs/>
          <w:sz w:val="22"/>
          <w:szCs w:val="22"/>
          <w:lang w:val="ro-RO" w:eastAsia="ro-RO"/>
        </w:rPr>
        <w:t>ă</w:t>
      </w:r>
      <w:r w:rsidR="002C26B5" w:rsidRPr="00EB2212">
        <w:rPr>
          <w:rFonts w:ascii="Times New Roman R" w:eastAsia="Times New Roman" w:hAnsi="Times New Roman R"/>
          <w:b/>
          <w:bCs/>
          <w:i/>
          <w:iCs/>
          <w:sz w:val="22"/>
          <w:szCs w:val="22"/>
          <w:lang w:val="ro-RO" w:eastAsia="ro-RO"/>
        </w:rPr>
        <w:t xml:space="preserve"> dreptul de a modifica volumul </w:t>
      </w:r>
      <w:r w:rsidR="001D1CCA" w:rsidRPr="00EB2212">
        <w:rPr>
          <w:rFonts w:ascii="Times New Roman R" w:eastAsia="Times New Roman" w:hAnsi="Times New Roman R"/>
          <w:b/>
          <w:bCs/>
          <w:i/>
          <w:iCs/>
          <w:sz w:val="22"/>
          <w:szCs w:val="22"/>
          <w:lang w:val="ro-RO" w:eastAsia="ro-RO"/>
        </w:rPr>
        <w:t>lucrărilor</w:t>
      </w:r>
      <w:r w:rsidR="00EB2212">
        <w:rPr>
          <w:rFonts w:ascii="Times New Roman R" w:eastAsia="Times New Roman" w:hAnsi="Times New Roman R"/>
          <w:b/>
          <w:bCs/>
          <w:i/>
          <w:iCs/>
          <w:sz w:val="22"/>
          <w:szCs w:val="22"/>
          <w:lang w:val="ro-RO" w:eastAsia="ro-RO"/>
        </w:rPr>
        <w:t xml:space="preserve"> </w:t>
      </w:r>
      <w:r w:rsidR="000E6DEC" w:rsidRPr="00EB2212">
        <w:rPr>
          <w:rFonts w:ascii="Times New Roman R" w:eastAsia="Times New Roman" w:hAnsi="Times New Roman R"/>
          <w:b/>
          <w:bCs/>
          <w:i/>
          <w:iCs/>
          <w:sz w:val="22"/>
          <w:szCs w:val="22"/>
          <w:lang w:val="ro-RO" w:eastAsia="ro-RO"/>
        </w:rPr>
        <w:t>î</w:t>
      </w:r>
      <w:r w:rsidR="002C26B5" w:rsidRPr="00EB2212">
        <w:rPr>
          <w:rFonts w:ascii="Times New Roman R" w:eastAsia="Times New Roman" w:hAnsi="Times New Roman R"/>
          <w:b/>
          <w:bCs/>
          <w:i/>
          <w:iCs/>
          <w:sz w:val="22"/>
          <w:szCs w:val="22"/>
          <w:lang w:val="ro-RO" w:eastAsia="ro-RO"/>
        </w:rPr>
        <w:t>n limita</w:t>
      </w:r>
    </w:p>
    <w:p w14:paraId="33AC33CA" w14:textId="635175E4" w:rsidR="00E25988" w:rsidRPr="00EB2212" w:rsidRDefault="002C26B5" w:rsidP="00153AA5">
      <w:pPr>
        <w:autoSpaceDE/>
        <w:ind w:firstLine="708"/>
        <w:jc w:val="both"/>
        <w:rPr>
          <w:rFonts w:ascii="Times New Roman R" w:eastAsia="Times New Roman" w:hAnsi="Times New Roman R"/>
          <w:b/>
          <w:bCs/>
          <w:i/>
          <w:iCs/>
          <w:sz w:val="22"/>
          <w:szCs w:val="22"/>
          <w:lang w:val="ro-RO" w:eastAsia="ro-RO"/>
        </w:rPr>
      </w:pPr>
      <w:r w:rsidRPr="00EB2212">
        <w:rPr>
          <w:rFonts w:ascii="Times New Roman R" w:eastAsia="Times New Roman" w:hAnsi="Times New Roman R"/>
          <w:b/>
          <w:bCs/>
          <w:i/>
          <w:iCs/>
          <w:sz w:val="22"/>
          <w:szCs w:val="22"/>
          <w:lang w:val="ro-RO" w:eastAsia="ro-RO"/>
        </w:rPr>
        <w:t xml:space="preserve"> </w:t>
      </w:r>
      <w:r w:rsidR="00EB2212">
        <w:rPr>
          <w:rFonts w:ascii="Times New Roman R" w:eastAsia="Times New Roman" w:hAnsi="Times New Roman R"/>
          <w:b/>
          <w:bCs/>
          <w:i/>
          <w:iCs/>
          <w:sz w:val="22"/>
          <w:szCs w:val="22"/>
          <w:lang w:val="ro-RO" w:eastAsia="ro-RO"/>
        </w:rPr>
        <w:t xml:space="preserve"> </w:t>
      </w:r>
      <w:r w:rsidRPr="00EB2212">
        <w:rPr>
          <w:rFonts w:ascii="Times New Roman R" w:eastAsia="Times New Roman" w:hAnsi="Times New Roman R"/>
          <w:b/>
          <w:bCs/>
          <w:i/>
          <w:iCs/>
          <w:sz w:val="22"/>
          <w:szCs w:val="22"/>
          <w:lang w:val="ro-RO" w:eastAsia="ro-RO"/>
        </w:rPr>
        <w:t xml:space="preserve">prevederilor legale astfel </w:t>
      </w:r>
      <w:r w:rsidR="000E6DEC" w:rsidRPr="00EB2212">
        <w:rPr>
          <w:rFonts w:ascii="Times New Roman R" w:eastAsia="Times New Roman" w:hAnsi="Times New Roman R"/>
          <w:b/>
          <w:bCs/>
          <w:i/>
          <w:iCs/>
          <w:sz w:val="22"/>
          <w:szCs w:val="22"/>
          <w:lang w:val="ro-RO" w:eastAsia="ro-RO"/>
        </w:rPr>
        <w:t>î</w:t>
      </w:r>
      <w:r w:rsidRPr="00EB2212">
        <w:rPr>
          <w:rFonts w:ascii="Times New Roman R" w:eastAsia="Times New Roman" w:hAnsi="Times New Roman R"/>
          <w:b/>
          <w:bCs/>
          <w:i/>
          <w:iCs/>
          <w:sz w:val="22"/>
          <w:szCs w:val="22"/>
          <w:lang w:val="ro-RO" w:eastAsia="ro-RO"/>
        </w:rPr>
        <w:t>nc</w:t>
      </w:r>
      <w:r w:rsidR="000E6DEC" w:rsidRPr="00EB2212">
        <w:rPr>
          <w:rFonts w:ascii="Times New Roman R" w:eastAsia="Times New Roman" w:hAnsi="Times New Roman R"/>
          <w:b/>
          <w:bCs/>
          <w:i/>
          <w:iCs/>
          <w:sz w:val="22"/>
          <w:szCs w:val="22"/>
          <w:lang w:val="ro-RO" w:eastAsia="ro-RO"/>
        </w:rPr>
        <w:t>â</w:t>
      </w:r>
      <w:r w:rsidRPr="00EB2212">
        <w:rPr>
          <w:rFonts w:ascii="Times New Roman R" w:eastAsia="Times New Roman" w:hAnsi="Times New Roman R"/>
          <w:b/>
          <w:bCs/>
          <w:i/>
          <w:iCs/>
          <w:sz w:val="22"/>
          <w:szCs w:val="22"/>
          <w:lang w:val="ro-RO" w:eastAsia="ro-RO"/>
        </w:rPr>
        <w:t xml:space="preserve">t </w:t>
      </w:r>
      <w:r w:rsidR="001D1CCA" w:rsidRPr="00EB2212">
        <w:rPr>
          <w:rFonts w:ascii="Times New Roman R" w:eastAsia="Times New Roman" w:hAnsi="Times New Roman R"/>
          <w:b/>
          <w:bCs/>
          <w:i/>
          <w:iCs/>
          <w:sz w:val="22"/>
          <w:szCs w:val="22"/>
          <w:lang w:val="ro-RO" w:eastAsia="ro-RO"/>
        </w:rPr>
        <w:t>lucrările</w:t>
      </w:r>
      <w:r w:rsidRPr="00EB2212">
        <w:rPr>
          <w:rFonts w:ascii="Times New Roman R" w:eastAsia="Times New Roman" w:hAnsi="Times New Roman R"/>
          <w:b/>
          <w:bCs/>
          <w:i/>
          <w:iCs/>
          <w:sz w:val="22"/>
          <w:szCs w:val="22"/>
          <w:lang w:val="ro-RO" w:eastAsia="ro-RO"/>
        </w:rPr>
        <w:t xml:space="preserve"> s</w:t>
      </w:r>
      <w:r w:rsidR="000E6DEC" w:rsidRPr="00EB2212">
        <w:rPr>
          <w:rFonts w:ascii="Times New Roman R" w:eastAsia="Times New Roman" w:hAnsi="Times New Roman R"/>
          <w:b/>
          <w:bCs/>
          <w:i/>
          <w:iCs/>
          <w:sz w:val="22"/>
          <w:szCs w:val="22"/>
          <w:lang w:val="ro-RO" w:eastAsia="ro-RO"/>
        </w:rPr>
        <w:t>ă</w:t>
      </w:r>
      <w:r w:rsidRPr="00EB2212">
        <w:rPr>
          <w:rFonts w:ascii="Times New Roman R" w:eastAsia="Times New Roman" w:hAnsi="Times New Roman R"/>
          <w:b/>
          <w:bCs/>
          <w:i/>
          <w:iCs/>
          <w:sz w:val="22"/>
          <w:szCs w:val="22"/>
          <w:lang w:val="ro-RO" w:eastAsia="ro-RO"/>
        </w:rPr>
        <w:t xml:space="preserve"> fie </w:t>
      </w:r>
      <w:r w:rsidR="001D1CCA" w:rsidRPr="00EB2212">
        <w:rPr>
          <w:rFonts w:ascii="Times New Roman R" w:eastAsia="Times New Roman" w:hAnsi="Times New Roman R"/>
          <w:b/>
          <w:bCs/>
          <w:i/>
          <w:iCs/>
          <w:sz w:val="22"/>
          <w:szCs w:val="22"/>
          <w:lang w:val="ro-RO" w:eastAsia="ro-RO"/>
        </w:rPr>
        <w:t>îndeplinite</w:t>
      </w:r>
      <w:r w:rsidRPr="00EB2212">
        <w:rPr>
          <w:rFonts w:ascii="Times New Roman R" w:eastAsia="Times New Roman" w:hAnsi="Times New Roman R"/>
          <w:b/>
          <w:bCs/>
          <w:i/>
          <w:iCs/>
          <w:sz w:val="22"/>
          <w:szCs w:val="22"/>
          <w:lang w:val="ro-RO" w:eastAsia="ro-RO"/>
        </w:rPr>
        <w:t xml:space="preserve"> calitativ </w:t>
      </w:r>
      <w:r w:rsidR="000E6DEC" w:rsidRPr="00EB2212">
        <w:rPr>
          <w:rFonts w:ascii="Times New Roman R" w:eastAsia="Times New Roman" w:hAnsi="Times New Roman R"/>
          <w:b/>
          <w:bCs/>
          <w:i/>
          <w:iCs/>
          <w:sz w:val="22"/>
          <w:szCs w:val="22"/>
          <w:lang w:val="ro-RO" w:eastAsia="ro-RO"/>
        </w:rPr>
        <w:t>ș</w:t>
      </w:r>
      <w:r w:rsidRPr="00EB2212">
        <w:rPr>
          <w:rFonts w:ascii="Times New Roman R" w:eastAsia="Times New Roman" w:hAnsi="Times New Roman R"/>
          <w:b/>
          <w:bCs/>
          <w:i/>
          <w:iCs/>
          <w:sz w:val="22"/>
          <w:szCs w:val="22"/>
          <w:lang w:val="ro-RO" w:eastAsia="ro-RO"/>
        </w:rPr>
        <w:t>i obiectul s</w:t>
      </w:r>
      <w:r w:rsidR="000E6DEC" w:rsidRPr="00EB2212">
        <w:rPr>
          <w:rFonts w:ascii="Times New Roman R" w:eastAsia="Times New Roman" w:hAnsi="Times New Roman R"/>
          <w:b/>
          <w:bCs/>
          <w:i/>
          <w:iCs/>
          <w:sz w:val="22"/>
          <w:szCs w:val="22"/>
          <w:lang w:val="ro-RO" w:eastAsia="ro-RO"/>
        </w:rPr>
        <w:t>ă</w:t>
      </w:r>
      <w:r w:rsidRPr="00EB2212">
        <w:rPr>
          <w:rFonts w:ascii="Times New Roman R" w:eastAsia="Times New Roman" w:hAnsi="Times New Roman R"/>
          <w:b/>
          <w:bCs/>
          <w:i/>
          <w:iCs/>
          <w:sz w:val="22"/>
          <w:szCs w:val="22"/>
          <w:lang w:val="ro-RO" w:eastAsia="ro-RO"/>
        </w:rPr>
        <w:t xml:space="preserve"> fie finalizat.</w:t>
      </w:r>
    </w:p>
    <w:p w14:paraId="474D3A72" w14:textId="77777777" w:rsidR="002C26B5" w:rsidRPr="00981EE0" w:rsidRDefault="002C26B5" w:rsidP="00153AA5">
      <w:pPr>
        <w:autoSpaceDE/>
        <w:ind w:firstLine="708"/>
        <w:jc w:val="both"/>
        <w:rPr>
          <w:rFonts w:ascii="Times New Roman R" w:eastAsia="Times New Roman" w:hAnsi="Times New Roman R"/>
          <w:b/>
          <w:bCs/>
          <w:sz w:val="24"/>
          <w:szCs w:val="24"/>
          <w:lang w:val="ro-RO" w:eastAsia="ro-RO"/>
        </w:rPr>
      </w:pPr>
    </w:p>
    <w:p w14:paraId="0DD039BE" w14:textId="77777777" w:rsidR="00E522A7" w:rsidRPr="00E522A7" w:rsidRDefault="00773AA2" w:rsidP="00243950">
      <w:pPr>
        <w:pStyle w:val="a3"/>
        <w:numPr>
          <w:ilvl w:val="0"/>
          <w:numId w:val="3"/>
        </w:numPr>
        <w:autoSpaceDE/>
        <w:ind w:left="709" w:hanging="289"/>
        <w:jc w:val="both"/>
        <w:rPr>
          <w:rFonts w:ascii="Times New Roman R" w:eastAsia="Times New Roman" w:hAnsi="Times New Roman R"/>
          <w:sz w:val="22"/>
          <w:szCs w:val="28"/>
          <w:lang w:val="ro-RO" w:eastAsia="ro-RO"/>
        </w:rPr>
      </w:pPr>
      <w:r w:rsidRPr="00981EE0">
        <w:rPr>
          <w:rFonts w:ascii="Times New Roman R" w:eastAsia="Times New Roman" w:hAnsi="Times New Roman R"/>
          <w:b/>
          <w:bCs/>
          <w:sz w:val="24"/>
          <w:szCs w:val="24"/>
          <w:lang w:val="ro-RO" w:eastAsia="ro-RO"/>
        </w:rPr>
        <w:t>Descrierea general</w:t>
      </w:r>
      <w:r w:rsidR="00047D2A" w:rsidRPr="00981EE0">
        <w:rPr>
          <w:rFonts w:ascii="Times New Roman R" w:eastAsia="Times New Roman" w:hAnsi="Times New Roman R"/>
          <w:b/>
          <w:bCs/>
          <w:sz w:val="24"/>
          <w:szCs w:val="24"/>
          <w:lang w:val="ro-RO" w:eastAsia="ro-RO"/>
        </w:rPr>
        <w:t>ă</w:t>
      </w:r>
      <w:r w:rsidRPr="00981EE0">
        <w:rPr>
          <w:rFonts w:ascii="Times New Roman R" w:eastAsia="Times New Roman" w:hAnsi="Times New Roman R"/>
          <w:b/>
          <w:bCs/>
          <w:sz w:val="24"/>
          <w:szCs w:val="24"/>
          <w:lang w:val="ro-RO" w:eastAsia="ro-RO"/>
        </w:rPr>
        <w:t>.</w:t>
      </w:r>
      <w:r w:rsidR="00047D2A" w:rsidRPr="00981EE0">
        <w:rPr>
          <w:rFonts w:ascii="Times New Roman R" w:eastAsia="Times New Roman" w:hAnsi="Times New Roman R"/>
          <w:b/>
          <w:bCs/>
          <w:sz w:val="24"/>
          <w:szCs w:val="24"/>
          <w:lang w:val="ro-RO" w:eastAsia="ro-RO"/>
        </w:rPr>
        <w:t xml:space="preserve"> </w:t>
      </w:r>
    </w:p>
    <w:p w14:paraId="02AFB4F1" w14:textId="1884E9A9" w:rsidR="00773AA2" w:rsidRPr="00B7249F" w:rsidRDefault="00E522A7" w:rsidP="00243950">
      <w:pPr>
        <w:pStyle w:val="a3"/>
        <w:numPr>
          <w:ilvl w:val="1"/>
          <w:numId w:val="4"/>
        </w:numPr>
        <w:autoSpaceDE/>
        <w:spacing w:after="120"/>
        <w:jc w:val="both"/>
        <w:rPr>
          <w:rFonts w:ascii="Times New Roman R" w:eastAsia="Times New Roman" w:hAnsi="Times New Roman R"/>
          <w:sz w:val="24"/>
          <w:szCs w:val="24"/>
          <w:lang w:val="ro-RO" w:eastAsia="ro-RO"/>
        </w:rPr>
      </w:pPr>
      <w:r w:rsidRPr="00E522A7">
        <w:rPr>
          <w:rFonts w:ascii="Times New Roman R" w:eastAsia="Times New Roman" w:hAnsi="Times New Roman R"/>
          <w:sz w:val="24"/>
          <w:szCs w:val="24"/>
          <w:lang w:val="ro-RO" w:eastAsia="ro-RO"/>
        </w:rPr>
        <w:t>Lucrările se vor desfășura în mun. Chișinău,  Sursa nr.1, str. Meșterul Manole, 3</w:t>
      </w:r>
      <w:r w:rsidRPr="00E522A7">
        <w:rPr>
          <w:rFonts w:ascii="Times New Roman R" w:eastAsia="Times New Roman" w:hAnsi="Times New Roman R"/>
          <w:sz w:val="22"/>
          <w:szCs w:val="28"/>
          <w:lang w:val="ro-RO" w:eastAsia="ro-RO"/>
        </w:rPr>
        <w:t xml:space="preserve"> - în condiții dificile de execuție a lucrărilor date </w:t>
      </w:r>
      <w:r w:rsidRPr="00E522A7">
        <w:rPr>
          <w:rFonts w:ascii="Times New Roman R" w:eastAsia="Times New Roman" w:hAnsi="Times New Roman R"/>
          <w:sz w:val="22"/>
          <w:szCs w:val="28"/>
          <w:u w:val="single"/>
          <w:lang w:val="ro-RO" w:eastAsia="ro-RO"/>
        </w:rPr>
        <w:t xml:space="preserve">în partea subterană a depozitului de var </w:t>
      </w:r>
      <w:r w:rsidRPr="00E522A7">
        <w:rPr>
          <w:rFonts w:ascii="Times New Roman R" w:eastAsia="Times New Roman" w:hAnsi="Times New Roman R"/>
          <w:sz w:val="22"/>
          <w:szCs w:val="28"/>
          <w:lang w:val="ro-RO" w:eastAsia="ro-RO"/>
        </w:rPr>
        <w:t>( celulele 6-7).</w:t>
      </w:r>
    </w:p>
    <w:p w14:paraId="029DC7C4" w14:textId="77777777" w:rsidR="00B7249F" w:rsidRPr="00B7249F" w:rsidRDefault="00EE6638" w:rsidP="00243950">
      <w:pPr>
        <w:pStyle w:val="a3"/>
        <w:numPr>
          <w:ilvl w:val="1"/>
          <w:numId w:val="5"/>
        </w:numPr>
        <w:autoSpaceDE/>
        <w:spacing w:after="120"/>
        <w:ind w:left="567"/>
        <w:jc w:val="both"/>
        <w:rPr>
          <w:rFonts w:eastAsia="Times New Roman"/>
          <w:sz w:val="24"/>
          <w:szCs w:val="24"/>
          <w:lang w:val="ro-RO" w:eastAsia="ro-RO"/>
        </w:rPr>
      </w:pPr>
      <w:r w:rsidRPr="00981EE0">
        <w:rPr>
          <w:rFonts w:ascii="Times New Roman R" w:eastAsia="Times New Roman" w:hAnsi="Times New Roman R"/>
          <w:sz w:val="24"/>
          <w:szCs w:val="24"/>
          <w:lang w:val="ro-RO" w:eastAsia="ro-RO"/>
        </w:rPr>
        <w:t xml:space="preserve">Depozitul de var reprezintă o construcție industrială cu patru nivele și subsol.  Partea subterană a depozitului este </w:t>
      </w:r>
      <w:r w:rsidRPr="00B7249F">
        <w:rPr>
          <w:rFonts w:ascii="Times New Roman R" w:eastAsia="Times New Roman" w:hAnsi="Times New Roman R"/>
          <w:sz w:val="24"/>
          <w:szCs w:val="24"/>
          <w:u w:val="single"/>
          <w:lang w:val="ro-RO" w:eastAsia="ro-RO"/>
        </w:rPr>
        <w:t>în formă de bazin din beton armat</w:t>
      </w:r>
      <w:r w:rsidRPr="00981EE0">
        <w:rPr>
          <w:rFonts w:ascii="Times New Roman R" w:eastAsia="Times New Roman" w:hAnsi="Times New Roman R"/>
          <w:sz w:val="24"/>
          <w:szCs w:val="24"/>
          <w:lang w:val="ro-RO" w:eastAsia="ro-RO"/>
        </w:rPr>
        <w:t xml:space="preserve">. </w:t>
      </w:r>
    </w:p>
    <w:p w14:paraId="7589F460" w14:textId="77777777" w:rsidR="00090DDF" w:rsidRDefault="00EE6638" w:rsidP="00B7249F">
      <w:pPr>
        <w:pStyle w:val="a3"/>
        <w:autoSpaceDE/>
        <w:spacing w:after="120"/>
        <w:ind w:left="567"/>
        <w:jc w:val="both"/>
        <w:rPr>
          <w:rFonts w:eastAsia="Times New Roman"/>
          <w:sz w:val="24"/>
          <w:szCs w:val="24"/>
          <w:lang w:val="ro-RO" w:eastAsia="ro-RO"/>
        </w:rPr>
      </w:pPr>
      <w:r w:rsidRPr="00981EE0">
        <w:rPr>
          <w:rFonts w:ascii="Times New Roman R" w:eastAsia="Times New Roman" w:hAnsi="Times New Roman R"/>
          <w:sz w:val="24"/>
          <w:szCs w:val="24"/>
          <w:lang w:val="ro-RO" w:eastAsia="ro-RO"/>
        </w:rPr>
        <w:t xml:space="preserve">Planșeul asupra subsolului este executat din plăci prefabricate din beton armat cu </w:t>
      </w:r>
      <w:r w:rsidRPr="00981EE0">
        <w:rPr>
          <w:rFonts w:eastAsia="Times New Roman"/>
          <w:sz w:val="24"/>
          <w:szCs w:val="24"/>
          <w:lang w:val="ro-RO" w:eastAsia="ro-RO"/>
        </w:rPr>
        <w:t xml:space="preserve">nervuri. </w:t>
      </w:r>
    </w:p>
    <w:p w14:paraId="67A0C3D0" w14:textId="77777777" w:rsidR="00090DDF" w:rsidRDefault="00EE6638" w:rsidP="00B7249F">
      <w:pPr>
        <w:pStyle w:val="a3"/>
        <w:autoSpaceDE/>
        <w:spacing w:after="120"/>
        <w:ind w:left="567"/>
        <w:jc w:val="both"/>
        <w:rPr>
          <w:rFonts w:ascii="Times New Roman R" w:eastAsia="Times New Roman" w:hAnsi="Times New Roman R"/>
          <w:sz w:val="24"/>
          <w:szCs w:val="24"/>
          <w:lang w:val="ro-RO" w:eastAsia="ro-RO"/>
        </w:rPr>
      </w:pPr>
      <w:r w:rsidRPr="00981EE0">
        <w:rPr>
          <w:rFonts w:eastAsia="Times New Roman"/>
          <w:sz w:val="24"/>
          <w:szCs w:val="24"/>
          <w:lang w:val="ro-RO" w:eastAsia="ro-RO"/>
        </w:rPr>
        <w:t xml:space="preserve">În planșeul asupra subsolului  sunt instalate pompe pentru pomparea soluției de var (marca THI-90/49K-U2), cu o capacitate de </w:t>
      </w:r>
      <w:r w:rsidRPr="00090DDF">
        <w:rPr>
          <w:rFonts w:eastAsia="Times New Roman"/>
          <w:b/>
          <w:bCs/>
          <w:sz w:val="24"/>
          <w:szCs w:val="24"/>
          <w:lang w:val="ro-RO" w:eastAsia="ro-RO"/>
        </w:rPr>
        <w:t>90 m</w:t>
      </w:r>
      <w:r w:rsidRPr="00090DDF">
        <w:rPr>
          <w:rFonts w:eastAsia="Times New Roman"/>
          <w:b/>
          <w:bCs/>
          <w:sz w:val="24"/>
          <w:szCs w:val="24"/>
          <w:vertAlign w:val="superscript"/>
          <w:lang w:val="ro-RO" w:eastAsia="ro-RO"/>
        </w:rPr>
        <w:t>3</w:t>
      </w:r>
      <w:r w:rsidRPr="00090DDF">
        <w:rPr>
          <w:rFonts w:eastAsia="Times New Roman"/>
          <w:b/>
          <w:bCs/>
          <w:sz w:val="24"/>
          <w:szCs w:val="24"/>
          <w:lang w:val="ro-RO" w:eastAsia="ro-RO"/>
        </w:rPr>
        <w:t>/h</w:t>
      </w:r>
      <w:r w:rsidRPr="00981EE0">
        <w:rPr>
          <w:rFonts w:eastAsia="Times New Roman"/>
          <w:sz w:val="24"/>
          <w:szCs w:val="24"/>
          <w:lang w:val="ro-RO" w:eastAsia="ro-RO"/>
        </w:rPr>
        <w:t xml:space="preserve"> fiecare. </w:t>
      </w:r>
      <w:r w:rsidRPr="00981EE0">
        <w:rPr>
          <w:rFonts w:ascii="Times New Roman R" w:eastAsia="Times New Roman" w:hAnsi="Times New Roman R"/>
          <w:sz w:val="24"/>
          <w:szCs w:val="24"/>
          <w:lang w:val="ro-RO" w:eastAsia="ro-RO"/>
        </w:rPr>
        <w:t xml:space="preserve"> Accesul în partea subterană are dimensiunile </w:t>
      </w:r>
      <w:r w:rsidRPr="00981EE0">
        <w:rPr>
          <w:rFonts w:eastAsia="Times New Roman"/>
          <w:sz w:val="24"/>
          <w:szCs w:val="24"/>
          <w:lang w:val="ro-RO" w:eastAsia="ro-RO"/>
        </w:rPr>
        <w:t>~</w:t>
      </w:r>
      <w:r w:rsidRPr="00981EE0">
        <w:rPr>
          <w:rFonts w:ascii="Times New Roman R" w:eastAsia="Times New Roman" w:hAnsi="Times New Roman R"/>
          <w:sz w:val="24"/>
          <w:szCs w:val="24"/>
          <w:lang w:val="ro-RO" w:eastAsia="ro-RO"/>
        </w:rPr>
        <w:t xml:space="preserve"> </w:t>
      </w:r>
      <w:r w:rsidRPr="00090DDF">
        <w:rPr>
          <w:rFonts w:ascii="Times New Roman R" w:eastAsia="Times New Roman" w:hAnsi="Times New Roman R"/>
          <w:b/>
          <w:bCs/>
          <w:sz w:val="24"/>
          <w:szCs w:val="24"/>
          <w:lang w:val="ro-RO" w:eastAsia="ro-RO"/>
        </w:rPr>
        <w:t>0,65x1,0</w:t>
      </w:r>
      <w:r w:rsidR="00090DDF">
        <w:rPr>
          <w:rFonts w:ascii="Times New Roman R" w:eastAsia="Times New Roman" w:hAnsi="Times New Roman R"/>
          <w:b/>
          <w:bCs/>
          <w:sz w:val="24"/>
          <w:szCs w:val="24"/>
          <w:lang w:val="ro-RO" w:eastAsia="ro-RO"/>
        </w:rPr>
        <w:t xml:space="preserve"> </w:t>
      </w:r>
      <w:r w:rsidRPr="00981EE0">
        <w:rPr>
          <w:rFonts w:ascii="Times New Roman R" w:eastAsia="Times New Roman" w:hAnsi="Times New Roman R"/>
          <w:sz w:val="24"/>
          <w:szCs w:val="24"/>
          <w:lang w:val="ro-RO" w:eastAsia="ro-RO"/>
        </w:rPr>
        <w:t>m.</w:t>
      </w:r>
      <w:r w:rsidR="00090DDF">
        <w:rPr>
          <w:rFonts w:ascii="Times New Roman R" w:eastAsia="Times New Roman" w:hAnsi="Times New Roman R"/>
          <w:sz w:val="24"/>
          <w:szCs w:val="24"/>
          <w:lang w:val="ro-RO" w:eastAsia="ro-RO"/>
        </w:rPr>
        <w:t xml:space="preserve">  </w:t>
      </w:r>
      <w:r w:rsidRPr="00981EE0">
        <w:rPr>
          <w:rFonts w:ascii="Times New Roman R" w:eastAsia="Times New Roman" w:hAnsi="Times New Roman R"/>
          <w:sz w:val="24"/>
          <w:szCs w:val="24"/>
          <w:lang w:val="ro-RO" w:eastAsia="ro-RO"/>
        </w:rPr>
        <w:t xml:space="preserve">Construcția se exploatează în condiții agresive. </w:t>
      </w:r>
    </w:p>
    <w:p w14:paraId="712B7F9F" w14:textId="7580C209" w:rsidR="00EE6638" w:rsidRPr="00090DDF" w:rsidRDefault="00EE6638" w:rsidP="00B7249F">
      <w:pPr>
        <w:pStyle w:val="a3"/>
        <w:autoSpaceDE/>
        <w:spacing w:after="120"/>
        <w:ind w:left="567"/>
        <w:jc w:val="both"/>
        <w:rPr>
          <w:rFonts w:eastAsia="Times New Roman"/>
          <w:sz w:val="24"/>
          <w:szCs w:val="24"/>
          <w:u w:val="single"/>
          <w:lang w:val="ro-RO" w:eastAsia="ro-RO"/>
        </w:rPr>
      </w:pPr>
      <w:r w:rsidRPr="00981EE0">
        <w:rPr>
          <w:rFonts w:asciiTheme="minorHAnsi" w:eastAsia="Times New Roman" w:hAnsiTheme="minorHAnsi"/>
          <w:sz w:val="24"/>
          <w:szCs w:val="24"/>
          <w:lang w:val="ro-RO" w:eastAsia="ro-RO"/>
        </w:rPr>
        <w:t>P</w:t>
      </w:r>
      <w:r w:rsidRPr="00981EE0">
        <w:rPr>
          <w:rFonts w:ascii="Times New Roman R" w:eastAsia="Times New Roman" w:hAnsi="Times New Roman R"/>
          <w:sz w:val="24"/>
          <w:szCs w:val="24"/>
          <w:lang w:val="ro-RO" w:eastAsia="ro-RO"/>
        </w:rPr>
        <w:t xml:space="preserve">artea subterană </w:t>
      </w:r>
      <w:r w:rsidRPr="00981EE0">
        <w:rPr>
          <w:rFonts w:eastAsia="Times New Roman"/>
          <w:sz w:val="24"/>
          <w:szCs w:val="24"/>
          <w:lang w:val="ro-RO" w:eastAsia="ro-RO"/>
        </w:rPr>
        <w:t xml:space="preserve">este umplută cu soluție de var stins, care este agresivă față de beton. Agresivitatea față de beton se explică prin prezența </w:t>
      </w:r>
      <w:r w:rsidRPr="00090DDF">
        <w:rPr>
          <w:rFonts w:eastAsia="Times New Roman"/>
          <w:sz w:val="24"/>
          <w:szCs w:val="24"/>
          <w:u w:val="single"/>
          <w:lang w:val="ro-RO" w:eastAsia="ro-RO"/>
        </w:rPr>
        <w:t>dioxidului de carbon</w:t>
      </w:r>
      <w:r w:rsidR="002D2560" w:rsidRPr="00090DDF">
        <w:rPr>
          <w:rFonts w:eastAsia="Times New Roman"/>
          <w:sz w:val="24"/>
          <w:szCs w:val="24"/>
          <w:u w:val="single"/>
          <w:lang w:val="ro-RO" w:eastAsia="ro-RO"/>
        </w:rPr>
        <w:t>.</w:t>
      </w:r>
    </w:p>
    <w:p w14:paraId="49B0DE3C" w14:textId="075DFFB5" w:rsidR="00EE6638" w:rsidRPr="00981EE0" w:rsidRDefault="002D2560" w:rsidP="00243950">
      <w:pPr>
        <w:pStyle w:val="a3"/>
        <w:numPr>
          <w:ilvl w:val="1"/>
          <w:numId w:val="5"/>
        </w:numPr>
        <w:autoSpaceDE/>
        <w:spacing w:after="120"/>
        <w:ind w:left="567" w:hanging="436"/>
        <w:jc w:val="both"/>
        <w:rPr>
          <w:rFonts w:ascii="Times New Roman R" w:eastAsia="Times New Roman" w:hAnsi="Times New Roman R"/>
          <w:sz w:val="24"/>
          <w:szCs w:val="24"/>
          <w:lang w:val="ro-RO" w:eastAsia="ro-RO"/>
        </w:rPr>
      </w:pPr>
      <w:r w:rsidRPr="00981EE0">
        <w:rPr>
          <w:rFonts w:eastAsia="Times New Roman"/>
          <w:sz w:val="24"/>
          <w:szCs w:val="24"/>
          <w:lang w:val="ro-RO" w:eastAsia="ro-RO"/>
        </w:rPr>
        <w:t>P</w:t>
      </w:r>
      <w:r w:rsidR="00EE6638" w:rsidRPr="00981EE0">
        <w:rPr>
          <w:rFonts w:eastAsia="Times New Roman"/>
          <w:sz w:val="24"/>
          <w:szCs w:val="24"/>
          <w:lang w:val="ro-RO" w:eastAsia="ro-RO"/>
        </w:rPr>
        <w:t xml:space="preserve">entru efectuarea acestor lucrări, după eliberarea bazinului dat de partea lichidă a soluției, va rămâne varul stins  în formă de pastă cu un nivel de până la </w:t>
      </w:r>
      <w:r w:rsidR="00EE6638" w:rsidRPr="00090DDF">
        <w:rPr>
          <w:rFonts w:eastAsia="Times New Roman"/>
          <w:b/>
          <w:bCs/>
          <w:sz w:val="24"/>
          <w:szCs w:val="24"/>
          <w:lang w:val="ro-RO" w:eastAsia="ro-RO"/>
        </w:rPr>
        <w:t>1,5</w:t>
      </w:r>
      <w:r w:rsidR="00EE6638" w:rsidRPr="00981EE0">
        <w:rPr>
          <w:rFonts w:eastAsia="Times New Roman"/>
          <w:sz w:val="24"/>
          <w:szCs w:val="24"/>
          <w:lang w:val="ro-RO" w:eastAsia="ro-RO"/>
        </w:rPr>
        <w:t xml:space="preserve"> metri care se va evacua pentru accesul la structurile metalice</w:t>
      </w:r>
      <w:r w:rsidRPr="00981EE0">
        <w:rPr>
          <w:rFonts w:eastAsia="Times New Roman"/>
          <w:sz w:val="24"/>
          <w:szCs w:val="24"/>
          <w:lang w:val="ro-RO" w:eastAsia="ro-RO"/>
        </w:rPr>
        <w:t>.</w:t>
      </w:r>
    </w:p>
    <w:p w14:paraId="560CCD13" w14:textId="03D00900" w:rsidR="00EE6638" w:rsidRPr="00EE3B4C" w:rsidRDefault="002D2560" w:rsidP="00243950">
      <w:pPr>
        <w:pStyle w:val="a3"/>
        <w:numPr>
          <w:ilvl w:val="1"/>
          <w:numId w:val="5"/>
        </w:numPr>
        <w:autoSpaceDE/>
        <w:ind w:left="567" w:hanging="436"/>
        <w:jc w:val="both"/>
        <w:rPr>
          <w:rFonts w:eastAsia="Times New Roman"/>
          <w:sz w:val="24"/>
          <w:szCs w:val="24"/>
          <w:lang w:val="ro-RO" w:eastAsia="ro-RO"/>
        </w:rPr>
      </w:pPr>
      <w:r w:rsidRPr="00EE3B4C">
        <w:rPr>
          <w:rFonts w:eastAsia="Times New Roman"/>
          <w:sz w:val="24"/>
          <w:szCs w:val="24"/>
          <w:lang w:val="ro-RO" w:eastAsia="ro-RO"/>
        </w:rPr>
        <w:t>V</w:t>
      </w:r>
      <w:r w:rsidR="00EE6638" w:rsidRPr="00EE3B4C">
        <w:rPr>
          <w:rFonts w:eastAsia="Times New Roman"/>
          <w:sz w:val="24"/>
          <w:szCs w:val="24"/>
          <w:lang w:val="ro-RO" w:eastAsia="ro-RO"/>
        </w:rPr>
        <w:t>arul stins sub formă de hidroxid se supune disocierii ionice, reacționează cu acizii și provoacă coroziunea metalelor. Ca orice bază puternică, varul solid are un efect iritant asupra corpului uman. Inhalarea vaporilor acestui compus provoacă dificultăți de respirație. Ca(OH)</w:t>
      </w:r>
      <w:r w:rsidR="00EE6638" w:rsidRPr="00EE3B4C">
        <w:rPr>
          <w:rFonts w:eastAsia="Times New Roman"/>
          <w:sz w:val="24"/>
          <w:szCs w:val="24"/>
          <w:vertAlign w:val="subscript"/>
          <w:lang w:val="ro-RO" w:eastAsia="ro-RO"/>
        </w:rPr>
        <w:t xml:space="preserve">2 </w:t>
      </w:r>
      <w:r w:rsidR="00EE6638" w:rsidRPr="00EE3B4C">
        <w:rPr>
          <w:rFonts w:eastAsia="Times New Roman"/>
          <w:sz w:val="24"/>
          <w:szCs w:val="24"/>
          <w:lang w:val="ro-RO" w:eastAsia="ro-RO"/>
        </w:rPr>
        <w:t>este dăunător pielii și vederii. Provoacă arsuri grave ale pielii și ochilor. Prin urmare, pentru efectuarea lucrărilor în subsolul dat este necesar de folosit echipament individual de protecție corespunzător</w:t>
      </w:r>
      <w:r w:rsidR="00981EE0" w:rsidRPr="00EE3B4C">
        <w:rPr>
          <w:rFonts w:eastAsia="Times New Roman"/>
          <w:sz w:val="24"/>
          <w:szCs w:val="24"/>
          <w:lang w:val="ro-RO" w:eastAsia="ro-RO"/>
        </w:rPr>
        <w:t>.</w:t>
      </w:r>
    </w:p>
    <w:p w14:paraId="1532C90F" w14:textId="4424419F" w:rsidR="0038237D" w:rsidRPr="00EE3B4C" w:rsidRDefault="0038237D" w:rsidP="00005FCA">
      <w:pPr>
        <w:autoSpaceDE/>
        <w:ind w:left="360"/>
        <w:jc w:val="both"/>
        <w:rPr>
          <w:rFonts w:eastAsia="Times New Roman"/>
          <w:sz w:val="24"/>
          <w:szCs w:val="24"/>
          <w:lang w:val="ro-RO" w:eastAsia="ro-RO"/>
        </w:rPr>
      </w:pPr>
      <w:bookmarkStart w:id="0" w:name="_Hlk168664943"/>
    </w:p>
    <w:p w14:paraId="0AA7BA30" w14:textId="0966F4AE" w:rsidR="00773AA2" w:rsidRPr="00EE3B4C" w:rsidRDefault="005C2EB1" w:rsidP="00243950">
      <w:pPr>
        <w:pStyle w:val="a3"/>
        <w:numPr>
          <w:ilvl w:val="0"/>
          <w:numId w:val="3"/>
        </w:numPr>
        <w:autoSpaceDE/>
        <w:jc w:val="both"/>
        <w:rPr>
          <w:rFonts w:eastAsia="Times New Roman"/>
          <w:b/>
          <w:bCs/>
          <w:sz w:val="24"/>
          <w:szCs w:val="24"/>
          <w:lang w:val="ro-RO" w:eastAsia="ro-RO"/>
        </w:rPr>
      </w:pPr>
      <w:r w:rsidRPr="00EE3B4C">
        <w:rPr>
          <w:rFonts w:eastAsia="Times New Roman"/>
          <w:b/>
          <w:bCs/>
          <w:sz w:val="24"/>
          <w:szCs w:val="24"/>
          <w:lang w:val="ro-RO" w:eastAsia="ro-RO"/>
        </w:rPr>
        <w:t>Temenii de execuție.</w:t>
      </w:r>
    </w:p>
    <w:p w14:paraId="2961C9AC" w14:textId="56611A63" w:rsidR="002103FD" w:rsidRPr="00EE3B4C" w:rsidRDefault="002103FD" w:rsidP="00243950">
      <w:pPr>
        <w:pStyle w:val="a3"/>
        <w:numPr>
          <w:ilvl w:val="1"/>
          <w:numId w:val="6"/>
        </w:numPr>
        <w:autoSpaceDE/>
        <w:jc w:val="both"/>
        <w:rPr>
          <w:rFonts w:eastAsia="Times New Roman"/>
          <w:sz w:val="24"/>
          <w:szCs w:val="24"/>
          <w:lang w:val="ro-RO" w:eastAsia="ro-RO"/>
        </w:rPr>
      </w:pPr>
      <w:r w:rsidRPr="00EE3B4C">
        <w:rPr>
          <w:rFonts w:eastAsia="Times New Roman"/>
          <w:sz w:val="24"/>
          <w:szCs w:val="24"/>
          <w:lang w:val="ro-RO" w:eastAsia="ro-RO"/>
        </w:rPr>
        <w:t>Perioada de executare a lucrărilor</w:t>
      </w:r>
      <w:r w:rsidRPr="00EE3B4C">
        <w:rPr>
          <w:rFonts w:eastAsia="Times New Roman"/>
          <w:sz w:val="24"/>
          <w:szCs w:val="24"/>
          <w:lang w:val="en-US" w:eastAsia="ro-RO"/>
        </w:rPr>
        <w:t>:</w:t>
      </w:r>
      <w:r w:rsidRPr="00EE3B4C">
        <w:rPr>
          <w:rFonts w:eastAsia="Times New Roman"/>
          <w:sz w:val="24"/>
          <w:szCs w:val="24"/>
          <w:lang w:val="ro-RO" w:eastAsia="ro-RO"/>
        </w:rPr>
        <w:t xml:space="preserve"> </w:t>
      </w:r>
      <w:r w:rsidRPr="00EE3B4C">
        <w:rPr>
          <w:rFonts w:eastAsia="Times New Roman"/>
          <w:b/>
          <w:bCs/>
          <w:sz w:val="24"/>
          <w:szCs w:val="24"/>
          <w:lang w:val="ro-RO" w:eastAsia="ro-RO"/>
        </w:rPr>
        <w:t>iulie ÷ august  an.2024</w:t>
      </w:r>
    </w:p>
    <w:p w14:paraId="27828CF9" w14:textId="2CE162E1" w:rsidR="002103FD" w:rsidRPr="004117AA" w:rsidRDefault="002103FD" w:rsidP="00243950">
      <w:pPr>
        <w:pStyle w:val="a3"/>
        <w:numPr>
          <w:ilvl w:val="1"/>
          <w:numId w:val="6"/>
        </w:numPr>
        <w:autoSpaceDE/>
        <w:jc w:val="both"/>
        <w:rPr>
          <w:rFonts w:eastAsia="Times New Roman"/>
          <w:sz w:val="24"/>
          <w:szCs w:val="24"/>
          <w:lang w:val="ro-RO" w:eastAsia="ro-RO"/>
        </w:rPr>
      </w:pPr>
      <w:r w:rsidRPr="004117AA">
        <w:rPr>
          <w:rFonts w:eastAsia="Times New Roman"/>
          <w:sz w:val="24"/>
          <w:szCs w:val="24"/>
          <w:lang w:val="ro-RO" w:eastAsia="ro-RO"/>
        </w:rPr>
        <w:lastRenderedPageBreak/>
        <w:t xml:space="preserve">Termenul </w:t>
      </w:r>
      <w:r w:rsidR="004117AA" w:rsidRPr="004117AA">
        <w:rPr>
          <w:rFonts w:eastAsia="Times New Roman"/>
          <w:sz w:val="24"/>
          <w:szCs w:val="24"/>
          <w:lang w:val="ro-RO" w:eastAsia="ro-RO"/>
        </w:rPr>
        <w:t xml:space="preserve"> </w:t>
      </w:r>
      <w:r w:rsidRPr="004117AA">
        <w:rPr>
          <w:rFonts w:eastAsia="Times New Roman"/>
          <w:sz w:val="24"/>
          <w:szCs w:val="24"/>
          <w:lang w:val="ro-RO" w:eastAsia="ro-RO"/>
        </w:rPr>
        <w:t>de</w:t>
      </w:r>
      <w:r w:rsidR="004117AA" w:rsidRPr="004117AA">
        <w:rPr>
          <w:rFonts w:eastAsia="Times New Roman"/>
          <w:sz w:val="24"/>
          <w:szCs w:val="24"/>
          <w:lang w:val="ro-RO" w:eastAsia="ro-RO"/>
        </w:rPr>
        <w:t xml:space="preserve"> </w:t>
      </w:r>
      <w:r w:rsidRPr="004117AA">
        <w:rPr>
          <w:rFonts w:eastAsia="Times New Roman"/>
          <w:sz w:val="24"/>
          <w:szCs w:val="24"/>
          <w:lang w:val="ro-RO" w:eastAsia="ro-RO"/>
        </w:rPr>
        <w:t xml:space="preserve"> finalizare </w:t>
      </w:r>
      <w:r w:rsidR="004117AA" w:rsidRPr="004117AA">
        <w:rPr>
          <w:rFonts w:eastAsia="Times New Roman"/>
          <w:sz w:val="24"/>
          <w:szCs w:val="24"/>
          <w:lang w:val="ro-RO" w:eastAsia="ro-RO"/>
        </w:rPr>
        <w:t xml:space="preserve"> </w:t>
      </w:r>
      <w:r w:rsidRPr="004117AA">
        <w:rPr>
          <w:rFonts w:eastAsia="Times New Roman"/>
          <w:sz w:val="24"/>
          <w:szCs w:val="24"/>
          <w:lang w:val="ro-RO" w:eastAsia="ro-RO"/>
        </w:rPr>
        <w:t xml:space="preserve">nu trebuie să </w:t>
      </w:r>
      <w:r w:rsidR="004117AA" w:rsidRPr="004117AA">
        <w:rPr>
          <w:rFonts w:eastAsia="Times New Roman"/>
          <w:sz w:val="24"/>
          <w:szCs w:val="24"/>
          <w:lang w:val="ro-RO" w:eastAsia="ro-RO"/>
        </w:rPr>
        <w:t xml:space="preserve"> </w:t>
      </w:r>
      <w:r w:rsidRPr="004117AA">
        <w:rPr>
          <w:rFonts w:eastAsia="Times New Roman"/>
          <w:sz w:val="24"/>
          <w:szCs w:val="24"/>
          <w:lang w:val="ro-RO" w:eastAsia="ro-RO"/>
        </w:rPr>
        <w:t>depășească data de 25.08.2024. Neîndeplinirea la timp ale</w:t>
      </w:r>
      <w:r w:rsidR="004117AA">
        <w:rPr>
          <w:rFonts w:eastAsia="Times New Roman"/>
          <w:sz w:val="24"/>
          <w:szCs w:val="24"/>
          <w:lang w:val="ro-RO" w:eastAsia="ro-RO"/>
        </w:rPr>
        <w:t xml:space="preserve">  </w:t>
      </w:r>
      <w:r w:rsidRPr="004117AA">
        <w:rPr>
          <w:rFonts w:eastAsia="Times New Roman"/>
          <w:sz w:val="24"/>
          <w:szCs w:val="24"/>
          <w:lang w:val="ro-RO" w:eastAsia="ro-RO"/>
        </w:rPr>
        <w:t>acestor lucrări pot duce la imposibilitatea</w:t>
      </w:r>
      <w:r w:rsidR="004117AA">
        <w:rPr>
          <w:rFonts w:eastAsia="Times New Roman"/>
          <w:sz w:val="24"/>
          <w:szCs w:val="24"/>
          <w:lang w:val="ro-RO" w:eastAsia="ro-RO"/>
        </w:rPr>
        <w:t xml:space="preserve"> </w:t>
      </w:r>
      <w:r w:rsidRPr="004117AA">
        <w:rPr>
          <w:rFonts w:eastAsia="Times New Roman"/>
          <w:sz w:val="24"/>
          <w:szCs w:val="24"/>
          <w:lang w:val="ro-RO" w:eastAsia="ro-RO"/>
        </w:rPr>
        <w:t xml:space="preserve"> ulterioară </w:t>
      </w:r>
      <w:r w:rsidR="004117AA">
        <w:rPr>
          <w:rFonts w:eastAsia="Times New Roman"/>
          <w:sz w:val="24"/>
          <w:szCs w:val="24"/>
          <w:lang w:val="ro-RO" w:eastAsia="ro-RO"/>
        </w:rPr>
        <w:t xml:space="preserve"> </w:t>
      </w:r>
      <w:r w:rsidRPr="004117AA">
        <w:rPr>
          <w:rFonts w:eastAsia="Times New Roman"/>
          <w:sz w:val="24"/>
          <w:szCs w:val="24"/>
          <w:lang w:val="ro-RO" w:eastAsia="ro-RO"/>
        </w:rPr>
        <w:t xml:space="preserve">de a furniza </w:t>
      </w:r>
      <w:r w:rsidR="004117AA">
        <w:rPr>
          <w:rFonts w:eastAsia="Times New Roman"/>
          <w:sz w:val="24"/>
          <w:szCs w:val="24"/>
          <w:lang w:val="ro-RO" w:eastAsia="ro-RO"/>
        </w:rPr>
        <w:t xml:space="preserve"> </w:t>
      </w:r>
      <w:r w:rsidRPr="004117AA">
        <w:rPr>
          <w:rFonts w:eastAsia="Times New Roman"/>
          <w:sz w:val="24"/>
          <w:szCs w:val="24"/>
          <w:lang w:val="ro-RO" w:eastAsia="ro-RO"/>
        </w:rPr>
        <w:t xml:space="preserve">apă </w:t>
      </w:r>
      <w:r w:rsidR="004117AA">
        <w:rPr>
          <w:rFonts w:eastAsia="Times New Roman"/>
          <w:sz w:val="24"/>
          <w:szCs w:val="24"/>
          <w:lang w:val="ro-RO" w:eastAsia="ro-RO"/>
        </w:rPr>
        <w:t xml:space="preserve"> </w:t>
      </w:r>
      <w:r w:rsidRPr="004117AA">
        <w:rPr>
          <w:rFonts w:eastAsia="Times New Roman"/>
          <w:sz w:val="24"/>
          <w:szCs w:val="24"/>
          <w:lang w:val="ro-RO" w:eastAsia="ro-RO"/>
        </w:rPr>
        <w:t>tratată</w:t>
      </w:r>
      <w:r w:rsidR="004117AA">
        <w:rPr>
          <w:rFonts w:eastAsia="Times New Roman"/>
          <w:sz w:val="24"/>
          <w:szCs w:val="24"/>
          <w:lang w:val="ro-RO" w:eastAsia="ro-RO"/>
        </w:rPr>
        <w:t xml:space="preserve"> </w:t>
      </w:r>
      <w:r w:rsidRPr="004117AA">
        <w:rPr>
          <w:rFonts w:eastAsia="Times New Roman"/>
          <w:sz w:val="24"/>
          <w:szCs w:val="24"/>
          <w:lang w:val="ro-RO" w:eastAsia="ro-RO"/>
        </w:rPr>
        <w:t xml:space="preserve"> chimic pentru Sursa-1.</w:t>
      </w:r>
    </w:p>
    <w:bookmarkEnd w:id="0"/>
    <w:p w14:paraId="6FDA656E" w14:textId="77777777" w:rsidR="00B56692" w:rsidRPr="00EE3B4C" w:rsidRDefault="00B56692" w:rsidP="00B56692">
      <w:pPr>
        <w:pStyle w:val="a3"/>
        <w:autoSpaceDE/>
        <w:ind w:left="600"/>
        <w:jc w:val="both"/>
        <w:rPr>
          <w:rFonts w:eastAsia="Times New Roman"/>
          <w:sz w:val="24"/>
          <w:szCs w:val="24"/>
          <w:lang w:val="ro-RO" w:eastAsia="ro-RO"/>
        </w:rPr>
      </w:pPr>
    </w:p>
    <w:p w14:paraId="389F95C5" w14:textId="179D3872" w:rsidR="00781A67" w:rsidRPr="00EE3B4C" w:rsidRDefault="00B56692" w:rsidP="00243950">
      <w:pPr>
        <w:pStyle w:val="a3"/>
        <w:numPr>
          <w:ilvl w:val="0"/>
          <w:numId w:val="3"/>
        </w:numPr>
        <w:autoSpaceDE/>
        <w:jc w:val="both"/>
        <w:rPr>
          <w:rFonts w:eastAsia="Times New Roman"/>
          <w:b/>
          <w:bCs/>
          <w:sz w:val="24"/>
          <w:szCs w:val="24"/>
          <w:lang w:val="ro-RO" w:eastAsia="ro-RO"/>
        </w:rPr>
      </w:pPr>
      <w:r w:rsidRPr="00EE3B4C">
        <w:rPr>
          <w:rFonts w:eastAsia="Times New Roman"/>
          <w:b/>
          <w:bCs/>
          <w:sz w:val="24"/>
          <w:szCs w:val="24"/>
          <w:lang w:val="ro-RO" w:eastAsia="ro-RO"/>
        </w:rPr>
        <w:t>S</w:t>
      </w:r>
      <w:r w:rsidR="00781A67" w:rsidRPr="00EE3B4C">
        <w:rPr>
          <w:rFonts w:eastAsia="Times New Roman"/>
          <w:b/>
          <w:bCs/>
          <w:sz w:val="24"/>
          <w:szCs w:val="24"/>
          <w:lang w:val="ro-RO" w:eastAsia="ro-RO"/>
        </w:rPr>
        <w:t>copul achiziției</w:t>
      </w:r>
    </w:p>
    <w:p w14:paraId="638A1620" w14:textId="793A0284" w:rsidR="004117AA" w:rsidRDefault="00211C64" w:rsidP="00AE49CE">
      <w:pPr>
        <w:pStyle w:val="a3"/>
        <w:tabs>
          <w:tab w:val="left" w:pos="993"/>
        </w:tabs>
        <w:autoSpaceDE/>
        <w:ind w:left="360"/>
        <w:jc w:val="both"/>
        <w:rPr>
          <w:rFonts w:eastAsia="Times New Roman"/>
          <w:sz w:val="24"/>
          <w:szCs w:val="24"/>
          <w:lang w:val="ro-RO" w:eastAsia="ro-RO"/>
        </w:rPr>
      </w:pPr>
      <w:r>
        <w:rPr>
          <w:rFonts w:eastAsia="Times New Roman"/>
          <w:sz w:val="24"/>
          <w:szCs w:val="24"/>
          <w:lang w:val="ro-RO" w:eastAsia="ro-RO"/>
        </w:rPr>
        <w:t>4.1</w:t>
      </w:r>
      <w:r w:rsidR="00781A67" w:rsidRPr="00EE3B4C">
        <w:rPr>
          <w:rFonts w:eastAsia="Times New Roman"/>
          <w:sz w:val="24"/>
          <w:szCs w:val="24"/>
          <w:lang w:val="ro-RO" w:eastAsia="ro-RO"/>
        </w:rPr>
        <w:t xml:space="preserve">Înlăturarea </w:t>
      </w:r>
      <w:r w:rsidR="004117AA">
        <w:rPr>
          <w:rFonts w:eastAsia="Times New Roman"/>
          <w:sz w:val="24"/>
          <w:szCs w:val="24"/>
          <w:lang w:val="ro-RO" w:eastAsia="ro-RO"/>
        </w:rPr>
        <w:t xml:space="preserve"> </w:t>
      </w:r>
      <w:r w:rsidR="00781A67" w:rsidRPr="00EE3B4C">
        <w:rPr>
          <w:rFonts w:eastAsia="Times New Roman"/>
          <w:sz w:val="24"/>
          <w:szCs w:val="24"/>
          <w:lang w:val="ro-RO" w:eastAsia="ro-RO"/>
        </w:rPr>
        <w:t xml:space="preserve">defecțiunilor </w:t>
      </w:r>
      <w:r w:rsidR="004117AA">
        <w:rPr>
          <w:rFonts w:eastAsia="Times New Roman"/>
          <w:sz w:val="24"/>
          <w:szCs w:val="24"/>
          <w:lang w:val="ro-RO" w:eastAsia="ro-RO"/>
        </w:rPr>
        <w:t xml:space="preserve"> </w:t>
      </w:r>
      <w:r w:rsidR="00781A67" w:rsidRPr="00EE3B4C">
        <w:rPr>
          <w:rFonts w:eastAsia="Times New Roman"/>
          <w:sz w:val="24"/>
          <w:szCs w:val="24"/>
          <w:lang w:val="ro-RO" w:eastAsia="ro-RO"/>
        </w:rPr>
        <w:t>apărute la</w:t>
      </w:r>
      <w:r w:rsidR="004117AA">
        <w:rPr>
          <w:rFonts w:eastAsia="Times New Roman"/>
          <w:sz w:val="24"/>
          <w:szCs w:val="24"/>
          <w:lang w:val="ro-RO" w:eastAsia="ro-RO"/>
        </w:rPr>
        <w:t xml:space="preserve"> </w:t>
      </w:r>
      <w:r w:rsidR="00781A67" w:rsidRPr="00EE3B4C">
        <w:rPr>
          <w:rFonts w:eastAsia="Times New Roman"/>
          <w:sz w:val="24"/>
          <w:szCs w:val="24"/>
          <w:lang w:val="ro-RO" w:eastAsia="ro-RO"/>
        </w:rPr>
        <w:t xml:space="preserve"> partea </w:t>
      </w:r>
      <w:r w:rsidR="004117AA">
        <w:rPr>
          <w:rFonts w:eastAsia="Times New Roman"/>
          <w:sz w:val="24"/>
          <w:szCs w:val="24"/>
          <w:lang w:val="ro-RO" w:eastAsia="ro-RO"/>
        </w:rPr>
        <w:t xml:space="preserve"> </w:t>
      </w:r>
      <w:r w:rsidR="00781A67" w:rsidRPr="00EE3B4C">
        <w:rPr>
          <w:rFonts w:eastAsia="Times New Roman"/>
          <w:sz w:val="24"/>
          <w:szCs w:val="24"/>
          <w:lang w:val="ro-RO" w:eastAsia="ro-RO"/>
        </w:rPr>
        <w:t>constructivă</w:t>
      </w:r>
      <w:r w:rsidR="004117AA">
        <w:rPr>
          <w:rFonts w:eastAsia="Times New Roman"/>
          <w:sz w:val="24"/>
          <w:szCs w:val="24"/>
          <w:lang w:val="ro-RO" w:eastAsia="ro-RO"/>
        </w:rPr>
        <w:t xml:space="preserve"> </w:t>
      </w:r>
      <w:r w:rsidR="00781A67" w:rsidRPr="00EE3B4C">
        <w:rPr>
          <w:rFonts w:eastAsia="Times New Roman"/>
          <w:sz w:val="24"/>
          <w:szCs w:val="24"/>
          <w:lang w:val="ro-RO" w:eastAsia="ro-RO"/>
        </w:rPr>
        <w:t xml:space="preserve"> în</w:t>
      </w:r>
      <w:r w:rsidR="004117AA">
        <w:rPr>
          <w:rFonts w:eastAsia="Times New Roman"/>
          <w:sz w:val="24"/>
          <w:szCs w:val="24"/>
          <w:lang w:val="ro-RO" w:eastAsia="ro-RO"/>
        </w:rPr>
        <w:t xml:space="preserve"> </w:t>
      </w:r>
      <w:r w:rsidR="00781A67" w:rsidRPr="00EE3B4C">
        <w:rPr>
          <w:rFonts w:eastAsia="Times New Roman"/>
          <w:sz w:val="24"/>
          <w:szCs w:val="24"/>
          <w:lang w:val="ro-RO" w:eastAsia="ro-RO"/>
        </w:rPr>
        <w:t xml:space="preserve"> vederea </w:t>
      </w:r>
      <w:r w:rsidR="004117AA">
        <w:rPr>
          <w:rFonts w:eastAsia="Times New Roman"/>
          <w:sz w:val="24"/>
          <w:szCs w:val="24"/>
          <w:lang w:val="ro-RO" w:eastAsia="ro-RO"/>
        </w:rPr>
        <w:t xml:space="preserve"> </w:t>
      </w:r>
      <w:r w:rsidR="00781A67" w:rsidRPr="00EE3B4C">
        <w:rPr>
          <w:rFonts w:eastAsia="Times New Roman"/>
          <w:sz w:val="24"/>
          <w:szCs w:val="24"/>
          <w:lang w:val="ro-RO" w:eastAsia="ro-RO"/>
        </w:rPr>
        <w:t xml:space="preserve">prelungirii </w:t>
      </w:r>
      <w:r w:rsidR="004117AA">
        <w:rPr>
          <w:rFonts w:eastAsia="Times New Roman"/>
          <w:sz w:val="24"/>
          <w:szCs w:val="24"/>
          <w:lang w:val="ro-RO" w:eastAsia="ro-RO"/>
        </w:rPr>
        <w:t xml:space="preserve"> </w:t>
      </w:r>
      <w:r w:rsidR="00781A67" w:rsidRPr="00EE3B4C">
        <w:rPr>
          <w:rFonts w:eastAsia="Times New Roman"/>
          <w:sz w:val="24"/>
          <w:szCs w:val="24"/>
          <w:lang w:val="ro-RO" w:eastAsia="ro-RO"/>
        </w:rPr>
        <w:t xml:space="preserve">duratei </w:t>
      </w:r>
      <w:r w:rsidR="004117AA">
        <w:rPr>
          <w:rFonts w:eastAsia="Times New Roman"/>
          <w:sz w:val="24"/>
          <w:szCs w:val="24"/>
          <w:lang w:val="ro-RO" w:eastAsia="ro-RO"/>
        </w:rPr>
        <w:t xml:space="preserve"> </w:t>
      </w:r>
      <w:r w:rsidR="00781A67" w:rsidRPr="00EE3B4C">
        <w:rPr>
          <w:rFonts w:eastAsia="Times New Roman"/>
          <w:sz w:val="24"/>
          <w:szCs w:val="24"/>
          <w:lang w:val="ro-RO" w:eastAsia="ro-RO"/>
        </w:rPr>
        <w:t>de</w:t>
      </w:r>
    </w:p>
    <w:p w14:paraId="2B64ADA3" w14:textId="437FAEEE" w:rsidR="00781A67" w:rsidRPr="00EE3B4C" w:rsidRDefault="004117AA" w:rsidP="00AE49CE">
      <w:pPr>
        <w:pStyle w:val="a3"/>
        <w:tabs>
          <w:tab w:val="left" w:pos="993"/>
        </w:tabs>
        <w:autoSpaceDE/>
        <w:ind w:left="360"/>
        <w:jc w:val="both"/>
        <w:rPr>
          <w:rFonts w:eastAsia="Times New Roman"/>
          <w:sz w:val="24"/>
          <w:szCs w:val="24"/>
          <w:u w:val="single"/>
          <w:lang w:val="ro-RO" w:eastAsia="ro-RO"/>
        </w:rPr>
      </w:pPr>
      <w:r>
        <w:rPr>
          <w:rFonts w:eastAsia="Times New Roman"/>
          <w:sz w:val="24"/>
          <w:szCs w:val="24"/>
          <w:lang w:val="ro-RO" w:eastAsia="ro-RO"/>
        </w:rPr>
        <w:t xml:space="preserve"> </w:t>
      </w:r>
      <w:r w:rsidR="00781A67" w:rsidRPr="00EE3B4C">
        <w:rPr>
          <w:rFonts w:eastAsia="Times New Roman"/>
          <w:sz w:val="24"/>
          <w:szCs w:val="24"/>
          <w:lang w:val="ro-RO" w:eastAsia="ro-RO"/>
        </w:rPr>
        <w:t xml:space="preserve"> </w:t>
      </w:r>
      <w:r>
        <w:rPr>
          <w:rFonts w:eastAsia="Times New Roman"/>
          <w:sz w:val="24"/>
          <w:szCs w:val="24"/>
          <w:lang w:val="ro-RO" w:eastAsia="ro-RO"/>
        </w:rPr>
        <w:t xml:space="preserve"> </w:t>
      </w:r>
      <w:r w:rsidR="00781A67" w:rsidRPr="00EE3B4C">
        <w:rPr>
          <w:rFonts w:eastAsia="Times New Roman"/>
          <w:sz w:val="24"/>
          <w:szCs w:val="24"/>
          <w:lang w:val="ro-RO" w:eastAsia="ro-RO"/>
        </w:rPr>
        <w:t xml:space="preserve">exploatare, </w:t>
      </w:r>
      <w:r w:rsidR="00781A67" w:rsidRPr="00EE3B4C">
        <w:rPr>
          <w:rFonts w:eastAsia="Times New Roman"/>
          <w:sz w:val="24"/>
          <w:szCs w:val="24"/>
          <w:u w:val="single"/>
          <w:lang w:val="ro-RO" w:eastAsia="ro-RO"/>
        </w:rPr>
        <w:t>asigurarea fiabilității ș condițiilor minime raportate la normativele tehnice în vigoare.</w:t>
      </w:r>
    </w:p>
    <w:p w14:paraId="5E939310" w14:textId="77777777" w:rsidR="0038237D" w:rsidRPr="00EE3B4C" w:rsidRDefault="0038237D" w:rsidP="00DC3B45">
      <w:pPr>
        <w:autoSpaceDE/>
        <w:ind w:left="360"/>
        <w:jc w:val="both"/>
        <w:rPr>
          <w:rFonts w:eastAsia="Times New Roman"/>
          <w:sz w:val="24"/>
          <w:szCs w:val="24"/>
          <w:u w:val="single"/>
          <w:lang w:val="ro-RO" w:eastAsia="ro-RO"/>
        </w:rPr>
      </w:pPr>
    </w:p>
    <w:p w14:paraId="59322CE5" w14:textId="7A82E834" w:rsidR="00DC3B45" w:rsidRPr="00EE3B4C" w:rsidRDefault="00DC3B45" w:rsidP="00243950">
      <w:pPr>
        <w:pStyle w:val="a3"/>
        <w:numPr>
          <w:ilvl w:val="0"/>
          <w:numId w:val="3"/>
        </w:numPr>
        <w:autoSpaceDE/>
        <w:jc w:val="both"/>
        <w:rPr>
          <w:rFonts w:eastAsia="Times New Roman"/>
          <w:b/>
          <w:bCs/>
          <w:sz w:val="24"/>
          <w:szCs w:val="24"/>
          <w:lang w:val="ro-RO" w:eastAsia="ro-RO"/>
        </w:rPr>
      </w:pPr>
      <w:r w:rsidRPr="00EE3B4C">
        <w:rPr>
          <w:rFonts w:eastAsia="Times New Roman"/>
          <w:b/>
          <w:bCs/>
          <w:sz w:val="24"/>
          <w:szCs w:val="24"/>
          <w:lang w:val="ro-RO" w:eastAsia="ro-RO"/>
        </w:rPr>
        <w:t>Materialele, compatibilit</w:t>
      </w:r>
      <w:r w:rsidR="00047D2A" w:rsidRPr="00EE3B4C">
        <w:rPr>
          <w:rFonts w:eastAsia="Times New Roman"/>
          <w:b/>
          <w:bCs/>
          <w:sz w:val="24"/>
          <w:szCs w:val="24"/>
          <w:lang w:val="ro-RO" w:eastAsia="ro-RO"/>
        </w:rPr>
        <w:t>ăț</w:t>
      </w:r>
      <w:r w:rsidRPr="00EE3B4C">
        <w:rPr>
          <w:rFonts w:eastAsia="Times New Roman"/>
          <w:b/>
          <w:bCs/>
          <w:sz w:val="24"/>
          <w:szCs w:val="24"/>
          <w:lang w:val="ro-RO" w:eastAsia="ro-RO"/>
        </w:rPr>
        <w:t xml:space="preserve">i, reglementari tehnice </w:t>
      </w:r>
      <w:r w:rsidR="00DB4EB1" w:rsidRPr="00EE3B4C">
        <w:rPr>
          <w:rFonts w:eastAsia="Times New Roman"/>
          <w:b/>
          <w:bCs/>
          <w:sz w:val="24"/>
          <w:szCs w:val="24"/>
          <w:lang w:val="ro-RO" w:eastAsia="ro-RO"/>
        </w:rPr>
        <w:t>ș</w:t>
      </w:r>
      <w:r w:rsidRPr="00EE3B4C">
        <w:rPr>
          <w:rFonts w:eastAsia="Times New Roman"/>
          <w:b/>
          <w:bCs/>
          <w:sz w:val="24"/>
          <w:szCs w:val="24"/>
          <w:lang w:val="ro-RO" w:eastAsia="ro-RO"/>
        </w:rPr>
        <w:t>i standarde utilizate</w:t>
      </w:r>
    </w:p>
    <w:p w14:paraId="360D4B30" w14:textId="23563808" w:rsidR="007C2C36" w:rsidRPr="00EE3B4C" w:rsidRDefault="00EE3B4C" w:rsidP="00243950">
      <w:pPr>
        <w:pStyle w:val="a3"/>
        <w:numPr>
          <w:ilvl w:val="1"/>
          <w:numId w:val="7"/>
        </w:numPr>
        <w:autoSpaceDE/>
        <w:ind w:left="567"/>
        <w:jc w:val="both"/>
        <w:rPr>
          <w:rFonts w:eastAsia="Times New Roman"/>
          <w:sz w:val="24"/>
          <w:szCs w:val="24"/>
          <w:lang w:val="ro-RO" w:eastAsia="ro-RO"/>
        </w:rPr>
      </w:pPr>
      <w:r w:rsidRPr="00EE3B4C">
        <w:rPr>
          <w:rFonts w:eastAsia="Times New Roman"/>
          <w:sz w:val="24"/>
          <w:szCs w:val="24"/>
          <w:lang w:val="ro-RO" w:eastAsia="ro-RO"/>
        </w:rPr>
        <w:t xml:space="preserve">  </w:t>
      </w:r>
      <w:r w:rsidR="007C2C36" w:rsidRPr="00EE3B4C">
        <w:rPr>
          <w:rFonts w:eastAsia="Times New Roman"/>
          <w:sz w:val="24"/>
          <w:szCs w:val="24"/>
          <w:lang w:val="ro-RO" w:eastAsia="ro-RO"/>
        </w:rPr>
        <w:t>La livrarea materialelor la obiectul supus reparației se va prezenta certificatul de calitate</w:t>
      </w:r>
      <w:r w:rsidRPr="00EE3B4C">
        <w:rPr>
          <w:rFonts w:eastAsia="Times New Roman"/>
          <w:sz w:val="24"/>
          <w:szCs w:val="24"/>
          <w:lang w:val="ro-RO" w:eastAsia="ro-RO"/>
        </w:rPr>
        <w:t>.</w:t>
      </w:r>
      <w:r w:rsidR="007C2C36" w:rsidRPr="00EE3B4C">
        <w:rPr>
          <w:rFonts w:eastAsia="Times New Roman"/>
          <w:sz w:val="24"/>
          <w:szCs w:val="24"/>
          <w:lang w:val="ro-RO" w:eastAsia="ro-RO"/>
        </w:rPr>
        <w:t xml:space="preserve"> </w:t>
      </w:r>
    </w:p>
    <w:p w14:paraId="370A4AE0" w14:textId="3DB04EDE" w:rsidR="007C2C36" w:rsidRPr="00EE3B4C" w:rsidRDefault="00EE3B4C" w:rsidP="00243950">
      <w:pPr>
        <w:pStyle w:val="a3"/>
        <w:numPr>
          <w:ilvl w:val="1"/>
          <w:numId w:val="7"/>
        </w:numPr>
        <w:autoSpaceDE/>
        <w:ind w:left="567"/>
        <w:jc w:val="both"/>
        <w:rPr>
          <w:rFonts w:eastAsia="Times New Roman"/>
          <w:sz w:val="24"/>
          <w:szCs w:val="24"/>
          <w:lang w:val="ro-RO" w:eastAsia="ro-RO"/>
        </w:rPr>
      </w:pPr>
      <w:r w:rsidRPr="00EE3B4C">
        <w:rPr>
          <w:rFonts w:eastAsia="Times New Roman"/>
          <w:sz w:val="24"/>
          <w:szCs w:val="24"/>
          <w:lang w:val="ro-RO" w:eastAsia="ro-RO"/>
        </w:rPr>
        <w:t xml:space="preserve"> </w:t>
      </w:r>
      <w:r w:rsidR="007C2C36" w:rsidRPr="00EE3B4C">
        <w:rPr>
          <w:rFonts w:eastAsia="Times New Roman"/>
          <w:sz w:val="24"/>
          <w:szCs w:val="24"/>
          <w:lang w:val="ro-RO" w:eastAsia="ro-RO"/>
        </w:rPr>
        <w:t xml:space="preserve">Toate materialele necesare vor fi achiziționate de </w:t>
      </w:r>
      <w:r w:rsidRPr="00EE3B4C">
        <w:rPr>
          <w:rFonts w:eastAsia="Times New Roman"/>
          <w:sz w:val="24"/>
          <w:szCs w:val="24"/>
          <w:lang w:val="ro-RO" w:eastAsia="ro-RO"/>
        </w:rPr>
        <w:t>E</w:t>
      </w:r>
      <w:r w:rsidR="007C2C36" w:rsidRPr="00EE3B4C">
        <w:rPr>
          <w:rFonts w:eastAsia="Times New Roman"/>
          <w:sz w:val="24"/>
          <w:szCs w:val="24"/>
          <w:lang w:val="ro-RO" w:eastAsia="ro-RO"/>
        </w:rPr>
        <w:t>xecutantul lucrărilor.</w:t>
      </w:r>
    </w:p>
    <w:p w14:paraId="20E7566F" w14:textId="2FCE6AD3" w:rsidR="007C2C36" w:rsidRPr="00EE3B4C" w:rsidRDefault="00EE3B4C" w:rsidP="00243950">
      <w:pPr>
        <w:pStyle w:val="a3"/>
        <w:numPr>
          <w:ilvl w:val="1"/>
          <w:numId w:val="7"/>
        </w:numPr>
        <w:autoSpaceDE/>
        <w:ind w:left="567"/>
        <w:jc w:val="both"/>
        <w:rPr>
          <w:rFonts w:eastAsia="Times New Roman"/>
          <w:sz w:val="24"/>
          <w:szCs w:val="24"/>
          <w:lang w:val="ro-RO" w:eastAsia="ro-RO"/>
        </w:rPr>
      </w:pPr>
      <w:r w:rsidRPr="00EE3B4C">
        <w:rPr>
          <w:rFonts w:eastAsia="Times New Roman"/>
          <w:sz w:val="24"/>
          <w:szCs w:val="24"/>
          <w:lang w:val="ro-RO" w:eastAsia="ro-RO"/>
        </w:rPr>
        <w:t xml:space="preserve"> </w:t>
      </w:r>
      <w:r w:rsidR="007C2C36" w:rsidRPr="00EE3B4C">
        <w:rPr>
          <w:rFonts w:eastAsia="Times New Roman"/>
          <w:sz w:val="24"/>
          <w:szCs w:val="24"/>
          <w:lang w:val="ro-RO" w:eastAsia="ro-RO"/>
        </w:rPr>
        <w:t>Confecțiile metalice (profile; armatură, etc.) să nu posede coroziune sub nici o formă sau deformații</w:t>
      </w:r>
      <w:r w:rsidRPr="00EE3B4C">
        <w:rPr>
          <w:rFonts w:eastAsia="Times New Roman"/>
          <w:sz w:val="24"/>
          <w:szCs w:val="24"/>
          <w:lang w:val="ro-RO" w:eastAsia="ro-RO"/>
        </w:rPr>
        <w:t>.</w:t>
      </w:r>
    </w:p>
    <w:p w14:paraId="65EB98BE" w14:textId="1CE4E1C4" w:rsidR="007C2C36" w:rsidRPr="00EE3B4C" w:rsidRDefault="00EE3B4C" w:rsidP="00243950">
      <w:pPr>
        <w:pStyle w:val="a3"/>
        <w:numPr>
          <w:ilvl w:val="1"/>
          <w:numId w:val="7"/>
        </w:numPr>
        <w:autoSpaceDE/>
        <w:ind w:left="567"/>
        <w:jc w:val="both"/>
        <w:rPr>
          <w:rFonts w:eastAsia="Times New Roman"/>
          <w:sz w:val="24"/>
          <w:szCs w:val="24"/>
          <w:lang w:val="ro-RO" w:eastAsia="ro-RO"/>
        </w:rPr>
      </w:pPr>
      <w:r w:rsidRPr="00EE3B4C">
        <w:rPr>
          <w:rFonts w:eastAsia="Times New Roman"/>
          <w:sz w:val="24"/>
          <w:szCs w:val="24"/>
          <w:lang w:val="ro-RO" w:eastAsia="ro-RO"/>
        </w:rPr>
        <w:t xml:space="preserve"> </w:t>
      </w:r>
      <w:r w:rsidR="007C2C36" w:rsidRPr="00EE3B4C">
        <w:rPr>
          <w:rFonts w:eastAsia="Times New Roman"/>
          <w:sz w:val="24"/>
          <w:szCs w:val="24"/>
          <w:lang w:val="ro-RO" w:eastAsia="ro-RO"/>
        </w:rPr>
        <w:t xml:space="preserve">După încheierea contractului </w:t>
      </w:r>
      <w:r w:rsidRPr="00EE3B4C">
        <w:rPr>
          <w:rFonts w:eastAsia="Times New Roman"/>
          <w:sz w:val="24"/>
          <w:szCs w:val="24"/>
          <w:lang w:val="ro-RO" w:eastAsia="ro-RO"/>
        </w:rPr>
        <w:t>E</w:t>
      </w:r>
      <w:r w:rsidR="007C2C36" w:rsidRPr="00EE3B4C">
        <w:rPr>
          <w:rFonts w:eastAsia="Times New Roman"/>
          <w:sz w:val="24"/>
          <w:szCs w:val="24"/>
          <w:lang w:val="ro-RO" w:eastAsia="ro-RO"/>
        </w:rPr>
        <w:t xml:space="preserve">xecutantul va fi obligat să prezinte graficul de îndeplinire a obiectelor care va fi coordonat cu </w:t>
      </w:r>
      <w:r w:rsidRPr="00EE3B4C">
        <w:rPr>
          <w:rFonts w:eastAsia="Times New Roman"/>
          <w:sz w:val="24"/>
          <w:szCs w:val="24"/>
          <w:lang w:val="ro-RO" w:eastAsia="ro-RO"/>
        </w:rPr>
        <w:t>B</w:t>
      </w:r>
      <w:r w:rsidR="007C2C36" w:rsidRPr="00EE3B4C">
        <w:rPr>
          <w:rFonts w:eastAsia="Times New Roman"/>
          <w:sz w:val="24"/>
          <w:szCs w:val="24"/>
          <w:lang w:val="ro-RO" w:eastAsia="ro-RO"/>
        </w:rPr>
        <w:t>eneficiarul.</w:t>
      </w:r>
    </w:p>
    <w:p w14:paraId="7F568A87" w14:textId="77777777" w:rsidR="007C2C36" w:rsidRPr="00211C64" w:rsidRDefault="007C2C36" w:rsidP="00EE6638">
      <w:pPr>
        <w:autoSpaceDE/>
        <w:jc w:val="both"/>
        <w:rPr>
          <w:rFonts w:asciiTheme="minorHAnsi" w:eastAsia="Times New Roman" w:hAnsiTheme="minorHAnsi"/>
          <w:sz w:val="24"/>
          <w:szCs w:val="24"/>
          <w:lang w:val="en-US" w:eastAsia="ro-RO"/>
        </w:rPr>
      </w:pPr>
    </w:p>
    <w:p w14:paraId="74B1E612" w14:textId="70BF445D" w:rsidR="00D02A9F" w:rsidRPr="00211C64" w:rsidRDefault="004F4DBE" w:rsidP="00243950">
      <w:pPr>
        <w:pStyle w:val="a3"/>
        <w:numPr>
          <w:ilvl w:val="0"/>
          <w:numId w:val="3"/>
        </w:numPr>
        <w:autoSpaceDE/>
        <w:jc w:val="both"/>
        <w:rPr>
          <w:rFonts w:ascii="Times New Roman R" w:eastAsia="Times New Roman" w:hAnsi="Times New Roman R"/>
          <w:b/>
          <w:bCs/>
          <w:sz w:val="24"/>
          <w:szCs w:val="24"/>
          <w:lang w:val="ro-RO" w:eastAsia="ro-RO"/>
        </w:rPr>
      </w:pPr>
      <w:r w:rsidRPr="00211C64">
        <w:rPr>
          <w:rFonts w:ascii="Times New Roman R" w:eastAsia="Times New Roman" w:hAnsi="Times New Roman R"/>
          <w:b/>
          <w:bCs/>
          <w:sz w:val="24"/>
          <w:szCs w:val="24"/>
          <w:lang w:val="ro-RO" w:eastAsia="ro-RO"/>
        </w:rPr>
        <w:t xml:space="preserve">Remedierea viciilor ascunse </w:t>
      </w:r>
      <w:r w:rsidR="00CA400F" w:rsidRPr="00211C64">
        <w:rPr>
          <w:rFonts w:ascii="Times New Roman R" w:eastAsia="Times New Roman" w:hAnsi="Times New Roman R"/>
          <w:b/>
          <w:bCs/>
          <w:sz w:val="24"/>
          <w:szCs w:val="24"/>
          <w:lang w:val="ro-RO" w:eastAsia="ro-RO"/>
        </w:rPr>
        <w:t>ș</w:t>
      </w:r>
      <w:r w:rsidRPr="00211C64">
        <w:rPr>
          <w:rFonts w:ascii="Times New Roman R" w:eastAsia="Times New Roman" w:hAnsi="Times New Roman R"/>
          <w:b/>
          <w:bCs/>
          <w:sz w:val="24"/>
          <w:szCs w:val="24"/>
          <w:lang w:val="ro-RO" w:eastAsia="ro-RO"/>
        </w:rPr>
        <w:t>i a defectelor</w:t>
      </w:r>
    </w:p>
    <w:p w14:paraId="67CB0694" w14:textId="2929948D" w:rsidR="004F4DBE" w:rsidRPr="00211C64" w:rsidRDefault="00211C64" w:rsidP="00EB7F8A">
      <w:pPr>
        <w:autoSpaceDE/>
        <w:ind w:left="357"/>
        <w:jc w:val="both"/>
        <w:rPr>
          <w:rFonts w:ascii="Times New Roman R" w:eastAsia="Times New Roman" w:hAnsi="Times New Roman R"/>
          <w:sz w:val="24"/>
          <w:szCs w:val="24"/>
          <w:lang w:val="ro-RO" w:eastAsia="ro-RO"/>
        </w:rPr>
      </w:pPr>
      <w:r>
        <w:rPr>
          <w:rFonts w:ascii="Times New Roman R" w:eastAsia="Times New Roman" w:hAnsi="Times New Roman R"/>
          <w:sz w:val="24"/>
          <w:szCs w:val="24"/>
          <w:lang w:val="ro-RO" w:eastAsia="ro-RO"/>
        </w:rPr>
        <w:t xml:space="preserve">6.1 </w:t>
      </w:r>
      <w:r w:rsidR="000242FF" w:rsidRPr="00211C64">
        <w:rPr>
          <w:rFonts w:ascii="Times New Roman R" w:eastAsia="Times New Roman" w:hAnsi="Times New Roman R"/>
          <w:sz w:val="24"/>
          <w:szCs w:val="24"/>
          <w:lang w:val="ro-RO" w:eastAsia="ro-RO"/>
        </w:rPr>
        <w:t>Î</w:t>
      </w:r>
      <w:r w:rsidR="00B75112" w:rsidRPr="00211C64">
        <w:rPr>
          <w:rFonts w:ascii="Times New Roman R" w:eastAsia="Times New Roman" w:hAnsi="Times New Roman R"/>
          <w:sz w:val="24"/>
          <w:szCs w:val="24"/>
          <w:lang w:val="ro-RO" w:eastAsia="ro-RO"/>
        </w:rPr>
        <w:t xml:space="preserve">n caz de </w:t>
      </w:r>
      <w:r w:rsidR="004F4DBE" w:rsidRPr="00211C64">
        <w:rPr>
          <w:rFonts w:ascii="Times New Roman R" w:eastAsia="Times New Roman" w:hAnsi="Times New Roman R"/>
          <w:sz w:val="24"/>
          <w:szCs w:val="24"/>
          <w:lang w:val="ro-RO" w:eastAsia="ro-RO"/>
        </w:rPr>
        <w:t>apari</w:t>
      </w:r>
      <w:r w:rsidR="001600DC" w:rsidRPr="00211C64">
        <w:rPr>
          <w:rFonts w:ascii="Times New Roman R" w:eastAsia="Times New Roman" w:hAnsi="Times New Roman R"/>
          <w:sz w:val="24"/>
          <w:szCs w:val="24"/>
          <w:lang w:val="ro-RO" w:eastAsia="ro-RO"/>
        </w:rPr>
        <w:t>ț</w:t>
      </w:r>
      <w:r w:rsidR="004F4DBE" w:rsidRPr="00211C64">
        <w:rPr>
          <w:rFonts w:ascii="Times New Roman R" w:eastAsia="Times New Roman" w:hAnsi="Times New Roman R"/>
          <w:sz w:val="24"/>
          <w:szCs w:val="24"/>
          <w:lang w:val="ro-RO" w:eastAsia="ro-RO"/>
        </w:rPr>
        <w:t>i</w:t>
      </w:r>
      <w:r w:rsidR="00B75112" w:rsidRPr="00211C64">
        <w:rPr>
          <w:rFonts w:ascii="Times New Roman R" w:eastAsia="Times New Roman" w:hAnsi="Times New Roman R"/>
          <w:sz w:val="24"/>
          <w:szCs w:val="24"/>
          <w:lang w:val="ro-RO" w:eastAsia="ro-RO"/>
        </w:rPr>
        <w:t>e a</w:t>
      </w:r>
      <w:r w:rsidR="004F4DBE" w:rsidRPr="00211C64">
        <w:rPr>
          <w:rFonts w:ascii="Times New Roman R" w:eastAsia="Times New Roman" w:hAnsi="Times New Roman R"/>
          <w:sz w:val="24"/>
          <w:szCs w:val="24"/>
          <w:lang w:val="ro-RO" w:eastAsia="ro-RO"/>
        </w:rPr>
        <w:t xml:space="preserve"> defec</w:t>
      </w:r>
      <w:r w:rsidR="001600DC" w:rsidRPr="00211C64">
        <w:rPr>
          <w:rFonts w:ascii="Times New Roman R" w:eastAsia="Times New Roman" w:hAnsi="Times New Roman R"/>
          <w:sz w:val="24"/>
          <w:szCs w:val="24"/>
          <w:lang w:val="ro-RO" w:eastAsia="ro-RO"/>
        </w:rPr>
        <w:t>ț</w:t>
      </w:r>
      <w:r w:rsidR="004F4DBE" w:rsidRPr="00211C64">
        <w:rPr>
          <w:rFonts w:ascii="Times New Roman R" w:eastAsia="Times New Roman" w:hAnsi="Times New Roman R"/>
          <w:sz w:val="24"/>
          <w:szCs w:val="24"/>
          <w:lang w:val="ro-RO" w:eastAsia="ro-RO"/>
        </w:rPr>
        <w:t>iunilor</w:t>
      </w:r>
      <w:r w:rsidR="00470D9A" w:rsidRPr="00211C64">
        <w:rPr>
          <w:rFonts w:ascii="Times New Roman R" w:eastAsia="Times New Roman" w:hAnsi="Times New Roman R"/>
          <w:sz w:val="24"/>
          <w:szCs w:val="24"/>
          <w:lang w:val="ro-RO" w:eastAsia="ro-RO"/>
        </w:rPr>
        <w:t xml:space="preserve"> (cauzate de condi</w:t>
      </w:r>
      <w:r w:rsidR="001600DC" w:rsidRPr="00211C64">
        <w:rPr>
          <w:rFonts w:ascii="Times New Roman R" w:eastAsia="Times New Roman" w:hAnsi="Times New Roman R"/>
          <w:sz w:val="24"/>
          <w:szCs w:val="24"/>
          <w:lang w:val="ro-RO" w:eastAsia="ro-RO"/>
        </w:rPr>
        <w:t>ț</w:t>
      </w:r>
      <w:r w:rsidR="00470D9A" w:rsidRPr="00211C64">
        <w:rPr>
          <w:rFonts w:ascii="Times New Roman R" w:eastAsia="Times New Roman" w:hAnsi="Times New Roman R"/>
          <w:sz w:val="24"/>
          <w:szCs w:val="24"/>
          <w:lang w:val="ro-RO" w:eastAsia="ro-RO"/>
        </w:rPr>
        <w:t xml:space="preserve">ii normale de exploatare, </w:t>
      </w:r>
      <w:r w:rsidR="00470D9A" w:rsidRPr="00211C64">
        <w:rPr>
          <w:rFonts w:ascii="Times New Roman R" w:eastAsia="Times New Roman" w:hAnsi="Times New Roman R"/>
          <w:i/>
          <w:iCs/>
          <w:sz w:val="24"/>
          <w:szCs w:val="24"/>
          <w:lang w:val="ro-RO" w:eastAsia="ro-RO"/>
        </w:rPr>
        <w:t>exemplu: influen</w:t>
      </w:r>
      <w:r w:rsidR="001600DC" w:rsidRPr="00211C64">
        <w:rPr>
          <w:rFonts w:ascii="Times New Roman R" w:eastAsia="Times New Roman" w:hAnsi="Times New Roman R"/>
          <w:i/>
          <w:iCs/>
          <w:sz w:val="24"/>
          <w:szCs w:val="24"/>
          <w:lang w:val="ro-RO" w:eastAsia="ro-RO"/>
        </w:rPr>
        <w:t>ț</w:t>
      </w:r>
      <w:r w:rsidR="00470D9A" w:rsidRPr="00211C64">
        <w:rPr>
          <w:rFonts w:ascii="Times New Roman R" w:eastAsia="Times New Roman" w:hAnsi="Times New Roman R"/>
          <w:i/>
          <w:iCs/>
          <w:sz w:val="24"/>
          <w:szCs w:val="24"/>
          <w:lang w:val="ro-RO" w:eastAsia="ro-RO"/>
        </w:rPr>
        <w:t>a umidit</w:t>
      </w:r>
      <w:r w:rsidR="001600DC" w:rsidRPr="00211C64">
        <w:rPr>
          <w:rFonts w:ascii="Times New Roman R" w:eastAsia="Times New Roman" w:hAnsi="Times New Roman R"/>
          <w:i/>
          <w:iCs/>
          <w:sz w:val="24"/>
          <w:szCs w:val="24"/>
          <w:lang w:val="ro-RO" w:eastAsia="ro-RO"/>
        </w:rPr>
        <w:t>ăț</w:t>
      </w:r>
      <w:r w:rsidR="00470D9A" w:rsidRPr="00211C64">
        <w:rPr>
          <w:rFonts w:ascii="Times New Roman R" w:eastAsia="Times New Roman" w:hAnsi="Times New Roman R"/>
          <w:i/>
          <w:iCs/>
          <w:sz w:val="24"/>
          <w:szCs w:val="24"/>
          <w:lang w:val="ro-RO" w:eastAsia="ro-RO"/>
        </w:rPr>
        <w:t>ii asupra tencuielii vopsite</w:t>
      </w:r>
      <w:r w:rsidR="00470D9A" w:rsidRPr="00211C64">
        <w:rPr>
          <w:rFonts w:ascii="Times New Roman R" w:eastAsia="Times New Roman" w:hAnsi="Times New Roman R"/>
          <w:sz w:val="24"/>
          <w:szCs w:val="24"/>
          <w:lang w:val="ro-RO" w:eastAsia="ro-RO"/>
        </w:rPr>
        <w:t>)</w:t>
      </w:r>
      <w:r w:rsidR="004F4DBE" w:rsidRPr="00211C64">
        <w:rPr>
          <w:rFonts w:ascii="Times New Roman R" w:eastAsia="Times New Roman" w:hAnsi="Times New Roman R"/>
          <w:sz w:val="24"/>
          <w:szCs w:val="24"/>
          <w:lang w:val="ro-RO" w:eastAsia="ro-RO"/>
        </w:rPr>
        <w:t xml:space="preserve"> dup</w:t>
      </w:r>
      <w:r w:rsidR="001600DC" w:rsidRPr="00211C64">
        <w:rPr>
          <w:rFonts w:ascii="Times New Roman R" w:eastAsia="Times New Roman" w:hAnsi="Times New Roman R"/>
          <w:sz w:val="24"/>
          <w:szCs w:val="24"/>
          <w:lang w:val="ro-RO" w:eastAsia="ro-RO"/>
        </w:rPr>
        <w:t>ă</w:t>
      </w:r>
      <w:r w:rsidR="004F4DBE" w:rsidRPr="00211C64">
        <w:rPr>
          <w:rFonts w:ascii="Times New Roman R" w:eastAsia="Times New Roman" w:hAnsi="Times New Roman R"/>
          <w:sz w:val="24"/>
          <w:szCs w:val="24"/>
          <w:lang w:val="ro-RO" w:eastAsia="ro-RO"/>
        </w:rPr>
        <w:t xml:space="preserve"> recep</w:t>
      </w:r>
      <w:r w:rsidR="001600DC" w:rsidRPr="00211C64">
        <w:rPr>
          <w:rFonts w:ascii="Times New Roman R" w:eastAsia="Times New Roman" w:hAnsi="Times New Roman R"/>
          <w:sz w:val="24"/>
          <w:szCs w:val="24"/>
          <w:lang w:val="ro-RO" w:eastAsia="ro-RO"/>
        </w:rPr>
        <w:t>ț</w:t>
      </w:r>
      <w:r w:rsidR="004F4DBE" w:rsidRPr="00211C64">
        <w:rPr>
          <w:rFonts w:ascii="Times New Roman R" w:eastAsia="Times New Roman" w:hAnsi="Times New Roman R"/>
          <w:sz w:val="24"/>
          <w:szCs w:val="24"/>
          <w:lang w:val="ro-RO" w:eastAsia="ro-RO"/>
        </w:rPr>
        <w:t xml:space="preserve">ia finala a obiectului </w:t>
      </w:r>
      <w:r w:rsidR="004F4DBE" w:rsidRPr="00EB7F8A">
        <w:rPr>
          <w:rFonts w:ascii="Times New Roman R" w:eastAsia="Times New Roman" w:hAnsi="Times New Roman R"/>
          <w:sz w:val="24"/>
          <w:szCs w:val="24"/>
          <w:u w:val="single"/>
          <w:lang w:val="ro-RO" w:eastAsia="ro-RO"/>
        </w:rPr>
        <w:t xml:space="preserve">in perioada de </w:t>
      </w:r>
      <w:r w:rsidR="00B75112" w:rsidRPr="00EB7F8A">
        <w:rPr>
          <w:rFonts w:ascii="Times New Roman R" w:eastAsia="Times New Roman" w:hAnsi="Times New Roman R"/>
          <w:sz w:val="24"/>
          <w:szCs w:val="24"/>
          <w:u w:val="single"/>
          <w:lang w:val="ro-RO" w:eastAsia="ro-RO"/>
        </w:rPr>
        <w:t>garan</w:t>
      </w:r>
      <w:r w:rsidR="000242FF" w:rsidRPr="00EB7F8A">
        <w:rPr>
          <w:rFonts w:ascii="Times New Roman R" w:eastAsia="Times New Roman" w:hAnsi="Times New Roman R"/>
          <w:sz w:val="24"/>
          <w:szCs w:val="24"/>
          <w:u w:val="single"/>
          <w:lang w:val="ro-RO" w:eastAsia="ro-RO"/>
        </w:rPr>
        <w:t>ț</w:t>
      </w:r>
      <w:r w:rsidR="00B75112" w:rsidRPr="00EB7F8A">
        <w:rPr>
          <w:rFonts w:ascii="Times New Roman R" w:eastAsia="Times New Roman" w:hAnsi="Times New Roman R"/>
          <w:sz w:val="24"/>
          <w:szCs w:val="24"/>
          <w:u w:val="single"/>
          <w:lang w:val="ro-RO" w:eastAsia="ro-RO"/>
        </w:rPr>
        <w:t>ie stabilit</w:t>
      </w:r>
      <w:r w:rsidR="000242FF" w:rsidRPr="00EB7F8A">
        <w:rPr>
          <w:rFonts w:ascii="Times New Roman R" w:eastAsia="Times New Roman" w:hAnsi="Times New Roman R"/>
          <w:sz w:val="24"/>
          <w:szCs w:val="24"/>
          <w:u w:val="single"/>
          <w:lang w:val="ro-RO" w:eastAsia="ro-RO"/>
        </w:rPr>
        <w:t>ă</w:t>
      </w:r>
      <w:r w:rsidR="00EB7F8A">
        <w:rPr>
          <w:rFonts w:ascii="Times New Roman R" w:eastAsia="Times New Roman" w:hAnsi="Times New Roman R"/>
          <w:sz w:val="24"/>
          <w:szCs w:val="24"/>
          <w:u w:val="single"/>
          <w:lang w:val="ro-RO" w:eastAsia="ro-RO"/>
        </w:rPr>
        <w:t xml:space="preserve"> </w:t>
      </w:r>
      <w:r w:rsidR="00B75112" w:rsidRPr="00EB7F8A">
        <w:rPr>
          <w:rFonts w:ascii="Times New Roman R" w:eastAsia="Times New Roman" w:hAnsi="Times New Roman R"/>
          <w:sz w:val="24"/>
          <w:szCs w:val="24"/>
          <w:u w:val="single"/>
          <w:lang w:val="ro-RO" w:eastAsia="ro-RO"/>
        </w:rPr>
        <w:t xml:space="preserve"> </w:t>
      </w:r>
      <w:r w:rsidR="00B75112" w:rsidRPr="00211C64">
        <w:rPr>
          <w:rFonts w:ascii="Times New Roman R" w:eastAsia="Times New Roman" w:hAnsi="Times New Roman R"/>
          <w:sz w:val="24"/>
          <w:szCs w:val="24"/>
          <w:lang w:val="ro-RO" w:eastAsia="ro-RO"/>
        </w:rPr>
        <w:t>de</w:t>
      </w:r>
      <w:r w:rsidR="00EB7F8A">
        <w:rPr>
          <w:rFonts w:ascii="Times New Roman R" w:eastAsia="Times New Roman" w:hAnsi="Times New Roman R"/>
          <w:sz w:val="24"/>
          <w:szCs w:val="24"/>
          <w:lang w:val="ro-RO" w:eastAsia="ro-RO"/>
        </w:rPr>
        <w:t xml:space="preserve"> </w:t>
      </w:r>
      <w:r w:rsidR="00B75112" w:rsidRPr="00211C64">
        <w:rPr>
          <w:rFonts w:ascii="Times New Roman R" w:eastAsia="Times New Roman" w:hAnsi="Times New Roman R"/>
          <w:sz w:val="24"/>
          <w:szCs w:val="24"/>
          <w:lang w:val="ro-RO" w:eastAsia="ro-RO"/>
        </w:rPr>
        <w:t xml:space="preserve"> prezentul </w:t>
      </w:r>
      <w:r w:rsidR="00EB7F8A">
        <w:rPr>
          <w:rFonts w:ascii="Times New Roman R" w:eastAsia="Times New Roman" w:hAnsi="Times New Roman R"/>
          <w:sz w:val="24"/>
          <w:szCs w:val="24"/>
          <w:lang w:val="ro-RO" w:eastAsia="ro-RO"/>
        </w:rPr>
        <w:t>C</w:t>
      </w:r>
      <w:r w:rsidR="00B75112" w:rsidRPr="00211C64">
        <w:rPr>
          <w:rFonts w:ascii="Times New Roman R" w:eastAsia="Times New Roman" w:hAnsi="Times New Roman R"/>
          <w:sz w:val="24"/>
          <w:szCs w:val="24"/>
          <w:lang w:val="ro-RO" w:eastAsia="ro-RO"/>
        </w:rPr>
        <w:t>aiet de sarcini,</w:t>
      </w:r>
      <w:r w:rsidR="00EB7F8A">
        <w:rPr>
          <w:rFonts w:ascii="Times New Roman R" w:eastAsia="Times New Roman" w:hAnsi="Times New Roman R"/>
          <w:sz w:val="24"/>
          <w:szCs w:val="24"/>
          <w:lang w:val="ro-RO" w:eastAsia="ro-RO"/>
        </w:rPr>
        <w:t xml:space="preserve"> </w:t>
      </w:r>
      <w:r w:rsidR="00B75112" w:rsidRPr="00211C64">
        <w:rPr>
          <w:rFonts w:ascii="Times New Roman R" w:eastAsia="Times New Roman" w:hAnsi="Times New Roman R"/>
          <w:sz w:val="24"/>
          <w:szCs w:val="24"/>
          <w:lang w:val="ro-RO" w:eastAsia="ro-RO"/>
        </w:rPr>
        <w:t xml:space="preserve"> </w:t>
      </w:r>
      <w:r w:rsidR="00EB7F8A">
        <w:rPr>
          <w:rFonts w:ascii="Times New Roman R" w:eastAsia="Times New Roman" w:hAnsi="Times New Roman R"/>
          <w:sz w:val="24"/>
          <w:szCs w:val="24"/>
          <w:lang w:val="ro-RO" w:eastAsia="ro-RO"/>
        </w:rPr>
        <w:t>E</w:t>
      </w:r>
      <w:r w:rsidR="00B75112" w:rsidRPr="00211C64">
        <w:rPr>
          <w:rFonts w:ascii="Times New Roman R" w:eastAsia="Times New Roman" w:hAnsi="Times New Roman R"/>
          <w:sz w:val="24"/>
          <w:szCs w:val="24"/>
          <w:lang w:val="ro-RO" w:eastAsia="ro-RO"/>
        </w:rPr>
        <w:t>xecutantul va executa lucr</w:t>
      </w:r>
      <w:r w:rsidR="001600DC" w:rsidRPr="00211C64">
        <w:rPr>
          <w:rFonts w:ascii="Times New Roman R" w:eastAsia="Times New Roman" w:hAnsi="Times New Roman R"/>
          <w:sz w:val="24"/>
          <w:szCs w:val="24"/>
          <w:lang w:val="ro-RO" w:eastAsia="ro-RO"/>
        </w:rPr>
        <w:t>ă</w:t>
      </w:r>
      <w:r w:rsidR="00B75112" w:rsidRPr="00211C64">
        <w:rPr>
          <w:rFonts w:ascii="Times New Roman R" w:eastAsia="Times New Roman" w:hAnsi="Times New Roman R"/>
          <w:sz w:val="24"/>
          <w:szCs w:val="24"/>
          <w:lang w:val="ro-RO" w:eastAsia="ro-RO"/>
        </w:rPr>
        <w:t xml:space="preserve">ri </w:t>
      </w:r>
      <w:r w:rsidR="00B75112" w:rsidRPr="00EB7F8A">
        <w:rPr>
          <w:rFonts w:ascii="Times New Roman R" w:eastAsia="Times New Roman" w:hAnsi="Times New Roman R"/>
          <w:b/>
          <w:bCs/>
          <w:sz w:val="24"/>
          <w:szCs w:val="24"/>
          <w:lang w:val="ro-RO" w:eastAsia="ro-RO"/>
        </w:rPr>
        <w:t>din cont propriu</w:t>
      </w:r>
      <w:r w:rsidR="00B75112" w:rsidRPr="00211C64">
        <w:rPr>
          <w:rFonts w:ascii="Times New Roman R" w:eastAsia="Times New Roman" w:hAnsi="Times New Roman R"/>
          <w:sz w:val="24"/>
          <w:szCs w:val="24"/>
          <w:lang w:val="ro-RO" w:eastAsia="ro-RO"/>
        </w:rPr>
        <w:t xml:space="preserve"> </w:t>
      </w:r>
      <w:r w:rsidR="00DB4EB1" w:rsidRPr="00211C64">
        <w:rPr>
          <w:rFonts w:ascii="Times New Roman R" w:eastAsia="Times New Roman" w:hAnsi="Times New Roman R"/>
          <w:sz w:val="24"/>
          <w:szCs w:val="24"/>
          <w:lang w:val="ro-RO" w:eastAsia="ro-RO"/>
        </w:rPr>
        <w:t>î</w:t>
      </w:r>
      <w:r w:rsidR="00B75112" w:rsidRPr="00211C64">
        <w:rPr>
          <w:rFonts w:ascii="Times New Roman R" w:eastAsia="Times New Roman" w:hAnsi="Times New Roman R"/>
          <w:sz w:val="24"/>
          <w:szCs w:val="24"/>
          <w:lang w:val="ro-RO" w:eastAsia="ro-RO"/>
        </w:rPr>
        <w:t xml:space="preserve">n volumul </w:t>
      </w:r>
      <w:r w:rsidR="00EB7F8A">
        <w:rPr>
          <w:rFonts w:ascii="Times New Roman R" w:eastAsia="Times New Roman" w:hAnsi="Times New Roman R"/>
          <w:sz w:val="24"/>
          <w:szCs w:val="24"/>
          <w:lang w:val="ro-RO" w:eastAsia="ro-RO"/>
        </w:rPr>
        <w:t xml:space="preserve"> </w:t>
      </w:r>
      <w:r w:rsidR="00B75112" w:rsidRPr="00211C64">
        <w:rPr>
          <w:rFonts w:ascii="Times New Roman R" w:eastAsia="Times New Roman" w:hAnsi="Times New Roman R"/>
          <w:sz w:val="24"/>
          <w:szCs w:val="24"/>
          <w:lang w:val="ro-RO" w:eastAsia="ro-RO"/>
        </w:rPr>
        <w:t>care</w:t>
      </w:r>
      <w:r w:rsidR="00EB7F8A">
        <w:rPr>
          <w:rFonts w:ascii="Times New Roman R" w:eastAsia="Times New Roman" w:hAnsi="Times New Roman R"/>
          <w:sz w:val="24"/>
          <w:szCs w:val="24"/>
          <w:lang w:val="ro-RO" w:eastAsia="ro-RO"/>
        </w:rPr>
        <w:t xml:space="preserve"> </w:t>
      </w:r>
      <w:r w:rsidR="00B75112" w:rsidRPr="00211C64">
        <w:rPr>
          <w:rFonts w:ascii="Times New Roman R" w:eastAsia="Times New Roman" w:hAnsi="Times New Roman R"/>
          <w:sz w:val="24"/>
          <w:szCs w:val="24"/>
          <w:lang w:val="ro-RO" w:eastAsia="ro-RO"/>
        </w:rPr>
        <w:t xml:space="preserve"> necesit</w:t>
      </w:r>
      <w:r w:rsidR="00DB4EB1" w:rsidRPr="00211C64">
        <w:rPr>
          <w:rFonts w:ascii="Times New Roman R" w:eastAsia="Times New Roman" w:hAnsi="Times New Roman R"/>
          <w:sz w:val="24"/>
          <w:szCs w:val="24"/>
          <w:lang w:val="ro-RO" w:eastAsia="ro-RO"/>
        </w:rPr>
        <w:t>ă</w:t>
      </w:r>
      <w:r w:rsidR="00EB7F8A">
        <w:rPr>
          <w:rFonts w:ascii="Times New Roman R" w:eastAsia="Times New Roman" w:hAnsi="Times New Roman R"/>
          <w:sz w:val="24"/>
          <w:szCs w:val="24"/>
          <w:lang w:val="ro-RO" w:eastAsia="ro-RO"/>
        </w:rPr>
        <w:t xml:space="preserve"> </w:t>
      </w:r>
      <w:r w:rsidR="00B75112" w:rsidRPr="00211C64">
        <w:rPr>
          <w:rFonts w:ascii="Times New Roman R" w:eastAsia="Times New Roman" w:hAnsi="Times New Roman R"/>
          <w:sz w:val="24"/>
          <w:szCs w:val="24"/>
          <w:lang w:val="ro-RO" w:eastAsia="ro-RO"/>
        </w:rPr>
        <w:t xml:space="preserve"> de a aduce obiectul </w:t>
      </w:r>
      <w:r w:rsidR="00EB7F8A">
        <w:rPr>
          <w:rFonts w:ascii="Times New Roman R" w:eastAsia="Times New Roman" w:hAnsi="Times New Roman R"/>
          <w:sz w:val="24"/>
          <w:szCs w:val="24"/>
          <w:lang w:val="ro-RO" w:eastAsia="ro-RO"/>
        </w:rPr>
        <w:t xml:space="preserve"> </w:t>
      </w:r>
      <w:r w:rsidR="001600DC" w:rsidRPr="00211C64">
        <w:rPr>
          <w:rFonts w:ascii="Times New Roman R" w:eastAsia="Times New Roman" w:hAnsi="Times New Roman R"/>
          <w:sz w:val="24"/>
          <w:szCs w:val="24"/>
          <w:lang w:val="ro-RO" w:eastAsia="ro-RO"/>
        </w:rPr>
        <w:t>î</w:t>
      </w:r>
      <w:r w:rsidR="00B75112" w:rsidRPr="00211C64">
        <w:rPr>
          <w:rFonts w:ascii="Times New Roman R" w:eastAsia="Times New Roman" w:hAnsi="Times New Roman R"/>
          <w:sz w:val="24"/>
          <w:szCs w:val="24"/>
          <w:lang w:val="ro-RO" w:eastAsia="ro-RO"/>
        </w:rPr>
        <w:t xml:space="preserve">n starea </w:t>
      </w:r>
      <w:r w:rsidR="00EB7F8A">
        <w:rPr>
          <w:rFonts w:ascii="Times New Roman R" w:eastAsia="Times New Roman" w:hAnsi="Times New Roman R"/>
          <w:sz w:val="24"/>
          <w:szCs w:val="24"/>
          <w:lang w:val="ro-RO" w:eastAsia="ro-RO"/>
        </w:rPr>
        <w:t xml:space="preserve"> </w:t>
      </w:r>
      <w:r w:rsidR="00470D9A" w:rsidRPr="00211C64">
        <w:rPr>
          <w:rFonts w:ascii="Times New Roman R" w:eastAsia="Times New Roman" w:hAnsi="Times New Roman R"/>
          <w:sz w:val="24"/>
          <w:szCs w:val="24"/>
          <w:lang w:val="ro-RO" w:eastAsia="ro-RO"/>
        </w:rPr>
        <w:t>corespunz</w:t>
      </w:r>
      <w:r w:rsidR="001600DC" w:rsidRPr="00211C64">
        <w:rPr>
          <w:rFonts w:ascii="Times New Roman R" w:eastAsia="Times New Roman" w:hAnsi="Times New Roman R"/>
          <w:sz w:val="24"/>
          <w:szCs w:val="24"/>
          <w:lang w:val="ro-RO" w:eastAsia="ro-RO"/>
        </w:rPr>
        <w:t>ă</w:t>
      </w:r>
      <w:r w:rsidR="00470D9A" w:rsidRPr="00211C64">
        <w:rPr>
          <w:rFonts w:ascii="Times New Roman R" w:eastAsia="Times New Roman" w:hAnsi="Times New Roman R"/>
          <w:sz w:val="24"/>
          <w:szCs w:val="24"/>
          <w:lang w:val="ro-RO" w:eastAsia="ro-RO"/>
        </w:rPr>
        <w:t xml:space="preserve">toare </w:t>
      </w:r>
      <w:r w:rsidR="00EB7F8A">
        <w:rPr>
          <w:rFonts w:ascii="Times New Roman R" w:eastAsia="Times New Roman" w:hAnsi="Times New Roman R"/>
          <w:sz w:val="24"/>
          <w:szCs w:val="24"/>
          <w:lang w:val="ro-RO" w:eastAsia="ro-RO"/>
        </w:rPr>
        <w:t xml:space="preserve"> </w:t>
      </w:r>
      <w:r w:rsidR="00470D9A" w:rsidRPr="00211C64">
        <w:rPr>
          <w:rFonts w:ascii="Times New Roman R" w:eastAsia="Times New Roman" w:hAnsi="Times New Roman R"/>
          <w:sz w:val="24"/>
          <w:szCs w:val="24"/>
          <w:lang w:val="ro-RO" w:eastAsia="ro-RO"/>
        </w:rPr>
        <w:t>normelor</w:t>
      </w:r>
      <w:r w:rsidR="00EB7F8A">
        <w:rPr>
          <w:rFonts w:ascii="Times New Roman R" w:eastAsia="Times New Roman" w:hAnsi="Times New Roman R"/>
          <w:sz w:val="24"/>
          <w:szCs w:val="24"/>
          <w:lang w:val="ro-RO" w:eastAsia="ro-RO"/>
        </w:rPr>
        <w:t xml:space="preserve"> </w:t>
      </w:r>
      <w:r w:rsidR="00470D9A" w:rsidRPr="00211C64">
        <w:rPr>
          <w:rFonts w:ascii="Times New Roman R" w:eastAsia="Times New Roman" w:hAnsi="Times New Roman R"/>
          <w:sz w:val="24"/>
          <w:szCs w:val="24"/>
          <w:lang w:val="ro-RO" w:eastAsia="ro-RO"/>
        </w:rPr>
        <w:t xml:space="preserve"> tehnice</w:t>
      </w:r>
      <w:r w:rsidR="00B75112" w:rsidRPr="00211C64">
        <w:rPr>
          <w:rFonts w:ascii="Times New Roman R" w:eastAsia="Times New Roman" w:hAnsi="Times New Roman R"/>
          <w:sz w:val="24"/>
          <w:szCs w:val="24"/>
          <w:lang w:val="ro-RO" w:eastAsia="ro-RO"/>
        </w:rPr>
        <w:t>.</w:t>
      </w:r>
    </w:p>
    <w:p w14:paraId="5A306493" w14:textId="77777777" w:rsidR="0038237D" w:rsidRPr="00211C64" w:rsidRDefault="0038237D" w:rsidP="00EB7F8A">
      <w:pPr>
        <w:autoSpaceDE/>
        <w:ind w:left="357"/>
        <w:jc w:val="both"/>
        <w:rPr>
          <w:rFonts w:ascii="Times New Roman R" w:eastAsia="Times New Roman" w:hAnsi="Times New Roman R"/>
          <w:sz w:val="24"/>
          <w:szCs w:val="24"/>
          <w:lang w:val="ro-RO" w:eastAsia="ro-RO"/>
        </w:rPr>
      </w:pPr>
    </w:p>
    <w:p w14:paraId="754ECA1F" w14:textId="160E0DCB" w:rsidR="00280F42" w:rsidRPr="00211C64" w:rsidRDefault="0058499C" w:rsidP="00243950">
      <w:pPr>
        <w:pStyle w:val="a3"/>
        <w:numPr>
          <w:ilvl w:val="0"/>
          <w:numId w:val="3"/>
        </w:numPr>
        <w:autoSpaceDE/>
        <w:jc w:val="both"/>
        <w:rPr>
          <w:rFonts w:ascii="Times New Roman R" w:eastAsia="Times New Roman" w:hAnsi="Times New Roman R"/>
          <w:sz w:val="24"/>
          <w:szCs w:val="24"/>
          <w:lang w:val="ro-RO" w:eastAsia="ro-RO"/>
        </w:rPr>
      </w:pPr>
      <w:r w:rsidRPr="00211C64">
        <w:rPr>
          <w:rFonts w:ascii="Times New Roman R" w:eastAsia="Times New Roman" w:hAnsi="Times New Roman R"/>
          <w:b/>
          <w:bCs/>
          <w:sz w:val="24"/>
          <w:szCs w:val="24"/>
          <w:lang w:val="ro-RO" w:eastAsia="ro-RO"/>
        </w:rPr>
        <w:t>Termenul de garan</w:t>
      </w:r>
      <w:r w:rsidR="001600DC" w:rsidRPr="00211C64">
        <w:rPr>
          <w:rFonts w:ascii="Times New Roman R" w:eastAsia="Times New Roman" w:hAnsi="Times New Roman R"/>
          <w:b/>
          <w:bCs/>
          <w:sz w:val="24"/>
          <w:szCs w:val="24"/>
          <w:lang w:val="ro-RO" w:eastAsia="ro-RO"/>
        </w:rPr>
        <w:t>ț</w:t>
      </w:r>
      <w:r w:rsidRPr="00211C64">
        <w:rPr>
          <w:rFonts w:ascii="Times New Roman R" w:eastAsia="Times New Roman" w:hAnsi="Times New Roman R"/>
          <w:b/>
          <w:bCs/>
          <w:sz w:val="24"/>
          <w:szCs w:val="24"/>
          <w:lang w:val="ro-RO" w:eastAsia="ro-RO"/>
        </w:rPr>
        <w:t>ie al lucr</w:t>
      </w:r>
      <w:r w:rsidR="001600DC" w:rsidRPr="00211C64">
        <w:rPr>
          <w:rFonts w:ascii="Times New Roman R" w:eastAsia="Times New Roman" w:hAnsi="Times New Roman R"/>
          <w:b/>
          <w:bCs/>
          <w:sz w:val="24"/>
          <w:szCs w:val="24"/>
          <w:lang w:val="ro-RO" w:eastAsia="ro-RO"/>
        </w:rPr>
        <w:t>ă</w:t>
      </w:r>
      <w:r w:rsidRPr="00211C64">
        <w:rPr>
          <w:rFonts w:ascii="Times New Roman R" w:eastAsia="Times New Roman" w:hAnsi="Times New Roman R"/>
          <w:b/>
          <w:bCs/>
          <w:sz w:val="24"/>
          <w:szCs w:val="24"/>
          <w:lang w:val="ro-RO" w:eastAsia="ro-RO"/>
        </w:rPr>
        <w:t xml:space="preserve">rilor calitativ </w:t>
      </w:r>
      <w:r w:rsidR="001600DC" w:rsidRPr="00211C64">
        <w:rPr>
          <w:rFonts w:ascii="Times New Roman R" w:eastAsia="Times New Roman" w:hAnsi="Times New Roman R"/>
          <w:b/>
          <w:bCs/>
          <w:sz w:val="24"/>
          <w:szCs w:val="24"/>
          <w:lang w:val="ro-RO" w:eastAsia="ro-RO"/>
        </w:rPr>
        <w:t>î</w:t>
      </w:r>
      <w:r w:rsidRPr="00211C64">
        <w:rPr>
          <w:rFonts w:ascii="Times New Roman R" w:eastAsia="Times New Roman" w:hAnsi="Times New Roman R"/>
          <w:b/>
          <w:bCs/>
          <w:sz w:val="24"/>
          <w:szCs w:val="24"/>
          <w:lang w:val="ro-RO" w:eastAsia="ro-RO"/>
        </w:rPr>
        <w:t>ndeplinite</w:t>
      </w:r>
    </w:p>
    <w:p w14:paraId="709BFB17" w14:textId="51572A27" w:rsidR="0058499C" w:rsidRDefault="0069323F" w:rsidP="00243950">
      <w:pPr>
        <w:pStyle w:val="a3"/>
        <w:numPr>
          <w:ilvl w:val="1"/>
          <w:numId w:val="8"/>
        </w:numPr>
        <w:autoSpaceDE/>
        <w:ind w:hanging="76"/>
        <w:jc w:val="both"/>
        <w:rPr>
          <w:rFonts w:ascii="Times New Roman R" w:eastAsia="Times New Roman" w:hAnsi="Times New Roman R"/>
          <w:sz w:val="24"/>
          <w:szCs w:val="24"/>
          <w:lang w:val="ro-RO" w:eastAsia="ro-RO"/>
        </w:rPr>
      </w:pPr>
      <w:r w:rsidRPr="0069323F">
        <w:rPr>
          <w:rFonts w:ascii="Times New Roman R" w:eastAsia="Times New Roman" w:hAnsi="Times New Roman R"/>
          <w:sz w:val="24"/>
          <w:szCs w:val="24"/>
          <w:lang w:val="ro-RO" w:eastAsia="ro-RO"/>
        </w:rPr>
        <w:t>Perioada de garanție pentru lucrări va fi de 5 ani din data recepției finale.</w:t>
      </w:r>
    </w:p>
    <w:p w14:paraId="7DBE2626" w14:textId="7FAFAE7B" w:rsidR="00280F42" w:rsidRPr="004643FD" w:rsidRDefault="004643FD" w:rsidP="00243950">
      <w:pPr>
        <w:pStyle w:val="a3"/>
        <w:numPr>
          <w:ilvl w:val="1"/>
          <w:numId w:val="8"/>
        </w:numPr>
        <w:autoSpaceDE/>
        <w:ind w:hanging="76"/>
        <w:jc w:val="both"/>
        <w:rPr>
          <w:rFonts w:ascii="Times New Roman R" w:eastAsia="Times New Roman" w:hAnsi="Times New Roman R"/>
          <w:sz w:val="24"/>
          <w:szCs w:val="24"/>
          <w:lang w:val="ro-RO" w:eastAsia="ro-RO"/>
        </w:rPr>
      </w:pPr>
      <w:r w:rsidRPr="004643FD">
        <w:rPr>
          <w:rFonts w:ascii="Times New Roman R" w:eastAsia="Times New Roman" w:hAnsi="Times New Roman R"/>
          <w:sz w:val="24"/>
          <w:szCs w:val="24"/>
          <w:lang w:val="ro-RO" w:eastAsia="ro-RO"/>
        </w:rPr>
        <w:t>P</w:t>
      </w:r>
      <w:r w:rsidR="00280F42" w:rsidRPr="004643FD">
        <w:rPr>
          <w:rFonts w:ascii="Times New Roman R" w:eastAsia="Times New Roman" w:hAnsi="Times New Roman R"/>
          <w:sz w:val="24"/>
          <w:szCs w:val="24"/>
          <w:lang w:val="ro-RO" w:eastAsia="ro-RO"/>
        </w:rPr>
        <w:t>entru lucr</w:t>
      </w:r>
      <w:r w:rsidR="001600DC" w:rsidRPr="004643FD">
        <w:rPr>
          <w:rFonts w:ascii="Times New Roman R" w:eastAsia="Times New Roman" w:hAnsi="Times New Roman R"/>
          <w:sz w:val="24"/>
          <w:szCs w:val="24"/>
          <w:lang w:val="ro-RO" w:eastAsia="ro-RO"/>
        </w:rPr>
        <w:t>ă</w:t>
      </w:r>
      <w:r w:rsidR="00280F42" w:rsidRPr="004643FD">
        <w:rPr>
          <w:rFonts w:ascii="Times New Roman R" w:eastAsia="Times New Roman" w:hAnsi="Times New Roman R"/>
          <w:sz w:val="24"/>
          <w:szCs w:val="24"/>
          <w:lang w:val="ro-RO" w:eastAsia="ro-RO"/>
        </w:rPr>
        <w:t>ri de zugr</w:t>
      </w:r>
      <w:r w:rsidR="001600DC" w:rsidRPr="004643FD">
        <w:rPr>
          <w:rFonts w:ascii="Times New Roman R" w:eastAsia="Times New Roman" w:hAnsi="Times New Roman R"/>
          <w:sz w:val="24"/>
          <w:szCs w:val="24"/>
          <w:lang w:val="ro-RO" w:eastAsia="ro-RO"/>
        </w:rPr>
        <w:t>ă</w:t>
      </w:r>
      <w:r w:rsidR="00280F42" w:rsidRPr="004643FD">
        <w:rPr>
          <w:rFonts w:ascii="Times New Roman R" w:eastAsia="Times New Roman" w:hAnsi="Times New Roman R"/>
          <w:sz w:val="24"/>
          <w:szCs w:val="24"/>
          <w:lang w:val="ro-RO" w:eastAsia="ro-RO"/>
        </w:rPr>
        <w:t>veal</w:t>
      </w:r>
      <w:r w:rsidR="001600DC" w:rsidRPr="004643FD">
        <w:rPr>
          <w:rFonts w:ascii="Times New Roman R" w:eastAsia="Times New Roman" w:hAnsi="Times New Roman R"/>
          <w:sz w:val="24"/>
          <w:szCs w:val="24"/>
          <w:lang w:val="ro-RO" w:eastAsia="ro-RO"/>
        </w:rPr>
        <w:t>ă</w:t>
      </w:r>
      <w:r w:rsidR="00280F42" w:rsidRPr="004643FD">
        <w:rPr>
          <w:rFonts w:ascii="Times New Roman R" w:eastAsia="Times New Roman" w:hAnsi="Times New Roman R"/>
          <w:sz w:val="24"/>
          <w:szCs w:val="24"/>
          <w:lang w:val="ro-RO" w:eastAsia="ro-RO"/>
        </w:rPr>
        <w:t xml:space="preserve"> cu var termen de garan</w:t>
      </w:r>
      <w:r w:rsidR="001600DC" w:rsidRPr="004643FD">
        <w:rPr>
          <w:rFonts w:ascii="Times New Roman R" w:eastAsia="Times New Roman" w:hAnsi="Times New Roman R"/>
          <w:sz w:val="24"/>
          <w:szCs w:val="24"/>
          <w:lang w:val="ro-RO" w:eastAsia="ro-RO"/>
        </w:rPr>
        <w:t>ț</w:t>
      </w:r>
      <w:r w:rsidR="00280F42" w:rsidRPr="004643FD">
        <w:rPr>
          <w:rFonts w:ascii="Times New Roman R" w:eastAsia="Times New Roman" w:hAnsi="Times New Roman R"/>
          <w:sz w:val="24"/>
          <w:szCs w:val="24"/>
          <w:lang w:val="ro-RO" w:eastAsia="ro-RO"/>
        </w:rPr>
        <w:t xml:space="preserve">ie </w:t>
      </w:r>
      <w:r w:rsidR="00280F42" w:rsidRPr="004643FD">
        <w:rPr>
          <w:rFonts w:ascii="Times New Roman R" w:eastAsia="Times New Roman" w:hAnsi="Times New Roman R"/>
          <w:sz w:val="24"/>
          <w:szCs w:val="24"/>
          <w:u w:val="single"/>
          <w:lang w:val="ro-RO" w:eastAsia="ro-RO"/>
        </w:rPr>
        <w:t>nu se aplic</w:t>
      </w:r>
      <w:r w:rsidR="001600DC" w:rsidRPr="004643FD">
        <w:rPr>
          <w:rFonts w:ascii="Times New Roman R" w:eastAsia="Times New Roman" w:hAnsi="Times New Roman R"/>
          <w:sz w:val="24"/>
          <w:szCs w:val="24"/>
          <w:u w:val="single"/>
          <w:lang w:val="ro-RO" w:eastAsia="ro-RO"/>
        </w:rPr>
        <w:t>ă</w:t>
      </w:r>
      <w:r w:rsidR="00280F42" w:rsidRPr="004643FD">
        <w:rPr>
          <w:rFonts w:ascii="Times New Roman R" w:eastAsia="Times New Roman" w:hAnsi="Times New Roman R"/>
          <w:sz w:val="24"/>
          <w:szCs w:val="24"/>
          <w:lang w:val="ro-RO" w:eastAsia="ro-RO"/>
        </w:rPr>
        <w:t>.</w:t>
      </w:r>
    </w:p>
    <w:p w14:paraId="03054BC4" w14:textId="77777777" w:rsidR="00280F42" w:rsidRPr="00211C64" w:rsidRDefault="00280F42" w:rsidP="00280F42">
      <w:pPr>
        <w:autoSpaceDE/>
        <w:ind w:left="360"/>
        <w:jc w:val="both"/>
        <w:rPr>
          <w:rFonts w:ascii="Times New Roman R" w:eastAsia="Times New Roman" w:hAnsi="Times New Roman R"/>
          <w:sz w:val="24"/>
          <w:szCs w:val="24"/>
          <w:lang w:val="ro-RO" w:eastAsia="ro-RO"/>
        </w:rPr>
      </w:pPr>
    </w:p>
    <w:p w14:paraId="7F0A97FD" w14:textId="51DDC109" w:rsidR="00675355" w:rsidRPr="00D1644E" w:rsidRDefault="00675355" w:rsidP="00243950">
      <w:pPr>
        <w:pStyle w:val="a3"/>
        <w:numPr>
          <w:ilvl w:val="0"/>
          <w:numId w:val="3"/>
        </w:numPr>
        <w:autoSpaceDE/>
        <w:jc w:val="both"/>
        <w:rPr>
          <w:rFonts w:ascii="Times New Roman R" w:eastAsia="Times New Roman" w:hAnsi="Times New Roman R"/>
          <w:b/>
          <w:bCs/>
          <w:sz w:val="24"/>
          <w:szCs w:val="24"/>
          <w:lang w:val="ro-RO" w:eastAsia="ro-RO"/>
        </w:rPr>
      </w:pPr>
      <w:r w:rsidRPr="00D1644E">
        <w:rPr>
          <w:rFonts w:ascii="Times New Roman R" w:eastAsia="Times New Roman" w:hAnsi="Times New Roman R"/>
          <w:b/>
          <w:bCs/>
          <w:sz w:val="24"/>
          <w:szCs w:val="24"/>
          <w:lang w:val="ro-RO" w:eastAsia="ro-RO"/>
        </w:rPr>
        <w:t>Echipamentele, instala</w:t>
      </w:r>
      <w:r w:rsidR="001600DC" w:rsidRPr="00D1644E">
        <w:rPr>
          <w:rFonts w:ascii="Times New Roman R" w:eastAsia="Times New Roman" w:hAnsi="Times New Roman R"/>
          <w:b/>
          <w:bCs/>
          <w:sz w:val="24"/>
          <w:szCs w:val="24"/>
          <w:lang w:val="ro-RO" w:eastAsia="ro-RO"/>
        </w:rPr>
        <w:t>ț</w:t>
      </w:r>
      <w:r w:rsidRPr="00D1644E">
        <w:rPr>
          <w:rFonts w:ascii="Times New Roman R" w:eastAsia="Times New Roman" w:hAnsi="Times New Roman R"/>
          <w:b/>
          <w:bCs/>
          <w:sz w:val="24"/>
          <w:szCs w:val="24"/>
          <w:lang w:val="ro-RO" w:eastAsia="ro-RO"/>
        </w:rPr>
        <w:t xml:space="preserve">iile, utilajele, sculele, instrumentele, dispozitivele </w:t>
      </w:r>
      <w:r w:rsidR="00FE5B04" w:rsidRPr="00D1644E">
        <w:rPr>
          <w:rFonts w:ascii="Times New Roman R" w:eastAsia="Times New Roman" w:hAnsi="Times New Roman R"/>
          <w:b/>
          <w:bCs/>
          <w:sz w:val="24"/>
          <w:szCs w:val="24"/>
          <w:lang w:val="ro-RO" w:eastAsia="ro-RO"/>
        </w:rPr>
        <w:t>ș</w:t>
      </w:r>
      <w:r w:rsidRPr="00D1644E">
        <w:rPr>
          <w:rFonts w:ascii="Times New Roman R" w:eastAsia="Times New Roman" w:hAnsi="Times New Roman R"/>
          <w:b/>
          <w:bCs/>
          <w:sz w:val="24"/>
          <w:szCs w:val="24"/>
          <w:lang w:val="ro-RO" w:eastAsia="ro-RO"/>
        </w:rPr>
        <w:t>i alte obiecte necesare pentru executarea lucr</w:t>
      </w:r>
      <w:r w:rsidR="001600DC" w:rsidRPr="00D1644E">
        <w:rPr>
          <w:rFonts w:ascii="Times New Roman R" w:eastAsia="Times New Roman" w:hAnsi="Times New Roman R"/>
          <w:b/>
          <w:bCs/>
          <w:sz w:val="24"/>
          <w:szCs w:val="24"/>
          <w:lang w:val="ro-RO" w:eastAsia="ro-RO"/>
        </w:rPr>
        <w:t>ă</w:t>
      </w:r>
      <w:r w:rsidRPr="00D1644E">
        <w:rPr>
          <w:rFonts w:ascii="Times New Roman R" w:eastAsia="Times New Roman" w:hAnsi="Times New Roman R"/>
          <w:b/>
          <w:bCs/>
          <w:sz w:val="24"/>
          <w:szCs w:val="24"/>
          <w:lang w:val="ro-RO" w:eastAsia="ro-RO"/>
        </w:rPr>
        <w:t>rilor</w:t>
      </w:r>
    </w:p>
    <w:p w14:paraId="06F054F6" w14:textId="1FBAFA60" w:rsidR="00675355" w:rsidRPr="00D1644E" w:rsidRDefault="00D1644E" w:rsidP="00243950">
      <w:pPr>
        <w:pStyle w:val="a3"/>
        <w:numPr>
          <w:ilvl w:val="1"/>
          <w:numId w:val="9"/>
        </w:numPr>
        <w:autoSpaceDE/>
        <w:jc w:val="both"/>
        <w:rPr>
          <w:rFonts w:ascii="Times New Roman R" w:eastAsia="Times New Roman" w:hAnsi="Times New Roman R"/>
          <w:sz w:val="24"/>
          <w:szCs w:val="24"/>
          <w:lang w:val="ro-RO" w:eastAsia="ro-RO"/>
        </w:rPr>
      </w:pPr>
      <w:r>
        <w:rPr>
          <w:rFonts w:ascii="Times New Roman R" w:eastAsia="Times New Roman" w:hAnsi="Times New Roman R"/>
          <w:sz w:val="24"/>
          <w:szCs w:val="24"/>
          <w:lang w:val="ro-RO" w:eastAsia="ro-RO"/>
        </w:rPr>
        <w:t>T</w:t>
      </w:r>
      <w:r w:rsidR="00675355" w:rsidRPr="00D1644E">
        <w:rPr>
          <w:rFonts w:ascii="Times New Roman R" w:eastAsia="Times New Roman" w:hAnsi="Times New Roman R"/>
          <w:sz w:val="24"/>
          <w:szCs w:val="24"/>
          <w:lang w:val="ro-RO" w:eastAsia="ro-RO"/>
        </w:rPr>
        <w:t xml:space="preserve">oate instrumentele </w:t>
      </w:r>
      <w:r w:rsidR="001600DC" w:rsidRPr="00D1644E">
        <w:rPr>
          <w:rFonts w:ascii="Times New Roman R" w:eastAsia="Times New Roman" w:hAnsi="Times New Roman R"/>
          <w:sz w:val="24"/>
          <w:szCs w:val="24"/>
          <w:lang w:val="ro-RO" w:eastAsia="ro-RO"/>
        </w:rPr>
        <w:t>ș</w:t>
      </w:r>
      <w:r w:rsidR="00675355" w:rsidRPr="00D1644E">
        <w:rPr>
          <w:rFonts w:ascii="Times New Roman R" w:eastAsia="Times New Roman" w:hAnsi="Times New Roman R"/>
          <w:sz w:val="24"/>
          <w:szCs w:val="24"/>
          <w:lang w:val="ro-RO" w:eastAsia="ro-RO"/>
        </w:rPr>
        <w:t>i utilajele necesare de efectuare a lucr</w:t>
      </w:r>
      <w:r w:rsidR="001600DC" w:rsidRPr="00D1644E">
        <w:rPr>
          <w:rFonts w:ascii="Times New Roman R" w:eastAsia="Times New Roman" w:hAnsi="Times New Roman R"/>
          <w:sz w:val="24"/>
          <w:szCs w:val="24"/>
          <w:lang w:val="ro-RO" w:eastAsia="ro-RO"/>
        </w:rPr>
        <w:t>ă</w:t>
      </w:r>
      <w:r w:rsidR="00675355" w:rsidRPr="00D1644E">
        <w:rPr>
          <w:rFonts w:ascii="Times New Roman R" w:eastAsia="Times New Roman" w:hAnsi="Times New Roman R"/>
          <w:sz w:val="24"/>
          <w:szCs w:val="24"/>
          <w:lang w:val="ro-RO" w:eastAsia="ro-RO"/>
        </w:rPr>
        <w:t>rilor vor fi asigurate muncitorilor de c</w:t>
      </w:r>
      <w:r w:rsidR="001600DC" w:rsidRPr="00D1644E">
        <w:rPr>
          <w:rFonts w:ascii="Times New Roman R" w:eastAsia="Times New Roman" w:hAnsi="Times New Roman R"/>
          <w:sz w:val="24"/>
          <w:szCs w:val="24"/>
          <w:lang w:val="ro-RO" w:eastAsia="ro-RO"/>
        </w:rPr>
        <w:t>ă</w:t>
      </w:r>
      <w:r w:rsidR="00675355" w:rsidRPr="00D1644E">
        <w:rPr>
          <w:rFonts w:ascii="Times New Roman R" w:eastAsia="Times New Roman" w:hAnsi="Times New Roman R"/>
          <w:sz w:val="24"/>
          <w:szCs w:val="24"/>
          <w:lang w:val="ro-RO" w:eastAsia="ro-RO"/>
        </w:rPr>
        <w:t xml:space="preserve">tre </w:t>
      </w:r>
      <w:r>
        <w:rPr>
          <w:rFonts w:ascii="Times New Roman R" w:eastAsia="Times New Roman" w:hAnsi="Times New Roman R"/>
          <w:sz w:val="24"/>
          <w:szCs w:val="24"/>
          <w:lang w:val="ro-RO" w:eastAsia="ro-RO"/>
        </w:rPr>
        <w:t>E</w:t>
      </w:r>
      <w:r w:rsidR="00675355" w:rsidRPr="00D1644E">
        <w:rPr>
          <w:rFonts w:ascii="Times New Roman R" w:eastAsia="Times New Roman" w:hAnsi="Times New Roman R"/>
          <w:sz w:val="24"/>
          <w:szCs w:val="24"/>
          <w:lang w:val="ro-RO" w:eastAsia="ro-RO"/>
        </w:rPr>
        <w:t>xecutant</w:t>
      </w:r>
      <w:r>
        <w:rPr>
          <w:rFonts w:ascii="Times New Roman R" w:eastAsia="Times New Roman" w:hAnsi="Times New Roman R"/>
          <w:sz w:val="24"/>
          <w:szCs w:val="24"/>
          <w:lang w:val="ro-RO" w:eastAsia="ro-RO"/>
        </w:rPr>
        <w:t>.</w:t>
      </w:r>
    </w:p>
    <w:p w14:paraId="3375E207" w14:textId="6A95CCD5" w:rsidR="00675355" w:rsidRPr="00211C64" w:rsidRDefault="00EB3125" w:rsidP="00243950">
      <w:pPr>
        <w:pStyle w:val="a3"/>
        <w:numPr>
          <w:ilvl w:val="1"/>
          <w:numId w:val="9"/>
        </w:numPr>
        <w:autoSpaceDE/>
        <w:jc w:val="both"/>
        <w:rPr>
          <w:rFonts w:ascii="Times New Roman R" w:eastAsia="Times New Roman" w:hAnsi="Times New Roman R"/>
          <w:sz w:val="24"/>
          <w:szCs w:val="24"/>
          <w:lang w:val="ro-RO" w:eastAsia="ro-RO"/>
        </w:rPr>
      </w:pPr>
      <w:r w:rsidRPr="00211C64">
        <w:rPr>
          <w:rFonts w:ascii="Times New Roman R" w:eastAsia="Times New Roman" w:hAnsi="Times New Roman R"/>
          <w:sz w:val="24"/>
          <w:szCs w:val="24"/>
          <w:lang w:val="ro-RO" w:eastAsia="ro-RO"/>
        </w:rPr>
        <w:t>La obiectul supus repara</w:t>
      </w:r>
      <w:r w:rsidR="001600DC" w:rsidRPr="00211C64">
        <w:rPr>
          <w:rFonts w:ascii="Times New Roman R" w:eastAsia="Times New Roman" w:hAnsi="Times New Roman R"/>
          <w:sz w:val="24"/>
          <w:szCs w:val="24"/>
          <w:lang w:val="ro-RO" w:eastAsia="ro-RO"/>
        </w:rPr>
        <w:t>ț</w:t>
      </w:r>
      <w:r w:rsidRPr="00211C64">
        <w:rPr>
          <w:rFonts w:ascii="Times New Roman R" w:eastAsia="Times New Roman" w:hAnsi="Times New Roman R"/>
          <w:sz w:val="24"/>
          <w:szCs w:val="24"/>
          <w:lang w:val="ro-RO" w:eastAsia="ro-RO"/>
        </w:rPr>
        <w:t xml:space="preserve">iei este </w:t>
      </w:r>
      <w:r w:rsidRPr="00A002BE">
        <w:rPr>
          <w:rFonts w:ascii="Times New Roman R" w:eastAsia="Times New Roman" w:hAnsi="Times New Roman R"/>
          <w:sz w:val="24"/>
          <w:szCs w:val="24"/>
          <w:u w:val="single"/>
          <w:lang w:val="ro-RO" w:eastAsia="ro-RO"/>
        </w:rPr>
        <w:t>posibilitatea stoc</w:t>
      </w:r>
      <w:r w:rsidR="001600DC" w:rsidRPr="00A002BE">
        <w:rPr>
          <w:rFonts w:ascii="Times New Roman R" w:eastAsia="Times New Roman" w:hAnsi="Times New Roman R"/>
          <w:sz w:val="24"/>
          <w:szCs w:val="24"/>
          <w:u w:val="single"/>
          <w:lang w:val="ro-RO" w:eastAsia="ro-RO"/>
        </w:rPr>
        <w:t>ă</w:t>
      </w:r>
      <w:r w:rsidRPr="00A002BE">
        <w:rPr>
          <w:rFonts w:ascii="Times New Roman R" w:eastAsia="Times New Roman" w:hAnsi="Times New Roman R"/>
          <w:sz w:val="24"/>
          <w:szCs w:val="24"/>
          <w:u w:val="single"/>
          <w:lang w:val="ro-RO" w:eastAsia="ro-RO"/>
        </w:rPr>
        <w:t>rii</w:t>
      </w:r>
      <w:r w:rsidRPr="00211C64">
        <w:rPr>
          <w:rFonts w:ascii="Times New Roman R" w:eastAsia="Times New Roman" w:hAnsi="Times New Roman R"/>
          <w:sz w:val="24"/>
          <w:szCs w:val="24"/>
          <w:lang w:val="ro-RO" w:eastAsia="ro-RO"/>
        </w:rPr>
        <w:t xml:space="preserve"> pe timp de noapte </w:t>
      </w:r>
      <w:r w:rsidR="001600DC" w:rsidRPr="00211C64">
        <w:rPr>
          <w:rFonts w:ascii="Times New Roman R" w:eastAsia="Times New Roman" w:hAnsi="Times New Roman R"/>
          <w:sz w:val="24"/>
          <w:szCs w:val="24"/>
          <w:lang w:val="ro-RO" w:eastAsia="ro-RO"/>
        </w:rPr>
        <w:t>ș</w:t>
      </w:r>
      <w:r w:rsidRPr="00211C64">
        <w:rPr>
          <w:rFonts w:ascii="Times New Roman R" w:eastAsia="Times New Roman" w:hAnsi="Times New Roman R"/>
          <w:sz w:val="24"/>
          <w:szCs w:val="24"/>
          <w:lang w:val="ro-RO" w:eastAsia="ro-RO"/>
        </w:rPr>
        <w:t xml:space="preserve">i </w:t>
      </w:r>
      <w:r w:rsidR="001600DC" w:rsidRPr="00211C64">
        <w:rPr>
          <w:rFonts w:ascii="Times New Roman R" w:eastAsia="Times New Roman" w:hAnsi="Times New Roman R"/>
          <w:sz w:val="24"/>
          <w:szCs w:val="24"/>
          <w:lang w:val="ro-RO" w:eastAsia="ro-RO"/>
        </w:rPr>
        <w:t>î</w:t>
      </w:r>
      <w:r w:rsidRPr="00211C64">
        <w:rPr>
          <w:rFonts w:ascii="Times New Roman R" w:eastAsia="Times New Roman" w:hAnsi="Times New Roman R"/>
          <w:sz w:val="24"/>
          <w:szCs w:val="24"/>
          <w:lang w:val="ro-RO" w:eastAsia="ro-RO"/>
        </w:rPr>
        <w:t>n zile de odihn</w:t>
      </w:r>
      <w:r w:rsidR="001600DC" w:rsidRPr="00211C64">
        <w:rPr>
          <w:rFonts w:ascii="Times New Roman R" w:eastAsia="Times New Roman" w:hAnsi="Times New Roman R"/>
          <w:sz w:val="24"/>
          <w:szCs w:val="24"/>
          <w:lang w:val="ro-RO" w:eastAsia="ro-RO"/>
        </w:rPr>
        <w:t>ă</w:t>
      </w:r>
      <w:r w:rsidRPr="00211C64">
        <w:rPr>
          <w:rFonts w:ascii="Times New Roman R" w:eastAsia="Times New Roman" w:hAnsi="Times New Roman R"/>
          <w:sz w:val="24"/>
          <w:szCs w:val="24"/>
          <w:lang w:val="ro-RO" w:eastAsia="ro-RO"/>
        </w:rPr>
        <w:t xml:space="preserve"> materialele </w:t>
      </w:r>
      <w:r w:rsidR="001600DC" w:rsidRPr="00211C64">
        <w:rPr>
          <w:rFonts w:ascii="Times New Roman R" w:eastAsia="Times New Roman" w:hAnsi="Times New Roman R"/>
          <w:sz w:val="24"/>
          <w:szCs w:val="24"/>
          <w:lang w:val="ro-RO" w:eastAsia="ro-RO"/>
        </w:rPr>
        <w:t>ș</w:t>
      </w:r>
      <w:r w:rsidRPr="00211C64">
        <w:rPr>
          <w:rFonts w:ascii="Times New Roman R" w:eastAsia="Times New Roman" w:hAnsi="Times New Roman R"/>
          <w:sz w:val="24"/>
          <w:szCs w:val="24"/>
          <w:lang w:val="ro-RO" w:eastAsia="ro-RO"/>
        </w:rPr>
        <w:t>i instrumentele care vor fi utilizate la efectuarea lucr</w:t>
      </w:r>
      <w:r w:rsidR="001600DC" w:rsidRPr="00211C64">
        <w:rPr>
          <w:rFonts w:ascii="Times New Roman R" w:eastAsia="Times New Roman" w:hAnsi="Times New Roman R"/>
          <w:sz w:val="24"/>
          <w:szCs w:val="24"/>
          <w:lang w:val="ro-RO" w:eastAsia="ro-RO"/>
        </w:rPr>
        <w:t>ă</w:t>
      </w:r>
      <w:r w:rsidRPr="00211C64">
        <w:rPr>
          <w:rFonts w:ascii="Times New Roman R" w:eastAsia="Times New Roman" w:hAnsi="Times New Roman R"/>
          <w:sz w:val="24"/>
          <w:szCs w:val="24"/>
          <w:lang w:val="ro-RO" w:eastAsia="ro-RO"/>
        </w:rPr>
        <w:t>rilor</w:t>
      </w:r>
      <w:r w:rsidR="00D1644E">
        <w:rPr>
          <w:rFonts w:ascii="Times New Roman R" w:eastAsia="Times New Roman" w:hAnsi="Times New Roman R"/>
          <w:sz w:val="24"/>
          <w:szCs w:val="24"/>
          <w:lang w:val="ro-RO" w:eastAsia="ro-RO"/>
        </w:rPr>
        <w:t>.</w:t>
      </w:r>
    </w:p>
    <w:p w14:paraId="1CAB7D20" w14:textId="77777777" w:rsidR="007B5B2C" w:rsidRPr="00211C64" w:rsidRDefault="007B5B2C" w:rsidP="006A3431">
      <w:pPr>
        <w:autoSpaceDE/>
        <w:jc w:val="both"/>
        <w:rPr>
          <w:rFonts w:ascii="Times New Roman R" w:eastAsia="Times New Roman" w:hAnsi="Times New Roman R"/>
          <w:sz w:val="24"/>
          <w:szCs w:val="24"/>
          <w:lang w:val="ro-RO" w:eastAsia="ro-RO"/>
        </w:rPr>
      </w:pPr>
    </w:p>
    <w:p w14:paraId="5C68F0A5" w14:textId="230F6FEF" w:rsidR="00AB1CA9" w:rsidRPr="00E51693" w:rsidRDefault="00AB1CA9" w:rsidP="00243950">
      <w:pPr>
        <w:pStyle w:val="a3"/>
        <w:numPr>
          <w:ilvl w:val="0"/>
          <w:numId w:val="3"/>
        </w:numPr>
        <w:autoSpaceDE/>
        <w:autoSpaceDN/>
        <w:rPr>
          <w:rFonts w:ascii="Times New Roman R" w:eastAsia="Times New Roman" w:hAnsi="Times New Roman R"/>
          <w:bCs/>
          <w:iCs/>
          <w:spacing w:val="-3"/>
          <w:sz w:val="24"/>
          <w:szCs w:val="24"/>
          <w:lang w:val="ro-RO" w:eastAsia="ro-RO"/>
        </w:rPr>
      </w:pPr>
      <w:r w:rsidRPr="00E51693">
        <w:rPr>
          <w:rFonts w:ascii="Times New Roman R" w:eastAsia="Times New Roman" w:hAnsi="Times New Roman R"/>
          <w:b/>
          <w:spacing w:val="-3"/>
          <w:sz w:val="24"/>
          <w:szCs w:val="24"/>
          <w:lang w:val="ro-RO" w:eastAsia="ro-RO"/>
        </w:rPr>
        <w:t>Documentaţia tehnico-normativă de reglementare a lucrărilor</w:t>
      </w:r>
    </w:p>
    <w:p w14:paraId="6C8F7493" w14:textId="77777777" w:rsidR="00E51693" w:rsidRPr="00E51693" w:rsidRDefault="00E51693" w:rsidP="00E51693">
      <w:pPr>
        <w:pStyle w:val="a3"/>
        <w:autoSpaceDE/>
        <w:autoSpaceDN/>
        <w:ind w:left="928"/>
        <w:rPr>
          <w:rFonts w:ascii="Times New Roman R" w:eastAsia="Times New Roman" w:hAnsi="Times New Roman R"/>
          <w:bCs/>
          <w:iCs/>
          <w:spacing w:val="-3"/>
          <w:sz w:val="24"/>
          <w:szCs w:val="24"/>
          <w:lang w:val="ro-RO" w:eastAsia="ro-RO"/>
        </w:rPr>
      </w:pPr>
    </w:p>
    <w:tbl>
      <w:tblPr>
        <w:tblW w:w="4830"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76"/>
        <w:gridCol w:w="2846"/>
        <w:gridCol w:w="6054"/>
      </w:tblGrid>
      <w:tr w:rsidR="00AB1CA9" w:rsidRPr="00981EE0" w14:paraId="71B69C4B" w14:textId="77777777" w:rsidTr="00986B28">
        <w:tc>
          <w:tcPr>
            <w:tcW w:w="353" w:type="pct"/>
            <w:shd w:val="clear" w:color="auto" w:fill="F2F2F2"/>
            <w:vAlign w:val="center"/>
          </w:tcPr>
          <w:p w14:paraId="40E4C8E0" w14:textId="77777777" w:rsidR="00AB1CA9" w:rsidRPr="00981EE0" w:rsidRDefault="00AB1CA9" w:rsidP="003872CB">
            <w:pPr>
              <w:ind w:left="720" w:hanging="720"/>
              <w:jc w:val="center"/>
              <w:rPr>
                <w:rFonts w:ascii="Times New Roman R" w:eastAsia="Times New Roman" w:hAnsi="Times New Roman R"/>
                <w:sz w:val="24"/>
                <w:szCs w:val="24"/>
                <w:lang w:val="ro-RO" w:eastAsia="ro-RO"/>
              </w:rPr>
            </w:pPr>
            <w:r w:rsidRPr="00981EE0">
              <w:rPr>
                <w:rFonts w:ascii="Times New Roman R" w:eastAsia="Times New Roman" w:hAnsi="Times New Roman R"/>
                <w:sz w:val="24"/>
                <w:szCs w:val="24"/>
                <w:lang w:val="ro-RO" w:eastAsia="ro-RO"/>
              </w:rPr>
              <w:t>Nr.</w:t>
            </w:r>
          </w:p>
        </w:tc>
        <w:tc>
          <w:tcPr>
            <w:tcW w:w="1486" w:type="pct"/>
            <w:shd w:val="clear" w:color="auto" w:fill="F2F2F2"/>
            <w:vAlign w:val="center"/>
          </w:tcPr>
          <w:p w14:paraId="23FB1889" w14:textId="77777777" w:rsidR="00AB1CA9" w:rsidRPr="00981EE0" w:rsidRDefault="00AB1CA9" w:rsidP="003872CB">
            <w:pPr>
              <w:jc w:val="center"/>
              <w:rPr>
                <w:rFonts w:ascii="Times New Roman R" w:eastAsia="Times New Roman" w:hAnsi="Times New Roman R"/>
                <w:b/>
                <w:spacing w:val="-3"/>
                <w:sz w:val="24"/>
                <w:szCs w:val="24"/>
                <w:lang w:val="ro-RO" w:eastAsia="ro-RO"/>
              </w:rPr>
            </w:pPr>
            <w:r w:rsidRPr="00981EE0">
              <w:rPr>
                <w:rFonts w:ascii="Times New Roman R" w:eastAsia="Times New Roman" w:hAnsi="Times New Roman R"/>
                <w:b/>
                <w:spacing w:val="-3"/>
                <w:sz w:val="24"/>
                <w:szCs w:val="24"/>
                <w:lang w:val="ro-RO" w:eastAsia="ro-RO"/>
              </w:rPr>
              <w:t>Codul documentului</w:t>
            </w:r>
          </w:p>
        </w:tc>
        <w:tc>
          <w:tcPr>
            <w:tcW w:w="3161" w:type="pct"/>
            <w:shd w:val="clear" w:color="auto" w:fill="F2F2F2"/>
            <w:vAlign w:val="center"/>
          </w:tcPr>
          <w:p w14:paraId="72E90D78" w14:textId="77777777" w:rsidR="00AB1CA9" w:rsidRPr="00981EE0" w:rsidRDefault="00AB1CA9" w:rsidP="003872CB">
            <w:pPr>
              <w:jc w:val="center"/>
              <w:rPr>
                <w:rFonts w:ascii="Times New Roman R" w:eastAsia="Times New Roman" w:hAnsi="Times New Roman R"/>
                <w:sz w:val="24"/>
                <w:szCs w:val="24"/>
                <w:lang w:val="ro-RO" w:eastAsia="ro-RO"/>
              </w:rPr>
            </w:pPr>
            <w:r w:rsidRPr="00981EE0">
              <w:rPr>
                <w:rFonts w:ascii="Times New Roman R" w:eastAsia="Times New Roman" w:hAnsi="Times New Roman R"/>
                <w:b/>
                <w:spacing w:val="-3"/>
                <w:sz w:val="24"/>
                <w:szCs w:val="24"/>
                <w:lang w:val="ro-RO" w:eastAsia="ro-RO"/>
              </w:rPr>
              <w:t>Denumirea documentului</w:t>
            </w:r>
          </w:p>
        </w:tc>
      </w:tr>
      <w:tr w:rsidR="00AB1CA9" w:rsidRPr="0069323F" w14:paraId="0F8F4D7A" w14:textId="77777777" w:rsidTr="00986B28">
        <w:tc>
          <w:tcPr>
            <w:tcW w:w="353" w:type="pct"/>
            <w:vAlign w:val="center"/>
          </w:tcPr>
          <w:p w14:paraId="0596D213" w14:textId="77777777" w:rsidR="00AB1CA9" w:rsidRPr="00981EE0" w:rsidRDefault="00AB1CA9"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0605DAE1" w14:textId="77777777" w:rsidR="00AB1CA9" w:rsidRPr="00981EE0" w:rsidRDefault="00AB1CA9" w:rsidP="00E51693">
            <w:pPr>
              <w:jc w:val="center"/>
              <w:rPr>
                <w:rFonts w:eastAsia="Times New Roman"/>
                <w:spacing w:val="-3"/>
                <w:sz w:val="24"/>
                <w:szCs w:val="24"/>
                <w:lang w:val="ro-RO" w:eastAsia="ro-RO"/>
              </w:rPr>
            </w:pPr>
            <w:r w:rsidRPr="00981EE0">
              <w:rPr>
                <w:rFonts w:eastAsiaTheme="minorHAnsi"/>
                <w:bCs/>
                <w:sz w:val="24"/>
                <w:szCs w:val="24"/>
                <w:lang w:val="ro-RO" w:eastAsia="en-US"/>
              </w:rPr>
              <w:t>NCM F.02.03-2005</w:t>
            </w:r>
          </w:p>
        </w:tc>
        <w:tc>
          <w:tcPr>
            <w:tcW w:w="3161" w:type="pct"/>
            <w:vAlign w:val="center"/>
          </w:tcPr>
          <w:p w14:paraId="29AA9127" w14:textId="77777777" w:rsidR="00AB1CA9" w:rsidRPr="00981EE0" w:rsidRDefault="00AB1CA9" w:rsidP="00E51693">
            <w:pPr>
              <w:adjustRightInd w:val="0"/>
              <w:jc w:val="center"/>
              <w:rPr>
                <w:rFonts w:eastAsiaTheme="minorHAnsi"/>
                <w:sz w:val="24"/>
                <w:szCs w:val="24"/>
                <w:lang w:val="ro-RO" w:eastAsia="en-US"/>
              </w:rPr>
            </w:pPr>
            <w:r w:rsidRPr="00981EE0">
              <w:rPr>
                <w:rFonts w:eastAsiaTheme="minorHAnsi"/>
                <w:sz w:val="24"/>
                <w:szCs w:val="24"/>
                <w:lang w:val="ro-RO" w:eastAsia="en-US"/>
              </w:rPr>
              <w:t>Executarea, controlul calităţii şi recepţia lucrărilor din beton şi beton armat monolit</w:t>
            </w:r>
          </w:p>
        </w:tc>
      </w:tr>
      <w:tr w:rsidR="00AB1CA9" w:rsidRPr="0069323F" w14:paraId="05D5D0FD" w14:textId="77777777" w:rsidTr="00986B28">
        <w:trPr>
          <w:trHeight w:val="151"/>
        </w:trPr>
        <w:tc>
          <w:tcPr>
            <w:tcW w:w="353" w:type="pct"/>
            <w:vAlign w:val="center"/>
          </w:tcPr>
          <w:p w14:paraId="079BFFAA" w14:textId="77777777" w:rsidR="00AB1CA9" w:rsidRPr="00981EE0" w:rsidRDefault="00AB1CA9"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06ABD508" w14:textId="77777777" w:rsidR="00AB1CA9" w:rsidRPr="00981EE0" w:rsidRDefault="00AB1CA9" w:rsidP="00E51693">
            <w:pPr>
              <w:jc w:val="center"/>
              <w:rPr>
                <w:rFonts w:eastAsia="Times New Roman"/>
                <w:sz w:val="24"/>
                <w:szCs w:val="24"/>
                <w:lang w:val="ro-RO"/>
              </w:rPr>
            </w:pPr>
            <w:r w:rsidRPr="00981EE0">
              <w:rPr>
                <w:rFonts w:eastAsiaTheme="minorHAnsi"/>
                <w:bCs/>
                <w:sz w:val="24"/>
                <w:szCs w:val="24"/>
                <w:lang w:val="ro-RO" w:eastAsia="en-US"/>
              </w:rPr>
              <w:t>CP E.04.04-2005</w:t>
            </w:r>
          </w:p>
        </w:tc>
        <w:tc>
          <w:tcPr>
            <w:tcW w:w="3161" w:type="pct"/>
            <w:vAlign w:val="center"/>
          </w:tcPr>
          <w:p w14:paraId="09185732" w14:textId="77777777" w:rsidR="00AB1CA9" w:rsidRPr="00981EE0" w:rsidRDefault="00AB1CA9" w:rsidP="00E51693">
            <w:pPr>
              <w:adjustRightInd w:val="0"/>
              <w:jc w:val="center"/>
              <w:rPr>
                <w:rFonts w:eastAsiaTheme="minorHAnsi"/>
                <w:sz w:val="24"/>
                <w:szCs w:val="24"/>
                <w:lang w:val="ro-RO" w:eastAsia="en-US"/>
              </w:rPr>
            </w:pPr>
            <w:r w:rsidRPr="00981EE0">
              <w:rPr>
                <w:rFonts w:eastAsiaTheme="minorHAnsi"/>
                <w:sz w:val="24"/>
                <w:szCs w:val="24"/>
                <w:lang w:val="ro-RO" w:eastAsia="en-US"/>
              </w:rPr>
              <w:t>Executarea lucrărilor de izolare, protecţie şi finisare în construcţii</w:t>
            </w:r>
          </w:p>
        </w:tc>
      </w:tr>
      <w:tr w:rsidR="001C0564" w:rsidRPr="0069323F" w14:paraId="24E0C198" w14:textId="77777777" w:rsidTr="00986B28">
        <w:trPr>
          <w:trHeight w:val="461"/>
        </w:trPr>
        <w:tc>
          <w:tcPr>
            <w:tcW w:w="353" w:type="pct"/>
            <w:vAlign w:val="center"/>
          </w:tcPr>
          <w:p w14:paraId="7ECF1020" w14:textId="77777777" w:rsidR="001C0564" w:rsidRPr="00981EE0" w:rsidRDefault="001C0564"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68AA9DB3" w14:textId="5829A321" w:rsidR="001C0564" w:rsidRPr="001C0564" w:rsidRDefault="001C0564" w:rsidP="001C0564">
            <w:pPr>
              <w:jc w:val="center"/>
              <w:rPr>
                <w:bCs/>
                <w:iCs/>
                <w:sz w:val="24"/>
                <w:szCs w:val="24"/>
                <w:lang w:val="ro-RO"/>
              </w:rPr>
            </w:pPr>
            <w:r w:rsidRPr="001C0564">
              <w:rPr>
                <w:rFonts w:eastAsia="Times New Roman"/>
                <w:sz w:val="24"/>
                <w:szCs w:val="24"/>
                <w:lang w:val="ro-RO" w:eastAsia="ro-RO"/>
              </w:rPr>
              <w:t>NCM E 04.01:2016</w:t>
            </w:r>
          </w:p>
        </w:tc>
        <w:tc>
          <w:tcPr>
            <w:tcW w:w="3161" w:type="pct"/>
            <w:vAlign w:val="center"/>
          </w:tcPr>
          <w:p w14:paraId="50640287" w14:textId="77777777" w:rsidR="001C0564" w:rsidRPr="001C0564" w:rsidRDefault="001C0564" w:rsidP="001C0564">
            <w:pPr>
              <w:jc w:val="center"/>
              <w:outlineLvl w:val="2"/>
              <w:rPr>
                <w:rFonts w:eastAsia="Times New Roman"/>
                <w:sz w:val="24"/>
                <w:szCs w:val="24"/>
                <w:lang w:val="ro-RO"/>
              </w:rPr>
            </w:pPr>
            <w:r w:rsidRPr="001C0564">
              <w:rPr>
                <w:rFonts w:eastAsia="Times New Roman"/>
                <w:sz w:val="24"/>
                <w:szCs w:val="24"/>
                <w:lang w:val="ro-RO"/>
              </w:rPr>
              <w:t>Protecția contra acțiunilor mediului ambiant</w:t>
            </w:r>
          </w:p>
          <w:p w14:paraId="7470C274" w14:textId="27C1D135" w:rsidR="001C0564" w:rsidRPr="00981EE0" w:rsidRDefault="001C0564" w:rsidP="001C0564">
            <w:pPr>
              <w:adjustRightInd w:val="0"/>
              <w:jc w:val="center"/>
              <w:rPr>
                <w:bCs/>
                <w:iCs/>
                <w:sz w:val="24"/>
                <w:szCs w:val="24"/>
                <w:lang w:val="ro-RO"/>
              </w:rPr>
            </w:pPr>
            <w:r w:rsidRPr="001C0564">
              <w:rPr>
                <w:rFonts w:eastAsia="Times New Roman"/>
                <w:sz w:val="24"/>
                <w:szCs w:val="24"/>
                <w:lang w:val="ro-RO"/>
              </w:rPr>
              <w:t>Proiectarea protecției anticorozive a construcțiilor</w:t>
            </w:r>
          </w:p>
        </w:tc>
      </w:tr>
      <w:tr w:rsidR="001C0564" w:rsidRPr="0069323F" w14:paraId="399785B6" w14:textId="77777777" w:rsidTr="00986B28">
        <w:trPr>
          <w:trHeight w:val="461"/>
        </w:trPr>
        <w:tc>
          <w:tcPr>
            <w:tcW w:w="353" w:type="pct"/>
            <w:vAlign w:val="center"/>
          </w:tcPr>
          <w:p w14:paraId="73E9E201" w14:textId="77777777" w:rsidR="001C0564" w:rsidRPr="00981EE0" w:rsidRDefault="001C0564"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6E904330" w14:textId="52F6453E" w:rsidR="001C0564" w:rsidRPr="00981EE0" w:rsidRDefault="001C0564" w:rsidP="001C0564">
            <w:pPr>
              <w:jc w:val="center"/>
              <w:rPr>
                <w:rFonts w:eastAsiaTheme="minorHAnsi"/>
                <w:bCs/>
                <w:iCs/>
                <w:sz w:val="24"/>
                <w:szCs w:val="24"/>
                <w:lang w:val="ro-RO" w:eastAsia="en-US"/>
              </w:rPr>
            </w:pPr>
            <w:r w:rsidRPr="00981EE0">
              <w:rPr>
                <w:bCs/>
                <w:iCs/>
                <w:sz w:val="24"/>
                <w:szCs w:val="24"/>
                <w:lang w:val="ro-RO"/>
              </w:rPr>
              <w:t>NCM A.08.02:2014</w:t>
            </w:r>
          </w:p>
        </w:tc>
        <w:tc>
          <w:tcPr>
            <w:tcW w:w="3161" w:type="pct"/>
            <w:vAlign w:val="center"/>
          </w:tcPr>
          <w:p w14:paraId="2F6E67F9" w14:textId="3FC00500" w:rsidR="001C0564" w:rsidRPr="00981EE0" w:rsidRDefault="001C0564" w:rsidP="001C0564">
            <w:pPr>
              <w:adjustRightInd w:val="0"/>
              <w:jc w:val="center"/>
              <w:rPr>
                <w:rFonts w:eastAsiaTheme="minorHAnsi"/>
                <w:bCs/>
                <w:iCs/>
                <w:sz w:val="24"/>
                <w:szCs w:val="24"/>
                <w:lang w:val="ro-RO" w:eastAsia="en-US"/>
              </w:rPr>
            </w:pPr>
            <w:r w:rsidRPr="00981EE0">
              <w:rPr>
                <w:bCs/>
                <w:iCs/>
                <w:sz w:val="24"/>
                <w:szCs w:val="24"/>
                <w:lang w:val="ro-RO"/>
              </w:rPr>
              <w:t>Securitateа şi sănătatea muncii în construcţii</w:t>
            </w:r>
          </w:p>
        </w:tc>
      </w:tr>
      <w:tr w:rsidR="001C0564" w:rsidRPr="0069323F" w14:paraId="2EF7C8FF" w14:textId="77777777" w:rsidTr="00986B28">
        <w:trPr>
          <w:trHeight w:val="151"/>
        </w:trPr>
        <w:tc>
          <w:tcPr>
            <w:tcW w:w="353" w:type="pct"/>
            <w:vAlign w:val="center"/>
          </w:tcPr>
          <w:p w14:paraId="04F1712F" w14:textId="77777777" w:rsidR="001C0564" w:rsidRPr="00981EE0" w:rsidRDefault="001C0564"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3D8FD84A" w14:textId="4F9F97BA" w:rsidR="001C0564" w:rsidRPr="00981EE0" w:rsidRDefault="001C0564" w:rsidP="00E7400F">
            <w:pPr>
              <w:ind w:left="-458" w:firstLine="458"/>
              <w:jc w:val="center"/>
              <w:rPr>
                <w:rFonts w:eastAsiaTheme="minorHAnsi"/>
                <w:bCs/>
                <w:iCs/>
                <w:sz w:val="24"/>
                <w:szCs w:val="24"/>
                <w:lang w:val="ro-RO" w:eastAsia="en-US"/>
              </w:rPr>
            </w:pPr>
            <w:r w:rsidRPr="00981EE0">
              <w:rPr>
                <w:bCs/>
                <w:iCs/>
                <w:sz w:val="24"/>
                <w:szCs w:val="24"/>
                <w:lang w:val="ro-RO"/>
              </w:rPr>
              <w:t>CP A.08.01-1996</w:t>
            </w:r>
          </w:p>
        </w:tc>
        <w:tc>
          <w:tcPr>
            <w:tcW w:w="3161" w:type="pct"/>
            <w:vAlign w:val="center"/>
          </w:tcPr>
          <w:p w14:paraId="52695BE9" w14:textId="5274ED2F" w:rsidR="001C0564" w:rsidRPr="00981EE0" w:rsidRDefault="001C0564" w:rsidP="001C0564">
            <w:pPr>
              <w:adjustRightInd w:val="0"/>
              <w:jc w:val="center"/>
              <w:rPr>
                <w:rFonts w:eastAsiaTheme="minorHAnsi"/>
                <w:iCs/>
                <w:sz w:val="24"/>
                <w:szCs w:val="24"/>
                <w:lang w:val="ro-RO" w:eastAsia="en-US"/>
              </w:rPr>
            </w:pPr>
            <w:r w:rsidRPr="00981EE0">
              <w:rPr>
                <w:iCs/>
                <w:sz w:val="24"/>
                <w:szCs w:val="24"/>
                <w:lang w:val="ro-RO"/>
              </w:rPr>
              <w:t>Instrucţiuni de verificare a calităţii şi recepţie a lucrărilor ascunse şi/sau în faze determinante la construcţii şi instalaţii aferente</w:t>
            </w:r>
          </w:p>
        </w:tc>
      </w:tr>
      <w:tr w:rsidR="001C0564" w:rsidRPr="0069323F" w14:paraId="444B27FF" w14:textId="77777777" w:rsidTr="00986B28">
        <w:trPr>
          <w:trHeight w:val="151"/>
        </w:trPr>
        <w:tc>
          <w:tcPr>
            <w:tcW w:w="353" w:type="pct"/>
            <w:vAlign w:val="center"/>
          </w:tcPr>
          <w:p w14:paraId="5E3F454C" w14:textId="77777777" w:rsidR="001C0564" w:rsidRPr="00981EE0" w:rsidRDefault="001C0564"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3C526CB8" w14:textId="69097D37" w:rsidR="001C0564" w:rsidRPr="00981EE0" w:rsidRDefault="001C0564" w:rsidP="001C0564">
            <w:pPr>
              <w:jc w:val="center"/>
              <w:rPr>
                <w:bCs/>
                <w:iCs/>
                <w:sz w:val="24"/>
                <w:szCs w:val="24"/>
                <w:lang w:val="ro-RO"/>
              </w:rPr>
            </w:pPr>
            <w:r w:rsidRPr="00981EE0">
              <w:rPr>
                <w:sz w:val="24"/>
                <w:szCs w:val="24"/>
                <w:lang w:val="ro-RO"/>
              </w:rPr>
              <w:t>NCM F.03.03-2004</w:t>
            </w:r>
          </w:p>
        </w:tc>
        <w:tc>
          <w:tcPr>
            <w:tcW w:w="3161" w:type="pct"/>
            <w:vAlign w:val="center"/>
          </w:tcPr>
          <w:p w14:paraId="4121AF34" w14:textId="3886B8CD" w:rsidR="001C0564" w:rsidRPr="00981EE0" w:rsidRDefault="001C0564" w:rsidP="001C0564">
            <w:pPr>
              <w:adjustRightInd w:val="0"/>
              <w:jc w:val="center"/>
              <w:rPr>
                <w:iCs/>
                <w:sz w:val="24"/>
                <w:szCs w:val="24"/>
                <w:lang w:val="ro-RO"/>
              </w:rPr>
            </w:pPr>
            <w:r w:rsidRPr="00981EE0">
              <w:rPr>
                <w:sz w:val="24"/>
                <w:szCs w:val="24"/>
                <w:lang w:val="ro-RO"/>
              </w:rPr>
              <w:t>Executarea şi recepţia lucrărilor de zidărie</w:t>
            </w:r>
          </w:p>
        </w:tc>
      </w:tr>
      <w:tr w:rsidR="001C0564" w:rsidRPr="0069323F" w14:paraId="12185FE1" w14:textId="77777777" w:rsidTr="00986B28">
        <w:trPr>
          <w:trHeight w:val="151"/>
        </w:trPr>
        <w:tc>
          <w:tcPr>
            <w:tcW w:w="353" w:type="pct"/>
            <w:vAlign w:val="center"/>
          </w:tcPr>
          <w:p w14:paraId="124A2DC4" w14:textId="77777777" w:rsidR="001C0564" w:rsidRPr="00981EE0" w:rsidRDefault="001C0564"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42CA80A9" w14:textId="2D166881" w:rsidR="001C0564" w:rsidRPr="00981EE0" w:rsidRDefault="001C0564" w:rsidP="001C0564">
            <w:pPr>
              <w:jc w:val="center"/>
              <w:rPr>
                <w:bCs/>
                <w:iCs/>
                <w:sz w:val="24"/>
                <w:szCs w:val="24"/>
                <w:lang w:val="ro-RO"/>
              </w:rPr>
            </w:pPr>
            <w:r w:rsidRPr="00981EE0">
              <w:rPr>
                <w:sz w:val="24"/>
                <w:szCs w:val="24"/>
                <w:lang w:val="ro-RO"/>
              </w:rPr>
              <w:t>NCM F.02.03-2005</w:t>
            </w:r>
          </w:p>
        </w:tc>
        <w:tc>
          <w:tcPr>
            <w:tcW w:w="3161" w:type="pct"/>
            <w:vAlign w:val="center"/>
          </w:tcPr>
          <w:p w14:paraId="6DB69FAB" w14:textId="545E9A4E" w:rsidR="001C0564" w:rsidRPr="00981EE0" w:rsidRDefault="001C0564" w:rsidP="001C0564">
            <w:pPr>
              <w:adjustRightInd w:val="0"/>
              <w:jc w:val="center"/>
              <w:rPr>
                <w:iCs/>
                <w:sz w:val="24"/>
                <w:szCs w:val="24"/>
                <w:lang w:val="ro-RO"/>
              </w:rPr>
            </w:pPr>
            <w:r w:rsidRPr="00981EE0">
              <w:rPr>
                <w:sz w:val="24"/>
                <w:szCs w:val="24"/>
                <w:lang w:val="ro-RO"/>
              </w:rPr>
              <w:t>Executarea, controlul calităţii şi recepţia lucrărilor din beton şi beton armat monolit</w:t>
            </w:r>
          </w:p>
        </w:tc>
      </w:tr>
      <w:tr w:rsidR="00DF05A1" w:rsidRPr="00981EE0" w14:paraId="4DFFB766" w14:textId="77777777" w:rsidTr="00986B28">
        <w:trPr>
          <w:trHeight w:val="151"/>
        </w:trPr>
        <w:tc>
          <w:tcPr>
            <w:tcW w:w="353" w:type="pct"/>
            <w:vAlign w:val="center"/>
          </w:tcPr>
          <w:p w14:paraId="63404CDF" w14:textId="77777777" w:rsidR="00DF05A1" w:rsidRPr="00981EE0" w:rsidRDefault="00DF05A1"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34D1E6C5" w14:textId="5236078E" w:rsidR="00DF05A1" w:rsidRPr="00DF05A1" w:rsidRDefault="00DF05A1" w:rsidP="00DF05A1">
            <w:pPr>
              <w:jc w:val="center"/>
              <w:rPr>
                <w:sz w:val="24"/>
                <w:szCs w:val="24"/>
                <w:lang w:val="ro-RO"/>
              </w:rPr>
            </w:pPr>
            <w:r w:rsidRPr="00DF05A1">
              <w:rPr>
                <w:rFonts w:eastAsia="Times New Roman"/>
                <w:sz w:val="24"/>
                <w:szCs w:val="24"/>
                <w:lang w:val="ro-RO"/>
              </w:rPr>
              <w:t>СНиП 3.04.03-85</w:t>
            </w:r>
          </w:p>
        </w:tc>
        <w:tc>
          <w:tcPr>
            <w:tcW w:w="3161" w:type="pct"/>
            <w:vAlign w:val="center"/>
          </w:tcPr>
          <w:p w14:paraId="738EF2A6" w14:textId="7DCCA8D3" w:rsidR="00DF05A1" w:rsidRPr="00981EE0" w:rsidRDefault="00DF05A1" w:rsidP="00DF05A1">
            <w:pPr>
              <w:adjustRightInd w:val="0"/>
              <w:jc w:val="center"/>
              <w:rPr>
                <w:sz w:val="24"/>
                <w:szCs w:val="24"/>
                <w:lang w:val="ro-RO"/>
              </w:rPr>
            </w:pPr>
            <w:r w:rsidRPr="00DF05A1">
              <w:rPr>
                <w:shd w:val="clear" w:color="auto" w:fill="FFFFFF"/>
                <w:lang w:val="ro-RO"/>
              </w:rPr>
              <w:t>З</w:t>
            </w:r>
            <w:r w:rsidRPr="00DF05A1">
              <w:rPr>
                <w:shd w:val="clear" w:color="auto" w:fill="FFFFFF"/>
              </w:rPr>
              <w:t>АЩИТА</w:t>
            </w:r>
            <w:r w:rsidRPr="00DF05A1">
              <w:rPr>
                <w:shd w:val="clear" w:color="auto" w:fill="FFFFFF"/>
                <w:lang w:val="ro-RO"/>
              </w:rPr>
              <w:t xml:space="preserve"> СТРОИТЕЛЬНЫХ КОНСТРУКЦИЙ И</w:t>
            </w:r>
            <w:r w:rsidRPr="00DF05A1">
              <w:rPr>
                <w:lang w:val="ro-RO"/>
              </w:rPr>
              <w:br/>
            </w:r>
            <w:r w:rsidRPr="00DF05A1">
              <w:rPr>
                <w:shd w:val="clear" w:color="auto" w:fill="FFFFFF"/>
                <w:lang w:val="ro-RO"/>
              </w:rPr>
              <w:t>СООРУЖЕНИЙ ОТ КОРРОЗИИ</w:t>
            </w:r>
          </w:p>
        </w:tc>
      </w:tr>
      <w:tr w:rsidR="00DF05A1" w:rsidRPr="00981EE0" w14:paraId="66BEBD95" w14:textId="77777777" w:rsidTr="00986B28">
        <w:trPr>
          <w:trHeight w:val="151"/>
        </w:trPr>
        <w:tc>
          <w:tcPr>
            <w:tcW w:w="353" w:type="pct"/>
            <w:vAlign w:val="center"/>
          </w:tcPr>
          <w:p w14:paraId="236DD6F8" w14:textId="77777777" w:rsidR="00DF05A1" w:rsidRPr="00981EE0" w:rsidRDefault="00DF05A1" w:rsidP="00243950">
            <w:pPr>
              <w:numPr>
                <w:ilvl w:val="0"/>
                <w:numId w:val="1"/>
              </w:numPr>
              <w:autoSpaceDE/>
              <w:autoSpaceDN/>
              <w:jc w:val="center"/>
              <w:rPr>
                <w:rFonts w:ascii="Times New Roman R" w:eastAsia="Times New Roman" w:hAnsi="Times New Roman R"/>
                <w:sz w:val="24"/>
                <w:szCs w:val="24"/>
                <w:lang w:val="ro-RO" w:eastAsia="ro-RO"/>
              </w:rPr>
            </w:pPr>
          </w:p>
        </w:tc>
        <w:tc>
          <w:tcPr>
            <w:tcW w:w="1486" w:type="pct"/>
            <w:vAlign w:val="center"/>
          </w:tcPr>
          <w:p w14:paraId="47DCB63E" w14:textId="587BD153" w:rsidR="00DF05A1" w:rsidRPr="00981EE0" w:rsidRDefault="00DF05A1" w:rsidP="00DF05A1">
            <w:pPr>
              <w:jc w:val="center"/>
              <w:rPr>
                <w:sz w:val="24"/>
                <w:szCs w:val="24"/>
                <w:lang w:val="ro-RO"/>
              </w:rPr>
            </w:pPr>
            <w:r w:rsidRPr="00981EE0">
              <w:rPr>
                <w:sz w:val="24"/>
                <w:szCs w:val="24"/>
                <w:lang w:val="ro-RO"/>
              </w:rPr>
              <w:t>СНиП II-23-81*</w:t>
            </w:r>
          </w:p>
        </w:tc>
        <w:tc>
          <w:tcPr>
            <w:tcW w:w="3161" w:type="pct"/>
            <w:vAlign w:val="center"/>
          </w:tcPr>
          <w:p w14:paraId="794853AB" w14:textId="211A47ED" w:rsidR="00DF05A1" w:rsidRPr="00981EE0" w:rsidRDefault="00DF05A1" w:rsidP="00DF05A1">
            <w:pPr>
              <w:adjustRightInd w:val="0"/>
              <w:jc w:val="center"/>
              <w:rPr>
                <w:sz w:val="24"/>
                <w:szCs w:val="24"/>
                <w:lang w:val="ro-RO"/>
              </w:rPr>
            </w:pPr>
            <w:r w:rsidRPr="00981EE0">
              <w:rPr>
                <w:sz w:val="24"/>
                <w:szCs w:val="24"/>
                <w:lang w:val="ro-RO"/>
              </w:rPr>
              <w:t>Стальные конструкции</w:t>
            </w:r>
          </w:p>
        </w:tc>
      </w:tr>
    </w:tbl>
    <w:p w14:paraId="05AEBB99" w14:textId="26BB8668" w:rsidR="002E022D" w:rsidRPr="00981EE0" w:rsidRDefault="002E022D" w:rsidP="00EE6638">
      <w:pPr>
        <w:autoSpaceDE/>
        <w:autoSpaceDN/>
        <w:rPr>
          <w:rFonts w:ascii="Times New Roman R" w:eastAsia="Times New Roman" w:hAnsi="Times New Roman R" w:cstheme="minorBidi"/>
          <w:b/>
          <w:spacing w:val="-3"/>
          <w:sz w:val="24"/>
          <w:szCs w:val="24"/>
          <w:lang w:val="ro-RO" w:eastAsia="ro-RO"/>
        </w:rPr>
      </w:pPr>
    </w:p>
    <w:p w14:paraId="74F9B6CF" w14:textId="77777777" w:rsidR="00DF05A1" w:rsidRPr="0071546D" w:rsidRDefault="00DF05A1" w:rsidP="00DF05A1">
      <w:pPr>
        <w:pStyle w:val="a3"/>
        <w:tabs>
          <w:tab w:val="left" w:pos="426"/>
        </w:tabs>
        <w:spacing w:line="360" w:lineRule="auto"/>
        <w:ind w:left="0"/>
        <w:jc w:val="both"/>
        <w:rPr>
          <w:b/>
          <w:sz w:val="24"/>
          <w:szCs w:val="24"/>
        </w:rPr>
      </w:pPr>
      <w:bookmarkStart w:id="1" w:name="_Hlk168664867"/>
    </w:p>
    <w:p w14:paraId="2AE71637" w14:textId="40E3B928" w:rsidR="00DF05A1" w:rsidRPr="00E91B0A" w:rsidRDefault="00DF05A1" w:rsidP="00243950">
      <w:pPr>
        <w:pStyle w:val="a3"/>
        <w:numPr>
          <w:ilvl w:val="0"/>
          <w:numId w:val="1"/>
        </w:numPr>
        <w:tabs>
          <w:tab w:val="left" w:pos="426"/>
        </w:tabs>
        <w:autoSpaceDE/>
        <w:autoSpaceDN/>
        <w:spacing w:line="360" w:lineRule="auto"/>
        <w:ind w:left="1134" w:hanging="425"/>
        <w:jc w:val="both"/>
        <w:rPr>
          <w:b/>
          <w:sz w:val="24"/>
          <w:szCs w:val="24"/>
          <w:lang w:val="ro-RO"/>
        </w:rPr>
      </w:pPr>
      <w:r>
        <w:rPr>
          <w:b/>
          <w:sz w:val="24"/>
          <w:szCs w:val="24"/>
          <w:lang w:val="ro-RO"/>
        </w:rPr>
        <w:t xml:space="preserve">  </w:t>
      </w:r>
      <w:r w:rsidRPr="00E91B0A">
        <w:rPr>
          <w:b/>
          <w:sz w:val="24"/>
          <w:szCs w:val="24"/>
          <w:lang w:val="ro-RO"/>
        </w:rPr>
        <w:t>Cerințe privind calculul costului</w:t>
      </w:r>
    </w:p>
    <w:p w14:paraId="53C2B851" w14:textId="77777777" w:rsidR="00DF08A2" w:rsidRDefault="00DF05A1" w:rsidP="00DF05A1">
      <w:pPr>
        <w:ind w:left="425"/>
        <w:jc w:val="both"/>
        <w:rPr>
          <w:bCs/>
          <w:spacing w:val="-3"/>
          <w:sz w:val="24"/>
          <w:szCs w:val="24"/>
          <w:lang w:val="ro-RO" w:eastAsia="ro-RO"/>
        </w:rPr>
      </w:pPr>
      <w:r>
        <w:rPr>
          <w:bCs/>
          <w:spacing w:val="-3"/>
          <w:sz w:val="24"/>
          <w:szCs w:val="24"/>
          <w:lang w:val="ro-RO" w:eastAsia="ro-RO"/>
        </w:rPr>
        <w:t xml:space="preserve">10.1 </w:t>
      </w:r>
      <w:r w:rsidRPr="00261D9D">
        <w:rPr>
          <w:bCs/>
          <w:spacing w:val="-3"/>
          <w:sz w:val="24"/>
          <w:szCs w:val="24"/>
          <w:lang w:val="ro-RO" w:eastAsia="ro-RO"/>
        </w:rPr>
        <w:t>Modalitatea de calculare a costului lucrărilor, se va efectua prin prezentarea devizelor de</w:t>
      </w:r>
    </w:p>
    <w:p w14:paraId="0B42BA8A" w14:textId="13022E4D" w:rsidR="00DF05A1" w:rsidRDefault="00DF08A2" w:rsidP="00DF05A1">
      <w:pPr>
        <w:ind w:left="425"/>
        <w:jc w:val="both"/>
        <w:rPr>
          <w:bCs/>
          <w:spacing w:val="-3"/>
          <w:sz w:val="24"/>
          <w:szCs w:val="24"/>
          <w:lang w:val="ro-RO" w:eastAsia="ro-RO"/>
        </w:rPr>
      </w:pPr>
      <w:r>
        <w:rPr>
          <w:bCs/>
          <w:spacing w:val="-3"/>
          <w:sz w:val="24"/>
          <w:szCs w:val="24"/>
          <w:lang w:val="ro-RO" w:eastAsia="ro-RO"/>
        </w:rPr>
        <w:t xml:space="preserve">      </w:t>
      </w:r>
      <w:r w:rsidR="00DF05A1" w:rsidRPr="00261D9D">
        <w:rPr>
          <w:bCs/>
          <w:spacing w:val="-3"/>
          <w:sz w:val="24"/>
          <w:szCs w:val="24"/>
          <w:lang w:val="ro-RO" w:eastAsia="ro-RO"/>
        </w:rPr>
        <w:t xml:space="preserve"> cheltuieli inclusiv formularele nr. 3, 5, 7, WinSmeta, </w:t>
      </w:r>
    </w:p>
    <w:p w14:paraId="19FAE3F4" w14:textId="6D3F4455" w:rsidR="00DF05A1" w:rsidRPr="00261D9D" w:rsidRDefault="00DF08A2" w:rsidP="00DF05A1">
      <w:pPr>
        <w:ind w:left="425"/>
        <w:jc w:val="both"/>
        <w:rPr>
          <w:spacing w:val="-3"/>
          <w:sz w:val="24"/>
          <w:szCs w:val="24"/>
          <w:lang w:val="en-US"/>
        </w:rPr>
      </w:pPr>
      <w:r>
        <w:rPr>
          <w:bCs/>
          <w:spacing w:val="-3"/>
          <w:sz w:val="24"/>
          <w:szCs w:val="24"/>
          <w:lang w:val="ro-RO" w:eastAsia="ro-RO"/>
        </w:rPr>
        <w:t xml:space="preserve">      </w:t>
      </w:r>
      <w:r w:rsidR="00DF05A1" w:rsidRPr="00261D9D">
        <w:rPr>
          <w:bCs/>
          <w:spacing w:val="-3"/>
          <w:sz w:val="24"/>
          <w:szCs w:val="24"/>
          <w:lang w:val="ro-RO" w:eastAsia="ro-RO"/>
        </w:rPr>
        <w:t xml:space="preserve">În </w:t>
      </w:r>
      <w:r w:rsidR="00DF05A1" w:rsidRPr="00261D9D">
        <w:rPr>
          <w:spacing w:val="-3"/>
          <w:sz w:val="24"/>
          <w:szCs w:val="24"/>
          <w:lang w:val="ro-RO"/>
        </w:rPr>
        <w:t xml:space="preserve"> anexele nr.1 </w:t>
      </w:r>
      <w:r w:rsidR="00DF05A1" w:rsidRPr="003B252D">
        <w:rPr>
          <w:spacing w:val="-3"/>
          <w:sz w:val="24"/>
          <w:szCs w:val="24"/>
          <w:lang w:val="ro-RO"/>
        </w:rPr>
        <w:t>la  Caietul de  sarcini</w:t>
      </w:r>
      <w:r w:rsidR="00DF05A1" w:rsidRPr="00261D9D">
        <w:rPr>
          <w:spacing w:val="-3"/>
          <w:sz w:val="24"/>
          <w:szCs w:val="24"/>
          <w:lang w:val="ro-RO"/>
        </w:rPr>
        <w:t xml:space="preserve">  sunt prezentate volumele de lucrări</w:t>
      </w:r>
      <w:r w:rsidR="00DF05A1">
        <w:rPr>
          <w:spacing w:val="-3"/>
          <w:sz w:val="24"/>
          <w:szCs w:val="24"/>
          <w:lang w:val="ro-RO"/>
        </w:rPr>
        <w:t xml:space="preserve">  detaliat.</w:t>
      </w:r>
    </w:p>
    <w:p w14:paraId="7CFEE84E" w14:textId="77777777" w:rsidR="00DF08A2" w:rsidRDefault="00DF05A1" w:rsidP="00DF08A2">
      <w:pPr>
        <w:ind w:left="426"/>
        <w:jc w:val="both"/>
        <w:rPr>
          <w:sz w:val="24"/>
          <w:szCs w:val="24"/>
          <w:lang w:val="ro-RO"/>
        </w:rPr>
      </w:pPr>
      <w:r>
        <w:rPr>
          <w:spacing w:val="-3"/>
          <w:sz w:val="24"/>
          <w:szCs w:val="24"/>
          <w:lang w:val="en-US"/>
        </w:rPr>
        <w:t xml:space="preserve">10.2 </w:t>
      </w:r>
      <w:r w:rsidRPr="00261D9D">
        <w:rPr>
          <w:spacing w:val="-3"/>
          <w:sz w:val="24"/>
          <w:szCs w:val="24"/>
          <w:lang w:val="en-US"/>
        </w:rPr>
        <w:t>D</w:t>
      </w:r>
      <w:r w:rsidRPr="00261D9D">
        <w:rPr>
          <w:sz w:val="24"/>
          <w:szCs w:val="24"/>
          <w:lang w:val="ro-RO"/>
        </w:rPr>
        <w:t>eterminarea  valorilor  de  deviz a lucrărilor/serviciilor efectuate de către Antreprenori se</w:t>
      </w:r>
    </w:p>
    <w:p w14:paraId="4907B45F" w14:textId="32E9CB21" w:rsidR="00DF05A1" w:rsidRPr="00261D9D" w:rsidRDefault="00DF08A2" w:rsidP="00DF08A2">
      <w:pPr>
        <w:ind w:left="426"/>
        <w:jc w:val="both"/>
        <w:rPr>
          <w:b/>
          <w:bCs/>
          <w:sz w:val="24"/>
          <w:szCs w:val="24"/>
          <w:lang w:val="en-US"/>
        </w:rPr>
      </w:pPr>
      <w:r>
        <w:rPr>
          <w:sz w:val="24"/>
          <w:szCs w:val="24"/>
          <w:lang w:val="ro-RO"/>
        </w:rPr>
        <w:t xml:space="preserve">    </w:t>
      </w:r>
      <w:r w:rsidR="00DF05A1" w:rsidRPr="00261D9D">
        <w:rPr>
          <w:sz w:val="24"/>
          <w:szCs w:val="24"/>
          <w:lang w:val="ro-RO"/>
        </w:rPr>
        <w:t xml:space="preserve"> efectuează cu respectarea cerințelor</w:t>
      </w:r>
      <w:r w:rsidR="00DF05A1" w:rsidRPr="00261D9D">
        <w:rPr>
          <w:sz w:val="24"/>
          <w:szCs w:val="24"/>
          <w:lang w:val="en-US"/>
        </w:rPr>
        <w:t xml:space="preserve"> </w:t>
      </w:r>
      <w:r w:rsidR="00DF05A1" w:rsidRPr="00261D9D">
        <w:rPr>
          <w:sz w:val="24"/>
          <w:szCs w:val="24"/>
          <w:lang w:val="ro-RO"/>
        </w:rPr>
        <w:t>al ordinului intern nr</w:t>
      </w:r>
      <w:r w:rsidR="00DF05A1" w:rsidRPr="00261D9D">
        <w:rPr>
          <w:b/>
          <w:bCs/>
          <w:sz w:val="24"/>
          <w:szCs w:val="24"/>
          <w:lang w:val="ro-RO"/>
        </w:rPr>
        <w:t>.</w:t>
      </w:r>
      <w:r w:rsidR="00DF05A1" w:rsidRPr="00261D9D">
        <w:rPr>
          <w:b/>
          <w:bCs/>
          <w:sz w:val="24"/>
          <w:szCs w:val="24"/>
          <w:lang w:val="en-US"/>
        </w:rPr>
        <w:t xml:space="preserve"> </w:t>
      </w:r>
      <w:r w:rsidR="00DF05A1" w:rsidRPr="00261D9D">
        <w:rPr>
          <w:b/>
          <w:bCs/>
          <w:sz w:val="24"/>
          <w:szCs w:val="24"/>
          <w:lang w:val="ro-RO"/>
        </w:rPr>
        <w:t>52 din 30.03.202</w:t>
      </w:r>
      <w:r w:rsidR="00DF05A1" w:rsidRPr="00261D9D">
        <w:rPr>
          <w:b/>
          <w:bCs/>
          <w:sz w:val="24"/>
          <w:szCs w:val="24"/>
          <w:lang w:val="en-US"/>
        </w:rPr>
        <w:t>3.</w:t>
      </w:r>
    </w:p>
    <w:p w14:paraId="4F8C99E0" w14:textId="2E272002" w:rsidR="00D950CE" w:rsidRDefault="00DF05A1" w:rsidP="00DF08A2">
      <w:pPr>
        <w:ind w:left="567" w:hanging="141"/>
        <w:jc w:val="both"/>
        <w:rPr>
          <w:rFonts w:eastAsia="Times New Roman"/>
          <w:sz w:val="24"/>
          <w:szCs w:val="24"/>
          <w:lang w:val="en-US"/>
        </w:rPr>
      </w:pPr>
      <w:r>
        <w:rPr>
          <w:spacing w:val="-3"/>
          <w:sz w:val="24"/>
          <w:szCs w:val="24"/>
          <w:lang w:val="ro-RO"/>
        </w:rPr>
        <w:t xml:space="preserve">10.3 </w:t>
      </w:r>
      <w:r w:rsidRPr="00261D9D">
        <w:rPr>
          <w:spacing w:val="-3"/>
          <w:sz w:val="24"/>
          <w:szCs w:val="24"/>
        </w:rPr>
        <w:t>С</w:t>
      </w:r>
      <w:r w:rsidRPr="00261D9D">
        <w:rPr>
          <w:rFonts w:eastAsia="Times New Roman"/>
          <w:sz w:val="24"/>
          <w:szCs w:val="24"/>
          <w:lang w:val="en-US"/>
        </w:rPr>
        <w:t>ondiţii de executare a lucrărilor</w:t>
      </w:r>
      <w:r w:rsidRPr="00261D9D">
        <w:rPr>
          <w:sz w:val="24"/>
          <w:szCs w:val="24"/>
          <w:lang w:val="ro-RO"/>
        </w:rPr>
        <w:t xml:space="preserve"> </w:t>
      </w:r>
      <w:r w:rsidRPr="00261D9D">
        <w:rPr>
          <w:sz w:val="24"/>
          <w:szCs w:val="24"/>
          <w:lang w:val="en-US"/>
        </w:rPr>
        <w:t xml:space="preserve">  sunt </w:t>
      </w:r>
      <w:r w:rsidRPr="00261D9D">
        <w:rPr>
          <w:sz w:val="24"/>
          <w:szCs w:val="24"/>
          <w:lang w:val="ro-RO"/>
        </w:rPr>
        <w:t xml:space="preserve"> </w:t>
      </w:r>
      <w:r w:rsidRPr="00261D9D">
        <w:rPr>
          <w:rFonts w:eastAsia="Times New Roman"/>
          <w:sz w:val="24"/>
          <w:szCs w:val="24"/>
          <w:lang w:val="en-US"/>
        </w:rPr>
        <w:t xml:space="preserve"> diferă de cele normale.  </w:t>
      </w:r>
      <w:r w:rsidRPr="00DF08A2">
        <w:rPr>
          <w:rFonts w:eastAsia="Times New Roman"/>
          <w:sz w:val="24"/>
          <w:szCs w:val="24"/>
          <w:lang w:val="en-US"/>
        </w:rPr>
        <w:t>K=1,2</w:t>
      </w:r>
      <w:r w:rsidR="00931CDB">
        <w:rPr>
          <w:rFonts w:eastAsia="Times New Roman"/>
          <w:sz w:val="24"/>
          <w:szCs w:val="24"/>
          <w:lang w:val="en-US"/>
        </w:rPr>
        <w:t>5</w:t>
      </w:r>
      <w:r w:rsidRPr="00261D9D">
        <w:rPr>
          <w:rFonts w:eastAsia="Times New Roman"/>
          <w:sz w:val="24"/>
          <w:szCs w:val="24"/>
          <w:lang w:val="en-US"/>
        </w:rPr>
        <w:t xml:space="preserve"> conform punctul</w:t>
      </w:r>
    </w:p>
    <w:p w14:paraId="64120BCE" w14:textId="77777777" w:rsidR="00D950CE" w:rsidRDefault="00D950CE" w:rsidP="00DF08A2">
      <w:pPr>
        <w:ind w:left="567" w:hanging="141"/>
        <w:jc w:val="both"/>
        <w:rPr>
          <w:rFonts w:eastAsia="Times New Roman"/>
          <w:sz w:val="24"/>
          <w:szCs w:val="24"/>
          <w:lang w:val="en-US"/>
        </w:rPr>
      </w:pPr>
      <w:r>
        <w:rPr>
          <w:rFonts w:eastAsia="Times New Roman"/>
          <w:sz w:val="24"/>
          <w:szCs w:val="24"/>
          <w:lang w:val="en-US"/>
        </w:rPr>
        <w:t xml:space="preserve">    </w:t>
      </w:r>
      <w:r w:rsidR="00DF05A1" w:rsidRPr="00261D9D">
        <w:rPr>
          <w:rFonts w:eastAsia="Times New Roman"/>
          <w:sz w:val="24"/>
          <w:szCs w:val="24"/>
          <w:lang w:val="en-US"/>
        </w:rPr>
        <w:t xml:space="preserve"> nr.</w:t>
      </w:r>
      <w:r w:rsidR="00DF08A2">
        <w:rPr>
          <w:rFonts w:eastAsia="Times New Roman"/>
          <w:sz w:val="24"/>
          <w:szCs w:val="24"/>
          <w:lang w:val="en-US"/>
        </w:rPr>
        <w:t>3.1 și K=1,1 conform</w:t>
      </w:r>
      <w:r>
        <w:rPr>
          <w:rFonts w:eastAsia="Times New Roman"/>
          <w:sz w:val="24"/>
          <w:szCs w:val="24"/>
          <w:lang w:val="en-US"/>
        </w:rPr>
        <w:t xml:space="preserve">  punctul 5</w:t>
      </w:r>
      <w:r w:rsidR="00DF05A1" w:rsidRPr="00261D9D">
        <w:rPr>
          <w:rFonts w:eastAsia="Times New Roman"/>
          <w:sz w:val="24"/>
          <w:szCs w:val="24"/>
          <w:lang w:val="en-US"/>
        </w:rPr>
        <w:t xml:space="preserve"> Ordinului Agenție  Construcții  și  Dezvoltare Teritoriului </w:t>
      </w:r>
    </w:p>
    <w:p w14:paraId="479F8B36" w14:textId="4CAC3A00" w:rsidR="00DF05A1" w:rsidRPr="00261D9D" w:rsidRDefault="00D950CE" w:rsidP="00DF08A2">
      <w:pPr>
        <w:ind w:left="567" w:hanging="141"/>
        <w:jc w:val="both"/>
        <w:rPr>
          <w:b/>
          <w:bCs/>
          <w:sz w:val="24"/>
          <w:szCs w:val="24"/>
          <w:lang w:val="en-US"/>
        </w:rPr>
      </w:pPr>
      <w:r>
        <w:rPr>
          <w:rFonts w:eastAsia="Times New Roman"/>
          <w:sz w:val="24"/>
          <w:szCs w:val="24"/>
          <w:lang w:val="en-US"/>
        </w:rPr>
        <w:t xml:space="preserve">    </w:t>
      </w:r>
      <w:r w:rsidR="00DF05A1" w:rsidRPr="00261D9D">
        <w:rPr>
          <w:rFonts w:eastAsia="Times New Roman"/>
          <w:sz w:val="24"/>
          <w:szCs w:val="24"/>
          <w:lang w:val="en-US"/>
        </w:rPr>
        <w:t xml:space="preserve"> nr.117 din 03.09.2007.</w:t>
      </w:r>
    </w:p>
    <w:p w14:paraId="4EAC6345" w14:textId="784FF20C" w:rsidR="00DF05A1" w:rsidRDefault="00D950CE" w:rsidP="00DF08A2">
      <w:pPr>
        <w:ind w:left="425"/>
        <w:jc w:val="both"/>
        <w:rPr>
          <w:b/>
          <w:bCs/>
          <w:sz w:val="24"/>
          <w:szCs w:val="24"/>
          <w:lang w:val="ro-RO"/>
        </w:rPr>
      </w:pPr>
      <w:r>
        <w:rPr>
          <w:lang w:val="ro-RO"/>
        </w:rPr>
        <w:t xml:space="preserve">        </w:t>
      </w:r>
      <w:hyperlink r:id="rId11" w:history="1">
        <w:r w:rsidRPr="002B310C">
          <w:rPr>
            <w:rStyle w:val="a7"/>
            <w:b/>
            <w:bCs/>
            <w:sz w:val="24"/>
            <w:szCs w:val="24"/>
            <w:lang w:val="ro-RO"/>
          </w:rPr>
          <w:t>https://termoelectrica.md/wp-content/uploads/2023/03/doc07416220230331083928.pdf</w:t>
        </w:r>
      </w:hyperlink>
    </w:p>
    <w:p w14:paraId="552A49CB" w14:textId="77777777" w:rsidR="00B0462F" w:rsidRPr="00B0462F" w:rsidRDefault="005C13E8" w:rsidP="00B0462F">
      <w:pPr>
        <w:autoSpaceDE/>
        <w:autoSpaceDN/>
        <w:jc w:val="both"/>
        <w:rPr>
          <w:sz w:val="24"/>
          <w:szCs w:val="24"/>
          <w:lang w:val="ro-RO"/>
        </w:rPr>
      </w:pPr>
      <w:r w:rsidRPr="00B0462F">
        <w:rPr>
          <w:sz w:val="24"/>
          <w:szCs w:val="24"/>
          <w:lang w:val="ro-RO"/>
        </w:rPr>
        <w:t xml:space="preserve">        </w:t>
      </w:r>
      <w:r w:rsidR="00DF05A1" w:rsidRPr="00B0462F">
        <w:rPr>
          <w:sz w:val="24"/>
          <w:szCs w:val="24"/>
          <w:lang w:val="ro-RO"/>
        </w:rPr>
        <w:t>10.</w:t>
      </w:r>
      <w:r w:rsidR="00B0462F" w:rsidRPr="00B0462F">
        <w:rPr>
          <w:sz w:val="24"/>
          <w:szCs w:val="24"/>
          <w:lang w:val="ro-RO"/>
        </w:rPr>
        <w:t>4</w:t>
      </w:r>
      <w:r w:rsidR="00DF05A1" w:rsidRPr="00B0462F">
        <w:rPr>
          <w:sz w:val="24"/>
          <w:szCs w:val="24"/>
          <w:lang w:val="ro-RO"/>
        </w:rPr>
        <w:t xml:space="preserve"> Costul   lucrărilor  va include toate cheltuielile aferente suportate de către </w:t>
      </w:r>
      <w:r w:rsidR="00D950CE" w:rsidRPr="00B0462F">
        <w:rPr>
          <w:sz w:val="24"/>
          <w:szCs w:val="24"/>
          <w:lang w:val="ro-RO"/>
        </w:rPr>
        <w:t>Antreprenorul</w:t>
      </w:r>
      <w:r w:rsidR="00B0462F" w:rsidRPr="00B0462F">
        <w:rPr>
          <w:sz w:val="24"/>
          <w:szCs w:val="24"/>
          <w:lang w:val="ro-RO"/>
        </w:rPr>
        <w:t xml:space="preserve">. </w:t>
      </w:r>
    </w:p>
    <w:p w14:paraId="23AE65F4" w14:textId="77777777" w:rsidR="00B0462F" w:rsidRDefault="00B0462F" w:rsidP="00B0462F">
      <w:pPr>
        <w:autoSpaceDE/>
        <w:autoSpaceDN/>
        <w:jc w:val="both"/>
        <w:rPr>
          <w:sz w:val="24"/>
          <w:szCs w:val="24"/>
          <w:lang w:val="ro-RO"/>
        </w:rPr>
      </w:pPr>
      <w:r w:rsidRPr="00B0462F">
        <w:rPr>
          <w:sz w:val="24"/>
          <w:szCs w:val="24"/>
          <w:lang w:val="ro-RO"/>
        </w:rPr>
        <w:t xml:space="preserve">        </w:t>
      </w:r>
      <w:r>
        <w:rPr>
          <w:sz w:val="24"/>
          <w:szCs w:val="24"/>
          <w:lang w:val="ro-RO"/>
        </w:rPr>
        <w:t xml:space="preserve">    </w:t>
      </w:r>
      <w:r w:rsidRPr="00B0462F">
        <w:rPr>
          <w:sz w:val="24"/>
          <w:szCs w:val="24"/>
          <w:lang w:val="ro-RO"/>
        </w:rPr>
        <w:t xml:space="preserve">   Lucrările vor fi asigurate cu  electricitate și aer comprimat din contul Beneficiarului, </w:t>
      </w:r>
    </w:p>
    <w:p w14:paraId="4108BFD5" w14:textId="06A327B8" w:rsidR="00B0462F" w:rsidRDefault="00B0462F" w:rsidP="00B0462F">
      <w:pPr>
        <w:autoSpaceDE/>
        <w:autoSpaceDN/>
        <w:jc w:val="both"/>
        <w:rPr>
          <w:sz w:val="24"/>
          <w:szCs w:val="24"/>
          <w:lang w:val="ro-RO"/>
        </w:rPr>
      </w:pPr>
      <w:r>
        <w:rPr>
          <w:sz w:val="24"/>
          <w:szCs w:val="24"/>
          <w:lang w:val="ro-RO"/>
        </w:rPr>
        <w:t xml:space="preserve">               </w:t>
      </w:r>
      <w:r w:rsidRPr="00B0462F">
        <w:rPr>
          <w:sz w:val="24"/>
          <w:szCs w:val="24"/>
          <w:lang w:val="ro-RO"/>
        </w:rPr>
        <w:t>(pct. 6 ordinul nr. 52</w:t>
      </w:r>
      <w:r w:rsidR="00E7400F">
        <w:rPr>
          <w:sz w:val="24"/>
          <w:szCs w:val="24"/>
          <w:lang w:val="ro-RO"/>
        </w:rPr>
        <w:t>).</w:t>
      </w:r>
    </w:p>
    <w:p w14:paraId="2DD452E0" w14:textId="24120F40" w:rsidR="00E7400F" w:rsidRDefault="00E7400F" w:rsidP="00E7400F">
      <w:pPr>
        <w:autoSpaceDE/>
        <w:autoSpaceDN/>
        <w:jc w:val="both"/>
        <w:rPr>
          <w:sz w:val="24"/>
          <w:szCs w:val="24"/>
          <w:lang w:val="ro-RO"/>
        </w:rPr>
      </w:pPr>
      <w:r>
        <w:rPr>
          <w:sz w:val="24"/>
          <w:szCs w:val="24"/>
          <w:lang w:val="ro-RO"/>
        </w:rPr>
        <w:t xml:space="preserve">        10.5 Co</w:t>
      </w:r>
      <w:r w:rsidR="00DF05A1" w:rsidRPr="00B0462F">
        <w:rPr>
          <w:sz w:val="24"/>
          <w:szCs w:val="24"/>
          <w:lang w:val="ro-RO"/>
        </w:rPr>
        <w:t xml:space="preserve">stul  serviciilor va fi exprimat în lei fără și cu TVA  și va rămâne ferm pe toată   perioada </w:t>
      </w:r>
    </w:p>
    <w:p w14:paraId="466920F0" w14:textId="388010D2" w:rsidR="00DF05A1" w:rsidRDefault="00E7400F" w:rsidP="00E7400F">
      <w:pPr>
        <w:autoSpaceDE/>
        <w:autoSpaceDN/>
        <w:jc w:val="both"/>
        <w:rPr>
          <w:sz w:val="24"/>
          <w:szCs w:val="24"/>
          <w:lang w:val="ro-RO"/>
        </w:rPr>
      </w:pPr>
      <w:r>
        <w:rPr>
          <w:sz w:val="24"/>
          <w:szCs w:val="24"/>
          <w:lang w:val="ro-RO"/>
        </w:rPr>
        <w:t xml:space="preserve">             </w:t>
      </w:r>
      <w:r w:rsidR="00D950CE" w:rsidRPr="00B0462F">
        <w:rPr>
          <w:sz w:val="24"/>
          <w:szCs w:val="24"/>
          <w:lang w:val="ro-RO"/>
        </w:rPr>
        <w:t xml:space="preserve"> </w:t>
      </w:r>
      <w:r w:rsidR="00DF05A1" w:rsidRPr="00B0462F">
        <w:rPr>
          <w:sz w:val="24"/>
          <w:szCs w:val="24"/>
          <w:lang w:val="ro-RO"/>
        </w:rPr>
        <w:t>de derulare a contractului</w:t>
      </w:r>
      <w:r w:rsidR="00DF05A1" w:rsidRPr="00261D9D">
        <w:rPr>
          <w:sz w:val="24"/>
          <w:szCs w:val="24"/>
          <w:lang w:val="ro-RO"/>
        </w:rPr>
        <w:t>.</w:t>
      </w:r>
    </w:p>
    <w:p w14:paraId="0EE79DEE" w14:textId="77777777" w:rsidR="00B57C62" w:rsidRDefault="00B57C62" w:rsidP="00B57C62">
      <w:pPr>
        <w:spacing w:before="120"/>
        <w:ind w:left="426"/>
        <w:jc w:val="both"/>
        <w:rPr>
          <w:sz w:val="24"/>
          <w:szCs w:val="24"/>
          <w:lang w:val="ro-RO"/>
        </w:rPr>
      </w:pPr>
    </w:p>
    <w:p w14:paraId="66A27745" w14:textId="77777777" w:rsidR="00B57C62" w:rsidRPr="00171821" w:rsidRDefault="00B57C62" w:rsidP="00243950">
      <w:pPr>
        <w:pStyle w:val="a3"/>
        <w:numPr>
          <w:ilvl w:val="0"/>
          <w:numId w:val="10"/>
        </w:numPr>
        <w:autoSpaceDE/>
        <w:autoSpaceDN/>
        <w:rPr>
          <w:rFonts w:eastAsia="Times New Roman"/>
          <w:b/>
          <w:color w:val="0070C0"/>
          <w:spacing w:val="-3"/>
          <w:sz w:val="24"/>
          <w:szCs w:val="24"/>
          <w:lang w:val="ro-RO" w:eastAsia="ro-RO"/>
        </w:rPr>
      </w:pPr>
      <w:r w:rsidRPr="00171821">
        <w:rPr>
          <w:rFonts w:eastAsia="Times New Roman"/>
          <w:b/>
          <w:spacing w:val="-3"/>
          <w:sz w:val="24"/>
          <w:szCs w:val="24"/>
          <w:lang w:val="ro-RO" w:eastAsia="ro-RO"/>
        </w:rPr>
        <w:t>Documente obligatorii la depunerea ofertei</w:t>
      </w:r>
    </w:p>
    <w:p w14:paraId="01C67AAC" w14:textId="77777777" w:rsidR="00B57C62" w:rsidRDefault="00B57C62" w:rsidP="00243950">
      <w:pPr>
        <w:pStyle w:val="a3"/>
        <w:numPr>
          <w:ilvl w:val="1"/>
          <w:numId w:val="10"/>
        </w:numPr>
        <w:autoSpaceDE/>
        <w:autoSpaceDN/>
        <w:rPr>
          <w:rFonts w:eastAsia="Times New Roman"/>
          <w:bCs/>
          <w:spacing w:val="-3"/>
          <w:sz w:val="24"/>
          <w:szCs w:val="24"/>
          <w:lang w:val="ro-RO" w:eastAsia="ro-RO"/>
        </w:rPr>
      </w:pPr>
      <w:r>
        <w:rPr>
          <w:rFonts w:eastAsia="Times New Roman"/>
          <w:bCs/>
          <w:spacing w:val="-3"/>
          <w:sz w:val="24"/>
          <w:szCs w:val="24"/>
          <w:lang w:val="ro-RO" w:eastAsia="ro-RO"/>
        </w:rPr>
        <w:t xml:space="preserve"> </w:t>
      </w:r>
      <w:r w:rsidRPr="009C7BA5">
        <w:rPr>
          <w:rFonts w:eastAsia="Times New Roman"/>
          <w:bCs/>
          <w:spacing w:val="-3"/>
          <w:sz w:val="24"/>
          <w:szCs w:val="24"/>
          <w:lang w:val="ro-RO" w:eastAsia="ro-RO"/>
        </w:rPr>
        <w:t xml:space="preserve">Deviz de cheltuieli.  </w:t>
      </w:r>
    </w:p>
    <w:p w14:paraId="365CBB7A" w14:textId="77777777" w:rsidR="00B57C62" w:rsidRPr="009745FE" w:rsidRDefault="00B57C62" w:rsidP="00243950">
      <w:pPr>
        <w:pStyle w:val="a3"/>
        <w:numPr>
          <w:ilvl w:val="1"/>
          <w:numId w:val="10"/>
        </w:numPr>
        <w:autoSpaceDE/>
        <w:autoSpaceDN/>
        <w:rPr>
          <w:rFonts w:eastAsia="Times New Roman"/>
          <w:bCs/>
          <w:spacing w:val="-3"/>
          <w:sz w:val="24"/>
          <w:szCs w:val="24"/>
          <w:lang w:val="ro-RO" w:eastAsia="ro-RO"/>
        </w:rPr>
      </w:pPr>
      <w:r>
        <w:rPr>
          <w:rFonts w:eastAsia="Times New Roman"/>
          <w:bCs/>
          <w:spacing w:val="-3"/>
          <w:sz w:val="24"/>
          <w:szCs w:val="24"/>
          <w:lang w:val="ro-RO" w:eastAsia="ro-RO"/>
        </w:rPr>
        <w:t xml:space="preserve"> </w:t>
      </w:r>
      <w:r w:rsidRPr="009745FE">
        <w:rPr>
          <w:rFonts w:eastAsia="Times New Roman"/>
          <w:bCs/>
          <w:spacing w:val="-3"/>
          <w:sz w:val="24"/>
          <w:szCs w:val="24"/>
          <w:lang w:val="ro-RO" w:eastAsia="ro-RO"/>
        </w:rPr>
        <w:t>Declarație cu privire la termenul de garanție pentru lucrările calitativ îndeplinite.</w:t>
      </w:r>
    </w:p>
    <w:p w14:paraId="1E910A7F" w14:textId="77777777" w:rsidR="00B57C62" w:rsidRPr="00433C4A" w:rsidRDefault="00B57C62" w:rsidP="00B57C62">
      <w:pPr>
        <w:ind w:left="426" w:hanging="426"/>
        <w:rPr>
          <w:rFonts w:eastAsia="Times New Roman"/>
          <w:bCs/>
          <w:strike/>
          <w:color w:val="FF0000"/>
          <w:spacing w:val="-3"/>
          <w:sz w:val="24"/>
          <w:szCs w:val="24"/>
          <w:lang w:val="ro-RO" w:eastAsia="ro-RO"/>
        </w:rPr>
      </w:pPr>
      <w:r>
        <w:rPr>
          <w:rFonts w:eastAsia="Times New Roman"/>
          <w:bCs/>
          <w:spacing w:val="-3"/>
          <w:sz w:val="24"/>
          <w:szCs w:val="24"/>
          <w:lang w:val="ro-RO" w:eastAsia="ro-RO"/>
        </w:rPr>
        <w:t xml:space="preserve">       11.3  </w:t>
      </w:r>
      <w:r w:rsidRPr="00C53BC5">
        <w:rPr>
          <w:rFonts w:eastAsia="Times New Roman"/>
          <w:bCs/>
          <w:spacing w:val="-3"/>
          <w:sz w:val="24"/>
          <w:szCs w:val="24"/>
          <w:lang w:val="ro-RO" w:eastAsia="ro-RO"/>
        </w:rPr>
        <w:t>Copia licenței</w:t>
      </w:r>
      <w:r>
        <w:rPr>
          <w:rFonts w:eastAsia="Times New Roman"/>
          <w:bCs/>
          <w:spacing w:val="-3"/>
          <w:sz w:val="24"/>
          <w:szCs w:val="24"/>
          <w:lang w:val="ro-RO" w:eastAsia="ro-RO"/>
        </w:rPr>
        <w:t>.</w:t>
      </w:r>
    </w:p>
    <w:p w14:paraId="3D4C6614" w14:textId="77777777" w:rsidR="00B57C62" w:rsidRPr="00C53BC5" w:rsidRDefault="00B57C62" w:rsidP="00B57C62">
      <w:pPr>
        <w:ind w:left="426" w:hanging="426"/>
        <w:rPr>
          <w:rFonts w:eastAsia="Times New Roman"/>
          <w:bCs/>
          <w:spacing w:val="-3"/>
          <w:sz w:val="24"/>
          <w:szCs w:val="24"/>
          <w:lang w:val="ro-RO" w:eastAsia="ro-RO"/>
        </w:rPr>
      </w:pPr>
      <w:r>
        <w:rPr>
          <w:rFonts w:eastAsia="Times New Roman"/>
          <w:bCs/>
          <w:spacing w:val="-3"/>
          <w:sz w:val="24"/>
          <w:szCs w:val="24"/>
          <w:lang w:val="ro-RO" w:eastAsia="ro-RO"/>
        </w:rPr>
        <w:t xml:space="preserve">      </w:t>
      </w:r>
      <w:r w:rsidRPr="00C53BC5">
        <w:rPr>
          <w:rFonts w:eastAsia="Times New Roman"/>
          <w:bCs/>
          <w:spacing w:val="-3"/>
          <w:sz w:val="24"/>
          <w:szCs w:val="24"/>
          <w:lang w:val="ro-RO" w:eastAsia="ro-RO"/>
        </w:rPr>
        <w:t xml:space="preserve"> </w:t>
      </w:r>
      <w:r>
        <w:rPr>
          <w:rFonts w:eastAsia="Times New Roman"/>
          <w:bCs/>
          <w:spacing w:val="-3"/>
          <w:sz w:val="24"/>
          <w:szCs w:val="24"/>
          <w:lang w:val="ro-RO" w:eastAsia="ro-RO"/>
        </w:rPr>
        <w:t xml:space="preserve">11.4 </w:t>
      </w:r>
      <w:r w:rsidRPr="00C53BC5">
        <w:rPr>
          <w:rFonts w:eastAsia="Times New Roman"/>
          <w:bCs/>
          <w:spacing w:val="-3"/>
          <w:sz w:val="24"/>
          <w:szCs w:val="24"/>
          <w:lang w:val="ro-RO" w:eastAsia="ro-RO"/>
        </w:rPr>
        <w:t>Declarația ofertantului precum că își asumă responsabilitatea de respectare a condițiilor şi a termenului  de executare – punere în funcțiune;</w:t>
      </w:r>
    </w:p>
    <w:p w14:paraId="36F4F318" w14:textId="77777777" w:rsidR="00B57C62" w:rsidRDefault="00B57C62" w:rsidP="00B57C62">
      <w:pPr>
        <w:autoSpaceDE/>
        <w:autoSpaceDN/>
        <w:ind w:left="420"/>
        <w:rPr>
          <w:rFonts w:eastAsia="Times New Roman"/>
          <w:b/>
          <w:spacing w:val="-3"/>
          <w:sz w:val="24"/>
          <w:szCs w:val="24"/>
          <w:lang w:val="ro-RO" w:eastAsia="ro-RO"/>
        </w:rPr>
      </w:pPr>
    </w:p>
    <w:p w14:paraId="6E1EB3C9" w14:textId="77777777" w:rsidR="00B57C62" w:rsidRPr="00171821" w:rsidRDefault="00B57C62" w:rsidP="00B57C62">
      <w:pPr>
        <w:autoSpaceDE/>
        <w:autoSpaceDN/>
        <w:ind w:left="420"/>
        <w:rPr>
          <w:rFonts w:eastAsia="Times New Roman"/>
          <w:b/>
          <w:spacing w:val="-3"/>
          <w:sz w:val="24"/>
          <w:szCs w:val="24"/>
          <w:lang w:val="ro-RO" w:eastAsia="ro-RO"/>
        </w:rPr>
      </w:pPr>
      <w:r>
        <w:rPr>
          <w:rFonts w:eastAsia="Times New Roman"/>
          <w:b/>
          <w:spacing w:val="-3"/>
          <w:sz w:val="24"/>
          <w:szCs w:val="24"/>
          <w:lang w:val="ro-RO" w:eastAsia="ro-RO"/>
        </w:rPr>
        <w:t>12.</w:t>
      </w:r>
      <w:r w:rsidRPr="00171821">
        <w:rPr>
          <w:rFonts w:eastAsia="Times New Roman"/>
          <w:b/>
          <w:spacing w:val="-3"/>
          <w:sz w:val="24"/>
          <w:szCs w:val="24"/>
          <w:lang w:val="ro-RO" w:eastAsia="ro-RO"/>
        </w:rPr>
        <w:t>Documentele obligatorii la evaluarea ofertelor</w:t>
      </w:r>
    </w:p>
    <w:p w14:paraId="2AE41E95" w14:textId="77777777" w:rsidR="00B57C62" w:rsidRPr="005A25B0" w:rsidRDefault="00B57C62" w:rsidP="00243950">
      <w:pPr>
        <w:pStyle w:val="a3"/>
        <w:numPr>
          <w:ilvl w:val="1"/>
          <w:numId w:val="11"/>
        </w:numPr>
        <w:autoSpaceDE/>
        <w:autoSpaceDN/>
        <w:rPr>
          <w:rFonts w:eastAsia="Times New Roman"/>
          <w:bCs/>
          <w:spacing w:val="-3"/>
          <w:sz w:val="24"/>
          <w:szCs w:val="24"/>
          <w:lang w:val="ro-RO" w:eastAsia="ro-RO"/>
        </w:rPr>
      </w:pPr>
      <w:r>
        <w:rPr>
          <w:rFonts w:eastAsia="Times New Roman"/>
          <w:bCs/>
          <w:spacing w:val="-3"/>
          <w:sz w:val="24"/>
          <w:szCs w:val="24"/>
          <w:lang w:val="ro-RO" w:eastAsia="ro-RO"/>
        </w:rPr>
        <w:t xml:space="preserve"> </w:t>
      </w:r>
      <w:r w:rsidRPr="005A25B0">
        <w:rPr>
          <w:rFonts w:eastAsia="Times New Roman"/>
          <w:bCs/>
          <w:spacing w:val="-3"/>
          <w:sz w:val="24"/>
          <w:szCs w:val="24"/>
          <w:lang w:val="ro-RO" w:eastAsia="ro-RO"/>
        </w:rPr>
        <w:t xml:space="preserve">Dovada de experiență a lucrărilor similare celor din caietul de sarcini </w:t>
      </w:r>
      <w:r w:rsidRPr="005A25B0">
        <w:rPr>
          <w:rFonts w:eastAsia="Times New Roman"/>
          <w:bCs/>
          <w:spacing w:val="-3"/>
          <w:sz w:val="24"/>
          <w:szCs w:val="24"/>
          <w:u w:val="single"/>
          <w:lang w:val="ro-RO" w:eastAsia="ro-RO"/>
        </w:rPr>
        <w:t>în ultimii</w:t>
      </w:r>
      <w:r>
        <w:rPr>
          <w:rFonts w:eastAsia="Times New Roman"/>
          <w:bCs/>
          <w:spacing w:val="-3"/>
          <w:sz w:val="24"/>
          <w:szCs w:val="24"/>
          <w:u w:val="single"/>
          <w:lang w:val="ro-RO" w:eastAsia="ro-RO"/>
        </w:rPr>
        <w:t xml:space="preserve">  </w:t>
      </w:r>
      <w:r w:rsidRPr="00262730">
        <w:rPr>
          <w:rFonts w:eastAsia="Times New Roman"/>
          <w:b/>
          <w:spacing w:val="-3"/>
          <w:sz w:val="24"/>
          <w:szCs w:val="24"/>
          <w:u w:val="single"/>
          <w:lang w:val="ro-RO" w:eastAsia="ro-RO"/>
        </w:rPr>
        <w:t>5</w:t>
      </w:r>
      <w:r>
        <w:rPr>
          <w:rFonts w:eastAsia="Times New Roman"/>
          <w:bCs/>
          <w:spacing w:val="-3"/>
          <w:sz w:val="24"/>
          <w:szCs w:val="24"/>
          <w:u w:val="single"/>
          <w:lang w:val="ro-RO" w:eastAsia="ro-RO"/>
        </w:rPr>
        <w:t xml:space="preserve"> </w:t>
      </w:r>
      <w:r w:rsidRPr="005A25B0">
        <w:rPr>
          <w:rFonts w:eastAsia="Times New Roman"/>
          <w:bCs/>
          <w:spacing w:val="-3"/>
          <w:sz w:val="24"/>
          <w:szCs w:val="24"/>
          <w:u w:val="single"/>
          <w:lang w:val="ro-RO" w:eastAsia="ro-RO"/>
        </w:rPr>
        <w:t>ani.</w:t>
      </w:r>
    </w:p>
    <w:p w14:paraId="0C75F7A6" w14:textId="77777777" w:rsidR="00B57C62" w:rsidRPr="00C53BC5" w:rsidRDefault="00B57C62" w:rsidP="00B57C62">
      <w:pPr>
        <w:pStyle w:val="a3"/>
        <w:autoSpaceDE/>
        <w:autoSpaceDN/>
        <w:ind w:left="284"/>
        <w:rPr>
          <w:rFonts w:eastAsia="SimSun"/>
          <w:i/>
          <w:sz w:val="24"/>
          <w:szCs w:val="24"/>
          <w:lang w:val="ro-RO" w:eastAsia="zh-CN"/>
        </w:rPr>
      </w:pPr>
    </w:p>
    <w:p w14:paraId="24AA53A7" w14:textId="77777777" w:rsidR="00B57C62" w:rsidRDefault="00B57C62" w:rsidP="00B57C62">
      <w:pPr>
        <w:autoSpaceDE/>
        <w:autoSpaceDN/>
        <w:ind w:left="709" w:hanging="289"/>
        <w:rPr>
          <w:rFonts w:eastAsia="SimSun"/>
          <w:b/>
          <w:bCs/>
          <w:iCs/>
          <w:sz w:val="24"/>
          <w:szCs w:val="24"/>
          <w:lang w:val="ro-RO" w:eastAsia="zh-CN"/>
        </w:rPr>
      </w:pPr>
      <w:r>
        <w:rPr>
          <w:rFonts w:eastAsia="SimSun"/>
          <w:b/>
          <w:bCs/>
          <w:iCs/>
          <w:sz w:val="24"/>
          <w:szCs w:val="24"/>
          <w:lang w:val="ro-RO" w:eastAsia="zh-CN"/>
        </w:rPr>
        <w:t>13.</w:t>
      </w:r>
      <w:r w:rsidRPr="00171821">
        <w:rPr>
          <w:rFonts w:eastAsia="SimSun"/>
          <w:b/>
          <w:bCs/>
          <w:iCs/>
          <w:sz w:val="24"/>
          <w:szCs w:val="24"/>
          <w:lang w:val="ro-RO" w:eastAsia="zh-CN"/>
        </w:rPr>
        <w:t>Limba utilizată la întocmirea ofertei</w:t>
      </w:r>
    </w:p>
    <w:p w14:paraId="3557F7EC" w14:textId="77777777" w:rsidR="00B57C62" w:rsidRPr="00171821" w:rsidRDefault="00B57C62" w:rsidP="00B57C62">
      <w:pPr>
        <w:autoSpaceDE/>
        <w:autoSpaceDN/>
        <w:ind w:left="420"/>
        <w:rPr>
          <w:rFonts w:eastAsia="SimSun"/>
          <w:i/>
          <w:sz w:val="24"/>
          <w:szCs w:val="24"/>
          <w:lang w:val="ro-RO" w:eastAsia="zh-CN"/>
        </w:rPr>
      </w:pPr>
      <w:r w:rsidRPr="0079205C">
        <w:rPr>
          <w:rFonts w:eastAsia="SimSun"/>
          <w:iCs/>
          <w:sz w:val="24"/>
          <w:szCs w:val="24"/>
          <w:lang w:val="ro-RO" w:eastAsia="zh-CN"/>
        </w:rPr>
        <w:t>13.1</w:t>
      </w:r>
      <w:r w:rsidRPr="00171821">
        <w:rPr>
          <w:rFonts w:eastAsia="SimSun"/>
          <w:i/>
          <w:sz w:val="24"/>
          <w:szCs w:val="24"/>
          <w:lang w:val="ro-RO" w:eastAsia="zh-CN"/>
        </w:rPr>
        <w:t xml:space="preserve"> </w:t>
      </w:r>
      <w:r w:rsidRPr="00171821">
        <w:rPr>
          <w:rFonts w:eastAsia="SimSun"/>
          <w:iCs/>
          <w:sz w:val="24"/>
          <w:szCs w:val="24"/>
          <w:lang w:val="ro-RO" w:eastAsia="zh-CN"/>
        </w:rPr>
        <w:t>Limba română.</w:t>
      </w:r>
    </w:p>
    <w:bookmarkEnd w:id="1"/>
    <w:p w14:paraId="201D13BF" w14:textId="77777777" w:rsidR="00B57C62" w:rsidRDefault="00B57C62" w:rsidP="00B57C62">
      <w:pPr>
        <w:contextualSpacing/>
        <w:jc w:val="both"/>
        <w:rPr>
          <w:rFonts w:eastAsia="SimSun"/>
          <w:i/>
          <w:sz w:val="24"/>
          <w:szCs w:val="24"/>
          <w:lang w:val="ro-RO" w:eastAsia="zh-CN"/>
        </w:rPr>
      </w:pPr>
    </w:p>
    <w:p w14:paraId="168B4554" w14:textId="77777777" w:rsidR="00B57C62" w:rsidRDefault="00B57C62" w:rsidP="00B57C62">
      <w:pPr>
        <w:autoSpaceDE/>
        <w:autoSpaceDN/>
        <w:ind w:left="420"/>
        <w:contextualSpacing/>
        <w:jc w:val="both"/>
        <w:rPr>
          <w:rFonts w:eastAsia="SimSun"/>
          <w:b/>
          <w:sz w:val="24"/>
          <w:szCs w:val="24"/>
          <w:lang w:val="ro-RO" w:eastAsia="zh-CN"/>
        </w:rPr>
      </w:pPr>
      <w:r>
        <w:rPr>
          <w:rFonts w:eastAsia="SimSun"/>
          <w:b/>
          <w:sz w:val="24"/>
          <w:szCs w:val="24"/>
          <w:lang w:val="ro-RO" w:eastAsia="zh-CN"/>
        </w:rPr>
        <w:t>14.</w:t>
      </w:r>
      <w:r w:rsidRPr="00C53BC5">
        <w:rPr>
          <w:rFonts w:eastAsia="SimSun"/>
          <w:b/>
          <w:sz w:val="24"/>
          <w:szCs w:val="24"/>
          <w:lang w:val="ro-RO" w:eastAsia="zh-CN"/>
        </w:rPr>
        <w:t>Condiţii de recepţie a lucrărilor</w:t>
      </w:r>
      <w:r>
        <w:rPr>
          <w:rFonts w:eastAsia="SimSun"/>
          <w:b/>
          <w:sz w:val="24"/>
          <w:szCs w:val="24"/>
          <w:lang w:val="ro-RO" w:eastAsia="zh-CN"/>
        </w:rPr>
        <w:t>.</w:t>
      </w:r>
    </w:p>
    <w:p w14:paraId="77EF712B" w14:textId="77777777" w:rsidR="00B57C62" w:rsidRDefault="00B57C62" w:rsidP="00243950">
      <w:pPr>
        <w:pStyle w:val="a3"/>
        <w:numPr>
          <w:ilvl w:val="1"/>
          <w:numId w:val="12"/>
        </w:numPr>
        <w:autoSpaceDE/>
        <w:autoSpaceDN/>
        <w:ind w:left="851"/>
        <w:jc w:val="both"/>
        <w:rPr>
          <w:rFonts w:eastAsia="Times New Roman"/>
          <w:iCs/>
          <w:sz w:val="24"/>
          <w:szCs w:val="24"/>
          <w:lang w:val="ro-RO" w:eastAsia="ro-RO"/>
        </w:rPr>
      </w:pPr>
      <w:r>
        <w:rPr>
          <w:rFonts w:eastAsia="Times New Roman"/>
          <w:iCs/>
          <w:sz w:val="24"/>
          <w:szCs w:val="24"/>
          <w:lang w:val="ro-RO" w:eastAsia="ro-RO"/>
        </w:rPr>
        <w:t xml:space="preserve"> </w:t>
      </w:r>
      <w:r w:rsidRPr="0079205C">
        <w:rPr>
          <w:rFonts w:eastAsia="Times New Roman"/>
          <w:iCs/>
          <w:sz w:val="24"/>
          <w:szCs w:val="24"/>
          <w:lang w:val="ro-RO" w:eastAsia="ro-RO"/>
        </w:rPr>
        <w:t>Beneficiarul urmează să recepţioneze lucrările efectuate în termen de 30 zile prin semnarea procesului-verbal de recepţie, sau să remită în acelaşi termen Executantului refuzul de a semna actul dat cu indicarea obiecţiilor.</w:t>
      </w:r>
    </w:p>
    <w:p w14:paraId="37D56DAA" w14:textId="77777777" w:rsidR="00B57C62" w:rsidRPr="0079205C" w:rsidRDefault="00B57C62" w:rsidP="00243950">
      <w:pPr>
        <w:pStyle w:val="a3"/>
        <w:numPr>
          <w:ilvl w:val="1"/>
          <w:numId w:val="12"/>
        </w:numPr>
        <w:autoSpaceDE/>
        <w:autoSpaceDN/>
        <w:ind w:left="709"/>
        <w:jc w:val="both"/>
        <w:rPr>
          <w:rFonts w:eastAsia="Times New Roman"/>
          <w:iCs/>
          <w:sz w:val="24"/>
          <w:szCs w:val="24"/>
          <w:lang w:val="ro-RO" w:eastAsia="ro-RO"/>
        </w:rPr>
      </w:pPr>
      <w:r>
        <w:rPr>
          <w:rFonts w:eastAsia="Times New Roman"/>
          <w:iCs/>
          <w:sz w:val="24"/>
          <w:szCs w:val="24"/>
          <w:lang w:val="ro-RO" w:eastAsia="ro-RO"/>
        </w:rPr>
        <w:t xml:space="preserve"> </w:t>
      </w:r>
      <w:r w:rsidRPr="0079205C">
        <w:rPr>
          <w:rFonts w:eastAsia="Times New Roman"/>
          <w:iCs/>
          <w:sz w:val="24"/>
          <w:szCs w:val="24"/>
          <w:lang w:val="ro-RO" w:eastAsia="ro-RO"/>
        </w:rPr>
        <w:t>Termenul prevăzut pentru recepţia lucrărilor poate fi prelungit de Beneficiar în dependenţă de complexitatea procedurii de recepţie a lucrărilor efectuate.</w:t>
      </w:r>
    </w:p>
    <w:p w14:paraId="11DCF418" w14:textId="77777777" w:rsidR="00B57C62" w:rsidRPr="0079205C" w:rsidRDefault="00B57C62" w:rsidP="00243950">
      <w:pPr>
        <w:pStyle w:val="a3"/>
        <w:numPr>
          <w:ilvl w:val="1"/>
          <w:numId w:val="12"/>
        </w:numPr>
        <w:autoSpaceDE/>
        <w:autoSpaceDN/>
        <w:ind w:left="709"/>
        <w:jc w:val="both"/>
        <w:rPr>
          <w:rFonts w:eastAsia="Times New Roman"/>
          <w:iCs/>
          <w:sz w:val="24"/>
          <w:szCs w:val="24"/>
          <w:lang w:val="ro-RO" w:eastAsia="ro-RO"/>
        </w:rPr>
      </w:pPr>
      <w:r>
        <w:rPr>
          <w:rFonts w:eastAsia="Times New Roman"/>
          <w:iCs/>
          <w:sz w:val="24"/>
          <w:szCs w:val="24"/>
          <w:lang w:val="ro-RO" w:eastAsia="ro-RO"/>
        </w:rPr>
        <w:t xml:space="preserve">  </w:t>
      </w:r>
      <w:r w:rsidRPr="0079205C">
        <w:rPr>
          <w:rFonts w:eastAsia="Times New Roman"/>
          <w:iCs/>
          <w:sz w:val="24"/>
          <w:szCs w:val="24"/>
          <w:lang w:val="ro-RO" w:eastAsia="ro-RO"/>
        </w:rPr>
        <w:t>În cazul în care se constată existenţa vreunor lipsuri şi/sau deficienţe, acestea vor fi aduse la cunoştinţa Executantului, stabilindu-s e termenele necesare pentru finalizare sau remediere.</w:t>
      </w:r>
    </w:p>
    <w:p w14:paraId="648CEE52" w14:textId="77777777" w:rsidR="00B57C62" w:rsidRPr="005C6B34" w:rsidRDefault="00B57C62" w:rsidP="00243950">
      <w:pPr>
        <w:pStyle w:val="a3"/>
        <w:numPr>
          <w:ilvl w:val="1"/>
          <w:numId w:val="12"/>
        </w:numPr>
        <w:autoSpaceDE/>
        <w:autoSpaceDN/>
        <w:ind w:left="709"/>
        <w:jc w:val="both"/>
        <w:rPr>
          <w:rFonts w:eastAsia="Times New Roman"/>
          <w:iCs/>
          <w:sz w:val="24"/>
          <w:szCs w:val="24"/>
          <w:lang w:val="ro-RO" w:eastAsia="ro-RO"/>
        </w:rPr>
      </w:pPr>
      <w:r w:rsidRPr="005C6B34">
        <w:rPr>
          <w:rFonts w:eastAsia="Times New Roman"/>
          <w:iCs/>
          <w:sz w:val="24"/>
          <w:szCs w:val="24"/>
          <w:lang w:val="ro-RO" w:eastAsia="ro-RO"/>
        </w:rPr>
        <w:t>Lichidarea lipsurilor şi deficienţelor se efectuează din contul Executantului, inclusiv în partea materialelor necesare pentru înlăturarea acestora</w:t>
      </w:r>
      <w:r>
        <w:rPr>
          <w:rFonts w:eastAsia="Times New Roman"/>
          <w:iCs/>
          <w:sz w:val="24"/>
          <w:szCs w:val="24"/>
          <w:lang w:val="ro-RO" w:eastAsia="ro-RO"/>
        </w:rPr>
        <w:t>.</w:t>
      </w:r>
    </w:p>
    <w:p w14:paraId="0D9FA313" w14:textId="77777777" w:rsidR="00B57C62" w:rsidRPr="005B7A3C" w:rsidRDefault="00B57C62" w:rsidP="00243950">
      <w:pPr>
        <w:pStyle w:val="a3"/>
        <w:numPr>
          <w:ilvl w:val="1"/>
          <w:numId w:val="12"/>
        </w:numPr>
        <w:autoSpaceDE/>
        <w:autoSpaceDN/>
        <w:ind w:left="709"/>
        <w:jc w:val="both"/>
        <w:rPr>
          <w:rFonts w:eastAsia="Times New Roman"/>
          <w:iCs/>
          <w:sz w:val="24"/>
          <w:szCs w:val="24"/>
          <w:lang w:val="ro-RO" w:eastAsia="ro-RO"/>
        </w:rPr>
      </w:pPr>
      <w:r>
        <w:rPr>
          <w:rFonts w:eastAsia="Times New Roman"/>
          <w:iCs/>
          <w:sz w:val="24"/>
          <w:szCs w:val="24"/>
          <w:lang w:val="ro-RO" w:eastAsia="ro-RO"/>
        </w:rPr>
        <w:t xml:space="preserve">  </w:t>
      </w:r>
      <w:r w:rsidRPr="00F40E1E">
        <w:rPr>
          <w:rFonts w:eastAsia="Times New Roman"/>
          <w:iCs/>
          <w:sz w:val="24"/>
          <w:szCs w:val="24"/>
          <w:lang w:val="ro-RO" w:eastAsia="ro-RO"/>
        </w:rPr>
        <w:t>După lichidarea de către Executant a tuturor lipsurilor şi deficienţelor, părţile vor efectua din nou recepţia. În funcţie de constatările făcute Beneficiarul va aproba sau va respinge recepţia</w:t>
      </w:r>
      <w:r w:rsidRPr="00F40E1E">
        <w:rPr>
          <w:rFonts w:eastAsia="Times New Roman"/>
          <w:iCs/>
          <w:sz w:val="24"/>
          <w:szCs w:val="24"/>
          <w:lang w:val="en-US" w:eastAsia="ro-RO"/>
        </w:rPr>
        <w:t>.</w:t>
      </w:r>
    </w:p>
    <w:p w14:paraId="308A7BB6" w14:textId="4D93F351" w:rsidR="005B7A3C" w:rsidRPr="005B7A3C" w:rsidRDefault="005B7A3C" w:rsidP="00243950">
      <w:pPr>
        <w:pStyle w:val="a3"/>
        <w:numPr>
          <w:ilvl w:val="1"/>
          <w:numId w:val="12"/>
        </w:numPr>
        <w:autoSpaceDE/>
        <w:autoSpaceDN/>
        <w:jc w:val="both"/>
        <w:rPr>
          <w:rFonts w:ascii="Times New Roman R" w:eastAsia="Times New Roman" w:hAnsi="Times New Roman R"/>
          <w:iCs/>
          <w:sz w:val="24"/>
          <w:szCs w:val="24"/>
          <w:lang w:val="ro-RO" w:eastAsia="ro-RO"/>
        </w:rPr>
      </w:pPr>
      <w:r>
        <w:rPr>
          <w:rFonts w:eastAsia="Times New Roman"/>
          <w:iCs/>
          <w:sz w:val="24"/>
          <w:szCs w:val="24"/>
          <w:lang w:val="ro-RO" w:eastAsia="ro-RO"/>
        </w:rPr>
        <w:t xml:space="preserve"> </w:t>
      </w:r>
      <w:r w:rsidRPr="005B7A3C">
        <w:rPr>
          <w:rFonts w:eastAsia="Times New Roman"/>
          <w:iCs/>
          <w:sz w:val="24"/>
          <w:szCs w:val="24"/>
          <w:lang w:val="en-US" w:eastAsia="ro-RO"/>
        </w:rPr>
        <w:t xml:space="preserve">Pe </w:t>
      </w:r>
      <w:r w:rsidRPr="005B7A3C">
        <w:rPr>
          <w:rFonts w:ascii="Times New Roman R" w:eastAsia="Times New Roman" w:hAnsi="Times New Roman R"/>
          <w:iCs/>
          <w:sz w:val="24"/>
          <w:szCs w:val="24"/>
          <w:lang w:val="en-US" w:eastAsia="ro-RO"/>
        </w:rPr>
        <w:t>parcursul derulării lucrărilor la obiect se vor perfecta acte de lucrări tip “ascunse” pentru următoarele procese tehnologice:</w:t>
      </w:r>
    </w:p>
    <w:p w14:paraId="4BB8C597" w14:textId="77777777" w:rsidR="005B7A3C" w:rsidRPr="00981EE0" w:rsidRDefault="005B7A3C" w:rsidP="00243950">
      <w:pPr>
        <w:pStyle w:val="a3"/>
        <w:numPr>
          <w:ilvl w:val="0"/>
          <w:numId w:val="2"/>
        </w:numPr>
        <w:autoSpaceDE/>
        <w:autoSpaceDN/>
        <w:jc w:val="both"/>
        <w:rPr>
          <w:rFonts w:ascii="Times New Roman R" w:eastAsia="Times New Roman" w:hAnsi="Times New Roman R"/>
          <w:iCs/>
          <w:sz w:val="24"/>
          <w:szCs w:val="24"/>
          <w:lang w:val="ro-RO" w:eastAsia="ro-RO"/>
        </w:rPr>
      </w:pPr>
      <w:r w:rsidRPr="00981EE0">
        <w:rPr>
          <w:rFonts w:ascii="Times New Roman R" w:eastAsia="Times New Roman" w:hAnsi="Times New Roman R"/>
          <w:iCs/>
          <w:sz w:val="24"/>
          <w:szCs w:val="24"/>
          <w:lang w:val="ro-RO" w:eastAsia="ro-RO"/>
        </w:rPr>
        <w:t>Armare cu bare din armatură sau plase din oțel;</w:t>
      </w:r>
    </w:p>
    <w:p w14:paraId="0A810ED8" w14:textId="77777777" w:rsidR="005B7A3C" w:rsidRPr="00981EE0" w:rsidRDefault="005B7A3C" w:rsidP="00243950">
      <w:pPr>
        <w:pStyle w:val="a3"/>
        <w:numPr>
          <w:ilvl w:val="0"/>
          <w:numId w:val="2"/>
        </w:numPr>
        <w:autoSpaceDE/>
        <w:autoSpaceDN/>
        <w:jc w:val="both"/>
        <w:rPr>
          <w:rFonts w:ascii="Times New Roman R" w:eastAsia="Times New Roman" w:hAnsi="Times New Roman R"/>
          <w:iCs/>
          <w:sz w:val="24"/>
          <w:szCs w:val="24"/>
          <w:lang w:val="ro-RO" w:eastAsia="ro-RO"/>
        </w:rPr>
      </w:pPr>
      <w:r w:rsidRPr="00981EE0">
        <w:rPr>
          <w:rFonts w:ascii="Times New Roman R" w:eastAsia="Times New Roman" w:hAnsi="Times New Roman R"/>
          <w:iCs/>
          <w:sz w:val="24"/>
          <w:szCs w:val="24"/>
          <w:lang w:val="ro-RO" w:eastAsia="ro-RO"/>
        </w:rPr>
        <w:t>Pregătirea suprafețelor construcțiilor metalice în vederea betonarii;</w:t>
      </w:r>
    </w:p>
    <w:p w14:paraId="142337E8" w14:textId="77777777" w:rsidR="005B7A3C" w:rsidRPr="00981EE0" w:rsidRDefault="005B7A3C" w:rsidP="00243950">
      <w:pPr>
        <w:pStyle w:val="a3"/>
        <w:numPr>
          <w:ilvl w:val="0"/>
          <w:numId w:val="2"/>
        </w:numPr>
        <w:autoSpaceDE/>
        <w:autoSpaceDN/>
        <w:jc w:val="both"/>
        <w:rPr>
          <w:rFonts w:ascii="Times New Roman R" w:eastAsia="Times New Roman" w:hAnsi="Times New Roman R"/>
          <w:iCs/>
          <w:sz w:val="24"/>
          <w:szCs w:val="24"/>
          <w:lang w:val="ro-RO" w:eastAsia="ro-RO"/>
        </w:rPr>
      </w:pPr>
      <w:r w:rsidRPr="00981EE0">
        <w:rPr>
          <w:rFonts w:ascii="Times New Roman R" w:eastAsia="Times New Roman" w:hAnsi="Times New Roman R"/>
          <w:iCs/>
          <w:sz w:val="24"/>
          <w:szCs w:val="24"/>
          <w:lang w:val="ro-RO" w:eastAsia="ro-RO"/>
        </w:rPr>
        <w:t>Lucrările de sudură a elementelor metalice</w:t>
      </w:r>
      <w:r w:rsidRPr="00981EE0">
        <w:rPr>
          <w:rFonts w:asciiTheme="minorHAnsi" w:eastAsia="Times New Roman" w:hAnsiTheme="minorHAnsi"/>
          <w:iCs/>
          <w:sz w:val="24"/>
          <w:szCs w:val="24"/>
          <w:lang w:val="en-US" w:eastAsia="ro-RO"/>
        </w:rPr>
        <w:t>;</w:t>
      </w:r>
    </w:p>
    <w:p w14:paraId="0E6793BC" w14:textId="77777777" w:rsidR="005B7A3C" w:rsidRDefault="005B7A3C" w:rsidP="005B7A3C">
      <w:pPr>
        <w:autoSpaceDE/>
        <w:autoSpaceDN/>
        <w:jc w:val="both"/>
        <w:rPr>
          <w:rFonts w:ascii="Times New Roman R" w:eastAsia="Times New Roman" w:hAnsi="Times New Roman R"/>
          <w:iCs/>
          <w:sz w:val="24"/>
          <w:szCs w:val="24"/>
          <w:lang w:val="ro-RO" w:eastAsia="ro-RO"/>
        </w:rPr>
      </w:pPr>
      <w:r>
        <w:rPr>
          <w:rFonts w:ascii="Times New Roman R" w:eastAsia="Times New Roman" w:hAnsi="Times New Roman R"/>
          <w:iCs/>
          <w:sz w:val="24"/>
          <w:szCs w:val="24"/>
          <w:lang w:val="ro-RO" w:eastAsia="ro-RO"/>
        </w:rPr>
        <w:t xml:space="preserve">          </w:t>
      </w:r>
      <w:r w:rsidRPr="005B7A3C">
        <w:rPr>
          <w:rFonts w:ascii="Times New Roman R" w:eastAsia="Times New Roman" w:hAnsi="Times New Roman R"/>
          <w:iCs/>
          <w:sz w:val="24"/>
          <w:szCs w:val="24"/>
          <w:lang w:val="ro-RO" w:eastAsia="ro-RO"/>
        </w:rPr>
        <w:t>Adaosul de aditivi în beton (lucrările se vor petrece în prezența unui reprezentant al</w:t>
      </w:r>
    </w:p>
    <w:p w14:paraId="4839588E" w14:textId="51AAFFAA" w:rsidR="005B7A3C" w:rsidRPr="005B7A3C" w:rsidRDefault="005B7A3C" w:rsidP="005B7A3C">
      <w:pPr>
        <w:autoSpaceDE/>
        <w:autoSpaceDN/>
        <w:jc w:val="both"/>
        <w:rPr>
          <w:rFonts w:eastAsia="Times New Roman"/>
          <w:iCs/>
          <w:sz w:val="24"/>
          <w:szCs w:val="24"/>
          <w:lang w:val="ro-RO" w:eastAsia="ro-RO"/>
        </w:rPr>
      </w:pPr>
      <w:r w:rsidRPr="005B7A3C">
        <w:rPr>
          <w:rFonts w:ascii="Times New Roman R" w:eastAsia="Times New Roman" w:hAnsi="Times New Roman R"/>
          <w:iCs/>
          <w:sz w:val="24"/>
          <w:szCs w:val="24"/>
          <w:lang w:val="ro-RO" w:eastAsia="ro-RO"/>
        </w:rPr>
        <w:t xml:space="preserve">          S.A. </w:t>
      </w:r>
      <w:r w:rsidRPr="005B7A3C">
        <w:rPr>
          <w:rFonts w:asciiTheme="minorHAnsi" w:eastAsia="Times New Roman" w:hAnsiTheme="minorHAnsi"/>
          <w:iCs/>
          <w:sz w:val="24"/>
          <w:szCs w:val="24"/>
          <w:lang w:val="en-US" w:eastAsia="ro-RO"/>
        </w:rPr>
        <w:t>”</w:t>
      </w:r>
      <w:r w:rsidRPr="005B7A3C">
        <w:rPr>
          <w:rFonts w:ascii="Times New Roman R" w:eastAsia="Times New Roman" w:hAnsi="Times New Roman R"/>
          <w:iCs/>
          <w:sz w:val="24"/>
          <w:szCs w:val="24"/>
          <w:lang w:val="ro-RO" w:eastAsia="ro-RO"/>
        </w:rPr>
        <w:t>TERMOELECTRICA</w:t>
      </w:r>
    </w:p>
    <w:p w14:paraId="403FB6DE" w14:textId="77777777" w:rsidR="00B57C62" w:rsidRDefault="00B57C62" w:rsidP="00B57C62">
      <w:pPr>
        <w:autoSpaceDE/>
        <w:autoSpaceDN/>
        <w:rPr>
          <w:rFonts w:asciiTheme="minorHAnsi" w:eastAsia="Times New Roman" w:hAnsiTheme="minorHAnsi" w:cstheme="minorBidi"/>
          <w:b/>
          <w:spacing w:val="-3"/>
          <w:sz w:val="22"/>
          <w:szCs w:val="22"/>
          <w:lang w:val="ro-RO" w:eastAsia="ro-RO"/>
        </w:rPr>
      </w:pPr>
    </w:p>
    <w:p w14:paraId="67572781" w14:textId="77777777" w:rsidR="00B57C62" w:rsidRPr="005B7A3C" w:rsidRDefault="00B57C62" w:rsidP="00B57C62">
      <w:pPr>
        <w:autoSpaceDE/>
        <w:autoSpaceDN/>
        <w:rPr>
          <w:rFonts w:asciiTheme="minorHAnsi" w:eastAsia="Times New Roman" w:hAnsiTheme="minorHAnsi" w:cstheme="minorBidi"/>
          <w:b/>
          <w:spacing w:val="-3"/>
          <w:sz w:val="24"/>
          <w:szCs w:val="24"/>
          <w:lang w:val="ro-RO" w:eastAsia="ro-RO"/>
        </w:rPr>
      </w:pPr>
    </w:p>
    <w:p w14:paraId="5E176C6E" w14:textId="77777777" w:rsidR="00B57C62" w:rsidRPr="00BA3093" w:rsidRDefault="00B57C62" w:rsidP="00B57C62">
      <w:pPr>
        <w:spacing w:before="120"/>
        <w:ind w:left="420"/>
        <w:rPr>
          <w:bCs/>
          <w:sz w:val="24"/>
          <w:szCs w:val="24"/>
          <w:lang w:val="ro-RO"/>
        </w:rPr>
      </w:pPr>
    </w:p>
    <w:p w14:paraId="0ACEDFD0" w14:textId="66FAB275" w:rsidR="000E6DEC" w:rsidRDefault="000E6DEC" w:rsidP="000E6DEC">
      <w:pPr>
        <w:jc w:val="right"/>
        <w:rPr>
          <w:b/>
          <w:i/>
          <w:sz w:val="28"/>
          <w:szCs w:val="28"/>
          <w:lang w:val="ro-RO"/>
        </w:rPr>
      </w:pPr>
      <w:bookmarkStart w:id="2" w:name="_Hlk167702698"/>
      <w:r>
        <w:rPr>
          <w:b/>
          <w:i/>
          <w:sz w:val="28"/>
          <w:szCs w:val="28"/>
          <w:lang w:val="ro-RO"/>
        </w:rPr>
        <w:lastRenderedPageBreak/>
        <w:t>ANEXA NR. 1</w:t>
      </w:r>
    </w:p>
    <w:tbl>
      <w:tblPr>
        <w:tblW w:w="0" w:type="auto"/>
        <w:tblLayout w:type="fixed"/>
        <w:tblLook w:val="0000" w:firstRow="0" w:lastRow="0" w:firstColumn="0" w:lastColumn="0" w:noHBand="0" w:noVBand="0"/>
      </w:tblPr>
      <w:tblGrid>
        <w:gridCol w:w="4786"/>
        <w:gridCol w:w="5245"/>
      </w:tblGrid>
      <w:tr w:rsidR="008C3BDE" w14:paraId="2B0D1191" w14:textId="77777777" w:rsidTr="003872CB">
        <w:tc>
          <w:tcPr>
            <w:tcW w:w="4786" w:type="dxa"/>
            <w:tcBorders>
              <w:top w:val="nil"/>
              <w:left w:val="nil"/>
              <w:bottom w:val="single" w:sz="6" w:space="0" w:color="auto"/>
              <w:right w:val="nil"/>
            </w:tcBorders>
          </w:tcPr>
          <w:bookmarkEnd w:id="2"/>
          <w:p w14:paraId="0F905B7A" w14:textId="77777777" w:rsidR="008C3BDE" w:rsidRDefault="008C3BDE" w:rsidP="003872CB">
            <w:pPr>
              <w:jc w:val="center"/>
              <w:rPr>
                <w:b/>
                <w:bCs/>
                <w:sz w:val="32"/>
                <w:szCs w:val="32"/>
              </w:rPr>
            </w:pPr>
            <w:r w:rsidRPr="001F153E">
              <w:rPr>
                <w:b/>
                <w:bCs/>
                <w:sz w:val="22"/>
                <w:szCs w:val="22"/>
                <w:lang w:val="ro-RO"/>
              </w:rPr>
              <w:t>Reparația capitală a coloanelor și grinzilor metalice la depozitul de var</w:t>
            </w:r>
            <w:r>
              <w:rPr>
                <w:b/>
                <w:bCs/>
                <w:sz w:val="22"/>
                <w:szCs w:val="22"/>
                <w:lang w:val="ro-RO"/>
              </w:rPr>
              <w:t xml:space="preserve">, inclusiv reparația </w:t>
            </w:r>
            <w:r w:rsidRPr="001F153E">
              <w:rPr>
                <w:b/>
                <w:bCs/>
                <w:sz w:val="22"/>
                <w:szCs w:val="22"/>
                <w:lang w:val="ro-RO"/>
              </w:rPr>
              <w:t>platformelor din metal la groapa de var Sursa 1, str. Meșterul Manole, 3</w:t>
            </w:r>
          </w:p>
        </w:tc>
        <w:tc>
          <w:tcPr>
            <w:tcW w:w="5245" w:type="dxa"/>
            <w:tcBorders>
              <w:top w:val="nil"/>
              <w:left w:val="nil"/>
              <w:bottom w:val="nil"/>
              <w:right w:val="nil"/>
            </w:tcBorders>
          </w:tcPr>
          <w:p w14:paraId="301212AA" w14:textId="77777777" w:rsidR="008C3BDE" w:rsidRDefault="008C3BDE" w:rsidP="003872CB">
            <w:pPr>
              <w:jc w:val="right"/>
              <w:rPr>
                <w:sz w:val="22"/>
                <w:szCs w:val="22"/>
                <w:lang w:val="en-US"/>
              </w:rPr>
            </w:pPr>
            <w:r>
              <w:rPr>
                <w:sz w:val="22"/>
                <w:szCs w:val="22"/>
                <w:lang w:val="en-US"/>
              </w:rPr>
              <w:t>Formular Nr.1</w:t>
            </w:r>
          </w:p>
          <w:p w14:paraId="4062D834" w14:textId="77777777" w:rsidR="008C3BDE" w:rsidRDefault="008C3BDE" w:rsidP="003872CB">
            <w:pPr>
              <w:jc w:val="right"/>
              <w:rPr>
                <w:sz w:val="16"/>
                <w:szCs w:val="16"/>
              </w:rPr>
            </w:pPr>
            <w:r>
              <w:rPr>
                <w:sz w:val="16"/>
                <w:szCs w:val="16"/>
                <w:lang w:val="en-US"/>
              </w:rPr>
              <w:t>WinCmeta</w:t>
            </w:r>
          </w:p>
        </w:tc>
      </w:tr>
      <w:tr w:rsidR="008C3BDE" w14:paraId="7297350A" w14:textId="77777777" w:rsidTr="003872CB">
        <w:tc>
          <w:tcPr>
            <w:tcW w:w="4786" w:type="dxa"/>
            <w:tcBorders>
              <w:top w:val="nil"/>
              <w:left w:val="nil"/>
              <w:bottom w:val="nil"/>
              <w:right w:val="nil"/>
            </w:tcBorders>
          </w:tcPr>
          <w:p w14:paraId="2F67B6E0" w14:textId="77777777" w:rsidR="008C3BDE" w:rsidRDefault="008C3BDE" w:rsidP="003872CB">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8DF88FD" w14:textId="77777777" w:rsidR="008C3BDE" w:rsidRDefault="008C3BDE" w:rsidP="003872CB">
            <w:pPr>
              <w:jc w:val="center"/>
              <w:rPr>
                <w:sz w:val="22"/>
                <w:szCs w:val="22"/>
              </w:rPr>
            </w:pPr>
          </w:p>
        </w:tc>
      </w:tr>
    </w:tbl>
    <w:p w14:paraId="2DDAA663" w14:textId="77777777" w:rsidR="008C3BDE" w:rsidRDefault="008C3BDE" w:rsidP="008C3BDE">
      <w:pPr>
        <w:rPr>
          <w:sz w:val="22"/>
          <w:szCs w:val="22"/>
        </w:rPr>
      </w:pPr>
    </w:p>
    <w:p w14:paraId="382DF137" w14:textId="77777777" w:rsidR="008C3BDE" w:rsidRDefault="008C3BDE" w:rsidP="008C3BDE">
      <w:pPr>
        <w:rPr>
          <w:sz w:val="22"/>
          <w:szCs w:val="22"/>
        </w:rPr>
      </w:pPr>
    </w:p>
    <w:p w14:paraId="558BAF3C" w14:textId="512458A7" w:rsidR="008C3BDE" w:rsidRDefault="008C3BDE" w:rsidP="008C3BDE">
      <w:pPr>
        <w:jc w:val="center"/>
        <w:rPr>
          <w:b/>
          <w:bCs/>
          <w:sz w:val="40"/>
          <w:szCs w:val="40"/>
          <w:lang w:val="en-US"/>
        </w:rPr>
      </w:pPr>
      <w:r>
        <w:rPr>
          <w:b/>
          <w:bCs/>
          <w:sz w:val="40"/>
          <w:szCs w:val="40"/>
          <w:lang w:val="en-US"/>
        </w:rPr>
        <w:t>Lista cu cantit</w:t>
      </w:r>
      <w:r>
        <w:rPr>
          <w:b/>
          <w:bCs/>
          <w:sz w:val="40"/>
          <w:szCs w:val="40"/>
          <w:lang w:val="ro-RO"/>
        </w:rPr>
        <w:t>ăţile de lucrări</w:t>
      </w:r>
      <w:r>
        <w:rPr>
          <w:b/>
          <w:bCs/>
          <w:sz w:val="40"/>
          <w:szCs w:val="40"/>
          <w:lang w:val="en-US"/>
        </w:rPr>
        <w:t xml:space="preserve"> </w:t>
      </w:r>
    </w:p>
    <w:p w14:paraId="7DAC799D" w14:textId="77777777" w:rsidR="00A72367" w:rsidRDefault="00A72367" w:rsidP="008C3BDE">
      <w:pPr>
        <w:jc w:val="center"/>
        <w:rPr>
          <w:b/>
          <w:bCs/>
          <w:sz w:val="40"/>
          <w:szCs w:val="40"/>
          <w:lang w:val="en-US"/>
        </w:rPr>
      </w:pPr>
    </w:p>
    <w:p w14:paraId="6ACE6BFB" w14:textId="77777777" w:rsidR="008C3BDE" w:rsidRDefault="008C3BDE" w:rsidP="008C3BDE">
      <w:pPr>
        <w:jc w:val="center"/>
        <w:rPr>
          <w:sz w:val="24"/>
          <w:szCs w:val="24"/>
          <w:lang w:val="en-US"/>
        </w:rPr>
      </w:pPr>
    </w:p>
    <w:tbl>
      <w:tblPr>
        <w:tblW w:w="10490" w:type="dxa"/>
        <w:tblInd w:w="-176" w:type="dxa"/>
        <w:tblLayout w:type="fixed"/>
        <w:tblLook w:val="0000" w:firstRow="0" w:lastRow="0" w:firstColumn="0" w:lastColumn="0" w:noHBand="0" w:noVBand="0"/>
      </w:tblPr>
      <w:tblGrid>
        <w:gridCol w:w="709"/>
        <w:gridCol w:w="1701"/>
        <w:gridCol w:w="4961"/>
        <w:gridCol w:w="1560"/>
        <w:gridCol w:w="1559"/>
      </w:tblGrid>
      <w:tr w:rsidR="008C3BDE" w14:paraId="4D54D580" w14:textId="77777777" w:rsidTr="008C3BDE">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C117E90" w14:textId="77777777" w:rsidR="008C3BDE" w:rsidRDefault="008C3BDE" w:rsidP="003872CB">
            <w:pPr>
              <w:ind w:right="-108"/>
              <w:jc w:val="center"/>
              <w:rPr>
                <w:sz w:val="22"/>
                <w:szCs w:val="22"/>
                <w:lang w:val="en-US"/>
              </w:rPr>
            </w:pPr>
            <w:r>
              <w:rPr>
                <w:sz w:val="22"/>
                <w:szCs w:val="22"/>
              </w:rPr>
              <w:t>№</w:t>
            </w:r>
          </w:p>
          <w:p w14:paraId="16310FE4" w14:textId="77777777" w:rsidR="008C3BDE" w:rsidRDefault="008C3BDE" w:rsidP="003872CB">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33B4C6E" w14:textId="77777777" w:rsidR="008C3BDE" w:rsidRDefault="008C3BDE" w:rsidP="003872C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4F0176A" w14:textId="77777777" w:rsidR="008C3BDE" w:rsidRDefault="008C3BDE" w:rsidP="003872CB">
            <w:pPr>
              <w:jc w:val="center"/>
              <w:rPr>
                <w:sz w:val="22"/>
                <w:szCs w:val="22"/>
                <w:lang w:val="ro-RO"/>
              </w:rPr>
            </w:pPr>
          </w:p>
          <w:p w14:paraId="49BF164C" w14:textId="77777777" w:rsidR="008C3BDE" w:rsidRDefault="008C3BDE" w:rsidP="003872CB">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2C744D1" w14:textId="77777777" w:rsidR="008C3BDE" w:rsidRDefault="008C3BDE" w:rsidP="003872CB">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1A7CC48" w14:textId="77777777" w:rsidR="008C3BDE" w:rsidRDefault="008C3BDE" w:rsidP="003872CB">
            <w:pPr>
              <w:ind w:left="-108" w:right="-108"/>
              <w:jc w:val="center"/>
              <w:rPr>
                <w:sz w:val="22"/>
                <w:szCs w:val="22"/>
                <w:lang w:val="en-US"/>
              </w:rPr>
            </w:pPr>
            <w:r>
              <w:rPr>
                <w:sz w:val="22"/>
                <w:szCs w:val="22"/>
                <w:lang w:val="ro-RO"/>
              </w:rPr>
              <w:t xml:space="preserve">Volum </w:t>
            </w:r>
          </w:p>
        </w:tc>
      </w:tr>
      <w:tr w:rsidR="008C3BDE" w14:paraId="03EA542F" w14:textId="77777777" w:rsidTr="008C3BD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A8F6657" w14:textId="77777777" w:rsidR="008C3BDE" w:rsidRDefault="008C3BDE" w:rsidP="003872CB">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A560572" w14:textId="77777777" w:rsidR="008C3BDE" w:rsidRDefault="008C3BDE" w:rsidP="003872CB">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11BF18E" w14:textId="77777777" w:rsidR="008C3BDE" w:rsidRDefault="008C3BDE" w:rsidP="003872CB">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80EBA44" w14:textId="77777777" w:rsidR="008C3BDE" w:rsidRDefault="008C3BDE" w:rsidP="003872CB">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80C88D6" w14:textId="77777777" w:rsidR="008C3BDE" w:rsidRDefault="008C3BDE" w:rsidP="003872CB">
            <w:pPr>
              <w:jc w:val="center"/>
              <w:rPr>
                <w:sz w:val="22"/>
                <w:szCs w:val="22"/>
                <w:lang w:val="en-US"/>
              </w:rPr>
            </w:pPr>
          </w:p>
        </w:tc>
      </w:tr>
    </w:tbl>
    <w:p w14:paraId="4FAC4BC4" w14:textId="77777777" w:rsidR="008C3BDE" w:rsidRDefault="008C3BDE" w:rsidP="008C3BDE">
      <w:pPr>
        <w:rPr>
          <w:sz w:val="2"/>
          <w:szCs w:val="2"/>
          <w:lang w:val="en-US"/>
        </w:rPr>
      </w:pPr>
    </w:p>
    <w:tbl>
      <w:tblPr>
        <w:tblW w:w="10490" w:type="dxa"/>
        <w:tblInd w:w="-176" w:type="dxa"/>
        <w:tblLayout w:type="fixed"/>
        <w:tblLook w:val="0000" w:firstRow="0" w:lastRow="0" w:firstColumn="0" w:lastColumn="0" w:noHBand="0" w:noVBand="0"/>
      </w:tblPr>
      <w:tblGrid>
        <w:gridCol w:w="709"/>
        <w:gridCol w:w="1701"/>
        <w:gridCol w:w="4961"/>
        <w:gridCol w:w="1560"/>
        <w:gridCol w:w="1559"/>
      </w:tblGrid>
      <w:tr w:rsidR="008C3BDE" w14:paraId="6A37D50D" w14:textId="77777777" w:rsidTr="008C3BD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FE37CFD" w14:textId="77777777" w:rsidR="008C3BDE" w:rsidRDefault="008C3BDE" w:rsidP="003872CB">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53EC721" w14:textId="77777777" w:rsidR="008C3BDE" w:rsidRDefault="008C3BDE" w:rsidP="003872CB">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46A394C" w14:textId="77777777" w:rsidR="008C3BDE" w:rsidRDefault="008C3BDE" w:rsidP="003872CB">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A24D945" w14:textId="77777777" w:rsidR="008C3BDE" w:rsidRDefault="008C3BDE" w:rsidP="003872CB">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2B022E6" w14:textId="77777777" w:rsidR="008C3BDE" w:rsidRDefault="008C3BDE" w:rsidP="003872CB">
            <w:pPr>
              <w:ind w:left="-108" w:right="-108"/>
              <w:jc w:val="center"/>
              <w:rPr>
                <w:sz w:val="22"/>
                <w:szCs w:val="22"/>
              </w:rPr>
            </w:pPr>
            <w:r>
              <w:rPr>
                <w:sz w:val="22"/>
                <w:szCs w:val="22"/>
              </w:rPr>
              <w:t>5</w:t>
            </w:r>
          </w:p>
        </w:tc>
      </w:tr>
      <w:tr w:rsidR="008C3BDE" w14:paraId="7C530A08" w14:textId="77777777" w:rsidTr="008C3BDE">
        <w:tc>
          <w:tcPr>
            <w:tcW w:w="709" w:type="dxa"/>
            <w:tcBorders>
              <w:top w:val="nil"/>
              <w:left w:val="single" w:sz="6" w:space="0" w:color="auto"/>
              <w:bottom w:val="nil"/>
              <w:right w:val="nil"/>
            </w:tcBorders>
          </w:tcPr>
          <w:p w14:paraId="7AF54B88" w14:textId="77777777" w:rsidR="008C3BDE" w:rsidRDefault="008C3BDE" w:rsidP="003872CB">
            <w:pPr>
              <w:jc w:val="center"/>
              <w:rPr>
                <w:sz w:val="24"/>
                <w:szCs w:val="24"/>
              </w:rPr>
            </w:pPr>
          </w:p>
        </w:tc>
        <w:tc>
          <w:tcPr>
            <w:tcW w:w="1701" w:type="dxa"/>
            <w:tcBorders>
              <w:top w:val="nil"/>
              <w:left w:val="single" w:sz="6" w:space="0" w:color="auto"/>
              <w:bottom w:val="nil"/>
              <w:right w:val="nil"/>
            </w:tcBorders>
          </w:tcPr>
          <w:p w14:paraId="2F5F8B41" w14:textId="77777777" w:rsidR="008C3BDE" w:rsidRDefault="008C3BDE" w:rsidP="003872CB">
            <w:pPr>
              <w:rPr>
                <w:sz w:val="24"/>
                <w:szCs w:val="24"/>
              </w:rPr>
            </w:pPr>
          </w:p>
        </w:tc>
        <w:tc>
          <w:tcPr>
            <w:tcW w:w="4961" w:type="dxa"/>
            <w:tcBorders>
              <w:top w:val="nil"/>
              <w:left w:val="single" w:sz="6" w:space="0" w:color="auto"/>
              <w:bottom w:val="nil"/>
              <w:right w:val="nil"/>
            </w:tcBorders>
          </w:tcPr>
          <w:p w14:paraId="7F6E1759" w14:textId="77777777" w:rsidR="008C3BDE" w:rsidRPr="007F2714" w:rsidRDefault="008C3BDE" w:rsidP="003872CB">
            <w:pPr>
              <w:rPr>
                <w:b/>
                <w:bCs/>
                <w:sz w:val="22"/>
                <w:szCs w:val="22"/>
                <w:lang w:val="en-US"/>
              </w:rPr>
            </w:pPr>
            <w:r>
              <w:rPr>
                <w:b/>
                <w:bCs/>
                <w:sz w:val="22"/>
                <w:szCs w:val="22"/>
                <w:lang w:val="en-US"/>
              </w:rPr>
              <w:t xml:space="preserve">Capitolul </w:t>
            </w:r>
            <w:r w:rsidRPr="00A4343F">
              <w:rPr>
                <w:b/>
                <w:bCs/>
                <w:sz w:val="22"/>
                <w:szCs w:val="22"/>
                <w:lang w:val="en-US"/>
              </w:rPr>
              <w:t xml:space="preserve">1. Reparatia capitala a coloanelor si grinzilor metalice la depozitul de var. </w:t>
            </w:r>
            <w:r w:rsidRPr="00B40365">
              <w:rPr>
                <w:b/>
                <w:bCs/>
                <w:sz w:val="22"/>
                <w:szCs w:val="22"/>
              </w:rPr>
              <w:t>С</w:t>
            </w:r>
            <w:r w:rsidRPr="00A4343F">
              <w:rPr>
                <w:b/>
                <w:bCs/>
                <w:sz w:val="22"/>
                <w:szCs w:val="22"/>
                <w:lang w:val="en-US"/>
              </w:rPr>
              <w:t xml:space="preserve">onditii stingherite k=1,25 p.3.1si k=1,1 p.5 ordin a Ministerului CDT al RM nr.117 din 03.09.2007, Ktotal=1,375 </w:t>
            </w:r>
          </w:p>
          <w:p w14:paraId="3D82B043" w14:textId="77777777" w:rsidR="008C3BDE" w:rsidRPr="002D6BA5" w:rsidRDefault="008C3BDE" w:rsidP="003872CB">
            <w:pPr>
              <w:rPr>
                <w:sz w:val="16"/>
                <w:szCs w:val="16"/>
              </w:rPr>
            </w:pPr>
            <w:r w:rsidRPr="002D6BA5">
              <w:rPr>
                <w:sz w:val="16"/>
                <w:szCs w:val="16"/>
              </w:rPr>
              <w:t>Коэффициент к трудозатратам=1,3750</w:t>
            </w:r>
          </w:p>
          <w:p w14:paraId="59B0C8CA" w14:textId="77777777" w:rsidR="008C3BDE" w:rsidRPr="002D6BA5" w:rsidRDefault="008C3BDE" w:rsidP="003872CB">
            <w:pPr>
              <w:rPr>
                <w:sz w:val="16"/>
                <w:szCs w:val="16"/>
              </w:rPr>
            </w:pPr>
            <w:r w:rsidRPr="002D6BA5">
              <w:rPr>
                <w:sz w:val="16"/>
                <w:szCs w:val="16"/>
              </w:rPr>
              <w:t>Коэффициент к машинам=1,3750</w:t>
            </w:r>
          </w:p>
          <w:p w14:paraId="6E13CE0A"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08D43B9D"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50FFB1C1" w14:textId="77777777" w:rsidR="008C3BDE" w:rsidRDefault="008C3BDE" w:rsidP="003872CB">
            <w:pPr>
              <w:rPr>
                <w:sz w:val="24"/>
                <w:szCs w:val="24"/>
              </w:rPr>
            </w:pPr>
          </w:p>
        </w:tc>
      </w:tr>
      <w:tr w:rsidR="008C3BDE" w14:paraId="284F88E3" w14:textId="77777777" w:rsidTr="008C3BDE">
        <w:tc>
          <w:tcPr>
            <w:tcW w:w="709" w:type="dxa"/>
            <w:tcBorders>
              <w:top w:val="nil"/>
              <w:left w:val="single" w:sz="6" w:space="0" w:color="auto"/>
              <w:bottom w:val="nil"/>
              <w:right w:val="nil"/>
            </w:tcBorders>
          </w:tcPr>
          <w:p w14:paraId="18B4DBB4" w14:textId="77777777" w:rsidR="008C3BDE" w:rsidRDefault="008C3BDE" w:rsidP="003872CB">
            <w:pPr>
              <w:jc w:val="center"/>
              <w:rPr>
                <w:sz w:val="24"/>
                <w:szCs w:val="24"/>
              </w:rPr>
            </w:pPr>
          </w:p>
        </w:tc>
        <w:tc>
          <w:tcPr>
            <w:tcW w:w="1701" w:type="dxa"/>
            <w:tcBorders>
              <w:top w:val="nil"/>
              <w:left w:val="single" w:sz="6" w:space="0" w:color="auto"/>
              <w:bottom w:val="nil"/>
              <w:right w:val="nil"/>
            </w:tcBorders>
          </w:tcPr>
          <w:p w14:paraId="6D5D5989" w14:textId="77777777" w:rsidR="008C3BDE" w:rsidRDefault="008C3BDE" w:rsidP="003872CB">
            <w:pPr>
              <w:rPr>
                <w:sz w:val="24"/>
                <w:szCs w:val="24"/>
              </w:rPr>
            </w:pPr>
          </w:p>
        </w:tc>
        <w:tc>
          <w:tcPr>
            <w:tcW w:w="4961" w:type="dxa"/>
            <w:tcBorders>
              <w:top w:val="nil"/>
              <w:left w:val="single" w:sz="6" w:space="0" w:color="auto"/>
              <w:bottom w:val="nil"/>
              <w:right w:val="nil"/>
            </w:tcBorders>
          </w:tcPr>
          <w:p w14:paraId="3140D21C" w14:textId="77777777" w:rsidR="008C3BDE" w:rsidRPr="007F2714" w:rsidRDefault="008C3BDE" w:rsidP="003872CB">
            <w:pPr>
              <w:rPr>
                <w:b/>
                <w:bCs/>
                <w:sz w:val="22"/>
                <w:szCs w:val="22"/>
                <w:lang w:val="en-US"/>
              </w:rPr>
            </w:pPr>
            <w:r>
              <w:rPr>
                <w:b/>
                <w:bCs/>
                <w:sz w:val="22"/>
                <w:szCs w:val="22"/>
                <w:lang w:val="en-US"/>
              </w:rPr>
              <w:t xml:space="preserve">Capitolul </w:t>
            </w:r>
            <w:r w:rsidRPr="00B40365">
              <w:rPr>
                <w:b/>
                <w:bCs/>
                <w:sz w:val="22"/>
                <w:szCs w:val="22"/>
              </w:rPr>
              <w:t>1.1. Montarea sistemului de ventilare</w:t>
            </w:r>
          </w:p>
          <w:p w14:paraId="1EC94109"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29D0A6F9"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44A27AD8" w14:textId="77777777" w:rsidR="008C3BDE" w:rsidRDefault="008C3BDE" w:rsidP="003872CB">
            <w:pPr>
              <w:rPr>
                <w:sz w:val="24"/>
                <w:szCs w:val="24"/>
              </w:rPr>
            </w:pPr>
          </w:p>
        </w:tc>
      </w:tr>
      <w:tr w:rsidR="008C3BDE" w14:paraId="3C5559F3"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432CD5" w14:textId="77777777" w:rsidR="008C3BDE" w:rsidRDefault="008C3BDE" w:rsidP="003872CB">
            <w:pPr>
              <w:rPr>
                <w:sz w:val="24"/>
                <w:szCs w:val="24"/>
              </w:rPr>
            </w:pPr>
            <w:r>
              <w:rPr>
                <w:sz w:val="24"/>
                <w:szCs w:val="24"/>
              </w:rPr>
              <w:t>1</w:t>
            </w:r>
          </w:p>
        </w:tc>
        <w:tc>
          <w:tcPr>
            <w:tcW w:w="1701" w:type="dxa"/>
            <w:tcBorders>
              <w:top w:val="single" w:sz="4" w:space="0" w:color="auto"/>
              <w:bottom w:val="single" w:sz="4" w:space="0" w:color="auto"/>
            </w:tcBorders>
            <w:vAlign w:val="center"/>
          </w:tcPr>
          <w:p w14:paraId="421B9BFB" w14:textId="77777777" w:rsidR="008C3BDE" w:rsidRDefault="008C3BDE" w:rsidP="003872CB">
            <w:pPr>
              <w:rPr>
                <w:sz w:val="24"/>
                <w:szCs w:val="24"/>
                <w:lang w:val="en-US"/>
              </w:rPr>
            </w:pPr>
            <w:r>
              <w:rPr>
                <w:sz w:val="24"/>
                <w:szCs w:val="24"/>
                <w:lang w:val="en-US"/>
              </w:rPr>
              <w:t>VB28A</w:t>
            </w:r>
          </w:p>
          <w:p w14:paraId="383BB34B"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655A062E" w14:textId="77777777" w:rsidR="008C3BDE" w:rsidRDefault="008C3BDE" w:rsidP="003872CB">
            <w:pPr>
              <w:adjustRightInd w:val="0"/>
              <w:rPr>
                <w:sz w:val="24"/>
                <w:szCs w:val="24"/>
                <w:lang w:val="en-US"/>
              </w:rPr>
            </w:pPr>
            <w:r w:rsidRPr="00A4343F">
              <w:rPr>
                <w:sz w:val="24"/>
                <w:szCs w:val="24"/>
                <w:lang w:val="en-US"/>
              </w:rPr>
              <w:t xml:space="preserve">Deflector circular cu perimetrul 900 - 1600 mm, tip CR I si CN </w:t>
            </w:r>
          </w:p>
          <w:p w14:paraId="49AC0CEB"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68787706" w14:textId="77777777" w:rsidR="008C3BDE" w:rsidRDefault="008C3BDE" w:rsidP="003872C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7B1158" w14:textId="77777777" w:rsidR="008C3BDE" w:rsidRDefault="008C3BDE" w:rsidP="003872CB">
            <w:pPr>
              <w:jc w:val="center"/>
              <w:rPr>
                <w:sz w:val="24"/>
                <w:szCs w:val="24"/>
              </w:rPr>
            </w:pPr>
            <w:r>
              <w:rPr>
                <w:sz w:val="24"/>
                <w:szCs w:val="24"/>
              </w:rPr>
              <w:t>1,00</w:t>
            </w:r>
          </w:p>
        </w:tc>
      </w:tr>
      <w:tr w:rsidR="008C3BDE" w14:paraId="4579E039"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89838" w14:textId="77777777" w:rsidR="008C3BDE" w:rsidRDefault="008C3BDE" w:rsidP="003872CB">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14A46720" w14:textId="77777777" w:rsidR="008C3BDE" w:rsidRDefault="008C3BDE" w:rsidP="003872CB">
            <w:pPr>
              <w:rPr>
                <w:sz w:val="24"/>
                <w:szCs w:val="24"/>
                <w:lang w:val="en-US"/>
              </w:rPr>
            </w:pPr>
            <w:r>
              <w:rPr>
                <w:sz w:val="24"/>
                <w:szCs w:val="24"/>
                <w:lang w:val="en-US"/>
              </w:rPr>
              <w:t>VA02A</w:t>
            </w:r>
          </w:p>
          <w:p w14:paraId="0214F4BF"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8FDE6C0" w14:textId="77777777" w:rsidR="008C3BDE" w:rsidRDefault="008C3BDE" w:rsidP="003872CB">
            <w:pPr>
              <w:adjustRightInd w:val="0"/>
              <w:rPr>
                <w:sz w:val="24"/>
                <w:szCs w:val="24"/>
                <w:lang w:val="en-US"/>
              </w:rPr>
            </w:pPr>
            <w:r w:rsidRPr="00A4343F">
              <w:rPr>
                <w:sz w:val="24"/>
                <w:szCs w:val="24"/>
                <w:lang w:val="en-US"/>
              </w:rPr>
              <w:t>Confectionarea si montarea canalelor de ventilatie drepte, din tabla zincata sau aluminiu de 0,3 - 2 mm grosime, avind perimetrul sectiunii rectangulare de 250 - 700 mm (Canal 300x300x5000 m</w:t>
            </w:r>
          </w:p>
          <w:p w14:paraId="3F8A49C4"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373CB1E8"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81D29F" w14:textId="77777777" w:rsidR="008C3BDE" w:rsidRDefault="008C3BDE" w:rsidP="003872CB">
            <w:pPr>
              <w:jc w:val="center"/>
              <w:rPr>
                <w:sz w:val="24"/>
                <w:szCs w:val="24"/>
              </w:rPr>
            </w:pPr>
            <w:r>
              <w:rPr>
                <w:sz w:val="24"/>
                <w:szCs w:val="24"/>
              </w:rPr>
              <w:t>6,00</w:t>
            </w:r>
          </w:p>
        </w:tc>
      </w:tr>
      <w:tr w:rsidR="008C3BDE" w:rsidRPr="0069323F" w14:paraId="32E01A67" w14:textId="77777777" w:rsidTr="008C3BDE">
        <w:tc>
          <w:tcPr>
            <w:tcW w:w="709" w:type="dxa"/>
            <w:tcBorders>
              <w:top w:val="nil"/>
              <w:left w:val="single" w:sz="6" w:space="0" w:color="auto"/>
              <w:bottom w:val="nil"/>
              <w:right w:val="nil"/>
            </w:tcBorders>
          </w:tcPr>
          <w:p w14:paraId="6F9BC8F7"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67998E7" w14:textId="77777777" w:rsidR="008C3BDE" w:rsidRDefault="008C3BDE" w:rsidP="003872CB">
            <w:pPr>
              <w:rPr>
                <w:sz w:val="24"/>
                <w:szCs w:val="24"/>
              </w:rPr>
            </w:pPr>
          </w:p>
        </w:tc>
        <w:tc>
          <w:tcPr>
            <w:tcW w:w="4961" w:type="dxa"/>
            <w:tcBorders>
              <w:top w:val="nil"/>
              <w:left w:val="single" w:sz="6" w:space="0" w:color="auto"/>
              <w:bottom w:val="nil"/>
              <w:right w:val="nil"/>
            </w:tcBorders>
          </w:tcPr>
          <w:p w14:paraId="41EBA26C" w14:textId="77777777" w:rsidR="008C3BDE" w:rsidRPr="007F2714" w:rsidRDefault="008C3BDE" w:rsidP="003872CB">
            <w:pPr>
              <w:rPr>
                <w:b/>
                <w:bCs/>
                <w:sz w:val="22"/>
                <w:szCs w:val="22"/>
                <w:lang w:val="en-US"/>
              </w:rPr>
            </w:pPr>
            <w:r>
              <w:rPr>
                <w:b/>
                <w:bCs/>
                <w:sz w:val="22"/>
                <w:szCs w:val="22"/>
                <w:lang w:val="en-US"/>
              </w:rPr>
              <w:t xml:space="preserve">Capitolul </w:t>
            </w:r>
            <w:r w:rsidRPr="00A4343F">
              <w:rPr>
                <w:b/>
                <w:bCs/>
                <w:sz w:val="22"/>
                <w:szCs w:val="22"/>
                <w:lang w:val="en-US"/>
              </w:rPr>
              <w:t>1.2. Inlaturarea sedimentelor si produselor de var</w:t>
            </w:r>
          </w:p>
          <w:p w14:paraId="07C2CE2C" w14:textId="77777777" w:rsidR="008C3BDE" w:rsidRPr="00A4343F" w:rsidRDefault="008C3BDE" w:rsidP="003872CB">
            <w:pPr>
              <w:rPr>
                <w:b/>
                <w:bCs/>
                <w:sz w:val="22"/>
                <w:szCs w:val="22"/>
                <w:lang w:val="en-US"/>
              </w:rPr>
            </w:pPr>
          </w:p>
        </w:tc>
        <w:tc>
          <w:tcPr>
            <w:tcW w:w="1560" w:type="dxa"/>
            <w:tcBorders>
              <w:top w:val="nil"/>
              <w:left w:val="single" w:sz="6" w:space="0" w:color="auto"/>
              <w:bottom w:val="nil"/>
              <w:right w:val="nil"/>
            </w:tcBorders>
          </w:tcPr>
          <w:p w14:paraId="576C25A8" w14:textId="77777777" w:rsidR="008C3BDE" w:rsidRPr="00A4343F" w:rsidRDefault="008C3BDE" w:rsidP="003872CB">
            <w:pPr>
              <w:rPr>
                <w:sz w:val="24"/>
                <w:szCs w:val="24"/>
                <w:lang w:val="en-US"/>
              </w:rPr>
            </w:pPr>
          </w:p>
        </w:tc>
        <w:tc>
          <w:tcPr>
            <w:tcW w:w="1559" w:type="dxa"/>
            <w:tcBorders>
              <w:top w:val="nil"/>
              <w:left w:val="single" w:sz="6" w:space="0" w:color="auto"/>
              <w:bottom w:val="nil"/>
              <w:right w:val="single" w:sz="4" w:space="0" w:color="auto"/>
            </w:tcBorders>
          </w:tcPr>
          <w:p w14:paraId="6AED764B" w14:textId="77777777" w:rsidR="008C3BDE" w:rsidRPr="00A4343F" w:rsidRDefault="008C3BDE" w:rsidP="003872CB">
            <w:pPr>
              <w:rPr>
                <w:sz w:val="24"/>
                <w:szCs w:val="24"/>
                <w:lang w:val="en-US"/>
              </w:rPr>
            </w:pPr>
          </w:p>
        </w:tc>
      </w:tr>
      <w:tr w:rsidR="008C3BDE" w14:paraId="78BEE2BD"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19E55" w14:textId="77777777" w:rsidR="008C3BDE" w:rsidRDefault="008C3BDE" w:rsidP="003872CB">
            <w:pPr>
              <w:rPr>
                <w:sz w:val="24"/>
                <w:szCs w:val="24"/>
              </w:rPr>
            </w:pPr>
            <w:r>
              <w:rPr>
                <w:sz w:val="24"/>
                <w:szCs w:val="24"/>
              </w:rPr>
              <w:t>3</w:t>
            </w:r>
          </w:p>
        </w:tc>
        <w:tc>
          <w:tcPr>
            <w:tcW w:w="1701" w:type="dxa"/>
            <w:tcBorders>
              <w:top w:val="single" w:sz="4" w:space="0" w:color="auto"/>
              <w:bottom w:val="single" w:sz="4" w:space="0" w:color="auto"/>
            </w:tcBorders>
            <w:vAlign w:val="center"/>
          </w:tcPr>
          <w:p w14:paraId="6E041691" w14:textId="77777777" w:rsidR="008C3BDE" w:rsidRDefault="008C3BDE" w:rsidP="003872CB">
            <w:pPr>
              <w:rPr>
                <w:sz w:val="24"/>
                <w:szCs w:val="24"/>
                <w:lang w:val="en-US"/>
              </w:rPr>
            </w:pPr>
            <w:r>
              <w:rPr>
                <w:sz w:val="24"/>
                <w:szCs w:val="24"/>
                <w:lang w:val="en-US"/>
              </w:rPr>
              <w:t>RpAcH12B</w:t>
            </w:r>
          </w:p>
          <w:p w14:paraId="2DE2A3E6"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6AB685B2" w14:textId="77777777" w:rsidR="008C3BDE" w:rsidRDefault="008C3BDE" w:rsidP="003872CB">
            <w:pPr>
              <w:adjustRightInd w:val="0"/>
              <w:rPr>
                <w:sz w:val="24"/>
                <w:szCs w:val="24"/>
                <w:lang w:val="en-US"/>
              </w:rPr>
            </w:pPr>
            <w:r w:rsidRPr="00A4343F">
              <w:rPr>
                <w:sz w:val="24"/>
                <w:szCs w:val="24"/>
                <w:lang w:val="en-US"/>
              </w:rPr>
              <w:t xml:space="preserve">Curatarea manuala de namoluri umede a decontoarelor, diznisipatoarelor, executate in spatiile inguste, de 1-2 m latime si adincime de 2-4 m </w:t>
            </w:r>
          </w:p>
          <w:p w14:paraId="7733E104"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1C4C511D" w14:textId="77777777" w:rsidR="008C3BDE" w:rsidRDefault="008C3BDE" w:rsidP="003872CB">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6D08659" w14:textId="77777777" w:rsidR="008C3BDE" w:rsidRDefault="008C3BDE" w:rsidP="003872CB">
            <w:pPr>
              <w:jc w:val="center"/>
              <w:rPr>
                <w:sz w:val="24"/>
                <w:szCs w:val="24"/>
              </w:rPr>
            </w:pPr>
            <w:r>
              <w:rPr>
                <w:sz w:val="24"/>
                <w:szCs w:val="24"/>
              </w:rPr>
              <w:t>170,00</w:t>
            </w:r>
          </w:p>
        </w:tc>
      </w:tr>
      <w:tr w:rsidR="008C3BDE" w14:paraId="2DDBA270"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0D67C4" w14:textId="77777777" w:rsidR="008C3BDE" w:rsidRDefault="008C3BDE" w:rsidP="003872CB">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7352B4D3" w14:textId="77777777" w:rsidR="008C3BDE" w:rsidRDefault="008C3BDE" w:rsidP="003872CB">
            <w:pPr>
              <w:rPr>
                <w:sz w:val="24"/>
                <w:szCs w:val="24"/>
                <w:lang w:val="en-US"/>
              </w:rPr>
            </w:pPr>
            <w:r>
              <w:rPr>
                <w:sz w:val="24"/>
                <w:szCs w:val="24"/>
                <w:lang w:val="en-US"/>
              </w:rPr>
              <w:t>RpAcH01A</w:t>
            </w:r>
          </w:p>
          <w:p w14:paraId="46EFEEB3"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DA5202A" w14:textId="77777777" w:rsidR="008C3BDE" w:rsidRDefault="008C3BDE" w:rsidP="003872CB">
            <w:pPr>
              <w:adjustRightInd w:val="0"/>
              <w:rPr>
                <w:sz w:val="24"/>
                <w:szCs w:val="24"/>
                <w:lang w:val="en-US"/>
              </w:rPr>
            </w:pPr>
            <w:r w:rsidRPr="00A4343F">
              <w:rPr>
                <w:sz w:val="24"/>
                <w:szCs w:val="24"/>
                <w:lang w:val="en-US"/>
              </w:rPr>
              <w:t xml:space="preserve">Evacuarea cu galeata, in spatii limitate, a apei provenite din neetanseitatea armaturilor din retea si efectuarea reparatiilor </w:t>
            </w:r>
          </w:p>
          <w:p w14:paraId="42CFF4FA"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3EF5EF44" w14:textId="77777777" w:rsidR="008C3BDE" w:rsidRDefault="008C3BDE" w:rsidP="003872CB">
            <w:pPr>
              <w:jc w:val="center"/>
              <w:rPr>
                <w:sz w:val="24"/>
                <w:szCs w:val="24"/>
              </w:rPr>
            </w:pPr>
            <w:r>
              <w:rPr>
                <w:sz w:val="24"/>
                <w:szCs w:val="24"/>
              </w:rPr>
              <w:t>ora</w:t>
            </w:r>
          </w:p>
        </w:tc>
        <w:tc>
          <w:tcPr>
            <w:tcW w:w="1559" w:type="dxa"/>
            <w:tcBorders>
              <w:top w:val="single" w:sz="4" w:space="0" w:color="auto"/>
              <w:bottom w:val="single" w:sz="4" w:space="0" w:color="auto"/>
            </w:tcBorders>
            <w:vAlign w:val="center"/>
          </w:tcPr>
          <w:p w14:paraId="7BE8D260" w14:textId="77777777" w:rsidR="008C3BDE" w:rsidRDefault="008C3BDE" w:rsidP="003872CB">
            <w:pPr>
              <w:jc w:val="center"/>
              <w:rPr>
                <w:sz w:val="24"/>
                <w:szCs w:val="24"/>
              </w:rPr>
            </w:pPr>
            <w:r>
              <w:rPr>
                <w:sz w:val="24"/>
                <w:szCs w:val="24"/>
              </w:rPr>
              <w:t>50,00</w:t>
            </w:r>
          </w:p>
        </w:tc>
      </w:tr>
      <w:tr w:rsidR="008C3BDE" w14:paraId="7EB7B3A2"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F37C60" w14:textId="77777777" w:rsidR="008C3BDE" w:rsidRDefault="008C3BDE" w:rsidP="003872CB">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60F758F9" w14:textId="77777777" w:rsidR="008C3BDE" w:rsidRDefault="008C3BDE" w:rsidP="003872CB">
            <w:pPr>
              <w:rPr>
                <w:sz w:val="24"/>
                <w:szCs w:val="24"/>
                <w:lang w:val="en-US"/>
              </w:rPr>
            </w:pPr>
            <w:r>
              <w:rPr>
                <w:sz w:val="24"/>
                <w:szCs w:val="24"/>
                <w:lang w:val="en-US"/>
              </w:rPr>
              <w:t>TsC02D2</w:t>
            </w:r>
          </w:p>
          <w:p w14:paraId="0C1D2A18"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55E481D5" w14:textId="77777777" w:rsidR="008C3BDE" w:rsidRDefault="008C3BDE" w:rsidP="003872CB">
            <w:pPr>
              <w:adjustRightInd w:val="0"/>
              <w:rPr>
                <w:sz w:val="24"/>
                <w:szCs w:val="24"/>
                <w:lang w:val="en-US"/>
              </w:rPr>
            </w:pPr>
            <w:r w:rsidRPr="00A4343F">
              <w:rPr>
                <w:sz w:val="24"/>
                <w:szCs w:val="24"/>
                <w:lang w:val="en-US"/>
              </w:rPr>
              <w:t xml:space="preserve">Sapatura mecanica cu excavator pe pneuri de 0,21-0,39 mc, cu comanda hidraulica, in pamint imbibat cu apa descarcare auto teren catg. </w:t>
            </w:r>
            <w:r>
              <w:rPr>
                <w:sz w:val="24"/>
                <w:szCs w:val="24"/>
              </w:rPr>
              <w:t>II  (INCARCARE IN TRANSPORT)</w:t>
            </w:r>
          </w:p>
          <w:p w14:paraId="3A559B2D" w14:textId="77777777" w:rsidR="008C3BDE" w:rsidRDefault="008C3BDE" w:rsidP="003872CB">
            <w:pPr>
              <w:rPr>
                <w:sz w:val="24"/>
                <w:szCs w:val="24"/>
              </w:rPr>
            </w:pPr>
          </w:p>
        </w:tc>
        <w:tc>
          <w:tcPr>
            <w:tcW w:w="1560" w:type="dxa"/>
            <w:tcBorders>
              <w:top w:val="single" w:sz="4" w:space="0" w:color="auto"/>
              <w:bottom w:val="single" w:sz="4" w:space="0" w:color="auto"/>
            </w:tcBorders>
            <w:vAlign w:val="center"/>
          </w:tcPr>
          <w:p w14:paraId="012EDC2D" w14:textId="77777777" w:rsidR="008C3BDE" w:rsidRDefault="008C3BDE" w:rsidP="003872CB">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DC1611E" w14:textId="77777777" w:rsidR="008C3BDE" w:rsidRDefault="008C3BDE" w:rsidP="003872CB">
            <w:pPr>
              <w:jc w:val="center"/>
              <w:rPr>
                <w:sz w:val="24"/>
                <w:szCs w:val="24"/>
              </w:rPr>
            </w:pPr>
            <w:r>
              <w:rPr>
                <w:sz w:val="24"/>
                <w:szCs w:val="24"/>
              </w:rPr>
              <w:t>1,70</w:t>
            </w:r>
          </w:p>
        </w:tc>
      </w:tr>
      <w:tr w:rsidR="008C3BDE" w14:paraId="046C1208"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733D45" w14:textId="77777777" w:rsidR="008C3BDE" w:rsidRDefault="008C3BDE" w:rsidP="003872CB">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28025DCE" w14:textId="77777777" w:rsidR="008C3BDE" w:rsidRDefault="008C3BDE" w:rsidP="003872CB">
            <w:pPr>
              <w:rPr>
                <w:sz w:val="24"/>
                <w:szCs w:val="24"/>
                <w:lang w:val="en-US"/>
              </w:rPr>
            </w:pPr>
            <w:r>
              <w:rPr>
                <w:sz w:val="24"/>
                <w:szCs w:val="24"/>
                <w:lang w:val="en-US"/>
              </w:rPr>
              <w:t>TsI51B10</w:t>
            </w:r>
          </w:p>
          <w:p w14:paraId="7DD5643A"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E72EE57" w14:textId="77777777" w:rsidR="008C3BDE" w:rsidRDefault="008C3BDE" w:rsidP="003872CB">
            <w:pPr>
              <w:adjustRightInd w:val="0"/>
              <w:rPr>
                <w:sz w:val="24"/>
                <w:szCs w:val="24"/>
                <w:lang w:val="en-US"/>
              </w:rPr>
            </w:pPr>
            <w:r w:rsidRPr="00A4343F">
              <w:rPr>
                <w:sz w:val="24"/>
                <w:szCs w:val="24"/>
                <w:lang w:val="en-US"/>
              </w:rPr>
              <w:t xml:space="preserve">Transportarea deseurilor cu autobasculanta de 10 t la distanta de: 20 km </w:t>
            </w:r>
          </w:p>
          <w:p w14:paraId="1A2E87C1"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061AAC3E" w14:textId="77777777" w:rsidR="008C3BDE" w:rsidRDefault="008C3BDE" w:rsidP="003872CB">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84E71AF" w14:textId="77777777" w:rsidR="008C3BDE" w:rsidRDefault="008C3BDE" w:rsidP="003872CB">
            <w:pPr>
              <w:jc w:val="center"/>
              <w:rPr>
                <w:sz w:val="24"/>
                <w:szCs w:val="24"/>
              </w:rPr>
            </w:pPr>
            <w:r>
              <w:rPr>
                <w:sz w:val="24"/>
                <w:szCs w:val="24"/>
              </w:rPr>
              <w:t>305,00</w:t>
            </w:r>
          </w:p>
        </w:tc>
      </w:tr>
      <w:tr w:rsidR="008C3BDE" w14:paraId="78139A9B" w14:textId="77777777" w:rsidTr="008C3BDE">
        <w:tc>
          <w:tcPr>
            <w:tcW w:w="709" w:type="dxa"/>
            <w:tcBorders>
              <w:top w:val="nil"/>
              <w:left w:val="single" w:sz="6" w:space="0" w:color="auto"/>
              <w:bottom w:val="nil"/>
              <w:right w:val="nil"/>
            </w:tcBorders>
          </w:tcPr>
          <w:p w14:paraId="40FC6D03"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EEED718" w14:textId="77777777" w:rsidR="008C3BDE" w:rsidRDefault="008C3BDE" w:rsidP="003872CB">
            <w:pPr>
              <w:rPr>
                <w:sz w:val="24"/>
                <w:szCs w:val="24"/>
              </w:rPr>
            </w:pPr>
          </w:p>
        </w:tc>
        <w:tc>
          <w:tcPr>
            <w:tcW w:w="4961" w:type="dxa"/>
            <w:tcBorders>
              <w:top w:val="nil"/>
              <w:left w:val="single" w:sz="6" w:space="0" w:color="auto"/>
              <w:bottom w:val="nil"/>
              <w:right w:val="nil"/>
            </w:tcBorders>
          </w:tcPr>
          <w:p w14:paraId="2A85A4A2" w14:textId="77777777" w:rsidR="00A72367" w:rsidRDefault="00A72367" w:rsidP="003872CB">
            <w:pPr>
              <w:rPr>
                <w:b/>
                <w:bCs/>
                <w:sz w:val="22"/>
                <w:szCs w:val="22"/>
                <w:lang w:val="en-US"/>
              </w:rPr>
            </w:pPr>
          </w:p>
          <w:p w14:paraId="1BBE86BE" w14:textId="5CC27169" w:rsidR="008C3BDE" w:rsidRPr="007F2714" w:rsidRDefault="008C3BDE" w:rsidP="003872CB">
            <w:pPr>
              <w:rPr>
                <w:b/>
                <w:bCs/>
                <w:sz w:val="22"/>
                <w:szCs w:val="22"/>
                <w:lang w:val="en-US"/>
              </w:rPr>
            </w:pPr>
            <w:r>
              <w:rPr>
                <w:b/>
                <w:bCs/>
                <w:sz w:val="22"/>
                <w:szCs w:val="22"/>
                <w:lang w:val="en-US"/>
              </w:rPr>
              <w:lastRenderedPageBreak/>
              <w:t xml:space="preserve">Capitolul </w:t>
            </w:r>
            <w:r w:rsidRPr="00B40365">
              <w:rPr>
                <w:b/>
                <w:bCs/>
                <w:sz w:val="22"/>
                <w:szCs w:val="22"/>
              </w:rPr>
              <w:t>1.3. Curatarea elementelor metalice</w:t>
            </w:r>
          </w:p>
          <w:p w14:paraId="7743E463"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029DA11B"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743A3517" w14:textId="77777777" w:rsidR="008C3BDE" w:rsidRDefault="008C3BDE" w:rsidP="003872CB">
            <w:pPr>
              <w:rPr>
                <w:sz w:val="24"/>
                <w:szCs w:val="24"/>
              </w:rPr>
            </w:pPr>
          </w:p>
        </w:tc>
      </w:tr>
      <w:tr w:rsidR="008C3BDE" w14:paraId="454D0EEF"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1F28C4" w14:textId="77777777" w:rsidR="008C3BDE" w:rsidRDefault="008C3BDE" w:rsidP="003872CB">
            <w:pPr>
              <w:rPr>
                <w:sz w:val="24"/>
                <w:szCs w:val="24"/>
              </w:rPr>
            </w:pPr>
            <w:r>
              <w:rPr>
                <w:sz w:val="24"/>
                <w:szCs w:val="24"/>
              </w:rPr>
              <w:t>7</w:t>
            </w:r>
          </w:p>
        </w:tc>
        <w:tc>
          <w:tcPr>
            <w:tcW w:w="1701" w:type="dxa"/>
            <w:tcBorders>
              <w:top w:val="single" w:sz="4" w:space="0" w:color="auto"/>
              <w:bottom w:val="single" w:sz="4" w:space="0" w:color="auto"/>
            </w:tcBorders>
            <w:vAlign w:val="center"/>
          </w:tcPr>
          <w:p w14:paraId="7D6BB5CD" w14:textId="77777777" w:rsidR="008C3BDE" w:rsidRDefault="008C3BDE" w:rsidP="003872CB">
            <w:pPr>
              <w:rPr>
                <w:sz w:val="24"/>
                <w:szCs w:val="24"/>
                <w:lang w:val="en-US"/>
              </w:rPr>
            </w:pPr>
            <w:r>
              <w:rPr>
                <w:sz w:val="24"/>
                <w:szCs w:val="24"/>
                <w:lang w:val="en-US"/>
              </w:rPr>
              <w:t>RpCB18A</w:t>
            </w:r>
          </w:p>
          <w:p w14:paraId="282A6812"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DE731E8" w14:textId="77777777" w:rsidR="008C3BDE" w:rsidRDefault="008C3BDE" w:rsidP="003872CB">
            <w:pPr>
              <w:adjustRightInd w:val="0"/>
              <w:rPr>
                <w:sz w:val="24"/>
                <w:szCs w:val="24"/>
                <w:lang w:val="en-US"/>
              </w:rPr>
            </w:pPr>
            <w:r w:rsidRPr="00A4343F">
              <w:rPr>
                <w:sz w:val="24"/>
                <w:szCs w:val="24"/>
                <w:lang w:val="en-US"/>
              </w:rPr>
              <w:t>Demolarea betoanelor vechi cu mijloace manuale, fundatii si elevatii cu dozaje ciment pina la 150 kg/mc (inlaturarea varului depus pe elemenetel metalice)</w:t>
            </w:r>
          </w:p>
          <w:p w14:paraId="29729A67"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2C9A247B" w14:textId="77777777" w:rsidR="008C3BDE" w:rsidRDefault="008C3BDE" w:rsidP="003872CB">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0764BF7" w14:textId="77777777" w:rsidR="008C3BDE" w:rsidRDefault="008C3BDE" w:rsidP="003872CB">
            <w:pPr>
              <w:jc w:val="center"/>
              <w:rPr>
                <w:sz w:val="24"/>
                <w:szCs w:val="24"/>
              </w:rPr>
            </w:pPr>
            <w:r>
              <w:rPr>
                <w:sz w:val="24"/>
                <w:szCs w:val="24"/>
              </w:rPr>
              <w:t>5,00</w:t>
            </w:r>
          </w:p>
        </w:tc>
      </w:tr>
      <w:tr w:rsidR="008C3BDE" w14:paraId="6EE98BFA"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2B640" w14:textId="77777777" w:rsidR="008C3BDE" w:rsidRDefault="008C3BDE" w:rsidP="003872CB">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72567D67" w14:textId="77777777" w:rsidR="008C3BDE" w:rsidRDefault="008C3BDE" w:rsidP="003872CB">
            <w:pPr>
              <w:rPr>
                <w:sz w:val="24"/>
                <w:szCs w:val="24"/>
                <w:lang w:val="en-US"/>
              </w:rPr>
            </w:pPr>
            <w:r>
              <w:rPr>
                <w:sz w:val="24"/>
                <w:szCs w:val="24"/>
                <w:lang w:val="en-US"/>
              </w:rPr>
              <w:t>RpCJ35A</w:t>
            </w:r>
          </w:p>
          <w:p w14:paraId="7B15D58C"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0FAE42E4" w14:textId="77777777" w:rsidR="008C3BDE" w:rsidRDefault="008C3BDE" w:rsidP="003872CB">
            <w:pPr>
              <w:adjustRightInd w:val="0"/>
              <w:rPr>
                <w:sz w:val="24"/>
                <w:szCs w:val="24"/>
                <w:lang w:val="en-US"/>
              </w:rPr>
            </w:pPr>
            <w:r w:rsidRPr="00A4343F">
              <w:rPr>
                <w:sz w:val="24"/>
                <w:szCs w:val="24"/>
                <w:lang w:val="en-US"/>
              </w:rPr>
              <w:t>Desfaceri de tencuieli interioare sau exterioare driscuite la pereti sau tavane</w:t>
            </w:r>
          </w:p>
          <w:p w14:paraId="2B48CF04"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233A8A0C"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CEADAD" w14:textId="77777777" w:rsidR="008C3BDE" w:rsidRDefault="008C3BDE" w:rsidP="003872CB">
            <w:pPr>
              <w:jc w:val="center"/>
              <w:rPr>
                <w:sz w:val="24"/>
                <w:szCs w:val="24"/>
              </w:rPr>
            </w:pPr>
            <w:r>
              <w:rPr>
                <w:sz w:val="24"/>
                <w:szCs w:val="24"/>
              </w:rPr>
              <w:t>30,00</w:t>
            </w:r>
          </w:p>
        </w:tc>
      </w:tr>
      <w:tr w:rsidR="008C3BDE" w14:paraId="2EC7E5F1"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ABF6A0" w14:textId="77777777" w:rsidR="008C3BDE" w:rsidRDefault="008C3BDE" w:rsidP="003872CB">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302114E5" w14:textId="77777777" w:rsidR="008C3BDE" w:rsidRDefault="008C3BDE" w:rsidP="003872CB">
            <w:pPr>
              <w:rPr>
                <w:sz w:val="24"/>
                <w:szCs w:val="24"/>
                <w:lang w:val="en-US"/>
              </w:rPr>
            </w:pPr>
            <w:r>
              <w:rPr>
                <w:sz w:val="24"/>
                <w:szCs w:val="24"/>
                <w:lang w:val="en-US"/>
              </w:rPr>
              <w:t>RpIzA15A k=2</w:t>
            </w:r>
          </w:p>
          <w:p w14:paraId="002B5496"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1958A53C" w14:textId="77777777" w:rsidR="008C3BDE" w:rsidRDefault="008C3BDE" w:rsidP="003872CB">
            <w:pPr>
              <w:adjustRightInd w:val="0"/>
              <w:rPr>
                <w:sz w:val="24"/>
                <w:szCs w:val="24"/>
                <w:lang w:val="en-US"/>
              </w:rPr>
            </w:pPr>
            <w:r w:rsidRPr="00A4343F">
              <w:rPr>
                <w:sz w:val="24"/>
                <w:szCs w:val="24"/>
                <w:lang w:val="en-US"/>
              </w:rPr>
              <w:t xml:space="preserve">Desfacerea protectiilor anticorozive, din masa de spaclu aplicata pe metal, beton sau tencuiala  (k=2) </w:t>
            </w:r>
          </w:p>
          <w:p w14:paraId="78C79EC0"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1D221D8D"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D46232" w14:textId="77777777" w:rsidR="008C3BDE" w:rsidRDefault="008C3BDE" w:rsidP="003872CB">
            <w:pPr>
              <w:jc w:val="center"/>
              <w:rPr>
                <w:sz w:val="24"/>
                <w:szCs w:val="24"/>
              </w:rPr>
            </w:pPr>
            <w:r>
              <w:rPr>
                <w:sz w:val="24"/>
                <w:szCs w:val="24"/>
              </w:rPr>
              <w:t>30,00</w:t>
            </w:r>
          </w:p>
        </w:tc>
      </w:tr>
      <w:tr w:rsidR="008C3BDE" w14:paraId="6B2DB37E"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D16DB" w14:textId="77777777" w:rsidR="008C3BDE" w:rsidRDefault="008C3BDE" w:rsidP="003872CB">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67F2B443" w14:textId="77777777" w:rsidR="008C3BDE" w:rsidRDefault="008C3BDE" w:rsidP="003872CB">
            <w:pPr>
              <w:rPr>
                <w:sz w:val="24"/>
                <w:szCs w:val="24"/>
                <w:lang w:val="en-US"/>
              </w:rPr>
            </w:pPr>
            <w:r>
              <w:rPr>
                <w:sz w:val="24"/>
                <w:szCs w:val="24"/>
                <w:lang w:val="en-US"/>
              </w:rPr>
              <w:t>RpIzA14A</w:t>
            </w:r>
          </w:p>
          <w:p w14:paraId="64FA4CF9"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167D61A" w14:textId="77777777" w:rsidR="008C3BDE" w:rsidRDefault="008C3BDE" w:rsidP="003872CB">
            <w:pPr>
              <w:adjustRightInd w:val="0"/>
              <w:rPr>
                <w:sz w:val="24"/>
                <w:szCs w:val="24"/>
                <w:lang w:val="en-US"/>
              </w:rPr>
            </w:pPr>
            <w:r w:rsidRPr="00A4343F">
              <w:rPr>
                <w:sz w:val="24"/>
                <w:szCs w:val="24"/>
                <w:lang w:val="en-US"/>
              </w:rPr>
              <w:t>Indepartarea vopselei vechi, a grundului necorespunzator sau a diverselor depuneri de pe suprafete metalice</w:t>
            </w:r>
          </w:p>
          <w:p w14:paraId="378DA7FF"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5072A18D"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AC75BD" w14:textId="77777777" w:rsidR="008C3BDE" w:rsidRDefault="008C3BDE" w:rsidP="003872CB">
            <w:pPr>
              <w:jc w:val="center"/>
              <w:rPr>
                <w:sz w:val="24"/>
                <w:szCs w:val="24"/>
              </w:rPr>
            </w:pPr>
            <w:r>
              <w:rPr>
                <w:sz w:val="24"/>
                <w:szCs w:val="24"/>
              </w:rPr>
              <w:t>30,00</w:t>
            </w:r>
          </w:p>
        </w:tc>
      </w:tr>
      <w:tr w:rsidR="008C3BDE" w:rsidRPr="0069323F" w14:paraId="02EC7892" w14:textId="77777777" w:rsidTr="008C3BDE">
        <w:tc>
          <w:tcPr>
            <w:tcW w:w="709" w:type="dxa"/>
            <w:tcBorders>
              <w:top w:val="nil"/>
              <w:left w:val="single" w:sz="6" w:space="0" w:color="auto"/>
              <w:bottom w:val="nil"/>
              <w:right w:val="nil"/>
            </w:tcBorders>
          </w:tcPr>
          <w:p w14:paraId="534BCED3"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1E4A5DC7" w14:textId="77777777" w:rsidR="008C3BDE" w:rsidRDefault="008C3BDE" w:rsidP="003872CB">
            <w:pPr>
              <w:rPr>
                <w:sz w:val="24"/>
                <w:szCs w:val="24"/>
              </w:rPr>
            </w:pPr>
          </w:p>
        </w:tc>
        <w:tc>
          <w:tcPr>
            <w:tcW w:w="4961" w:type="dxa"/>
            <w:tcBorders>
              <w:top w:val="nil"/>
              <w:left w:val="single" w:sz="6" w:space="0" w:color="auto"/>
              <w:bottom w:val="nil"/>
              <w:right w:val="nil"/>
            </w:tcBorders>
          </w:tcPr>
          <w:p w14:paraId="25FC6F11" w14:textId="77777777" w:rsidR="008C3BDE" w:rsidRPr="007F2714" w:rsidRDefault="008C3BDE" w:rsidP="003872CB">
            <w:pPr>
              <w:rPr>
                <w:b/>
                <w:bCs/>
                <w:sz w:val="22"/>
                <w:szCs w:val="22"/>
                <w:lang w:val="en-US"/>
              </w:rPr>
            </w:pPr>
            <w:r>
              <w:rPr>
                <w:b/>
                <w:bCs/>
                <w:sz w:val="22"/>
                <w:szCs w:val="22"/>
                <w:lang w:val="en-US"/>
              </w:rPr>
              <w:t xml:space="preserve">Capitolul </w:t>
            </w:r>
            <w:r w:rsidRPr="00A4343F">
              <w:rPr>
                <w:b/>
                <w:bCs/>
                <w:sz w:val="22"/>
                <w:szCs w:val="22"/>
                <w:lang w:val="en-US"/>
              </w:rPr>
              <w:t>1.4. Sudarea profilelor metalice de consolidare</w:t>
            </w:r>
          </w:p>
          <w:p w14:paraId="603D957F" w14:textId="77777777" w:rsidR="008C3BDE" w:rsidRPr="00A4343F" w:rsidRDefault="008C3BDE" w:rsidP="003872CB">
            <w:pPr>
              <w:rPr>
                <w:b/>
                <w:bCs/>
                <w:sz w:val="22"/>
                <w:szCs w:val="22"/>
                <w:lang w:val="en-US"/>
              </w:rPr>
            </w:pPr>
          </w:p>
        </w:tc>
        <w:tc>
          <w:tcPr>
            <w:tcW w:w="1560" w:type="dxa"/>
            <w:tcBorders>
              <w:top w:val="nil"/>
              <w:left w:val="single" w:sz="6" w:space="0" w:color="auto"/>
              <w:bottom w:val="nil"/>
              <w:right w:val="nil"/>
            </w:tcBorders>
          </w:tcPr>
          <w:p w14:paraId="359D1D6D" w14:textId="77777777" w:rsidR="008C3BDE" w:rsidRPr="00A4343F" w:rsidRDefault="008C3BDE" w:rsidP="003872CB">
            <w:pPr>
              <w:rPr>
                <w:sz w:val="24"/>
                <w:szCs w:val="24"/>
                <w:lang w:val="en-US"/>
              </w:rPr>
            </w:pPr>
          </w:p>
        </w:tc>
        <w:tc>
          <w:tcPr>
            <w:tcW w:w="1559" w:type="dxa"/>
            <w:tcBorders>
              <w:top w:val="nil"/>
              <w:left w:val="single" w:sz="6" w:space="0" w:color="auto"/>
              <w:bottom w:val="nil"/>
              <w:right w:val="single" w:sz="4" w:space="0" w:color="auto"/>
            </w:tcBorders>
          </w:tcPr>
          <w:p w14:paraId="677EB4D7" w14:textId="77777777" w:rsidR="008C3BDE" w:rsidRPr="00A4343F" w:rsidRDefault="008C3BDE" w:rsidP="003872CB">
            <w:pPr>
              <w:rPr>
                <w:sz w:val="24"/>
                <w:szCs w:val="24"/>
                <w:lang w:val="en-US"/>
              </w:rPr>
            </w:pPr>
          </w:p>
        </w:tc>
      </w:tr>
      <w:tr w:rsidR="008C3BDE" w14:paraId="218A40E9"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A320F" w14:textId="77777777" w:rsidR="008C3BDE" w:rsidRDefault="008C3BDE" w:rsidP="003872CB">
            <w:pPr>
              <w:rPr>
                <w:sz w:val="24"/>
                <w:szCs w:val="24"/>
              </w:rPr>
            </w:pPr>
            <w:r>
              <w:rPr>
                <w:sz w:val="24"/>
                <w:szCs w:val="24"/>
              </w:rPr>
              <w:t>11</w:t>
            </w:r>
          </w:p>
        </w:tc>
        <w:tc>
          <w:tcPr>
            <w:tcW w:w="1701" w:type="dxa"/>
            <w:tcBorders>
              <w:top w:val="single" w:sz="4" w:space="0" w:color="auto"/>
              <w:bottom w:val="single" w:sz="4" w:space="0" w:color="auto"/>
            </w:tcBorders>
            <w:vAlign w:val="center"/>
          </w:tcPr>
          <w:p w14:paraId="01BF4C10" w14:textId="77777777" w:rsidR="008C3BDE" w:rsidRDefault="008C3BDE" w:rsidP="003872CB">
            <w:pPr>
              <w:rPr>
                <w:sz w:val="24"/>
                <w:szCs w:val="24"/>
                <w:lang w:val="en-US"/>
              </w:rPr>
            </w:pPr>
            <w:r>
              <w:rPr>
                <w:sz w:val="24"/>
                <w:szCs w:val="24"/>
                <w:lang w:val="en-US"/>
              </w:rPr>
              <w:t>RpIF03C</w:t>
            </w:r>
          </w:p>
          <w:p w14:paraId="22D5A76E"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984E17B" w14:textId="77777777" w:rsidR="008C3BDE" w:rsidRDefault="008C3BDE" w:rsidP="003872CB">
            <w:pPr>
              <w:adjustRightInd w:val="0"/>
              <w:rPr>
                <w:sz w:val="24"/>
                <w:szCs w:val="24"/>
                <w:lang w:val="en-US"/>
              </w:rPr>
            </w:pPr>
            <w:r w:rsidRPr="00A4343F">
              <w:rPr>
                <w:sz w:val="24"/>
                <w:szCs w:val="24"/>
                <w:lang w:val="en-US"/>
              </w:rPr>
              <w:t xml:space="preserve">Taierea tablei din otel cu flacara oxiacetilenica, avind grosimea intre 6-10 m </w:t>
            </w:r>
          </w:p>
          <w:p w14:paraId="79CB1734"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7F4618E7" w14:textId="77777777" w:rsidR="008C3BDE" w:rsidRDefault="008C3BDE" w:rsidP="003872C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F364F3A" w14:textId="77777777" w:rsidR="008C3BDE" w:rsidRDefault="008C3BDE" w:rsidP="003872CB">
            <w:pPr>
              <w:jc w:val="center"/>
              <w:rPr>
                <w:sz w:val="24"/>
                <w:szCs w:val="24"/>
              </w:rPr>
            </w:pPr>
            <w:r>
              <w:rPr>
                <w:sz w:val="24"/>
                <w:szCs w:val="24"/>
              </w:rPr>
              <w:t>9,60</w:t>
            </w:r>
          </w:p>
        </w:tc>
      </w:tr>
      <w:tr w:rsidR="008C3BDE" w14:paraId="390F43D1"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E8E025" w14:textId="77777777" w:rsidR="008C3BDE" w:rsidRDefault="008C3BDE" w:rsidP="003872CB">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33EBB971" w14:textId="77777777" w:rsidR="008C3BDE" w:rsidRDefault="008C3BDE" w:rsidP="003872CB">
            <w:pPr>
              <w:rPr>
                <w:sz w:val="24"/>
                <w:szCs w:val="24"/>
                <w:lang w:val="en-US"/>
              </w:rPr>
            </w:pPr>
            <w:r>
              <w:rPr>
                <w:sz w:val="24"/>
                <w:szCs w:val="24"/>
                <w:lang w:val="en-US"/>
              </w:rPr>
              <w:t>CL18A</w:t>
            </w:r>
          </w:p>
          <w:p w14:paraId="75360142"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33DB3FAE" w14:textId="77777777" w:rsidR="008C3BDE" w:rsidRDefault="008C3BDE" w:rsidP="003872CB">
            <w:pPr>
              <w:adjustRightInd w:val="0"/>
              <w:rPr>
                <w:sz w:val="24"/>
                <w:szCs w:val="24"/>
                <w:lang w:val="en-US"/>
              </w:rPr>
            </w:pPr>
            <w:r w:rsidRPr="00A4343F">
              <w:rPr>
                <w:sz w:val="24"/>
                <w:szCs w:val="24"/>
                <w:lang w:val="en-US"/>
              </w:rPr>
              <w:t>Confectii metalice diverse din profile laminate, tabla, tabla striata, otel beton, tevi pentru sustineri sau acoperiri, inglobate total sau partial in beton</w:t>
            </w:r>
          </w:p>
          <w:p w14:paraId="7D26D60A"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55EE4A0C" w14:textId="77777777" w:rsidR="008C3BDE" w:rsidRDefault="008C3BDE" w:rsidP="003872CB">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19B977C" w14:textId="77777777" w:rsidR="008C3BDE" w:rsidRDefault="008C3BDE" w:rsidP="003872CB">
            <w:pPr>
              <w:jc w:val="center"/>
              <w:rPr>
                <w:sz w:val="24"/>
                <w:szCs w:val="24"/>
              </w:rPr>
            </w:pPr>
            <w:r>
              <w:rPr>
                <w:sz w:val="24"/>
                <w:szCs w:val="24"/>
              </w:rPr>
              <w:t>900,00</w:t>
            </w:r>
          </w:p>
        </w:tc>
      </w:tr>
      <w:tr w:rsidR="008C3BDE" w14:paraId="2E860EA3"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9859D" w14:textId="77777777" w:rsidR="008C3BDE" w:rsidRDefault="008C3BDE" w:rsidP="003872CB">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1777A5F7" w14:textId="77777777" w:rsidR="008C3BDE" w:rsidRDefault="008C3BDE" w:rsidP="003872CB">
            <w:pPr>
              <w:rPr>
                <w:sz w:val="24"/>
                <w:szCs w:val="24"/>
                <w:lang w:val="en-US"/>
              </w:rPr>
            </w:pPr>
            <w:r>
              <w:rPr>
                <w:sz w:val="24"/>
                <w:szCs w:val="24"/>
                <w:lang w:val="en-US"/>
              </w:rPr>
              <w:t>CP18A</w:t>
            </w:r>
          </w:p>
          <w:p w14:paraId="6426A49C"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3985D122" w14:textId="77777777" w:rsidR="008C3BDE" w:rsidRDefault="008C3BDE" w:rsidP="003872CB">
            <w:pPr>
              <w:adjustRightInd w:val="0"/>
              <w:rPr>
                <w:sz w:val="24"/>
                <w:szCs w:val="24"/>
                <w:lang w:val="en-US"/>
              </w:rPr>
            </w:pPr>
            <w:r w:rsidRPr="00A4343F">
              <w:rPr>
                <w:sz w:val="24"/>
                <w:szCs w:val="24"/>
                <w:lang w:val="en-US"/>
              </w:rPr>
              <w:t>Sudarea pe contur a placilor din otel suprapuse, avind grosimea de 5 - 7 mm inclusiv</w:t>
            </w:r>
          </w:p>
          <w:p w14:paraId="5DB4E4BC"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7FB7E2E6" w14:textId="77777777" w:rsidR="008C3BDE" w:rsidRDefault="008C3BDE" w:rsidP="003872C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C889341" w14:textId="77777777" w:rsidR="008C3BDE" w:rsidRDefault="008C3BDE" w:rsidP="003872CB">
            <w:pPr>
              <w:jc w:val="center"/>
              <w:rPr>
                <w:sz w:val="24"/>
                <w:szCs w:val="24"/>
              </w:rPr>
            </w:pPr>
            <w:r>
              <w:rPr>
                <w:sz w:val="24"/>
                <w:szCs w:val="24"/>
              </w:rPr>
              <w:t>6,50</w:t>
            </w:r>
          </w:p>
        </w:tc>
      </w:tr>
      <w:tr w:rsidR="008C3BDE" w14:paraId="4FB78FB5"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C5DE0" w14:textId="77777777" w:rsidR="008C3BDE" w:rsidRDefault="008C3BDE" w:rsidP="003872CB">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71DA5255" w14:textId="77777777" w:rsidR="008C3BDE" w:rsidRDefault="008C3BDE" w:rsidP="003872CB">
            <w:pPr>
              <w:rPr>
                <w:sz w:val="24"/>
                <w:szCs w:val="24"/>
                <w:lang w:val="en-US"/>
              </w:rPr>
            </w:pPr>
            <w:r>
              <w:rPr>
                <w:sz w:val="24"/>
                <w:szCs w:val="24"/>
                <w:lang w:val="en-US"/>
              </w:rPr>
              <w:t>CP18C</w:t>
            </w:r>
          </w:p>
          <w:p w14:paraId="5F957FA9"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054F6F1C" w14:textId="77777777" w:rsidR="008C3BDE" w:rsidRDefault="008C3BDE" w:rsidP="003872CB">
            <w:pPr>
              <w:adjustRightInd w:val="0"/>
              <w:rPr>
                <w:sz w:val="24"/>
                <w:szCs w:val="24"/>
                <w:lang w:val="en-US"/>
              </w:rPr>
            </w:pPr>
            <w:r w:rsidRPr="00A4343F">
              <w:rPr>
                <w:sz w:val="24"/>
                <w:szCs w:val="24"/>
                <w:lang w:val="en-US"/>
              </w:rPr>
              <w:t xml:space="preserve">Sudarea pe contur a placilor din otel suprapuse, avind grosimea de 11 - 15 mm inclusiv </w:t>
            </w:r>
          </w:p>
          <w:p w14:paraId="53662A30"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116D42F1" w14:textId="77777777" w:rsidR="008C3BDE" w:rsidRDefault="008C3BDE" w:rsidP="003872C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ADC050" w14:textId="77777777" w:rsidR="008C3BDE" w:rsidRDefault="008C3BDE" w:rsidP="003872CB">
            <w:pPr>
              <w:jc w:val="center"/>
              <w:rPr>
                <w:sz w:val="24"/>
                <w:szCs w:val="24"/>
              </w:rPr>
            </w:pPr>
            <w:r>
              <w:rPr>
                <w:sz w:val="24"/>
                <w:szCs w:val="24"/>
              </w:rPr>
              <w:t>16,00</w:t>
            </w:r>
          </w:p>
        </w:tc>
      </w:tr>
      <w:tr w:rsidR="008C3BDE" w14:paraId="582FFEBC" w14:textId="77777777" w:rsidTr="008C3BDE">
        <w:tc>
          <w:tcPr>
            <w:tcW w:w="709" w:type="dxa"/>
            <w:tcBorders>
              <w:top w:val="nil"/>
              <w:left w:val="single" w:sz="6" w:space="0" w:color="auto"/>
              <w:bottom w:val="nil"/>
              <w:right w:val="nil"/>
            </w:tcBorders>
          </w:tcPr>
          <w:p w14:paraId="5010FA01"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3653DDBE" w14:textId="77777777" w:rsidR="008C3BDE" w:rsidRDefault="008C3BDE" w:rsidP="003872CB">
            <w:pPr>
              <w:rPr>
                <w:sz w:val="24"/>
                <w:szCs w:val="24"/>
              </w:rPr>
            </w:pPr>
          </w:p>
        </w:tc>
        <w:tc>
          <w:tcPr>
            <w:tcW w:w="4961" w:type="dxa"/>
            <w:tcBorders>
              <w:top w:val="nil"/>
              <w:left w:val="single" w:sz="6" w:space="0" w:color="auto"/>
              <w:bottom w:val="nil"/>
              <w:right w:val="nil"/>
            </w:tcBorders>
          </w:tcPr>
          <w:p w14:paraId="4A6E92A5" w14:textId="77777777" w:rsidR="008C3BDE" w:rsidRPr="007F2714" w:rsidRDefault="008C3BDE" w:rsidP="003872CB">
            <w:pPr>
              <w:rPr>
                <w:b/>
                <w:bCs/>
                <w:sz w:val="22"/>
                <w:szCs w:val="22"/>
                <w:lang w:val="en-US"/>
              </w:rPr>
            </w:pPr>
            <w:r>
              <w:rPr>
                <w:b/>
                <w:bCs/>
                <w:sz w:val="22"/>
                <w:szCs w:val="22"/>
                <w:lang w:val="en-US"/>
              </w:rPr>
              <w:t xml:space="preserve">Capitolul </w:t>
            </w:r>
            <w:r w:rsidRPr="00B40365">
              <w:rPr>
                <w:b/>
                <w:bCs/>
                <w:sz w:val="22"/>
                <w:szCs w:val="22"/>
              </w:rPr>
              <w:t>1.5. Armarea elementelor</w:t>
            </w:r>
          </w:p>
          <w:p w14:paraId="0EFCAEDE"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0ECD35D8"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719765F9" w14:textId="77777777" w:rsidR="008C3BDE" w:rsidRDefault="008C3BDE" w:rsidP="003872CB">
            <w:pPr>
              <w:rPr>
                <w:sz w:val="24"/>
                <w:szCs w:val="24"/>
              </w:rPr>
            </w:pPr>
          </w:p>
        </w:tc>
      </w:tr>
      <w:tr w:rsidR="008C3BDE" w14:paraId="3A3C6598"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C671C" w14:textId="77777777" w:rsidR="008C3BDE" w:rsidRDefault="008C3BDE" w:rsidP="003872CB">
            <w:pPr>
              <w:rPr>
                <w:sz w:val="24"/>
                <w:szCs w:val="24"/>
              </w:rPr>
            </w:pPr>
            <w:r>
              <w:rPr>
                <w:sz w:val="24"/>
                <w:szCs w:val="24"/>
              </w:rPr>
              <w:t>15</w:t>
            </w:r>
          </w:p>
        </w:tc>
        <w:tc>
          <w:tcPr>
            <w:tcW w:w="1701" w:type="dxa"/>
            <w:tcBorders>
              <w:top w:val="single" w:sz="4" w:space="0" w:color="auto"/>
              <w:bottom w:val="single" w:sz="4" w:space="0" w:color="auto"/>
            </w:tcBorders>
            <w:vAlign w:val="center"/>
          </w:tcPr>
          <w:p w14:paraId="421C7DD4" w14:textId="77777777" w:rsidR="008C3BDE" w:rsidRDefault="008C3BDE" w:rsidP="003872CB">
            <w:pPr>
              <w:rPr>
                <w:sz w:val="24"/>
                <w:szCs w:val="24"/>
                <w:lang w:val="en-US"/>
              </w:rPr>
            </w:pPr>
            <w:r>
              <w:rPr>
                <w:sz w:val="24"/>
                <w:szCs w:val="24"/>
                <w:lang w:val="en-US"/>
              </w:rPr>
              <w:t>CC01B</w:t>
            </w:r>
          </w:p>
          <w:p w14:paraId="5A1413FE"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4F4FD947" w14:textId="77777777" w:rsidR="008C3BDE" w:rsidRDefault="008C3BDE" w:rsidP="003872CB">
            <w:pPr>
              <w:adjustRightInd w:val="0"/>
              <w:rPr>
                <w:sz w:val="24"/>
                <w:szCs w:val="24"/>
                <w:lang w:val="en-US"/>
              </w:rPr>
            </w:pPr>
            <w:r w:rsidRPr="00A4343F">
              <w:rPr>
                <w:sz w:val="24"/>
                <w:szCs w:val="24"/>
                <w:lang w:val="en-US"/>
              </w:rPr>
              <w:t>Armaturi din otel beton OB 37 fasonate in ateliere de santier cu diametrul barelor peste 8 mm inclusiv</w:t>
            </w:r>
          </w:p>
          <w:p w14:paraId="454F691C"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12803BBB" w14:textId="77777777" w:rsidR="008C3BDE" w:rsidRDefault="008C3BDE" w:rsidP="003872CB">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C801F44" w14:textId="77777777" w:rsidR="008C3BDE" w:rsidRDefault="008C3BDE" w:rsidP="003872CB">
            <w:pPr>
              <w:jc w:val="center"/>
              <w:rPr>
                <w:sz w:val="24"/>
                <w:szCs w:val="24"/>
              </w:rPr>
            </w:pPr>
            <w:r>
              <w:rPr>
                <w:sz w:val="24"/>
                <w:szCs w:val="24"/>
              </w:rPr>
              <w:t>300,00</w:t>
            </w:r>
          </w:p>
        </w:tc>
      </w:tr>
      <w:tr w:rsidR="008C3BDE" w14:paraId="4CD4CD50"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1255A8" w14:textId="77777777" w:rsidR="008C3BDE" w:rsidRDefault="008C3BDE" w:rsidP="003872CB">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6C6CD4E9" w14:textId="77777777" w:rsidR="008C3BDE" w:rsidRDefault="008C3BDE" w:rsidP="003872CB">
            <w:pPr>
              <w:rPr>
                <w:sz w:val="24"/>
                <w:szCs w:val="24"/>
                <w:lang w:val="en-US"/>
              </w:rPr>
            </w:pPr>
            <w:r>
              <w:rPr>
                <w:sz w:val="24"/>
                <w:szCs w:val="24"/>
                <w:lang w:val="en-US"/>
              </w:rPr>
              <w:t>CP18A</w:t>
            </w:r>
          </w:p>
          <w:p w14:paraId="2630E868"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3D5097B4" w14:textId="77777777" w:rsidR="008C3BDE" w:rsidRDefault="008C3BDE" w:rsidP="003872CB">
            <w:pPr>
              <w:adjustRightInd w:val="0"/>
              <w:rPr>
                <w:sz w:val="24"/>
                <w:szCs w:val="24"/>
                <w:lang w:val="en-US"/>
              </w:rPr>
            </w:pPr>
            <w:r w:rsidRPr="00A4343F">
              <w:rPr>
                <w:sz w:val="24"/>
                <w:szCs w:val="24"/>
                <w:lang w:val="en-US"/>
              </w:rPr>
              <w:t>Sudarea pe contur a placilor din otel suprapuse, avind grosimea de 5 - 7 mm inclusiv</w:t>
            </w:r>
          </w:p>
          <w:p w14:paraId="57D89786"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2B39E64B" w14:textId="77777777" w:rsidR="008C3BDE" w:rsidRDefault="008C3BDE" w:rsidP="003872C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7449353" w14:textId="77777777" w:rsidR="008C3BDE" w:rsidRDefault="008C3BDE" w:rsidP="003872CB">
            <w:pPr>
              <w:jc w:val="center"/>
              <w:rPr>
                <w:sz w:val="24"/>
                <w:szCs w:val="24"/>
              </w:rPr>
            </w:pPr>
            <w:r>
              <w:rPr>
                <w:sz w:val="24"/>
                <w:szCs w:val="24"/>
              </w:rPr>
              <w:t>4,00</w:t>
            </w:r>
          </w:p>
        </w:tc>
      </w:tr>
      <w:tr w:rsidR="008C3BDE" w14:paraId="4C26692D" w14:textId="77777777" w:rsidTr="008C3BDE">
        <w:tc>
          <w:tcPr>
            <w:tcW w:w="709" w:type="dxa"/>
            <w:tcBorders>
              <w:top w:val="nil"/>
              <w:left w:val="single" w:sz="6" w:space="0" w:color="auto"/>
              <w:bottom w:val="nil"/>
              <w:right w:val="nil"/>
            </w:tcBorders>
          </w:tcPr>
          <w:p w14:paraId="1AD56110"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6F964FA" w14:textId="77777777" w:rsidR="008C3BDE" w:rsidRDefault="008C3BDE" w:rsidP="003872CB">
            <w:pPr>
              <w:rPr>
                <w:sz w:val="24"/>
                <w:szCs w:val="24"/>
              </w:rPr>
            </w:pPr>
          </w:p>
        </w:tc>
        <w:tc>
          <w:tcPr>
            <w:tcW w:w="4961" w:type="dxa"/>
            <w:tcBorders>
              <w:top w:val="nil"/>
              <w:left w:val="single" w:sz="6" w:space="0" w:color="auto"/>
              <w:bottom w:val="nil"/>
              <w:right w:val="nil"/>
            </w:tcBorders>
          </w:tcPr>
          <w:p w14:paraId="28A38D35" w14:textId="77777777" w:rsidR="008C3BDE" w:rsidRPr="007F2714" w:rsidRDefault="008C3BDE" w:rsidP="003872CB">
            <w:pPr>
              <w:rPr>
                <w:b/>
                <w:bCs/>
                <w:sz w:val="22"/>
                <w:szCs w:val="22"/>
                <w:lang w:val="en-US"/>
              </w:rPr>
            </w:pPr>
            <w:r>
              <w:rPr>
                <w:b/>
                <w:bCs/>
                <w:sz w:val="22"/>
                <w:szCs w:val="22"/>
                <w:lang w:val="en-US"/>
              </w:rPr>
              <w:t xml:space="preserve">Capitolul </w:t>
            </w:r>
            <w:r w:rsidRPr="00B40365">
              <w:rPr>
                <w:b/>
                <w:bCs/>
                <w:sz w:val="22"/>
                <w:szCs w:val="22"/>
              </w:rPr>
              <w:t>1.6. Cofrarea elementelor</w:t>
            </w:r>
          </w:p>
          <w:p w14:paraId="256D018C"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61E122C9"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15006B70" w14:textId="77777777" w:rsidR="008C3BDE" w:rsidRDefault="008C3BDE" w:rsidP="003872CB">
            <w:pPr>
              <w:rPr>
                <w:sz w:val="24"/>
                <w:szCs w:val="24"/>
              </w:rPr>
            </w:pPr>
          </w:p>
        </w:tc>
      </w:tr>
      <w:tr w:rsidR="008C3BDE" w14:paraId="30D1CFED"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DB3BE" w14:textId="77777777" w:rsidR="008C3BDE" w:rsidRDefault="008C3BDE" w:rsidP="003872CB">
            <w:pPr>
              <w:rPr>
                <w:sz w:val="24"/>
                <w:szCs w:val="24"/>
              </w:rPr>
            </w:pPr>
            <w:r>
              <w:rPr>
                <w:sz w:val="24"/>
                <w:szCs w:val="24"/>
              </w:rPr>
              <w:t>17</w:t>
            </w:r>
          </w:p>
        </w:tc>
        <w:tc>
          <w:tcPr>
            <w:tcW w:w="1701" w:type="dxa"/>
            <w:tcBorders>
              <w:top w:val="single" w:sz="4" w:space="0" w:color="auto"/>
              <w:bottom w:val="single" w:sz="4" w:space="0" w:color="auto"/>
            </w:tcBorders>
            <w:vAlign w:val="center"/>
          </w:tcPr>
          <w:p w14:paraId="55057C67" w14:textId="77777777" w:rsidR="008C3BDE" w:rsidRDefault="008C3BDE" w:rsidP="003872CB">
            <w:pPr>
              <w:rPr>
                <w:sz w:val="24"/>
                <w:szCs w:val="24"/>
                <w:lang w:val="en-US"/>
              </w:rPr>
            </w:pPr>
            <w:r>
              <w:rPr>
                <w:sz w:val="24"/>
                <w:szCs w:val="24"/>
                <w:lang w:val="en-US"/>
              </w:rPr>
              <w:t>CB03J</w:t>
            </w:r>
          </w:p>
          <w:p w14:paraId="4E826956"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C0FF3FC" w14:textId="77777777" w:rsidR="008C3BDE" w:rsidRDefault="008C3BDE" w:rsidP="003872CB">
            <w:pPr>
              <w:adjustRightInd w:val="0"/>
              <w:rPr>
                <w:sz w:val="24"/>
                <w:szCs w:val="24"/>
                <w:lang w:val="en-US"/>
              </w:rPr>
            </w:pPr>
            <w:r w:rsidRPr="00A4343F">
              <w:rPr>
                <w:sz w:val="24"/>
                <w:szCs w:val="24"/>
                <w:lang w:val="en-US"/>
              </w:rPr>
              <w:t xml:space="preserve">Cofraje din panouri cu placaj de 15 mm pentru turnarea betonului in centurile exterioare </w:t>
            </w:r>
          </w:p>
          <w:p w14:paraId="0B101265"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029E6C4F"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ADCE58" w14:textId="77777777" w:rsidR="008C3BDE" w:rsidRDefault="008C3BDE" w:rsidP="003872CB">
            <w:pPr>
              <w:jc w:val="center"/>
              <w:rPr>
                <w:sz w:val="24"/>
                <w:szCs w:val="24"/>
              </w:rPr>
            </w:pPr>
            <w:r>
              <w:rPr>
                <w:sz w:val="24"/>
                <w:szCs w:val="24"/>
              </w:rPr>
              <w:t>30,00</w:t>
            </w:r>
          </w:p>
        </w:tc>
      </w:tr>
      <w:tr w:rsidR="008C3BDE" w14:paraId="744CE043"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228C4A" w14:textId="77777777" w:rsidR="008C3BDE" w:rsidRDefault="008C3BDE" w:rsidP="003872CB">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546CE0E0" w14:textId="77777777" w:rsidR="008C3BDE" w:rsidRDefault="008C3BDE" w:rsidP="003872CB">
            <w:pPr>
              <w:rPr>
                <w:sz w:val="24"/>
                <w:szCs w:val="24"/>
                <w:lang w:val="en-US"/>
              </w:rPr>
            </w:pPr>
            <w:r>
              <w:rPr>
                <w:sz w:val="24"/>
                <w:szCs w:val="24"/>
                <w:lang w:val="en-US"/>
              </w:rPr>
              <w:t>CB11A</w:t>
            </w:r>
          </w:p>
          <w:p w14:paraId="6FFBE416"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2D6A23B8" w14:textId="77777777" w:rsidR="008C3BDE" w:rsidRDefault="008C3BDE" w:rsidP="003872CB">
            <w:pPr>
              <w:adjustRightInd w:val="0"/>
              <w:rPr>
                <w:sz w:val="24"/>
                <w:szCs w:val="24"/>
                <w:lang w:val="en-US"/>
              </w:rPr>
            </w:pPr>
            <w:r w:rsidRPr="00A4343F">
              <w:rPr>
                <w:sz w:val="24"/>
                <w:szCs w:val="24"/>
                <w:lang w:val="en-US"/>
              </w:rPr>
              <w:t xml:space="preserve">Sustineri cu popi extensibili de inventar, folosite pentru montarea placilor prefabricate, a predalelor, la turnarea planseilor partial sau total </w:t>
            </w:r>
            <w:r w:rsidRPr="00A4343F">
              <w:rPr>
                <w:sz w:val="24"/>
                <w:szCs w:val="24"/>
                <w:lang w:val="en-US"/>
              </w:rPr>
              <w:lastRenderedPageBreak/>
              <w:t>monolite cu grinzi sau la grinzi monolite cu plansee prefabricate tip PE 3100 R</w:t>
            </w:r>
          </w:p>
          <w:p w14:paraId="5BE909E8"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162DEEBD" w14:textId="77777777" w:rsidR="008C3BDE" w:rsidRDefault="008C3BDE" w:rsidP="003872CB">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7B2C79E2" w14:textId="77777777" w:rsidR="008C3BDE" w:rsidRDefault="008C3BDE" w:rsidP="003872CB">
            <w:pPr>
              <w:jc w:val="center"/>
              <w:rPr>
                <w:sz w:val="24"/>
                <w:szCs w:val="24"/>
              </w:rPr>
            </w:pPr>
            <w:r>
              <w:rPr>
                <w:sz w:val="24"/>
                <w:szCs w:val="24"/>
              </w:rPr>
              <w:t>20,00</w:t>
            </w:r>
          </w:p>
        </w:tc>
      </w:tr>
      <w:tr w:rsidR="008C3BDE" w14:paraId="4070B368" w14:textId="77777777" w:rsidTr="008C3BDE">
        <w:tc>
          <w:tcPr>
            <w:tcW w:w="709" w:type="dxa"/>
            <w:tcBorders>
              <w:top w:val="nil"/>
              <w:left w:val="single" w:sz="6" w:space="0" w:color="auto"/>
              <w:bottom w:val="nil"/>
              <w:right w:val="nil"/>
            </w:tcBorders>
          </w:tcPr>
          <w:p w14:paraId="444472A2"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10EE9A47" w14:textId="77777777" w:rsidR="008C3BDE" w:rsidRDefault="008C3BDE" w:rsidP="003872CB">
            <w:pPr>
              <w:rPr>
                <w:sz w:val="24"/>
                <w:szCs w:val="24"/>
              </w:rPr>
            </w:pPr>
          </w:p>
        </w:tc>
        <w:tc>
          <w:tcPr>
            <w:tcW w:w="4961" w:type="dxa"/>
            <w:tcBorders>
              <w:top w:val="nil"/>
              <w:left w:val="single" w:sz="6" w:space="0" w:color="auto"/>
              <w:bottom w:val="nil"/>
              <w:right w:val="nil"/>
            </w:tcBorders>
          </w:tcPr>
          <w:p w14:paraId="2CA15F13" w14:textId="77777777" w:rsidR="008C3BDE" w:rsidRPr="007F2714" w:rsidRDefault="008C3BDE" w:rsidP="003872CB">
            <w:pPr>
              <w:rPr>
                <w:b/>
                <w:bCs/>
                <w:sz w:val="22"/>
                <w:szCs w:val="22"/>
                <w:lang w:val="en-US"/>
              </w:rPr>
            </w:pPr>
            <w:r>
              <w:rPr>
                <w:b/>
                <w:bCs/>
                <w:sz w:val="22"/>
                <w:szCs w:val="22"/>
                <w:lang w:val="en-US"/>
              </w:rPr>
              <w:t xml:space="preserve">Capitolul </w:t>
            </w:r>
            <w:r w:rsidRPr="00B40365">
              <w:rPr>
                <w:b/>
                <w:bCs/>
                <w:sz w:val="22"/>
                <w:szCs w:val="22"/>
              </w:rPr>
              <w:t>1.7. Betonarea</w:t>
            </w:r>
          </w:p>
          <w:p w14:paraId="45C9281B"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5114633B"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162FBCF5" w14:textId="77777777" w:rsidR="008C3BDE" w:rsidRDefault="008C3BDE" w:rsidP="003872CB">
            <w:pPr>
              <w:rPr>
                <w:sz w:val="24"/>
                <w:szCs w:val="24"/>
              </w:rPr>
            </w:pPr>
          </w:p>
        </w:tc>
      </w:tr>
      <w:tr w:rsidR="008C3BDE" w14:paraId="7DC78211"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F83A9" w14:textId="77777777" w:rsidR="008C3BDE" w:rsidRDefault="008C3BDE" w:rsidP="003872CB">
            <w:pPr>
              <w:rPr>
                <w:sz w:val="24"/>
                <w:szCs w:val="24"/>
              </w:rPr>
            </w:pPr>
            <w:r>
              <w:rPr>
                <w:sz w:val="24"/>
                <w:szCs w:val="24"/>
              </w:rPr>
              <w:t>19</w:t>
            </w:r>
          </w:p>
        </w:tc>
        <w:tc>
          <w:tcPr>
            <w:tcW w:w="1701" w:type="dxa"/>
            <w:tcBorders>
              <w:top w:val="single" w:sz="4" w:space="0" w:color="auto"/>
              <w:bottom w:val="single" w:sz="4" w:space="0" w:color="auto"/>
            </w:tcBorders>
            <w:vAlign w:val="center"/>
          </w:tcPr>
          <w:p w14:paraId="088AACEF" w14:textId="77777777" w:rsidR="008C3BDE" w:rsidRDefault="008C3BDE" w:rsidP="003872CB">
            <w:pPr>
              <w:rPr>
                <w:sz w:val="24"/>
                <w:szCs w:val="24"/>
                <w:lang w:val="en-US"/>
              </w:rPr>
            </w:pPr>
            <w:r>
              <w:rPr>
                <w:sz w:val="24"/>
                <w:szCs w:val="24"/>
                <w:lang w:val="en-US"/>
              </w:rPr>
              <w:t>CA04K1</w:t>
            </w:r>
          </w:p>
          <w:p w14:paraId="4B190BB0"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1AE247FD" w14:textId="77777777" w:rsidR="008C3BDE" w:rsidRDefault="008C3BDE" w:rsidP="003872CB">
            <w:pPr>
              <w:adjustRightInd w:val="0"/>
              <w:rPr>
                <w:sz w:val="24"/>
                <w:szCs w:val="24"/>
                <w:lang w:val="en-US"/>
              </w:rPr>
            </w:pPr>
            <w:r w:rsidRPr="00A4343F">
              <w:rPr>
                <w:sz w:val="24"/>
                <w:szCs w:val="24"/>
                <w:lang w:val="en-US"/>
              </w:rPr>
              <w:t>Beton turnat in placi, grinzi, stilpi, preparat cu centrala de betoane sau beton marfa conf. art. CA01 si turnarea cu pompa, beton clasa. Pentru inaltimi mai mari de 15 m la betoanele pompate. Beton C-25 cu pietris concasat din piatra de granit, W-8</w:t>
            </w:r>
          </w:p>
          <w:p w14:paraId="75F081B5"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26AD03ED" w14:textId="77777777" w:rsidR="008C3BDE" w:rsidRDefault="008C3BDE" w:rsidP="003872CB">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67C68A6" w14:textId="77777777" w:rsidR="008C3BDE" w:rsidRDefault="008C3BDE" w:rsidP="003872CB">
            <w:pPr>
              <w:jc w:val="center"/>
              <w:rPr>
                <w:sz w:val="24"/>
                <w:szCs w:val="24"/>
              </w:rPr>
            </w:pPr>
            <w:r>
              <w:rPr>
                <w:sz w:val="24"/>
                <w:szCs w:val="24"/>
              </w:rPr>
              <w:t>6,00</w:t>
            </w:r>
          </w:p>
        </w:tc>
      </w:tr>
      <w:tr w:rsidR="008C3BDE" w14:paraId="7AE7B00C"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5B73E" w14:textId="77777777" w:rsidR="008C3BDE" w:rsidRDefault="008C3BDE" w:rsidP="003872CB">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14:paraId="46E3A31C" w14:textId="77777777" w:rsidR="008C3BDE" w:rsidRDefault="008C3BDE" w:rsidP="003872CB">
            <w:pPr>
              <w:rPr>
                <w:sz w:val="24"/>
                <w:szCs w:val="24"/>
                <w:lang w:val="en-US"/>
              </w:rPr>
            </w:pPr>
            <w:r>
              <w:rPr>
                <w:sz w:val="24"/>
                <w:szCs w:val="24"/>
                <w:lang w:val="en-US"/>
              </w:rPr>
              <w:t>RpCJ27D</w:t>
            </w:r>
          </w:p>
          <w:p w14:paraId="25F53DFE"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4C58046D" w14:textId="77777777" w:rsidR="008C3BDE" w:rsidRDefault="008C3BDE" w:rsidP="003872CB">
            <w:pPr>
              <w:adjustRightInd w:val="0"/>
              <w:rPr>
                <w:sz w:val="24"/>
                <w:szCs w:val="24"/>
                <w:lang w:val="en-US"/>
              </w:rPr>
            </w:pPr>
            <w:r w:rsidRPr="00A4343F">
              <w:rPr>
                <w:sz w:val="24"/>
                <w:szCs w:val="24"/>
                <w:lang w:val="en-US"/>
              </w:rPr>
              <w:t>Diverse lucrari - adaos de coloranti, materiale hidrofuge la mortare (PENETRON-ADMIX 4 kg/m3)</w:t>
            </w:r>
          </w:p>
          <w:p w14:paraId="67AEAA8E"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32D1E513" w14:textId="77777777" w:rsidR="008C3BDE" w:rsidRDefault="008C3BDE" w:rsidP="003872CB">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94DDB6D" w14:textId="77777777" w:rsidR="008C3BDE" w:rsidRDefault="008C3BDE" w:rsidP="003872CB">
            <w:pPr>
              <w:jc w:val="center"/>
              <w:rPr>
                <w:sz w:val="24"/>
                <w:szCs w:val="24"/>
              </w:rPr>
            </w:pPr>
            <w:r>
              <w:rPr>
                <w:sz w:val="24"/>
                <w:szCs w:val="24"/>
              </w:rPr>
              <w:t>24,00</w:t>
            </w:r>
          </w:p>
        </w:tc>
      </w:tr>
      <w:tr w:rsidR="008C3BDE" w14:paraId="665AD1A6" w14:textId="77777777" w:rsidTr="008C3BDE">
        <w:tc>
          <w:tcPr>
            <w:tcW w:w="709" w:type="dxa"/>
            <w:tcBorders>
              <w:top w:val="nil"/>
              <w:left w:val="single" w:sz="6" w:space="0" w:color="auto"/>
              <w:bottom w:val="nil"/>
              <w:right w:val="nil"/>
            </w:tcBorders>
          </w:tcPr>
          <w:p w14:paraId="2559B931"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E2257F3" w14:textId="77777777" w:rsidR="008C3BDE" w:rsidRDefault="008C3BDE" w:rsidP="003872CB">
            <w:pPr>
              <w:rPr>
                <w:sz w:val="24"/>
                <w:szCs w:val="24"/>
              </w:rPr>
            </w:pPr>
          </w:p>
        </w:tc>
        <w:tc>
          <w:tcPr>
            <w:tcW w:w="4961" w:type="dxa"/>
            <w:tcBorders>
              <w:top w:val="nil"/>
              <w:left w:val="single" w:sz="6" w:space="0" w:color="auto"/>
              <w:bottom w:val="nil"/>
              <w:right w:val="nil"/>
            </w:tcBorders>
          </w:tcPr>
          <w:p w14:paraId="06950C9A" w14:textId="77777777" w:rsidR="008C3BDE" w:rsidRPr="007F2714" w:rsidRDefault="008C3BDE" w:rsidP="003872CB">
            <w:pPr>
              <w:rPr>
                <w:b/>
                <w:bCs/>
                <w:sz w:val="22"/>
                <w:szCs w:val="22"/>
                <w:lang w:val="en-US"/>
              </w:rPr>
            </w:pPr>
            <w:r>
              <w:rPr>
                <w:b/>
                <w:bCs/>
                <w:sz w:val="22"/>
                <w:szCs w:val="22"/>
                <w:lang w:val="en-US"/>
              </w:rPr>
              <w:t xml:space="preserve">Capitolul </w:t>
            </w:r>
            <w:r w:rsidRPr="00B40365">
              <w:rPr>
                <w:b/>
                <w:bCs/>
                <w:sz w:val="22"/>
                <w:szCs w:val="22"/>
              </w:rPr>
              <w:t>1.8. Lucrari auxiliare</w:t>
            </w:r>
          </w:p>
          <w:p w14:paraId="1F112539"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6FCDB4CD"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419E060C" w14:textId="77777777" w:rsidR="008C3BDE" w:rsidRDefault="008C3BDE" w:rsidP="003872CB">
            <w:pPr>
              <w:rPr>
                <w:sz w:val="24"/>
                <w:szCs w:val="24"/>
              </w:rPr>
            </w:pPr>
          </w:p>
        </w:tc>
      </w:tr>
      <w:tr w:rsidR="008C3BDE" w14:paraId="33DB6A1D"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9BE99" w14:textId="77777777" w:rsidR="008C3BDE" w:rsidRDefault="008C3BDE" w:rsidP="003872CB">
            <w:pPr>
              <w:rPr>
                <w:sz w:val="24"/>
                <w:szCs w:val="24"/>
              </w:rPr>
            </w:pPr>
            <w:r>
              <w:rPr>
                <w:sz w:val="24"/>
                <w:szCs w:val="24"/>
              </w:rPr>
              <w:t>21</w:t>
            </w:r>
          </w:p>
        </w:tc>
        <w:tc>
          <w:tcPr>
            <w:tcW w:w="1701" w:type="dxa"/>
            <w:tcBorders>
              <w:top w:val="single" w:sz="4" w:space="0" w:color="auto"/>
              <w:bottom w:val="single" w:sz="4" w:space="0" w:color="auto"/>
            </w:tcBorders>
            <w:vAlign w:val="center"/>
          </w:tcPr>
          <w:p w14:paraId="6D81BFA2" w14:textId="77777777" w:rsidR="008C3BDE" w:rsidRDefault="008C3BDE" w:rsidP="003872CB">
            <w:pPr>
              <w:rPr>
                <w:sz w:val="24"/>
                <w:szCs w:val="24"/>
                <w:lang w:val="en-US"/>
              </w:rPr>
            </w:pPr>
            <w:r>
              <w:rPr>
                <w:sz w:val="24"/>
                <w:szCs w:val="24"/>
                <w:lang w:val="en-US"/>
              </w:rPr>
              <w:t>TrB05B1-4</w:t>
            </w:r>
          </w:p>
          <w:p w14:paraId="25A191B4"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425F76F0" w14:textId="77777777" w:rsidR="008C3BDE" w:rsidRDefault="008C3BDE" w:rsidP="003872CB">
            <w:pPr>
              <w:adjustRightInd w:val="0"/>
              <w:rPr>
                <w:sz w:val="24"/>
                <w:szCs w:val="24"/>
                <w:lang w:val="en-US"/>
              </w:rPr>
            </w:pPr>
            <w:r w:rsidRPr="00A4343F">
              <w:rPr>
                <w:sz w:val="24"/>
                <w:szCs w:val="24"/>
                <w:lang w:val="en-US"/>
              </w:rPr>
              <w:t>Transportul, prin purtare directa, al materialelor comode, avind peste 25 kg, pe distanta de 40 m</w:t>
            </w:r>
          </w:p>
          <w:p w14:paraId="6362B924"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5D657FC1" w14:textId="77777777" w:rsidR="008C3BDE" w:rsidRDefault="008C3BDE" w:rsidP="003872CB">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9E2FB9D" w14:textId="77777777" w:rsidR="008C3BDE" w:rsidRDefault="008C3BDE" w:rsidP="003872CB">
            <w:pPr>
              <w:jc w:val="center"/>
              <w:rPr>
                <w:sz w:val="24"/>
                <w:szCs w:val="24"/>
              </w:rPr>
            </w:pPr>
            <w:r>
              <w:rPr>
                <w:sz w:val="24"/>
                <w:szCs w:val="24"/>
              </w:rPr>
              <w:t>1,20</w:t>
            </w:r>
          </w:p>
        </w:tc>
      </w:tr>
      <w:tr w:rsidR="008C3BDE" w14:paraId="7DCD2665"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2973B" w14:textId="77777777" w:rsidR="008C3BDE" w:rsidRDefault="008C3BDE" w:rsidP="003872CB">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43F06ADB" w14:textId="77777777" w:rsidR="008C3BDE" w:rsidRDefault="008C3BDE" w:rsidP="003872CB">
            <w:pPr>
              <w:rPr>
                <w:sz w:val="24"/>
                <w:szCs w:val="24"/>
                <w:lang w:val="en-US"/>
              </w:rPr>
            </w:pPr>
            <w:r>
              <w:rPr>
                <w:sz w:val="24"/>
                <w:szCs w:val="24"/>
                <w:lang w:val="en-US"/>
              </w:rPr>
              <w:t>TsH85A</w:t>
            </w:r>
          </w:p>
          <w:p w14:paraId="794024C7"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2CCFE29A" w14:textId="77777777" w:rsidR="008C3BDE" w:rsidRDefault="008C3BDE" w:rsidP="003872CB">
            <w:pPr>
              <w:adjustRightInd w:val="0"/>
              <w:rPr>
                <w:sz w:val="24"/>
                <w:szCs w:val="24"/>
                <w:lang w:val="en-US"/>
              </w:rPr>
            </w:pPr>
            <w:r w:rsidRPr="008C3BDE">
              <w:rPr>
                <w:sz w:val="24"/>
                <w:szCs w:val="24"/>
                <w:lang w:val="en-US"/>
              </w:rPr>
              <w:t xml:space="preserve">Curatirea si inlaturarea stratului de gunoi si noroi de linga pe bordure </w:t>
            </w:r>
          </w:p>
          <w:p w14:paraId="3E34EE9C" w14:textId="77777777" w:rsidR="008C3BDE" w:rsidRPr="003337A9" w:rsidRDefault="008C3BDE" w:rsidP="003872CB">
            <w:pPr>
              <w:adjustRightInd w:val="0"/>
              <w:rPr>
                <w:sz w:val="24"/>
                <w:szCs w:val="24"/>
                <w:lang w:val="en-US"/>
              </w:rPr>
            </w:pPr>
          </w:p>
        </w:tc>
        <w:tc>
          <w:tcPr>
            <w:tcW w:w="1560" w:type="dxa"/>
            <w:tcBorders>
              <w:top w:val="single" w:sz="4" w:space="0" w:color="auto"/>
              <w:bottom w:val="single" w:sz="4" w:space="0" w:color="auto"/>
            </w:tcBorders>
            <w:vAlign w:val="center"/>
          </w:tcPr>
          <w:p w14:paraId="0FB2A726" w14:textId="77777777" w:rsidR="008C3BDE" w:rsidRDefault="008C3BDE" w:rsidP="003872CB">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53C3136D" w14:textId="77777777" w:rsidR="008C3BDE" w:rsidRDefault="008C3BDE" w:rsidP="003872CB">
            <w:pPr>
              <w:jc w:val="center"/>
              <w:rPr>
                <w:sz w:val="24"/>
                <w:szCs w:val="24"/>
              </w:rPr>
            </w:pPr>
            <w:r>
              <w:rPr>
                <w:sz w:val="24"/>
                <w:szCs w:val="24"/>
              </w:rPr>
              <w:t>2,00</w:t>
            </w:r>
          </w:p>
        </w:tc>
      </w:tr>
      <w:tr w:rsidR="008C3BDE" w14:paraId="1C599D4D"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6DCD0" w14:textId="77777777" w:rsidR="008C3BDE" w:rsidRDefault="008C3BDE" w:rsidP="003872CB">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3391F599" w14:textId="77777777" w:rsidR="008C3BDE" w:rsidRDefault="008C3BDE" w:rsidP="003872CB">
            <w:pPr>
              <w:rPr>
                <w:sz w:val="24"/>
                <w:szCs w:val="24"/>
                <w:lang w:val="en-US"/>
              </w:rPr>
            </w:pPr>
            <w:r>
              <w:rPr>
                <w:sz w:val="24"/>
                <w:szCs w:val="24"/>
                <w:lang w:val="en-US"/>
              </w:rPr>
              <w:t>TsH82C</w:t>
            </w:r>
          </w:p>
          <w:p w14:paraId="0187C6DA"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50E44B9F" w14:textId="77777777" w:rsidR="008C3BDE" w:rsidRDefault="008C3BDE" w:rsidP="003872CB">
            <w:pPr>
              <w:adjustRightInd w:val="0"/>
              <w:rPr>
                <w:sz w:val="24"/>
                <w:szCs w:val="24"/>
                <w:lang w:val="en-US"/>
              </w:rPr>
            </w:pPr>
            <w:r>
              <w:rPr>
                <w:sz w:val="24"/>
                <w:szCs w:val="24"/>
              </w:rPr>
              <w:t>Maturarea aleelor, cu murdarie mare</w:t>
            </w:r>
          </w:p>
          <w:p w14:paraId="6135F5F7" w14:textId="77777777" w:rsidR="008C3BDE" w:rsidRDefault="008C3BDE" w:rsidP="003872CB">
            <w:pPr>
              <w:rPr>
                <w:sz w:val="24"/>
                <w:szCs w:val="24"/>
              </w:rPr>
            </w:pPr>
          </w:p>
        </w:tc>
        <w:tc>
          <w:tcPr>
            <w:tcW w:w="1560" w:type="dxa"/>
            <w:tcBorders>
              <w:top w:val="single" w:sz="4" w:space="0" w:color="auto"/>
              <w:bottom w:val="single" w:sz="4" w:space="0" w:color="auto"/>
            </w:tcBorders>
            <w:vAlign w:val="center"/>
          </w:tcPr>
          <w:p w14:paraId="6E29FCEA" w14:textId="77777777" w:rsidR="008C3BDE" w:rsidRDefault="008C3BDE" w:rsidP="003872CB">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5BD88455" w14:textId="77777777" w:rsidR="008C3BDE" w:rsidRDefault="008C3BDE" w:rsidP="003872CB">
            <w:pPr>
              <w:jc w:val="center"/>
              <w:rPr>
                <w:sz w:val="24"/>
                <w:szCs w:val="24"/>
              </w:rPr>
            </w:pPr>
            <w:r>
              <w:rPr>
                <w:sz w:val="24"/>
                <w:szCs w:val="24"/>
              </w:rPr>
              <w:t>4,00</w:t>
            </w:r>
          </w:p>
        </w:tc>
      </w:tr>
      <w:tr w:rsidR="008C3BDE" w14:paraId="6EA94735"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46672" w14:textId="77777777" w:rsidR="008C3BDE" w:rsidRDefault="008C3BDE" w:rsidP="003872CB">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14:paraId="1F0AE43B" w14:textId="77777777" w:rsidR="008C3BDE" w:rsidRDefault="008C3BDE" w:rsidP="003872CB">
            <w:pPr>
              <w:rPr>
                <w:sz w:val="24"/>
                <w:szCs w:val="24"/>
                <w:lang w:val="en-US"/>
              </w:rPr>
            </w:pPr>
            <w:r>
              <w:rPr>
                <w:sz w:val="24"/>
                <w:szCs w:val="24"/>
                <w:lang w:val="en-US"/>
              </w:rPr>
              <w:t>CB16A</w:t>
            </w:r>
          </w:p>
          <w:p w14:paraId="7FE2637A"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2B0F3A6E" w14:textId="77777777" w:rsidR="008C3BDE" w:rsidRDefault="008C3BDE" w:rsidP="003872CB">
            <w:pPr>
              <w:adjustRightInd w:val="0"/>
              <w:rPr>
                <w:sz w:val="24"/>
                <w:szCs w:val="24"/>
                <w:lang w:val="en-US"/>
              </w:rPr>
            </w:pPr>
            <w:r w:rsidRPr="00A4343F">
              <w:rPr>
                <w:sz w:val="24"/>
                <w:szCs w:val="24"/>
                <w:lang w:val="en-US"/>
              </w:rPr>
              <w:t>Schela  pentru lucrari de finisaje interioare in incaperi pina la 5 m inaltime</w:t>
            </w:r>
          </w:p>
          <w:p w14:paraId="0241523A"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1EFC1A65"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8D4552" w14:textId="77777777" w:rsidR="008C3BDE" w:rsidRDefault="008C3BDE" w:rsidP="003872CB">
            <w:pPr>
              <w:jc w:val="center"/>
              <w:rPr>
                <w:sz w:val="24"/>
                <w:szCs w:val="24"/>
              </w:rPr>
            </w:pPr>
            <w:r>
              <w:rPr>
                <w:sz w:val="24"/>
                <w:szCs w:val="24"/>
              </w:rPr>
              <w:t>15,00</w:t>
            </w:r>
          </w:p>
        </w:tc>
      </w:tr>
      <w:tr w:rsidR="008C3BDE" w14:paraId="0D2C0FBA"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1DB616" w14:textId="77777777" w:rsidR="008C3BDE" w:rsidRDefault="008C3BDE" w:rsidP="003872CB">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61DF5151" w14:textId="77777777" w:rsidR="008C3BDE" w:rsidRDefault="008C3BDE" w:rsidP="003872CB">
            <w:pPr>
              <w:rPr>
                <w:sz w:val="24"/>
                <w:szCs w:val="24"/>
                <w:lang w:val="en-US"/>
              </w:rPr>
            </w:pPr>
            <w:r>
              <w:rPr>
                <w:sz w:val="24"/>
                <w:szCs w:val="24"/>
                <w:lang w:val="en-US"/>
              </w:rPr>
              <w:t>RCsB31I</w:t>
            </w:r>
          </w:p>
          <w:p w14:paraId="4F3F7CD9"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51A5644D" w14:textId="77777777" w:rsidR="008C3BDE" w:rsidRPr="00A4343F" w:rsidRDefault="008C3BDE" w:rsidP="003872CB">
            <w:pPr>
              <w:adjustRightInd w:val="0"/>
              <w:rPr>
                <w:sz w:val="24"/>
                <w:szCs w:val="24"/>
                <w:lang w:val="en-US"/>
              </w:rPr>
            </w:pPr>
            <w:r w:rsidRPr="00A4343F">
              <w:rPr>
                <w:sz w:val="24"/>
                <w:szCs w:val="24"/>
                <w:lang w:val="en-US"/>
              </w:rPr>
              <w:t xml:space="preserve">Forarea gaurilor strapunse in constructii din beton armat marca pina la 500 cu multe straturi de armare, utilizind masina cu foreza-carota diamantata cu diametrul  de: 100 mm </w:t>
            </w:r>
          </w:p>
        </w:tc>
        <w:tc>
          <w:tcPr>
            <w:tcW w:w="1560" w:type="dxa"/>
            <w:tcBorders>
              <w:top w:val="single" w:sz="4" w:space="0" w:color="auto"/>
              <w:bottom w:val="single" w:sz="4" w:space="0" w:color="auto"/>
            </w:tcBorders>
            <w:vAlign w:val="center"/>
          </w:tcPr>
          <w:p w14:paraId="5105C526" w14:textId="77777777" w:rsidR="008C3BDE" w:rsidRDefault="008C3BDE" w:rsidP="003872C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5692136" w14:textId="77777777" w:rsidR="008C3BDE" w:rsidRDefault="008C3BDE" w:rsidP="003872CB">
            <w:pPr>
              <w:jc w:val="center"/>
              <w:rPr>
                <w:sz w:val="24"/>
                <w:szCs w:val="24"/>
              </w:rPr>
            </w:pPr>
            <w:r>
              <w:rPr>
                <w:sz w:val="24"/>
                <w:szCs w:val="24"/>
              </w:rPr>
              <w:t>6,00</w:t>
            </w:r>
          </w:p>
        </w:tc>
      </w:tr>
      <w:tr w:rsidR="008C3BDE" w14:paraId="2A71993B"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6416C1" w14:textId="77777777" w:rsidR="008C3BDE" w:rsidRDefault="008C3BDE" w:rsidP="003872CB">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10C9CF32" w14:textId="77777777" w:rsidR="008C3BDE" w:rsidRDefault="008C3BDE" w:rsidP="003872CB">
            <w:pPr>
              <w:rPr>
                <w:sz w:val="24"/>
                <w:szCs w:val="24"/>
                <w:lang w:val="en-US"/>
              </w:rPr>
            </w:pPr>
            <w:r>
              <w:rPr>
                <w:sz w:val="24"/>
                <w:szCs w:val="24"/>
                <w:lang w:val="en-US"/>
              </w:rPr>
              <w:t>CB01A</w:t>
            </w:r>
          </w:p>
          <w:p w14:paraId="291E65FE"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0E3B76ED" w14:textId="77777777" w:rsidR="008C3BDE" w:rsidRPr="00A4343F" w:rsidRDefault="008C3BDE" w:rsidP="003872CB">
            <w:pPr>
              <w:adjustRightInd w:val="0"/>
              <w:rPr>
                <w:sz w:val="24"/>
                <w:szCs w:val="24"/>
                <w:lang w:val="en-US"/>
              </w:rPr>
            </w:pPr>
            <w:r w:rsidRPr="00A4343F">
              <w:rPr>
                <w:sz w:val="24"/>
                <w:szCs w:val="24"/>
                <w:lang w:val="en-US"/>
              </w:rPr>
              <w:t>Cofraje, din scinduri de rasinoase, pentru turnarea betonului de monolitizare intre elementele prefabricate (plansee, grinzi si diafragme) inclusiv sprijinirile</w:t>
            </w:r>
          </w:p>
        </w:tc>
        <w:tc>
          <w:tcPr>
            <w:tcW w:w="1560" w:type="dxa"/>
            <w:tcBorders>
              <w:top w:val="single" w:sz="4" w:space="0" w:color="auto"/>
              <w:bottom w:val="single" w:sz="4" w:space="0" w:color="auto"/>
            </w:tcBorders>
            <w:vAlign w:val="center"/>
          </w:tcPr>
          <w:p w14:paraId="1A4E17AD"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EEF674" w14:textId="77777777" w:rsidR="008C3BDE" w:rsidRDefault="008C3BDE" w:rsidP="003872CB">
            <w:pPr>
              <w:jc w:val="center"/>
              <w:rPr>
                <w:sz w:val="24"/>
                <w:szCs w:val="24"/>
              </w:rPr>
            </w:pPr>
            <w:r>
              <w:rPr>
                <w:sz w:val="24"/>
                <w:szCs w:val="24"/>
              </w:rPr>
              <w:t>10,00</w:t>
            </w:r>
          </w:p>
        </w:tc>
      </w:tr>
      <w:tr w:rsidR="008C3BDE" w14:paraId="67A525F6" w14:textId="77777777" w:rsidTr="008C3BDE">
        <w:tc>
          <w:tcPr>
            <w:tcW w:w="709" w:type="dxa"/>
            <w:tcBorders>
              <w:top w:val="nil"/>
              <w:left w:val="single" w:sz="6" w:space="0" w:color="auto"/>
              <w:bottom w:val="nil"/>
              <w:right w:val="nil"/>
            </w:tcBorders>
          </w:tcPr>
          <w:p w14:paraId="63104526"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2399F0C" w14:textId="77777777" w:rsidR="008C3BDE" w:rsidRDefault="008C3BDE" w:rsidP="003872CB">
            <w:pPr>
              <w:rPr>
                <w:sz w:val="24"/>
                <w:szCs w:val="24"/>
              </w:rPr>
            </w:pPr>
          </w:p>
        </w:tc>
        <w:tc>
          <w:tcPr>
            <w:tcW w:w="4961" w:type="dxa"/>
            <w:tcBorders>
              <w:top w:val="nil"/>
              <w:left w:val="single" w:sz="6" w:space="0" w:color="auto"/>
              <w:bottom w:val="nil"/>
              <w:right w:val="nil"/>
            </w:tcBorders>
          </w:tcPr>
          <w:p w14:paraId="77973379" w14:textId="77777777" w:rsidR="008C3BDE" w:rsidRPr="007F2714" w:rsidRDefault="008C3BDE" w:rsidP="003872CB">
            <w:pPr>
              <w:rPr>
                <w:b/>
                <w:bCs/>
                <w:sz w:val="22"/>
                <w:szCs w:val="22"/>
                <w:lang w:val="en-US"/>
              </w:rPr>
            </w:pPr>
            <w:r>
              <w:rPr>
                <w:b/>
                <w:bCs/>
                <w:sz w:val="22"/>
                <w:szCs w:val="22"/>
                <w:lang w:val="en-US"/>
              </w:rPr>
              <w:t xml:space="preserve">Capitolul </w:t>
            </w:r>
            <w:r w:rsidRPr="00A4343F">
              <w:rPr>
                <w:b/>
                <w:bCs/>
                <w:sz w:val="22"/>
                <w:szCs w:val="22"/>
                <w:lang w:val="en-US"/>
              </w:rPr>
              <w:t xml:space="preserve">2. Reparatia platformelor metalice la groapa de var. </w:t>
            </w:r>
            <w:r w:rsidRPr="00B40365">
              <w:rPr>
                <w:b/>
                <w:bCs/>
                <w:sz w:val="22"/>
                <w:szCs w:val="22"/>
              </w:rPr>
              <w:t>С</w:t>
            </w:r>
            <w:r w:rsidRPr="00A4343F">
              <w:rPr>
                <w:b/>
                <w:bCs/>
                <w:sz w:val="22"/>
                <w:szCs w:val="22"/>
                <w:lang w:val="en-US"/>
              </w:rPr>
              <w:t xml:space="preserve">onditii stingherite k=1,25 p.3.1si k=1,1 p.5 ordin a Ministerului CDT al RM nr.117 din 03.09.2007, Ktotal=1,375 </w:t>
            </w:r>
          </w:p>
          <w:p w14:paraId="7E9E97ED" w14:textId="77777777" w:rsidR="008C3BDE" w:rsidRPr="002D6BA5" w:rsidRDefault="008C3BDE" w:rsidP="003872CB">
            <w:pPr>
              <w:rPr>
                <w:sz w:val="16"/>
                <w:szCs w:val="16"/>
              </w:rPr>
            </w:pPr>
            <w:r w:rsidRPr="002D6BA5">
              <w:rPr>
                <w:sz w:val="16"/>
                <w:szCs w:val="16"/>
              </w:rPr>
              <w:t>Коэффициент к трудозатратам=1,3750</w:t>
            </w:r>
          </w:p>
          <w:p w14:paraId="25375051" w14:textId="77777777" w:rsidR="008C3BDE" w:rsidRPr="002D6BA5" w:rsidRDefault="008C3BDE" w:rsidP="003872CB">
            <w:pPr>
              <w:rPr>
                <w:sz w:val="16"/>
                <w:szCs w:val="16"/>
              </w:rPr>
            </w:pPr>
            <w:r w:rsidRPr="002D6BA5">
              <w:rPr>
                <w:sz w:val="16"/>
                <w:szCs w:val="16"/>
              </w:rPr>
              <w:t>Коэффициент к машинам=1,3750</w:t>
            </w:r>
          </w:p>
          <w:p w14:paraId="5610F895"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641D5F11"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55D50171" w14:textId="77777777" w:rsidR="008C3BDE" w:rsidRDefault="008C3BDE" w:rsidP="003872CB">
            <w:pPr>
              <w:rPr>
                <w:sz w:val="24"/>
                <w:szCs w:val="24"/>
              </w:rPr>
            </w:pPr>
          </w:p>
        </w:tc>
      </w:tr>
      <w:tr w:rsidR="008C3BDE" w:rsidRPr="0069323F" w14:paraId="123D5209" w14:textId="77777777" w:rsidTr="008C3BDE">
        <w:tc>
          <w:tcPr>
            <w:tcW w:w="709" w:type="dxa"/>
            <w:tcBorders>
              <w:top w:val="nil"/>
              <w:left w:val="single" w:sz="6" w:space="0" w:color="auto"/>
              <w:bottom w:val="nil"/>
              <w:right w:val="nil"/>
            </w:tcBorders>
          </w:tcPr>
          <w:p w14:paraId="45AE4D5F" w14:textId="77777777" w:rsidR="008C3BDE" w:rsidRDefault="008C3BDE" w:rsidP="003872CB">
            <w:pPr>
              <w:jc w:val="center"/>
              <w:rPr>
                <w:sz w:val="24"/>
                <w:szCs w:val="24"/>
              </w:rPr>
            </w:pPr>
          </w:p>
        </w:tc>
        <w:tc>
          <w:tcPr>
            <w:tcW w:w="1701" w:type="dxa"/>
            <w:tcBorders>
              <w:top w:val="nil"/>
              <w:left w:val="single" w:sz="6" w:space="0" w:color="auto"/>
              <w:bottom w:val="nil"/>
              <w:right w:val="nil"/>
            </w:tcBorders>
          </w:tcPr>
          <w:p w14:paraId="4ADB0AC8" w14:textId="77777777" w:rsidR="008C3BDE" w:rsidRDefault="008C3BDE" w:rsidP="003872CB">
            <w:pPr>
              <w:rPr>
                <w:sz w:val="24"/>
                <w:szCs w:val="24"/>
              </w:rPr>
            </w:pPr>
          </w:p>
        </w:tc>
        <w:tc>
          <w:tcPr>
            <w:tcW w:w="4961" w:type="dxa"/>
            <w:tcBorders>
              <w:top w:val="nil"/>
              <w:left w:val="single" w:sz="6" w:space="0" w:color="auto"/>
              <w:bottom w:val="nil"/>
              <w:right w:val="nil"/>
            </w:tcBorders>
          </w:tcPr>
          <w:p w14:paraId="50396941" w14:textId="77777777" w:rsidR="008C3BDE" w:rsidRPr="007F2714" w:rsidRDefault="008C3BDE" w:rsidP="003872CB">
            <w:pPr>
              <w:rPr>
                <w:b/>
                <w:bCs/>
                <w:sz w:val="22"/>
                <w:szCs w:val="22"/>
                <w:lang w:val="en-US"/>
              </w:rPr>
            </w:pPr>
            <w:r>
              <w:rPr>
                <w:b/>
                <w:bCs/>
                <w:sz w:val="22"/>
                <w:szCs w:val="22"/>
                <w:lang w:val="en-US"/>
              </w:rPr>
              <w:t xml:space="preserve">Capitolul </w:t>
            </w:r>
            <w:r w:rsidRPr="00A4343F">
              <w:rPr>
                <w:b/>
                <w:bCs/>
                <w:sz w:val="22"/>
                <w:szCs w:val="22"/>
                <w:lang w:val="en-US"/>
              </w:rPr>
              <w:t>2.1. Inlaturarea sedimentelor si produselor de var</w:t>
            </w:r>
          </w:p>
          <w:p w14:paraId="4587D135" w14:textId="77777777" w:rsidR="008C3BDE" w:rsidRPr="00A4343F" w:rsidRDefault="008C3BDE" w:rsidP="003872CB">
            <w:pPr>
              <w:rPr>
                <w:b/>
                <w:bCs/>
                <w:sz w:val="22"/>
                <w:szCs w:val="22"/>
                <w:lang w:val="en-US"/>
              </w:rPr>
            </w:pPr>
          </w:p>
        </w:tc>
        <w:tc>
          <w:tcPr>
            <w:tcW w:w="1560" w:type="dxa"/>
            <w:tcBorders>
              <w:top w:val="nil"/>
              <w:left w:val="single" w:sz="6" w:space="0" w:color="auto"/>
              <w:bottom w:val="nil"/>
              <w:right w:val="nil"/>
            </w:tcBorders>
          </w:tcPr>
          <w:p w14:paraId="0671BBFE" w14:textId="77777777" w:rsidR="008C3BDE" w:rsidRPr="00A4343F" w:rsidRDefault="008C3BDE" w:rsidP="003872CB">
            <w:pPr>
              <w:rPr>
                <w:sz w:val="24"/>
                <w:szCs w:val="24"/>
                <w:lang w:val="en-US"/>
              </w:rPr>
            </w:pPr>
          </w:p>
        </w:tc>
        <w:tc>
          <w:tcPr>
            <w:tcW w:w="1559" w:type="dxa"/>
            <w:tcBorders>
              <w:top w:val="nil"/>
              <w:left w:val="single" w:sz="6" w:space="0" w:color="auto"/>
              <w:bottom w:val="nil"/>
              <w:right w:val="single" w:sz="4" w:space="0" w:color="auto"/>
            </w:tcBorders>
          </w:tcPr>
          <w:p w14:paraId="5445BBAA" w14:textId="77777777" w:rsidR="008C3BDE" w:rsidRPr="00A4343F" w:rsidRDefault="008C3BDE" w:rsidP="003872CB">
            <w:pPr>
              <w:rPr>
                <w:sz w:val="24"/>
                <w:szCs w:val="24"/>
                <w:lang w:val="en-US"/>
              </w:rPr>
            </w:pPr>
          </w:p>
        </w:tc>
      </w:tr>
      <w:tr w:rsidR="008C3BDE" w14:paraId="74A1011D"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80DE9D" w14:textId="77777777" w:rsidR="008C3BDE" w:rsidRDefault="008C3BDE" w:rsidP="003872CB">
            <w:pPr>
              <w:rPr>
                <w:sz w:val="24"/>
                <w:szCs w:val="24"/>
              </w:rPr>
            </w:pPr>
            <w:r>
              <w:rPr>
                <w:sz w:val="24"/>
                <w:szCs w:val="24"/>
              </w:rPr>
              <w:t>27</w:t>
            </w:r>
          </w:p>
        </w:tc>
        <w:tc>
          <w:tcPr>
            <w:tcW w:w="1701" w:type="dxa"/>
            <w:tcBorders>
              <w:top w:val="single" w:sz="4" w:space="0" w:color="auto"/>
              <w:bottom w:val="single" w:sz="4" w:space="0" w:color="auto"/>
            </w:tcBorders>
            <w:vAlign w:val="center"/>
          </w:tcPr>
          <w:p w14:paraId="4BE9017B" w14:textId="77777777" w:rsidR="008C3BDE" w:rsidRDefault="008C3BDE" w:rsidP="003872CB">
            <w:pPr>
              <w:rPr>
                <w:sz w:val="24"/>
                <w:szCs w:val="24"/>
                <w:lang w:val="en-US"/>
              </w:rPr>
            </w:pPr>
            <w:r>
              <w:rPr>
                <w:sz w:val="24"/>
                <w:szCs w:val="24"/>
                <w:lang w:val="en-US"/>
              </w:rPr>
              <w:t>RpAcH12B</w:t>
            </w:r>
          </w:p>
          <w:p w14:paraId="44EA9A5C"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7308A9E" w14:textId="77777777" w:rsidR="008C3BDE" w:rsidRPr="00A4343F" w:rsidRDefault="008C3BDE" w:rsidP="003872CB">
            <w:pPr>
              <w:adjustRightInd w:val="0"/>
              <w:rPr>
                <w:sz w:val="24"/>
                <w:szCs w:val="24"/>
                <w:lang w:val="en-US"/>
              </w:rPr>
            </w:pPr>
            <w:r w:rsidRPr="00A4343F">
              <w:rPr>
                <w:sz w:val="24"/>
                <w:szCs w:val="24"/>
                <w:lang w:val="en-US"/>
              </w:rPr>
              <w:t xml:space="preserve">Curatarea manuala de namoluri umede a decontoarelor, diznisipatoarelor, executate in spatiile inguste, de 1-2 m latime si adincime de 2-4 m </w:t>
            </w:r>
          </w:p>
        </w:tc>
        <w:tc>
          <w:tcPr>
            <w:tcW w:w="1560" w:type="dxa"/>
            <w:tcBorders>
              <w:top w:val="single" w:sz="4" w:space="0" w:color="auto"/>
              <w:bottom w:val="single" w:sz="4" w:space="0" w:color="auto"/>
            </w:tcBorders>
            <w:vAlign w:val="center"/>
          </w:tcPr>
          <w:p w14:paraId="1C42CF61" w14:textId="77777777" w:rsidR="008C3BDE" w:rsidRDefault="008C3BDE" w:rsidP="003872CB">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A1A7901" w14:textId="77777777" w:rsidR="008C3BDE" w:rsidRDefault="008C3BDE" w:rsidP="003872CB">
            <w:pPr>
              <w:jc w:val="center"/>
              <w:rPr>
                <w:sz w:val="24"/>
                <w:szCs w:val="24"/>
              </w:rPr>
            </w:pPr>
            <w:r>
              <w:rPr>
                <w:sz w:val="24"/>
                <w:szCs w:val="24"/>
              </w:rPr>
              <w:t>5,00</w:t>
            </w:r>
          </w:p>
        </w:tc>
      </w:tr>
      <w:tr w:rsidR="008C3BDE" w14:paraId="5A386A3E"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4A900" w14:textId="77777777" w:rsidR="008C3BDE" w:rsidRDefault="008C3BDE" w:rsidP="003872CB">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30C43B65" w14:textId="77777777" w:rsidR="008C3BDE" w:rsidRDefault="008C3BDE" w:rsidP="003872CB">
            <w:pPr>
              <w:rPr>
                <w:sz w:val="24"/>
                <w:szCs w:val="24"/>
                <w:lang w:val="en-US"/>
              </w:rPr>
            </w:pPr>
            <w:r>
              <w:rPr>
                <w:sz w:val="24"/>
                <w:szCs w:val="24"/>
                <w:lang w:val="en-US"/>
              </w:rPr>
              <w:t>RpAcH01A</w:t>
            </w:r>
          </w:p>
          <w:p w14:paraId="732755B9"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471097B6" w14:textId="77777777" w:rsidR="008C3BDE" w:rsidRPr="00A4343F" w:rsidRDefault="008C3BDE" w:rsidP="003872CB">
            <w:pPr>
              <w:adjustRightInd w:val="0"/>
              <w:rPr>
                <w:sz w:val="24"/>
                <w:szCs w:val="24"/>
                <w:lang w:val="en-US"/>
              </w:rPr>
            </w:pPr>
            <w:r w:rsidRPr="00A4343F">
              <w:rPr>
                <w:sz w:val="24"/>
                <w:szCs w:val="24"/>
                <w:lang w:val="en-US"/>
              </w:rPr>
              <w:t xml:space="preserve">Evacuarea cu galeata, in spatii limitate, a apei provenite din neetanseitatea armaturilor din retea si efectuarea reparatiilor </w:t>
            </w:r>
          </w:p>
        </w:tc>
        <w:tc>
          <w:tcPr>
            <w:tcW w:w="1560" w:type="dxa"/>
            <w:tcBorders>
              <w:top w:val="single" w:sz="4" w:space="0" w:color="auto"/>
              <w:bottom w:val="single" w:sz="4" w:space="0" w:color="auto"/>
            </w:tcBorders>
            <w:vAlign w:val="center"/>
          </w:tcPr>
          <w:p w14:paraId="6299048C" w14:textId="77777777" w:rsidR="008C3BDE" w:rsidRDefault="008C3BDE" w:rsidP="003872CB">
            <w:pPr>
              <w:jc w:val="center"/>
              <w:rPr>
                <w:sz w:val="24"/>
                <w:szCs w:val="24"/>
              </w:rPr>
            </w:pPr>
            <w:r>
              <w:rPr>
                <w:sz w:val="24"/>
                <w:szCs w:val="24"/>
              </w:rPr>
              <w:t>ora</w:t>
            </w:r>
          </w:p>
        </w:tc>
        <w:tc>
          <w:tcPr>
            <w:tcW w:w="1559" w:type="dxa"/>
            <w:tcBorders>
              <w:top w:val="single" w:sz="4" w:space="0" w:color="auto"/>
              <w:bottom w:val="single" w:sz="4" w:space="0" w:color="auto"/>
            </w:tcBorders>
            <w:vAlign w:val="center"/>
          </w:tcPr>
          <w:p w14:paraId="23504A20" w14:textId="77777777" w:rsidR="008C3BDE" w:rsidRDefault="008C3BDE" w:rsidP="003872CB">
            <w:pPr>
              <w:jc w:val="center"/>
              <w:rPr>
                <w:sz w:val="24"/>
                <w:szCs w:val="24"/>
              </w:rPr>
            </w:pPr>
            <w:r>
              <w:rPr>
                <w:sz w:val="24"/>
                <w:szCs w:val="24"/>
              </w:rPr>
              <w:t>2,00</w:t>
            </w:r>
          </w:p>
        </w:tc>
      </w:tr>
      <w:tr w:rsidR="008C3BDE" w14:paraId="1145FD0D" w14:textId="77777777" w:rsidTr="008C3BDE">
        <w:tc>
          <w:tcPr>
            <w:tcW w:w="709" w:type="dxa"/>
            <w:tcBorders>
              <w:top w:val="nil"/>
              <w:left w:val="single" w:sz="6" w:space="0" w:color="auto"/>
              <w:bottom w:val="nil"/>
              <w:right w:val="nil"/>
            </w:tcBorders>
          </w:tcPr>
          <w:p w14:paraId="4150A457" w14:textId="77777777" w:rsidR="008C3BDE" w:rsidRDefault="008C3BDE" w:rsidP="003872CB">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14:paraId="4DBD72F3" w14:textId="77777777" w:rsidR="008C3BDE" w:rsidRDefault="008C3BDE" w:rsidP="003872CB">
            <w:pPr>
              <w:rPr>
                <w:sz w:val="24"/>
                <w:szCs w:val="24"/>
              </w:rPr>
            </w:pPr>
          </w:p>
        </w:tc>
        <w:tc>
          <w:tcPr>
            <w:tcW w:w="4961" w:type="dxa"/>
            <w:tcBorders>
              <w:top w:val="nil"/>
              <w:left w:val="single" w:sz="6" w:space="0" w:color="auto"/>
              <w:bottom w:val="nil"/>
              <w:right w:val="nil"/>
            </w:tcBorders>
          </w:tcPr>
          <w:p w14:paraId="77EFA9D8" w14:textId="77777777" w:rsidR="008C3BDE" w:rsidRPr="007F2714" w:rsidRDefault="008C3BDE" w:rsidP="003872CB">
            <w:pPr>
              <w:rPr>
                <w:b/>
                <w:bCs/>
                <w:sz w:val="22"/>
                <w:szCs w:val="22"/>
                <w:lang w:val="en-US"/>
              </w:rPr>
            </w:pPr>
            <w:r>
              <w:rPr>
                <w:b/>
                <w:bCs/>
                <w:sz w:val="22"/>
                <w:szCs w:val="22"/>
                <w:lang w:val="en-US"/>
              </w:rPr>
              <w:t xml:space="preserve">Capitolul </w:t>
            </w:r>
            <w:r w:rsidRPr="00B40365">
              <w:rPr>
                <w:b/>
                <w:bCs/>
                <w:sz w:val="22"/>
                <w:szCs w:val="22"/>
              </w:rPr>
              <w:t>2.2. Curatarea elementelor metalice</w:t>
            </w:r>
          </w:p>
          <w:p w14:paraId="4053ADF1"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6544D4BC"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1CA21680" w14:textId="77777777" w:rsidR="008C3BDE" w:rsidRDefault="008C3BDE" w:rsidP="003872CB">
            <w:pPr>
              <w:rPr>
                <w:sz w:val="24"/>
                <w:szCs w:val="24"/>
              </w:rPr>
            </w:pPr>
          </w:p>
        </w:tc>
      </w:tr>
      <w:tr w:rsidR="008C3BDE" w14:paraId="50ADDA35"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099950" w14:textId="77777777" w:rsidR="008C3BDE" w:rsidRDefault="008C3BDE" w:rsidP="003872CB">
            <w:pPr>
              <w:rPr>
                <w:sz w:val="24"/>
                <w:szCs w:val="24"/>
              </w:rPr>
            </w:pPr>
            <w:r>
              <w:rPr>
                <w:sz w:val="24"/>
                <w:szCs w:val="24"/>
              </w:rPr>
              <w:t>29</w:t>
            </w:r>
          </w:p>
        </w:tc>
        <w:tc>
          <w:tcPr>
            <w:tcW w:w="1701" w:type="dxa"/>
            <w:tcBorders>
              <w:top w:val="single" w:sz="4" w:space="0" w:color="auto"/>
              <w:bottom w:val="single" w:sz="4" w:space="0" w:color="auto"/>
            </w:tcBorders>
            <w:vAlign w:val="center"/>
          </w:tcPr>
          <w:p w14:paraId="1C4B77BE" w14:textId="77777777" w:rsidR="008C3BDE" w:rsidRDefault="008C3BDE" w:rsidP="003872CB">
            <w:pPr>
              <w:rPr>
                <w:sz w:val="24"/>
                <w:szCs w:val="24"/>
                <w:lang w:val="en-US"/>
              </w:rPr>
            </w:pPr>
            <w:r>
              <w:rPr>
                <w:sz w:val="24"/>
                <w:szCs w:val="24"/>
                <w:lang w:val="en-US"/>
              </w:rPr>
              <w:t>RpCJ35A</w:t>
            </w:r>
          </w:p>
          <w:p w14:paraId="163D7A29"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4F842AF8" w14:textId="77777777" w:rsidR="008C3BDE" w:rsidRDefault="008C3BDE" w:rsidP="003872CB">
            <w:pPr>
              <w:adjustRightInd w:val="0"/>
              <w:rPr>
                <w:sz w:val="24"/>
                <w:szCs w:val="24"/>
                <w:lang w:val="en-US"/>
              </w:rPr>
            </w:pPr>
            <w:r w:rsidRPr="00A4343F">
              <w:rPr>
                <w:sz w:val="24"/>
                <w:szCs w:val="24"/>
                <w:lang w:val="en-US"/>
              </w:rPr>
              <w:t xml:space="preserve">Desfaceri de tencuieli interioare sau exterioare driscuite la pereti sau tavane </w:t>
            </w:r>
          </w:p>
          <w:p w14:paraId="1C714F27"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41F64397"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8BC914" w14:textId="77777777" w:rsidR="008C3BDE" w:rsidRDefault="008C3BDE" w:rsidP="003872CB">
            <w:pPr>
              <w:jc w:val="center"/>
              <w:rPr>
                <w:sz w:val="24"/>
                <w:szCs w:val="24"/>
              </w:rPr>
            </w:pPr>
            <w:r>
              <w:rPr>
                <w:sz w:val="24"/>
                <w:szCs w:val="24"/>
              </w:rPr>
              <w:t>5,00</w:t>
            </w:r>
          </w:p>
        </w:tc>
      </w:tr>
      <w:tr w:rsidR="008C3BDE" w14:paraId="41145A5C"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990A35" w14:textId="77777777" w:rsidR="008C3BDE" w:rsidRDefault="008C3BDE" w:rsidP="003872CB">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62295CC2" w14:textId="77777777" w:rsidR="008C3BDE" w:rsidRDefault="008C3BDE" w:rsidP="003872CB">
            <w:pPr>
              <w:rPr>
                <w:sz w:val="24"/>
                <w:szCs w:val="24"/>
                <w:lang w:val="en-US"/>
              </w:rPr>
            </w:pPr>
            <w:r>
              <w:rPr>
                <w:sz w:val="24"/>
                <w:szCs w:val="24"/>
                <w:lang w:val="en-US"/>
              </w:rPr>
              <w:t>RpIzA15A  k=2</w:t>
            </w:r>
          </w:p>
          <w:p w14:paraId="67D85F95"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2D7C08D" w14:textId="77777777" w:rsidR="008C3BDE" w:rsidRPr="00A4343F" w:rsidRDefault="008C3BDE" w:rsidP="003872CB">
            <w:pPr>
              <w:adjustRightInd w:val="0"/>
              <w:rPr>
                <w:sz w:val="24"/>
                <w:szCs w:val="24"/>
                <w:lang w:val="en-US"/>
              </w:rPr>
            </w:pPr>
            <w:r w:rsidRPr="00A4343F">
              <w:rPr>
                <w:sz w:val="24"/>
                <w:szCs w:val="24"/>
                <w:lang w:val="en-US"/>
              </w:rPr>
              <w:t>Desfacerea protectiilor anticorozive, din masa de spaclu aplicata pe metal, beton sau tencuiala  k=2</w:t>
            </w:r>
          </w:p>
        </w:tc>
        <w:tc>
          <w:tcPr>
            <w:tcW w:w="1560" w:type="dxa"/>
            <w:tcBorders>
              <w:top w:val="single" w:sz="4" w:space="0" w:color="auto"/>
              <w:bottom w:val="single" w:sz="4" w:space="0" w:color="auto"/>
            </w:tcBorders>
            <w:vAlign w:val="center"/>
          </w:tcPr>
          <w:p w14:paraId="5A02D0DD"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13A100" w14:textId="77777777" w:rsidR="008C3BDE" w:rsidRDefault="008C3BDE" w:rsidP="003872CB">
            <w:pPr>
              <w:jc w:val="center"/>
              <w:rPr>
                <w:sz w:val="24"/>
                <w:szCs w:val="24"/>
              </w:rPr>
            </w:pPr>
            <w:r>
              <w:rPr>
                <w:sz w:val="24"/>
                <w:szCs w:val="24"/>
              </w:rPr>
              <w:t>5,00</w:t>
            </w:r>
          </w:p>
        </w:tc>
      </w:tr>
      <w:tr w:rsidR="008C3BDE" w14:paraId="19C8656E"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B61B3" w14:textId="77777777" w:rsidR="008C3BDE" w:rsidRDefault="008C3BDE" w:rsidP="003872CB">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14:paraId="2F3FE78C" w14:textId="77777777" w:rsidR="008C3BDE" w:rsidRDefault="008C3BDE" w:rsidP="003872CB">
            <w:pPr>
              <w:rPr>
                <w:sz w:val="24"/>
                <w:szCs w:val="24"/>
                <w:lang w:val="en-US"/>
              </w:rPr>
            </w:pPr>
            <w:r>
              <w:rPr>
                <w:sz w:val="24"/>
                <w:szCs w:val="24"/>
                <w:lang w:val="en-US"/>
              </w:rPr>
              <w:t>RpIzA14A</w:t>
            </w:r>
          </w:p>
          <w:p w14:paraId="41A29F54"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16C73F92" w14:textId="77777777" w:rsidR="008C3BDE" w:rsidRPr="00A4343F" w:rsidRDefault="008C3BDE" w:rsidP="003872CB">
            <w:pPr>
              <w:adjustRightInd w:val="0"/>
              <w:rPr>
                <w:sz w:val="24"/>
                <w:szCs w:val="24"/>
                <w:lang w:val="en-US"/>
              </w:rPr>
            </w:pPr>
            <w:r w:rsidRPr="00A4343F">
              <w:rPr>
                <w:sz w:val="24"/>
                <w:szCs w:val="24"/>
                <w:lang w:val="en-US"/>
              </w:rPr>
              <w:t>Indepartarea vopselei vechi, a grundului necorespunzator sau a diverselor depuneri de pe suprafete metalice</w:t>
            </w:r>
          </w:p>
        </w:tc>
        <w:tc>
          <w:tcPr>
            <w:tcW w:w="1560" w:type="dxa"/>
            <w:tcBorders>
              <w:top w:val="single" w:sz="4" w:space="0" w:color="auto"/>
              <w:bottom w:val="single" w:sz="4" w:space="0" w:color="auto"/>
            </w:tcBorders>
            <w:vAlign w:val="center"/>
          </w:tcPr>
          <w:p w14:paraId="74DE86A6"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E07A81" w14:textId="77777777" w:rsidR="008C3BDE" w:rsidRDefault="008C3BDE" w:rsidP="003872CB">
            <w:pPr>
              <w:jc w:val="center"/>
              <w:rPr>
                <w:sz w:val="24"/>
                <w:szCs w:val="24"/>
              </w:rPr>
            </w:pPr>
            <w:r>
              <w:rPr>
                <w:sz w:val="24"/>
                <w:szCs w:val="24"/>
              </w:rPr>
              <w:t>5,00</w:t>
            </w:r>
          </w:p>
        </w:tc>
      </w:tr>
      <w:tr w:rsidR="008C3BDE" w:rsidRPr="0069323F" w14:paraId="4AD06829" w14:textId="77777777" w:rsidTr="008C3BDE">
        <w:tc>
          <w:tcPr>
            <w:tcW w:w="709" w:type="dxa"/>
            <w:tcBorders>
              <w:top w:val="nil"/>
              <w:left w:val="single" w:sz="6" w:space="0" w:color="auto"/>
              <w:bottom w:val="nil"/>
              <w:right w:val="nil"/>
            </w:tcBorders>
          </w:tcPr>
          <w:p w14:paraId="37E7FA23"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5973EE00" w14:textId="77777777" w:rsidR="008C3BDE" w:rsidRDefault="008C3BDE" w:rsidP="003872CB">
            <w:pPr>
              <w:rPr>
                <w:sz w:val="24"/>
                <w:szCs w:val="24"/>
              </w:rPr>
            </w:pPr>
          </w:p>
        </w:tc>
        <w:tc>
          <w:tcPr>
            <w:tcW w:w="4961" w:type="dxa"/>
            <w:tcBorders>
              <w:top w:val="nil"/>
              <w:left w:val="single" w:sz="6" w:space="0" w:color="auto"/>
              <w:bottom w:val="nil"/>
              <w:right w:val="nil"/>
            </w:tcBorders>
          </w:tcPr>
          <w:p w14:paraId="4F7E554F" w14:textId="77777777" w:rsidR="008C3BDE" w:rsidRPr="007F2714" w:rsidRDefault="008C3BDE" w:rsidP="003872CB">
            <w:pPr>
              <w:rPr>
                <w:b/>
                <w:bCs/>
                <w:sz w:val="22"/>
                <w:szCs w:val="22"/>
                <w:lang w:val="en-US"/>
              </w:rPr>
            </w:pPr>
            <w:r>
              <w:rPr>
                <w:b/>
                <w:bCs/>
                <w:sz w:val="22"/>
                <w:szCs w:val="22"/>
                <w:lang w:val="en-US"/>
              </w:rPr>
              <w:t xml:space="preserve">Capitolul </w:t>
            </w:r>
            <w:r w:rsidRPr="00A4343F">
              <w:rPr>
                <w:b/>
                <w:bCs/>
                <w:sz w:val="22"/>
                <w:szCs w:val="22"/>
                <w:lang w:val="en-US"/>
              </w:rPr>
              <w:t>2.3. Sudarea profilelor metalice de consolidare</w:t>
            </w:r>
          </w:p>
          <w:p w14:paraId="3C9B9356" w14:textId="77777777" w:rsidR="008C3BDE" w:rsidRPr="00A4343F" w:rsidRDefault="008C3BDE" w:rsidP="003872CB">
            <w:pPr>
              <w:rPr>
                <w:b/>
                <w:bCs/>
                <w:sz w:val="22"/>
                <w:szCs w:val="22"/>
                <w:lang w:val="en-US"/>
              </w:rPr>
            </w:pPr>
          </w:p>
        </w:tc>
        <w:tc>
          <w:tcPr>
            <w:tcW w:w="1560" w:type="dxa"/>
            <w:tcBorders>
              <w:top w:val="nil"/>
              <w:left w:val="single" w:sz="6" w:space="0" w:color="auto"/>
              <w:bottom w:val="nil"/>
              <w:right w:val="nil"/>
            </w:tcBorders>
          </w:tcPr>
          <w:p w14:paraId="377029B4" w14:textId="77777777" w:rsidR="008C3BDE" w:rsidRPr="00A4343F" w:rsidRDefault="008C3BDE" w:rsidP="003872CB">
            <w:pPr>
              <w:rPr>
                <w:sz w:val="24"/>
                <w:szCs w:val="24"/>
                <w:lang w:val="en-US"/>
              </w:rPr>
            </w:pPr>
          </w:p>
        </w:tc>
        <w:tc>
          <w:tcPr>
            <w:tcW w:w="1559" w:type="dxa"/>
            <w:tcBorders>
              <w:top w:val="nil"/>
              <w:left w:val="single" w:sz="6" w:space="0" w:color="auto"/>
              <w:bottom w:val="nil"/>
              <w:right w:val="single" w:sz="4" w:space="0" w:color="auto"/>
            </w:tcBorders>
          </w:tcPr>
          <w:p w14:paraId="64FCA199" w14:textId="77777777" w:rsidR="008C3BDE" w:rsidRPr="00A4343F" w:rsidRDefault="008C3BDE" w:rsidP="003872CB">
            <w:pPr>
              <w:rPr>
                <w:sz w:val="24"/>
                <w:szCs w:val="24"/>
                <w:lang w:val="en-US"/>
              </w:rPr>
            </w:pPr>
          </w:p>
        </w:tc>
      </w:tr>
      <w:tr w:rsidR="008C3BDE" w14:paraId="7E05F147"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38D738" w14:textId="77777777" w:rsidR="008C3BDE" w:rsidRDefault="008C3BDE" w:rsidP="003872CB">
            <w:pPr>
              <w:rPr>
                <w:sz w:val="24"/>
                <w:szCs w:val="24"/>
              </w:rPr>
            </w:pPr>
            <w:r>
              <w:rPr>
                <w:sz w:val="24"/>
                <w:szCs w:val="24"/>
              </w:rPr>
              <w:t>32</w:t>
            </w:r>
          </w:p>
        </w:tc>
        <w:tc>
          <w:tcPr>
            <w:tcW w:w="1701" w:type="dxa"/>
            <w:tcBorders>
              <w:top w:val="single" w:sz="4" w:space="0" w:color="auto"/>
              <w:bottom w:val="single" w:sz="4" w:space="0" w:color="auto"/>
            </w:tcBorders>
            <w:vAlign w:val="center"/>
          </w:tcPr>
          <w:p w14:paraId="77A54F84" w14:textId="77777777" w:rsidR="008C3BDE" w:rsidRDefault="008C3BDE" w:rsidP="003872CB">
            <w:pPr>
              <w:rPr>
                <w:sz w:val="24"/>
                <w:szCs w:val="24"/>
                <w:lang w:val="en-US"/>
              </w:rPr>
            </w:pPr>
            <w:r>
              <w:rPr>
                <w:sz w:val="24"/>
                <w:szCs w:val="24"/>
                <w:lang w:val="en-US"/>
              </w:rPr>
              <w:t>RpIF03C</w:t>
            </w:r>
          </w:p>
          <w:p w14:paraId="1BE8626E"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3D14E9F5" w14:textId="77777777" w:rsidR="008C3BDE" w:rsidRDefault="008C3BDE" w:rsidP="003872CB">
            <w:pPr>
              <w:adjustRightInd w:val="0"/>
              <w:rPr>
                <w:sz w:val="24"/>
                <w:szCs w:val="24"/>
                <w:lang w:val="en-US"/>
              </w:rPr>
            </w:pPr>
            <w:r w:rsidRPr="00A4343F">
              <w:rPr>
                <w:sz w:val="24"/>
                <w:szCs w:val="24"/>
                <w:lang w:val="en-US"/>
              </w:rPr>
              <w:t xml:space="preserve">Taierea tablei din otel cu flacara oxiacetilenica, avind grosimea intre 6-10 m </w:t>
            </w:r>
          </w:p>
          <w:p w14:paraId="6660273B"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11CDEA5D" w14:textId="77777777" w:rsidR="008C3BDE" w:rsidRDefault="008C3BDE" w:rsidP="003872C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A4A2CA" w14:textId="77777777" w:rsidR="008C3BDE" w:rsidRDefault="008C3BDE" w:rsidP="003872CB">
            <w:pPr>
              <w:jc w:val="center"/>
              <w:rPr>
                <w:sz w:val="24"/>
                <w:szCs w:val="24"/>
              </w:rPr>
            </w:pPr>
            <w:r>
              <w:rPr>
                <w:sz w:val="24"/>
                <w:szCs w:val="24"/>
              </w:rPr>
              <w:t>4,00</w:t>
            </w:r>
          </w:p>
        </w:tc>
      </w:tr>
      <w:tr w:rsidR="008C3BDE" w14:paraId="31589C3C"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061F16" w14:textId="77777777" w:rsidR="008C3BDE" w:rsidRDefault="008C3BDE" w:rsidP="003872CB">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14:paraId="16E37738" w14:textId="77777777" w:rsidR="008C3BDE" w:rsidRDefault="008C3BDE" w:rsidP="003872CB">
            <w:pPr>
              <w:rPr>
                <w:sz w:val="24"/>
                <w:szCs w:val="24"/>
                <w:lang w:val="en-US"/>
              </w:rPr>
            </w:pPr>
            <w:r>
              <w:rPr>
                <w:sz w:val="24"/>
                <w:szCs w:val="24"/>
                <w:lang w:val="en-US"/>
              </w:rPr>
              <w:t>CL18A</w:t>
            </w:r>
          </w:p>
          <w:p w14:paraId="2F616C39"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4781881F" w14:textId="77777777" w:rsidR="008C3BDE" w:rsidRPr="00A4343F" w:rsidRDefault="008C3BDE" w:rsidP="003872CB">
            <w:pPr>
              <w:adjustRightInd w:val="0"/>
              <w:rPr>
                <w:sz w:val="24"/>
                <w:szCs w:val="24"/>
                <w:lang w:val="en-US"/>
              </w:rPr>
            </w:pPr>
            <w:r w:rsidRPr="00A4343F">
              <w:rPr>
                <w:sz w:val="24"/>
                <w:szCs w:val="24"/>
                <w:lang w:val="en-US"/>
              </w:rPr>
              <w:t xml:space="preserve">Confectii metalice diverse din profile laminate, tabla, tabla striata, otel beton, tevi pentru sustineri sau acoperiri, inglobate total sau partial in beton </w:t>
            </w:r>
          </w:p>
        </w:tc>
        <w:tc>
          <w:tcPr>
            <w:tcW w:w="1560" w:type="dxa"/>
            <w:tcBorders>
              <w:top w:val="single" w:sz="4" w:space="0" w:color="auto"/>
              <w:bottom w:val="single" w:sz="4" w:space="0" w:color="auto"/>
            </w:tcBorders>
            <w:vAlign w:val="center"/>
          </w:tcPr>
          <w:p w14:paraId="4F4FD6B1" w14:textId="77777777" w:rsidR="008C3BDE" w:rsidRDefault="008C3BDE" w:rsidP="003872CB">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4EC1E71" w14:textId="77777777" w:rsidR="008C3BDE" w:rsidRDefault="008C3BDE" w:rsidP="003872CB">
            <w:pPr>
              <w:jc w:val="center"/>
              <w:rPr>
                <w:sz w:val="24"/>
                <w:szCs w:val="24"/>
              </w:rPr>
            </w:pPr>
            <w:r>
              <w:rPr>
                <w:sz w:val="24"/>
                <w:szCs w:val="24"/>
              </w:rPr>
              <w:t>180,00</w:t>
            </w:r>
          </w:p>
        </w:tc>
      </w:tr>
      <w:tr w:rsidR="008C3BDE" w14:paraId="01499E29"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6E72B4" w14:textId="77777777" w:rsidR="008C3BDE" w:rsidRDefault="008C3BDE" w:rsidP="003872CB">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14:paraId="3B33331D" w14:textId="77777777" w:rsidR="008C3BDE" w:rsidRDefault="008C3BDE" w:rsidP="003872CB">
            <w:pPr>
              <w:rPr>
                <w:sz w:val="24"/>
                <w:szCs w:val="24"/>
                <w:lang w:val="en-US"/>
              </w:rPr>
            </w:pPr>
            <w:r>
              <w:rPr>
                <w:sz w:val="24"/>
                <w:szCs w:val="24"/>
                <w:lang w:val="en-US"/>
              </w:rPr>
              <w:t>CP18A</w:t>
            </w:r>
          </w:p>
          <w:p w14:paraId="363CC391"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542757F5" w14:textId="77777777" w:rsidR="008C3BDE" w:rsidRDefault="008C3BDE" w:rsidP="003872CB">
            <w:pPr>
              <w:adjustRightInd w:val="0"/>
              <w:rPr>
                <w:sz w:val="24"/>
                <w:szCs w:val="24"/>
                <w:lang w:val="en-US"/>
              </w:rPr>
            </w:pPr>
            <w:r w:rsidRPr="00A4343F">
              <w:rPr>
                <w:sz w:val="24"/>
                <w:szCs w:val="24"/>
                <w:lang w:val="en-US"/>
              </w:rPr>
              <w:t xml:space="preserve">Sudarea pe contur a placilor din otel suprapuse, avind grosimea de 5 - 7 mm inclusiv </w:t>
            </w:r>
          </w:p>
          <w:p w14:paraId="04663A62"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60DA760D" w14:textId="77777777" w:rsidR="008C3BDE" w:rsidRDefault="008C3BDE" w:rsidP="003872C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EFB042" w14:textId="77777777" w:rsidR="008C3BDE" w:rsidRDefault="008C3BDE" w:rsidP="003872CB">
            <w:pPr>
              <w:jc w:val="center"/>
              <w:rPr>
                <w:sz w:val="24"/>
                <w:szCs w:val="24"/>
              </w:rPr>
            </w:pPr>
            <w:r>
              <w:rPr>
                <w:sz w:val="24"/>
                <w:szCs w:val="24"/>
              </w:rPr>
              <w:t>5,00</w:t>
            </w:r>
          </w:p>
        </w:tc>
      </w:tr>
      <w:tr w:rsidR="008C3BDE" w14:paraId="0F39C653" w14:textId="77777777" w:rsidTr="008C3BDE">
        <w:tc>
          <w:tcPr>
            <w:tcW w:w="709" w:type="dxa"/>
            <w:tcBorders>
              <w:top w:val="nil"/>
              <w:left w:val="single" w:sz="6" w:space="0" w:color="auto"/>
              <w:bottom w:val="nil"/>
              <w:right w:val="nil"/>
            </w:tcBorders>
          </w:tcPr>
          <w:p w14:paraId="004537A2"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A73DFD2" w14:textId="77777777" w:rsidR="008C3BDE" w:rsidRDefault="008C3BDE" w:rsidP="003872CB">
            <w:pPr>
              <w:rPr>
                <w:sz w:val="24"/>
                <w:szCs w:val="24"/>
              </w:rPr>
            </w:pPr>
          </w:p>
        </w:tc>
        <w:tc>
          <w:tcPr>
            <w:tcW w:w="4961" w:type="dxa"/>
            <w:tcBorders>
              <w:top w:val="nil"/>
              <w:left w:val="single" w:sz="6" w:space="0" w:color="auto"/>
              <w:bottom w:val="nil"/>
              <w:right w:val="nil"/>
            </w:tcBorders>
          </w:tcPr>
          <w:p w14:paraId="4A5E79CE" w14:textId="77777777" w:rsidR="008C3BDE" w:rsidRPr="007F2714" w:rsidRDefault="008C3BDE" w:rsidP="003872CB">
            <w:pPr>
              <w:rPr>
                <w:b/>
                <w:bCs/>
                <w:sz w:val="22"/>
                <w:szCs w:val="22"/>
                <w:lang w:val="en-US"/>
              </w:rPr>
            </w:pPr>
            <w:r>
              <w:rPr>
                <w:b/>
                <w:bCs/>
                <w:sz w:val="22"/>
                <w:szCs w:val="22"/>
                <w:lang w:val="en-US"/>
              </w:rPr>
              <w:t xml:space="preserve">Capitolul </w:t>
            </w:r>
            <w:r w:rsidRPr="00B40365">
              <w:rPr>
                <w:b/>
                <w:bCs/>
                <w:sz w:val="22"/>
                <w:szCs w:val="22"/>
              </w:rPr>
              <w:t>2.4. Lucrari auxiliare</w:t>
            </w:r>
          </w:p>
          <w:p w14:paraId="2573A13D" w14:textId="77777777" w:rsidR="008C3BDE" w:rsidRDefault="008C3BDE" w:rsidP="003872CB">
            <w:pPr>
              <w:rPr>
                <w:b/>
                <w:bCs/>
                <w:sz w:val="22"/>
                <w:szCs w:val="22"/>
              </w:rPr>
            </w:pPr>
          </w:p>
        </w:tc>
        <w:tc>
          <w:tcPr>
            <w:tcW w:w="1560" w:type="dxa"/>
            <w:tcBorders>
              <w:top w:val="nil"/>
              <w:left w:val="single" w:sz="6" w:space="0" w:color="auto"/>
              <w:bottom w:val="nil"/>
              <w:right w:val="nil"/>
            </w:tcBorders>
          </w:tcPr>
          <w:p w14:paraId="5FFD6CFC" w14:textId="77777777" w:rsidR="008C3BDE" w:rsidRDefault="008C3BDE" w:rsidP="003872CB">
            <w:pPr>
              <w:rPr>
                <w:sz w:val="24"/>
                <w:szCs w:val="24"/>
              </w:rPr>
            </w:pPr>
          </w:p>
        </w:tc>
        <w:tc>
          <w:tcPr>
            <w:tcW w:w="1559" w:type="dxa"/>
            <w:tcBorders>
              <w:top w:val="nil"/>
              <w:left w:val="single" w:sz="6" w:space="0" w:color="auto"/>
              <w:bottom w:val="nil"/>
              <w:right w:val="single" w:sz="4" w:space="0" w:color="auto"/>
            </w:tcBorders>
          </w:tcPr>
          <w:p w14:paraId="184AF8DC" w14:textId="77777777" w:rsidR="008C3BDE" w:rsidRDefault="008C3BDE" w:rsidP="003872CB">
            <w:pPr>
              <w:rPr>
                <w:sz w:val="24"/>
                <w:szCs w:val="24"/>
              </w:rPr>
            </w:pPr>
          </w:p>
        </w:tc>
      </w:tr>
      <w:tr w:rsidR="008C3BDE" w14:paraId="315DE7F0"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7A0CAF" w14:textId="77777777" w:rsidR="008C3BDE" w:rsidRDefault="008C3BDE" w:rsidP="003872CB">
            <w:pPr>
              <w:rPr>
                <w:sz w:val="24"/>
                <w:szCs w:val="24"/>
              </w:rPr>
            </w:pPr>
            <w:r>
              <w:rPr>
                <w:sz w:val="24"/>
                <w:szCs w:val="24"/>
              </w:rPr>
              <w:t>35</w:t>
            </w:r>
          </w:p>
        </w:tc>
        <w:tc>
          <w:tcPr>
            <w:tcW w:w="1701" w:type="dxa"/>
            <w:tcBorders>
              <w:top w:val="single" w:sz="4" w:space="0" w:color="auto"/>
              <w:bottom w:val="single" w:sz="4" w:space="0" w:color="auto"/>
            </w:tcBorders>
            <w:vAlign w:val="center"/>
          </w:tcPr>
          <w:p w14:paraId="034567B3" w14:textId="77777777" w:rsidR="008C3BDE" w:rsidRDefault="008C3BDE" w:rsidP="003872CB">
            <w:pPr>
              <w:rPr>
                <w:sz w:val="24"/>
                <w:szCs w:val="24"/>
                <w:lang w:val="en-US"/>
              </w:rPr>
            </w:pPr>
            <w:r>
              <w:rPr>
                <w:sz w:val="24"/>
                <w:szCs w:val="24"/>
                <w:lang w:val="en-US"/>
              </w:rPr>
              <w:t>RpCP27A</w:t>
            </w:r>
          </w:p>
          <w:p w14:paraId="18A7F481"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E5BAE5C" w14:textId="77777777" w:rsidR="008C3BDE" w:rsidRDefault="008C3BDE" w:rsidP="003872CB">
            <w:pPr>
              <w:adjustRightInd w:val="0"/>
              <w:rPr>
                <w:sz w:val="24"/>
                <w:szCs w:val="24"/>
                <w:lang w:val="en-US"/>
              </w:rPr>
            </w:pPr>
            <w:r w:rsidRPr="00A4343F">
              <w:rPr>
                <w:sz w:val="24"/>
                <w:szCs w:val="24"/>
                <w:lang w:val="en-US"/>
              </w:rPr>
              <w:t>Confectionarea si montarea tiranului metalic din otel-beton, cu diametrul de 20 mm</w:t>
            </w:r>
          </w:p>
          <w:p w14:paraId="1E3D0ACA"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26D3BB87" w14:textId="77777777" w:rsidR="008C3BDE" w:rsidRDefault="008C3BDE" w:rsidP="003872C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CE0336" w14:textId="77777777" w:rsidR="008C3BDE" w:rsidRDefault="008C3BDE" w:rsidP="003872CB">
            <w:pPr>
              <w:jc w:val="center"/>
              <w:rPr>
                <w:sz w:val="24"/>
                <w:szCs w:val="24"/>
              </w:rPr>
            </w:pPr>
            <w:r>
              <w:rPr>
                <w:sz w:val="24"/>
                <w:szCs w:val="24"/>
              </w:rPr>
              <w:t>5,00</w:t>
            </w:r>
          </w:p>
        </w:tc>
      </w:tr>
      <w:tr w:rsidR="008C3BDE" w14:paraId="67E67CA7"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7BA4D" w14:textId="77777777" w:rsidR="008C3BDE" w:rsidRDefault="008C3BDE" w:rsidP="003872CB">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14:paraId="29D30D31" w14:textId="77777777" w:rsidR="008C3BDE" w:rsidRDefault="008C3BDE" w:rsidP="003872CB">
            <w:pPr>
              <w:rPr>
                <w:sz w:val="24"/>
                <w:szCs w:val="24"/>
                <w:lang w:val="en-US"/>
              </w:rPr>
            </w:pPr>
            <w:r>
              <w:rPr>
                <w:sz w:val="24"/>
                <w:szCs w:val="24"/>
                <w:lang w:val="en-US"/>
              </w:rPr>
              <w:t>TrB05B1-4</w:t>
            </w:r>
          </w:p>
          <w:p w14:paraId="20ADD5F6"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47F60AF2" w14:textId="77777777" w:rsidR="008C3BDE" w:rsidRDefault="008C3BDE" w:rsidP="003872CB">
            <w:pPr>
              <w:adjustRightInd w:val="0"/>
              <w:rPr>
                <w:sz w:val="24"/>
                <w:szCs w:val="24"/>
                <w:lang w:val="en-US"/>
              </w:rPr>
            </w:pPr>
            <w:r w:rsidRPr="00A4343F">
              <w:rPr>
                <w:sz w:val="24"/>
                <w:szCs w:val="24"/>
                <w:lang w:val="en-US"/>
              </w:rPr>
              <w:t>Transportul, prin purtare directa, al materialelor comode, avind peste 25 kg, pe distanta de 40 m</w:t>
            </w:r>
          </w:p>
          <w:p w14:paraId="450EB1D1"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5FC878D7" w14:textId="77777777" w:rsidR="008C3BDE" w:rsidRDefault="008C3BDE" w:rsidP="003872CB">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8D0A8BF" w14:textId="77777777" w:rsidR="008C3BDE" w:rsidRDefault="008C3BDE" w:rsidP="003872CB">
            <w:pPr>
              <w:jc w:val="center"/>
              <w:rPr>
                <w:sz w:val="24"/>
                <w:szCs w:val="24"/>
              </w:rPr>
            </w:pPr>
            <w:r>
              <w:rPr>
                <w:sz w:val="24"/>
                <w:szCs w:val="24"/>
              </w:rPr>
              <w:t>0,15</w:t>
            </w:r>
          </w:p>
        </w:tc>
      </w:tr>
      <w:tr w:rsidR="008C3BDE" w14:paraId="6812383B"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4907A2" w14:textId="77777777" w:rsidR="008C3BDE" w:rsidRDefault="008C3BDE" w:rsidP="003872CB">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14:paraId="5CB69A15" w14:textId="77777777" w:rsidR="008C3BDE" w:rsidRDefault="008C3BDE" w:rsidP="003872CB">
            <w:pPr>
              <w:rPr>
                <w:sz w:val="24"/>
                <w:szCs w:val="24"/>
                <w:lang w:val="en-US"/>
              </w:rPr>
            </w:pPr>
            <w:r>
              <w:rPr>
                <w:sz w:val="24"/>
                <w:szCs w:val="24"/>
                <w:lang w:val="en-US"/>
              </w:rPr>
              <w:t>CB16A</w:t>
            </w:r>
          </w:p>
          <w:p w14:paraId="6441F55D"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516ED38A" w14:textId="77777777" w:rsidR="008C3BDE" w:rsidRDefault="008C3BDE" w:rsidP="003872CB">
            <w:pPr>
              <w:adjustRightInd w:val="0"/>
              <w:rPr>
                <w:sz w:val="24"/>
                <w:szCs w:val="24"/>
                <w:lang w:val="en-US"/>
              </w:rPr>
            </w:pPr>
            <w:r w:rsidRPr="00A4343F">
              <w:rPr>
                <w:sz w:val="24"/>
                <w:szCs w:val="24"/>
                <w:lang w:val="en-US"/>
              </w:rPr>
              <w:t xml:space="preserve">Schela  pentru lucrari de finisaje interioare in incaperi pina la 5 m inaltime </w:t>
            </w:r>
          </w:p>
          <w:p w14:paraId="23B63E69" w14:textId="77777777" w:rsidR="008C3BDE" w:rsidRPr="00A4343F" w:rsidRDefault="008C3BDE" w:rsidP="003872CB">
            <w:pPr>
              <w:rPr>
                <w:sz w:val="24"/>
                <w:szCs w:val="24"/>
                <w:lang w:val="en-US"/>
              </w:rPr>
            </w:pPr>
          </w:p>
        </w:tc>
        <w:tc>
          <w:tcPr>
            <w:tcW w:w="1560" w:type="dxa"/>
            <w:tcBorders>
              <w:top w:val="single" w:sz="4" w:space="0" w:color="auto"/>
              <w:bottom w:val="single" w:sz="4" w:space="0" w:color="auto"/>
            </w:tcBorders>
            <w:vAlign w:val="center"/>
          </w:tcPr>
          <w:p w14:paraId="2184FD7D"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FD78DC" w14:textId="77777777" w:rsidR="008C3BDE" w:rsidRDefault="008C3BDE" w:rsidP="003872CB">
            <w:pPr>
              <w:jc w:val="center"/>
              <w:rPr>
                <w:sz w:val="24"/>
                <w:szCs w:val="24"/>
              </w:rPr>
            </w:pPr>
            <w:r>
              <w:rPr>
                <w:sz w:val="24"/>
                <w:szCs w:val="24"/>
              </w:rPr>
              <w:t>10,00</w:t>
            </w:r>
          </w:p>
        </w:tc>
      </w:tr>
      <w:tr w:rsidR="008C3BDE" w14:paraId="5F1C893B"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042500" w14:textId="77777777" w:rsidR="008C3BDE" w:rsidRDefault="008C3BDE" w:rsidP="003872CB">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14:paraId="200C2441" w14:textId="77777777" w:rsidR="008C3BDE" w:rsidRDefault="008C3BDE" w:rsidP="003872CB">
            <w:pPr>
              <w:rPr>
                <w:sz w:val="24"/>
                <w:szCs w:val="24"/>
                <w:lang w:val="en-US"/>
              </w:rPr>
            </w:pPr>
            <w:r>
              <w:rPr>
                <w:sz w:val="24"/>
                <w:szCs w:val="24"/>
                <w:lang w:val="en-US"/>
              </w:rPr>
              <w:t>CB01A</w:t>
            </w:r>
          </w:p>
          <w:p w14:paraId="0CD78E62"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447E04FE" w14:textId="77777777" w:rsidR="008C3BDE" w:rsidRPr="00A4343F" w:rsidRDefault="008C3BDE" w:rsidP="003872CB">
            <w:pPr>
              <w:adjustRightInd w:val="0"/>
              <w:rPr>
                <w:sz w:val="24"/>
                <w:szCs w:val="24"/>
                <w:lang w:val="en-US"/>
              </w:rPr>
            </w:pPr>
            <w:r w:rsidRPr="00A4343F">
              <w:rPr>
                <w:sz w:val="24"/>
                <w:szCs w:val="24"/>
                <w:lang w:val="en-US"/>
              </w:rPr>
              <w:t xml:space="preserve">Cofraje, din scinduri de rasinoase, pentru turnarea betonului de monolitizare intre elementele prefabricate (plansee, grinzi si diafragme) inclusiv sprijinirile </w:t>
            </w:r>
          </w:p>
        </w:tc>
        <w:tc>
          <w:tcPr>
            <w:tcW w:w="1560" w:type="dxa"/>
            <w:tcBorders>
              <w:top w:val="single" w:sz="4" w:space="0" w:color="auto"/>
              <w:bottom w:val="single" w:sz="4" w:space="0" w:color="auto"/>
            </w:tcBorders>
            <w:vAlign w:val="center"/>
          </w:tcPr>
          <w:p w14:paraId="31925160" w14:textId="77777777" w:rsidR="008C3BDE" w:rsidRDefault="008C3BDE" w:rsidP="003872CB">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48A631" w14:textId="77777777" w:rsidR="008C3BDE" w:rsidRDefault="008C3BDE" w:rsidP="003872CB">
            <w:pPr>
              <w:jc w:val="center"/>
              <w:rPr>
                <w:sz w:val="24"/>
                <w:szCs w:val="24"/>
              </w:rPr>
            </w:pPr>
            <w:r>
              <w:rPr>
                <w:sz w:val="24"/>
                <w:szCs w:val="24"/>
              </w:rPr>
              <w:t>20,00</w:t>
            </w:r>
          </w:p>
        </w:tc>
      </w:tr>
      <w:tr w:rsidR="008C3BDE" w14:paraId="7EC7220E"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977B2" w14:textId="77777777" w:rsidR="008C3BDE" w:rsidRDefault="008C3BDE" w:rsidP="003872CB">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14:paraId="2001CAA6" w14:textId="77777777" w:rsidR="008C3BDE" w:rsidRDefault="008C3BDE" w:rsidP="003872CB">
            <w:pPr>
              <w:rPr>
                <w:sz w:val="24"/>
                <w:szCs w:val="24"/>
                <w:lang w:val="en-US"/>
              </w:rPr>
            </w:pPr>
            <w:r>
              <w:rPr>
                <w:sz w:val="24"/>
                <w:szCs w:val="24"/>
                <w:lang w:val="en-US"/>
              </w:rPr>
              <w:t>IzD05B</w:t>
            </w:r>
          </w:p>
          <w:p w14:paraId="7FC7F3C1"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34DF2ED2" w14:textId="77777777" w:rsidR="008C3BDE" w:rsidRPr="00A4343F" w:rsidRDefault="008C3BDE" w:rsidP="003872CB">
            <w:pPr>
              <w:adjustRightInd w:val="0"/>
              <w:rPr>
                <w:sz w:val="24"/>
                <w:szCs w:val="24"/>
                <w:lang w:val="en-US"/>
              </w:rPr>
            </w:pPr>
            <w:r w:rsidRPr="00A4343F">
              <w:rPr>
                <w:sz w:val="24"/>
                <w:szCs w:val="24"/>
                <w:lang w:val="en-US"/>
              </w:rPr>
              <w:t>Grunduirea manuala cu un strat de vopsea de miniu de plumb la constructii metalice aferente utilajelor tehnologice</w:t>
            </w:r>
          </w:p>
        </w:tc>
        <w:tc>
          <w:tcPr>
            <w:tcW w:w="1560" w:type="dxa"/>
            <w:tcBorders>
              <w:top w:val="single" w:sz="4" w:space="0" w:color="auto"/>
              <w:bottom w:val="single" w:sz="4" w:space="0" w:color="auto"/>
            </w:tcBorders>
            <w:vAlign w:val="center"/>
          </w:tcPr>
          <w:p w14:paraId="711403EE" w14:textId="77777777" w:rsidR="008C3BDE" w:rsidRDefault="008C3BDE" w:rsidP="003872CB">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7E7B2E7" w14:textId="77777777" w:rsidR="008C3BDE" w:rsidRDefault="008C3BDE" w:rsidP="003872CB">
            <w:pPr>
              <w:jc w:val="center"/>
              <w:rPr>
                <w:sz w:val="24"/>
                <w:szCs w:val="24"/>
              </w:rPr>
            </w:pPr>
            <w:r>
              <w:rPr>
                <w:sz w:val="24"/>
                <w:szCs w:val="24"/>
              </w:rPr>
              <w:t>0,40</w:t>
            </w:r>
          </w:p>
        </w:tc>
      </w:tr>
      <w:tr w:rsidR="008C3BDE" w14:paraId="63BC09D3"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7260A2" w14:textId="77777777" w:rsidR="008C3BDE" w:rsidRDefault="008C3BDE" w:rsidP="003872CB">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14:paraId="16F1EFE9" w14:textId="77777777" w:rsidR="008C3BDE" w:rsidRDefault="008C3BDE" w:rsidP="003872CB">
            <w:pPr>
              <w:rPr>
                <w:sz w:val="24"/>
                <w:szCs w:val="24"/>
                <w:lang w:val="en-US"/>
              </w:rPr>
            </w:pPr>
            <w:r>
              <w:rPr>
                <w:sz w:val="24"/>
                <w:szCs w:val="24"/>
                <w:lang w:val="en-US"/>
              </w:rPr>
              <w:t>IzD11C</w:t>
            </w:r>
          </w:p>
          <w:p w14:paraId="5A8D74F1"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7FCC1D56" w14:textId="77777777" w:rsidR="008C3BDE" w:rsidRPr="00A4343F" w:rsidRDefault="008C3BDE" w:rsidP="003872CB">
            <w:pPr>
              <w:adjustRightInd w:val="0"/>
              <w:rPr>
                <w:sz w:val="24"/>
                <w:szCs w:val="24"/>
                <w:lang w:val="en-US"/>
              </w:rPr>
            </w:pPr>
            <w:r w:rsidRPr="00A4343F">
              <w:rPr>
                <w:sz w:val="24"/>
                <w:szCs w:val="24"/>
                <w:lang w:val="en-US"/>
              </w:rPr>
              <w:t>Vopsirea anticoroziva cu pensula de mina a utilajelor tehnologice cu un strat de grund de miniu de plumb, un strat de grund perclorvinilic  si trei straturi de email perclorvinilic, la confectii si constructii metalice din profile intre 8-12 mm</w:t>
            </w:r>
          </w:p>
        </w:tc>
        <w:tc>
          <w:tcPr>
            <w:tcW w:w="1560" w:type="dxa"/>
            <w:tcBorders>
              <w:top w:val="single" w:sz="4" w:space="0" w:color="auto"/>
              <w:bottom w:val="single" w:sz="4" w:space="0" w:color="auto"/>
            </w:tcBorders>
            <w:vAlign w:val="center"/>
          </w:tcPr>
          <w:p w14:paraId="548E59A3" w14:textId="77777777" w:rsidR="008C3BDE" w:rsidRDefault="008C3BDE" w:rsidP="003872CB">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411A38B" w14:textId="77777777" w:rsidR="008C3BDE" w:rsidRDefault="008C3BDE" w:rsidP="003872CB">
            <w:pPr>
              <w:jc w:val="center"/>
              <w:rPr>
                <w:sz w:val="24"/>
                <w:szCs w:val="24"/>
              </w:rPr>
            </w:pPr>
            <w:r>
              <w:rPr>
                <w:sz w:val="24"/>
                <w:szCs w:val="24"/>
              </w:rPr>
              <w:t>0,40</w:t>
            </w:r>
          </w:p>
        </w:tc>
      </w:tr>
      <w:tr w:rsidR="008C3BDE" w:rsidRPr="0069323F" w14:paraId="39674D86" w14:textId="77777777" w:rsidTr="008C3BDE">
        <w:tc>
          <w:tcPr>
            <w:tcW w:w="709" w:type="dxa"/>
            <w:tcBorders>
              <w:top w:val="nil"/>
              <w:left w:val="single" w:sz="6" w:space="0" w:color="auto"/>
              <w:bottom w:val="nil"/>
              <w:right w:val="nil"/>
            </w:tcBorders>
          </w:tcPr>
          <w:p w14:paraId="3FD1C715" w14:textId="77777777" w:rsidR="008C3BDE" w:rsidRDefault="008C3BDE" w:rsidP="003872CB">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DCF4BE4" w14:textId="77777777" w:rsidR="008C3BDE" w:rsidRDefault="008C3BDE" w:rsidP="003872CB">
            <w:pPr>
              <w:rPr>
                <w:sz w:val="24"/>
                <w:szCs w:val="24"/>
              </w:rPr>
            </w:pPr>
          </w:p>
        </w:tc>
        <w:tc>
          <w:tcPr>
            <w:tcW w:w="4961" w:type="dxa"/>
            <w:tcBorders>
              <w:top w:val="nil"/>
              <w:left w:val="single" w:sz="6" w:space="0" w:color="auto"/>
              <w:bottom w:val="nil"/>
              <w:right w:val="nil"/>
            </w:tcBorders>
          </w:tcPr>
          <w:p w14:paraId="449F4CCF" w14:textId="77777777" w:rsidR="008C3BDE" w:rsidRPr="007F2714" w:rsidRDefault="008C3BDE" w:rsidP="003872CB">
            <w:pPr>
              <w:rPr>
                <w:b/>
                <w:bCs/>
                <w:sz w:val="22"/>
                <w:szCs w:val="22"/>
                <w:lang w:val="en-US"/>
              </w:rPr>
            </w:pPr>
            <w:r>
              <w:rPr>
                <w:b/>
                <w:bCs/>
                <w:sz w:val="22"/>
                <w:szCs w:val="22"/>
                <w:lang w:val="en-US"/>
              </w:rPr>
              <w:t xml:space="preserve">Capitolul </w:t>
            </w:r>
            <w:r w:rsidRPr="00A4343F">
              <w:rPr>
                <w:b/>
                <w:bCs/>
                <w:sz w:val="22"/>
                <w:szCs w:val="22"/>
                <w:lang w:val="en-US"/>
              </w:rPr>
              <w:t xml:space="preserve">3. Lucrari de demontare si montare pompelor. </w:t>
            </w:r>
            <w:r w:rsidRPr="00B40365">
              <w:rPr>
                <w:b/>
                <w:bCs/>
                <w:sz w:val="22"/>
                <w:szCs w:val="22"/>
              </w:rPr>
              <w:t>С</w:t>
            </w:r>
            <w:r w:rsidRPr="00A4343F">
              <w:rPr>
                <w:b/>
                <w:bCs/>
                <w:sz w:val="22"/>
                <w:szCs w:val="22"/>
                <w:lang w:val="en-US"/>
              </w:rPr>
              <w:t xml:space="preserve">onditii stingherite k=1,25 p.3.1si k=1,1 p.5 ordin a Ministerului CDT al RM nr.117 din 03.09.2007, Ktotal=1,375 </w:t>
            </w:r>
          </w:p>
          <w:p w14:paraId="2E527917" w14:textId="77777777" w:rsidR="008C3BDE" w:rsidRPr="00A4343F" w:rsidRDefault="008C3BDE" w:rsidP="003872CB">
            <w:pPr>
              <w:rPr>
                <w:b/>
                <w:bCs/>
                <w:sz w:val="22"/>
                <w:szCs w:val="22"/>
                <w:lang w:val="en-US"/>
              </w:rPr>
            </w:pPr>
          </w:p>
        </w:tc>
        <w:tc>
          <w:tcPr>
            <w:tcW w:w="1560" w:type="dxa"/>
            <w:tcBorders>
              <w:top w:val="nil"/>
              <w:left w:val="single" w:sz="6" w:space="0" w:color="auto"/>
              <w:bottom w:val="nil"/>
              <w:right w:val="nil"/>
            </w:tcBorders>
          </w:tcPr>
          <w:p w14:paraId="2CFC43AB" w14:textId="77777777" w:rsidR="008C3BDE" w:rsidRPr="00A4343F" w:rsidRDefault="008C3BDE" w:rsidP="003872CB">
            <w:pPr>
              <w:rPr>
                <w:sz w:val="24"/>
                <w:szCs w:val="24"/>
                <w:lang w:val="en-US"/>
              </w:rPr>
            </w:pPr>
          </w:p>
        </w:tc>
        <w:tc>
          <w:tcPr>
            <w:tcW w:w="1559" w:type="dxa"/>
            <w:tcBorders>
              <w:top w:val="nil"/>
              <w:left w:val="single" w:sz="6" w:space="0" w:color="auto"/>
              <w:bottom w:val="nil"/>
              <w:right w:val="single" w:sz="4" w:space="0" w:color="auto"/>
            </w:tcBorders>
          </w:tcPr>
          <w:p w14:paraId="64BCC891" w14:textId="77777777" w:rsidR="008C3BDE" w:rsidRPr="00A4343F" w:rsidRDefault="008C3BDE" w:rsidP="003872CB">
            <w:pPr>
              <w:rPr>
                <w:sz w:val="24"/>
                <w:szCs w:val="24"/>
                <w:lang w:val="en-US"/>
              </w:rPr>
            </w:pPr>
          </w:p>
        </w:tc>
      </w:tr>
      <w:tr w:rsidR="008C3BDE" w14:paraId="5FFB35C7"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5E845" w14:textId="77777777" w:rsidR="008C3BDE" w:rsidRDefault="008C3BDE" w:rsidP="003872CB">
            <w:pPr>
              <w:rPr>
                <w:sz w:val="24"/>
                <w:szCs w:val="24"/>
              </w:rPr>
            </w:pPr>
            <w:r>
              <w:rPr>
                <w:sz w:val="24"/>
                <w:szCs w:val="24"/>
              </w:rPr>
              <w:lastRenderedPageBreak/>
              <w:t>41</w:t>
            </w:r>
          </w:p>
        </w:tc>
        <w:tc>
          <w:tcPr>
            <w:tcW w:w="1701" w:type="dxa"/>
            <w:tcBorders>
              <w:top w:val="single" w:sz="4" w:space="0" w:color="auto"/>
              <w:bottom w:val="single" w:sz="4" w:space="0" w:color="auto"/>
            </w:tcBorders>
            <w:vAlign w:val="center"/>
          </w:tcPr>
          <w:p w14:paraId="227C69B2" w14:textId="77777777" w:rsidR="008C3BDE" w:rsidRDefault="008C3BDE" w:rsidP="003872CB">
            <w:pPr>
              <w:rPr>
                <w:sz w:val="24"/>
                <w:szCs w:val="24"/>
                <w:lang w:val="en-US"/>
              </w:rPr>
            </w:pPr>
            <w:r>
              <w:rPr>
                <w:sz w:val="24"/>
                <w:szCs w:val="24"/>
                <w:lang w:val="en-US"/>
              </w:rPr>
              <w:t>07-04-001-06 k=0.6</w:t>
            </w:r>
          </w:p>
          <w:p w14:paraId="19EFA835"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1A14CB3A" w14:textId="77777777" w:rsidR="008C3BDE" w:rsidRPr="003337A9" w:rsidRDefault="008C3BDE" w:rsidP="003872CB">
            <w:pPr>
              <w:adjustRightInd w:val="0"/>
              <w:rPr>
                <w:sz w:val="24"/>
                <w:szCs w:val="24"/>
                <w:lang w:val="en-US"/>
              </w:rPr>
            </w:pPr>
            <w:r w:rsidRPr="00A4343F">
              <w:rPr>
                <w:sz w:val="24"/>
                <w:szCs w:val="24"/>
                <w:lang w:val="en-US"/>
              </w:rPr>
              <w:t xml:space="preserve">Demontare. Agregat de pompare cu palete centrifuge cu o treapta, cu multe trepte de volum, de virtej, cu piston, de transmisie, de rotor pe placa de fundatie comuna sau intr-un singur bloc, masa, t: 1,1. </w:t>
            </w:r>
            <w:r>
              <w:rPr>
                <w:sz w:val="24"/>
                <w:szCs w:val="24"/>
              </w:rPr>
              <w:t>K=0.6</w:t>
            </w:r>
          </w:p>
        </w:tc>
        <w:tc>
          <w:tcPr>
            <w:tcW w:w="1560" w:type="dxa"/>
            <w:tcBorders>
              <w:top w:val="single" w:sz="4" w:space="0" w:color="auto"/>
              <w:bottom w:val="single" w:sz="4" w:space="0" w:color="auto"/>
            </w:tcBorders>
            <w:vAlign w:val="center"/>
          </w:tcPr>
          <w:p w14:paraId="2AC53EF9" w14:textId="77777777" w:rsidR="008C3BDE" w:rsidRDefault="008C3BDE" w:rsidP="003872C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0D9432" w14:textId="77777777" w:rsidR="008C3BDE" w:rsidRDefault="008C3BDE" w:rsidP="003872CB">
            <w:pPr>
              <w:jc w:val="center"/>
              <w:rPr>
                <w:sz w:val="24"/>
                <w:szCs w:val="24"/>
              </w:rPr>
            </w:pPr>
            <w:r>
              <w:rPr>
                <w:sz w:val="24"/>
                <w:szCs w:val="24"/>
              </w:rPr>
              <w:t>3,00</w:t>
            </w:r>
          </w:p>
        </w:tc>
      </w:tr>
      <w:tr w:rsidR="008C3BDE" w14:paraId="38D2E631" w14:textId="77777777" w:rsidTr="008C3B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4AF79F" w14:textId="77777777" w:rsidR="008C3BDE" w:rsidRDefault="008C3BDE" w:rsidP="003872CB">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14:paraId="2E0A70EB" w14:textId="77777777" w:rsidR="008C3BDE" w:rsidRDefault="008C3BDE" w:rsidP="003872CB">
            <w:pPr>
              <w:rPr>
                <w:sz w:val="24"/>
                <w:szCs w:val="24"/>
                <w:lang w:val="en-US"/>
              </w:rPr>
            </w:pPr>
            <w:r>
              <w:rPr>
                <w:sz w:val="24"/>
                <w:szCs w:val="24"/>
                <w:lang w:val="en-US"/>
              </w:rPr>
              <w:t>07-04-001-06</w:t>
            </w:r>
          </w:p>
          <w:p w14:paraId="619ABF43" w14:textId="77777777" w:rsidR="008C3BDE" w:rsidRDefault="008C3BDE" w:rsidP="003872CB">
            <w:pPr>
              <w:rPr>
                <w:sz w:val="24"/>
                <w:szCs w:val="24"/>
              </w:rPr>
            </w:pPr>
          </w:p>
        </w:tc>
        <w:tc>
          <w:tcPr>
            <w:tcW w:w="4961" w:type="dxa"/>
            <w:tcBorders>
              <w:top w:val="single" w:sz="4" w:space="0" w:color="auto"/>
              <w:bottom w:val="single" w:sz="4" w:space="0" w:color="auto"/>
            </w:tcBorders>
            <w:vAlign w:val="center"/>
          </w:tcPr>
          <w:p w14:paraId="08A849A8" w14:textId="5D98ECBC" w:rsidR="008C3BDE" w:rsidRPr="00A4343F" w:rsidRDefault="008C3BDE" w:rsidP="003872CB">
            <w:pPr>
              <w:adjustRightInd w:val="0"/>
              <w:rPr>
                <w:sz w:val="24"/>
                <w:szCs w:val="24"/>
                <w:lang w:val="en-US"/>
              </w:rPr>
            </w:pPr>
            <w:r w:rsidRPr="00A4343F">
              <w:rPr>
                <w:sz w:val="24"/>
                <w:szCs w:val="24"/>
                <w:lang w:val="en-US"/>
              </w:rPr>
              <w:t>Montare. Agregat de pompare cu palete centrifuge cu o treapta, cu multe trepte de volum, de virtej, cu piston, de transmisie, de rotor pe placa de fundatie comuna sau intr-un singur bloc, masa, t: 1,1 (din demont</w:t>
            </w:r>
            <w:r>
              <w:rPr>
                <w:sz w:val="24"/>
                <w:szCs w:val="24"/>
                <w:lang w:val="en-US"/>
              </w:rPr>
              <w:t>a</w:t>
            </w:r>
            <w:r w:rsidRPr="00A4343F">
              <w:rPr>
                <w:sz w:val="24"/>
                <w:szCs w:val="24"/>
                <w:lang w:val="en-US"/>
              </w:rPr>
              <w:t>re)</w:t>
            </w:r>
          </w:p>
        </w:tc>
        <w:tc>
          <w:tcPr>
            <w:tcW w:w="1560" w:type="dxa"/>
            <w:tcBorders>
              <w:top w:val="single" w:sz="4" w:space="0" w:color="auto"/>
              <w:bottom w:val="single" w:sz="4" w:space="0" w:color="auto"/>
            </w:tcBorders>
            <w:vAlign w:val="center"/>
          </w:tcPr>
          <w:p w14:paraId="3B1E5D1E" w14:textId="77777777" w:rsidR="008C3BDE" w:rsidRDefault="008C3BDE" w:rsidP="003872C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E70C63" w14:textId="77777777" w:rsidR="008C3BDE" w:rsidRDefault="008C3BDE" w:rsidP="003872CB">
            <w:pPr>
              <w:jc w:val="center"/>
              <w:rPr>
                <w:sz w:val="24"/>
                <w:szCs w:val="24"/>
              </w:rPr>
            </w:pPr>
            <w:r>
              <w:rPr>
                <w:sz w:val="24"/>
                <w:szCs w:val="24"/>
              </w:rPr>
              <w:t>3,00</w:t>
            </w:r>
          </w:p>
        </w:tc>
      </w:tr>
    </w:tbl>
    <w:p w14:paraId="0DD5B06F" w14:textId="77777777" w:rsidR="008C3BDE" w:rsidRDefault="008C3BDE" w:rsidP="008C3BDE">
      <w:pPr>
        <w:rPr>
          <w:sz w:val="6"/>
          <w:szCs w:val="6"/>
        </w:rPr>
      </w:pPr>
      <w:r>
        <w:rPr>
          <w:sz w:val="24"/>
          <w:szCs w:val="24"/>
        </w:rPr>
        <w:t xml:space="preserve"> </w:t>
      </w:r>
    </w:p>
    <w:p w14:paraId="59DE4280" w14:textId="77777777" w:rsidR="008C3BDE" w:rsidRDefault="008C3BDE" w:rsidP="008C3BDE">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3EAA20D6" w14:textId="77777777" w:rsidR="008C3BDE" w:rsidRDefault="008C3BDE" w:rsidP="008C3BDE">
      <w:pPr>
        <w:rPr>
          <w:sz w:val="28"/>
          <w:szCs w:val="28"/>
          <w:lang w:val="en-US"/>
        </w:rPr>
      </w:pPr>
      <w:r>
        <w:rPr>
          <w:sz w:val="24"/>
          <w:szCs w:val="24"/>
          <w:lang w:val="en-US"/>
        </w:rPr>
        <w:tab/>
      </w:r>
      <w:r>
        <w:rPr>
          <w:sz w:val="28"/>
          <w:szCs w:val="28"/>
          <w:lang w:val="en-US"/>
        </w:rPr>
        <w:t xml:space="preserve">                                                                                                         </w:t>
      </w:r>
    </w:p>
    <w:p w14:paraId="1FBA80A5" w14:textId="77777777" w:rsidR="008C3BDE" w:rsidRDefault="008C3BDE" w:rsidP="008C3BDE">
      <w:pPr>
        <w:jc w:val="center"/>
        <w:rPr>
          <w:sz w:val="28"/>
          <w:szCs w:val="28"/>
          <w:lang w:val="en-US"/>
        </w:rPr>
      </w:pPr>
    </w:p>
    <w:p w14:paraId="50E5F7AE" w14:textId="77777777" w:rsidR="008C3BDE" w:rsidRDefault="008C3BDE" w:rsidP="008C3BDE">
      <w:pPr>
        <w:tabs>
          <w:tab w:val="left" w:pos="4786"/>
          <w:tab w:val="left" w:pos="10031"/>
        </w:tabs>
        <w:rPr>
          <w:sz w:val="4"/>
          <w:szCs w:val="4"/>
        </w:rPr>
      </w:pPr>
    </w:p>
    <w:p w14:paraId="7CADDC55" w14:textId="77777777" w:rsidR="000E6DEC" w:rsidRDefault="000E6DEC" w:rsidP="00E25988">
      <w:pPr>
        <w:rPr>
          <w:b/>
          <w:i/>
          <w:sz w:val="28"/>
          <w:szCs w:val="28"/>
          <w:lang w:val="ro-RO"/>
        </w:rPr>
      </w:pPr>
    </w:p>
    <w:p w14:paraId="10B76E6B" w14:textId="7F6DF200" w:rsidR="00223483" w:rsidRPr="001F153E" w:rsidRDefault="00223483" w:rsidP="001F153E">
      <w:pPr>
        <w:rPr>
          <w:lang w:val="ro-RO"/>
        </w:rPr>
      </w:pPr>
    </w:p>
    <w:sectPr w:rsidR="00223483" w:rsidRPr="001F153E" w:rsidSect="00EE3B4C">
      <w:pgSz w:w="11907" w:h="16840" w:code="9"/>
      <w:pgMar w:top="709" w:right="708" w:bottom="1135" w:left="1276"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2BBBE" w14:textId="77777777" w:rsidR="00540816" w:rsidRDefault="00540816" w:rsidP="00524214">
      <w:r>
        <w:separator/>
      </w:r>
    </w:p>
  </w:endnote>
  <w:endnote w:type="continuationSeparator" w:id="0">
    <w:p w14:paraId="79C435D2" w14:textId="77777777" w:rsidR="00540816" w:rsidRDefault="00540816" w:rsidP="00524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74826F" w14:textId="77777777" w:rsidR="00540816" w:rsidRDefault="00540816" w:rsidP="00524214">
      <w:r>
        <w:separator/>
      </w:r>
    </w:p>
  </w:footnote>
  <w:footnote w:type="continuationSeparator" w:id="0">
    <w:p w14:paraId="5BB8D791" w14:textId="77777777" w:rsidR="00540816" w:rsidRDefault="00540816" w:rsidP="005242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54D07"/>
    <w:multiLevelType w:val="multilevel"/>
    <w:tmpl w:val="7F08FD30"/>
    <w:lvl w:ilvl="0">
      <w:start w:val="3"/>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 w15:restartNumberingAfterBreak="0">
    <w:nsid w:val="0D11061C"/>
    <w:multiLevelType w:val="multilevel"/>
    <w:tmpl w:val="122457FA"/>
    <w:lvl w:ilvl="0">
      <w:start w:val="12"/>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13B94B3E"/>
    <w:multiLevelType w:val="multilevel"/>
    <w:tmpl w:val="848A2E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B6498F"/>
    <w:multiLevelType w:val="hybridMultilevel"/>
    <w:tmpl w:val="49AEF38A"/>
    <w:lvl w:ilvl="0" w:tplc="3BF6AF3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66D4C89"/>
    <w:multiLevelType w:val="hybridMultilevel"/>
    <w:tmpl w:val="0B2ABE22"/>
    <w:lvl w:ilvl="0" w:tplc="6E5E64B0">
      <w:start w:val="1"/>
      <w:numFmt w:val="decimal"/>
      <w:suff w:val="space"/>
      <w:lvlText w:val="%1."/>
      <w:lvlJc w:val="left"/>
      <w:pPr>
        <w:ind w:left="786"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15:restartNumberingAfterBreak="0">
    <w:nsid w:val="33CA110F"/>
    <w:multiLevelType w:val="multilevel"/>
    <w:tmpl w:val="3420119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 w15:restartNumberingAfterBreak="0">
    <w:nsid w:val="472E755D"/>
    <w:multiLevelType w:val="multilevel"/>
    <w:tmpl w:val="EE54AEAE"/>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523B5F38"/>
    <w:multiLevelType w:val="multilevel"/>
    <w:tmpl w:val="4764526A"/>
    <w:lvl w:ilvl="0">
      <w:start w:val="5"/>
      <w:numFmt w:val="decimal"/>
      <w:lvlText w:val="%1"/>
      <w:lvlJc w:val="left"/>
      <w:pPr>
        <w:ind w:left="360" w:hanging="360"/>
      </w:pPr>
      <w:rPr>
        <w:rFonts w:asciiTheme="minorHAnsi" w:hAnsiTheme="minorHAnsi"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heme="minorHAnsi" w:hAnsiTheme="minorHAnsi" w:hint="default"/>
      </w:rPr>
    </w:lvl>
    <w:lvl w:ilvl="3">
      <w:start w:val="1"/>
      <w:numFmt w:val="decimal"/>
      <w:lvlText w:val="%1.%2.%3.%4"/>
      <w:lvlJc w:val="left"/>
      <w:pPr>
        <w:ind w:left="720" w:hanging="720"/>
      </w:pPr>
      <w:rPr>
        <w:rFonts w:asciiTheme="minorHAnsi" w:hAnsiTheme="minorHAnsi" w:hint="default"/>
      </w:rPr>
    </w:lvl>
    <w:lvl w:ilvl="4">
      <w:start w:val="1"/>
      <w:numFmt w:val="decimal"/>
      <w:lvlText w:val="%1.%2.%3.%4.%5"/>
      <w:lvlJc w:val="left"/>
      <w:pPr>
        <w:ind w:left="1080" w:hanging="1080"/>
      </w:pPr>
      <w:rPr>
        <w:rFonts w:asciiTheme="minorHAnsi" w:hAnsiTheme="minorHAnsi" w:hint="default"/>
      </w:rPr>
    </w:lvl>
    <w:lvl w:ilvl="5">
      <w:start w:val="1"/>
      <w:numFmt w:val="decimal"/>
      <w:lvlText w:val="%1.%2.%3.%4.%5.%6"/>
      <w:lvlJc w:val="left"/>
      <w:pPr>
        <w:ind w:left="1080" w:hanging="1080"/>
      </w:pPr>
      <w:rPr>
        <w:rFonts w:asciiTheme="minorHAnsi" w:hAnsiTheme="minorHAnsi" w:hint="default"/>
      </w:rPr>
    </w:lvl>
    <w:lvl w:ilvl="6">
      <w:start w:val="1"/>
      <w:numFmt w:val="decimal"/>
      <w:lvlText w:val="%1.%2.%3.%4.%5.%6.%7"/>
      <w:lvlJc w:val="left"/>
      <w:pPr>
        <w:ind w:left="1440" w:hanging="1440"/>
      </w:pPr>
      <w:rPr>
        <w:rFonts w:asciiTheme="minorHAnsi" w:hAnsiTheme="minorHAnsi" w:hint="default"/>
      </w:rPr>
    </w:lvl>
    <w:lvl w:ilvl="7">
      <w:start w:val="1"/>
      <w:numFmt w:val="decimal"/>
      <w:lvlText w:val="%1.%2.%3.%4.%5.%6.%7.%8"/>
      <w:lvlJc w:val="left"/>
      <w:pPr>
        <w:ind w:left="1440" w:hanging="1440"/>
      </w:pPr>
      <w:rPr>
        <w:rFonts w:asciiTheme="minorHAnsi" w:hAnsiTheme="minorHAnsi" w:hint="default"/>
      </w:rPr>
    </w:lvl>
    <w:lvl w:ilvl="8">
      <w:start w:val="1"/>
      <w:numFmt w:val="decimal"/>
      <w:lvlText w:val="%1.%2.%3.%4.%5.%6.%7.%8.%9"/>
      <w:lvlJc w:val="left"/>
      <w:pPr>
        <w:ind w:left="1800" w:hanging="1800"/>
      </w:pPr>
      <w:rPr>
        <w:rFonts w:asciiTheme="minorHAnsi" w:hAnsiTheme="minorHAnsi" w:hint="default"/>
      </w:rPr>
    </w:lvl>
  </w:abstractNum>
  <w:abstractNum w:abstractNumId="8" w15:restartNumberingAfterBreak="0">
    <w:nsid w:val="60864A78"/>
    <w:multiLevelType w:val="multilevel"/>
    <w:tmpl w:val="6DA86400"/>
    <w:lvl w:ilvl="0">
      <w:start w:val="2"/>
      <w:numFmt w:val="decimal"/>
      <w:lvlText w:val="%1"/>
      <w:lvlJc w:val="left"/>
      <w:pPr>
        <w:ind w:left="360" w:hanging="360"/>
      </w:pPr>
      <w:rPr>
        <w:rFonts w:ascii="Times New Roman R" w:hAnsi="Times New Roman R" w:hint="default"/>
      </w:rPr>
    </w:lvl>
    <w:lvl w:ilvl="1">
      <w:start w:val="2"/>
      <w:numFmt w:val="decimal"/>
      <w:lvlText w:val="%1.%2"/>
      <w:lvlJc w:val="left"/>
      <w:pPr>
        <w:ind w:left="644" w:hanging="360"/>
      </w:pPr>
      <w:rPr>
        <w:rFonts w:ascii="Times New Roman R" w:hAnsi="Times New Roman R" w:hint="default"/>
      </w:rPr>
    </w:lvl>
    <w:lvl w:ilvl="2">
      <w:start w:val="1"/>
      <w:numFmt w:val="decimal"/>
      <w:lvlText w:val="%1.%2.%3"/>
      <w:lvlJc w:val="left"/>
      <w:pPr>
        <w:ind w:left="1288" w:hanging="720"/>
      </w:pPr>
      <w:rPr>
        <w:rFonts w:ascii="Times New Roman R" w:hAnsi="Times New Roman R" w:hint="default"/>
      </w:rPr>
    </w:lvl>
    <w:lvl w:ilvl="3">
      <w:start w:val="1"/>
      <w:numFmt w:val="decimal"/>
      <w:lvlText w:val="%1.%2.%3.%4"/>
      <w:lvlJc w:val="left"/>
      <w:pPr>
        <w:ind w:left="1572" w:hanging="720"/>
      </w:pPr>
      <w:rPr>
        <w:rFonts w:ascii="Times New Roman R" w:hAnsi="Times New Roman R" w:hint="default"/>
      </w:rPr>
    </w:lvl>
    <w:lvl w:ilvl="4">
      <w:start w:val="1"/>
      <w:numFmt w:val="decimal"/>
      <w:lvlText w:val="%1.%2.%3.%4.%5"/>
      <w:lvlJc w:val="left"/>
      <w:pPr>
        <w:ind w:left="2216" w:hanging="1080"/>
      </w:pPr>
      <w:rPr>
        <w:rFonts w:ascii="Times New Roman R" w:hAnsi="Times New Roman R" w:hint="default"/>
      </w:rPr>
    </w:lvl>
    <w:lvl w:ilvl="5">
      <w:start w:val="1"/>
      <w:numFmt w:val="decimal"/>
      <w:lvlText w:val="%1.%2.%3.%4.%5.%6"/>
      <w:lvlJc w:val="left"/>
      <w:pPr>
        <w:ind w:left="2500" w:hanging="1080"/>
      </w:pPr>
      <w:rPr>
        <w:rFonts w:ascii="Times New Roman R" w:hAnsi="Times New Roman R" w:hint="default"/>
      </w:rPr>
    </w:lvl>
    <w:lvl w:ilvl="6">
      <w:start w:val="1"/>
      <w:numFmt w:val="decimal"/>
      <w:lvlText w:val="%1.%2.%3.%4.%5.%6.%7"/>
      <w:lvlJc w:val="left"/>
      <w:pPr>
        <w:ind w:left="3144" w:hanging="1440"/>
      </w:pPr>
      <w:rPr>
        <w:rFonts w:ascii="Times New Roman R" w:hAnsi="Times New Roman R" w:hint="default"/>
      </w:rPr>
    </w:lvl>
    <w:lvl w:ilvl="7">
      <w:start w:val="1"/>
      <w:numFmt w:val="decimal"/>
      <w:lvlText w:val="%1.%2.%3.%4.%5.%6.%7.%8"/>
      <w:lvlJc w:val="left"/>
      <w:pPr>
        <w:ind w:left="3428" w:hanging="1440"/>
      </w:pPr>
      <w:rPr>
        <w:rFonts w:ascii="Times New Roman R" w:hAnsi="Times New Roman R" w:hint="default"/>
      </w:rPr>
    </w:lvl>
    <w:lvl w:ilvl="8">
      <w:start w:val="1"/>
      <w:numFmt w:val="decimal"/>
      <w:lvlText w:val="%1.%2.%3.%4.%5.%6.%7.%8.%9"/>
      <w:lvlJc w:val="left"/>
      <w:pPr>
        <w:ind w:left="4072" w:hanging="1800"/>
      </w:pPr>
      <w:rPr>
        <w:rFonts w:ascii="Times New Roman R" w:hAnsi="Times New Roman R" w:hint="default"/>
      </w:rPr>
    </w:lvl>
  </w:abstractNum>
  <w:abstractNum w:abstractNumId="9" w15:restartNumberingAfterBreak="0">
    <w:nsid w:val="67C67612"/>
    <w:multiLevelType w:val="multilevel"/>
    <w:tmpl w:val="D66EFA36"/>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0E01B0D"/>
    <w:multiLevelType w:val="multilevel"/>
    <w:tmpl w:val="98E28940"/>
    <w:lvl w:ilvl="0">
      <w:start w:val="11"/>
      <w:numFmt w:val="decimal"/>
      <w:lvlText w:val="%1."/>
      <w:lvlJc w:val="left"/>
      <w:pPr>
        <w:ind w:left="780" w:hanging="360"/>
      </w:pPr>
      <w:rPr>
        <w:rFonts w:hint="default"/>
        <w:color w:val="auto"/>
      </w:rPr>
    </w:lvl>
    <w:lvl w:ilvl="1">
      <w:start w:val="1"/>
      <w:numFmt w:val="decimal"/>
      <w:isLgl/>
      <w:lvlText w:val="%1.%2"/>
      <w:lvlJc w:val="left"/>
      <w:pPr>
        <w:ind w:left="846" w:hanging="4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158" w:hanging="720"/>
      </w:pPr>
      <w:rPr>
        <w:rFonts w:hint="default"/>
      </w:rPr>
    </w:lvl>
    <w:lvl w:ilvl="4">
      <w:start w:val="1"/>
      <w:numFmt w:val="decimal"/>
      <w:isLgl/>
      <w:lvlText w:val="%1.%2.%3.%4.%5"/>
      <w:lvlJc w:val="left"/>
      <w:pPr>
        <w:ind w:left="1524"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1902" w:hanging="1440"/>
      </w:pPr>
      <w:rPr>
        <w:rFonts w:hint="default"/>
      </w:rPr>
    </w:lvl>
    <w:lvl w:ilvl="8">
      <w:start w:val="1"/>
      <w:numFmt w:val="decimal"/>
      <w:isLgl/>
      <w:lvlText w:val="%1.%2.%3.%4.%5.%6.%7.%8.%9"/>
      <w:lvlJc w:val="left"/>
      <w:pPr>
        <w:ind w:left="2268" w:hanging="1800"/>
      </w:pPr>
      <w:rPr>
        <w:rFonts w:hint="default"/>
      </w:rPr>
    </w:lvl>
  </w:abstractNum>
  <w:abstractNum w:abstractNumId="11" w15:restartNumberingAfterBreak="0">
    <w:nsid w:val="7CEA5F45"/>
    <w:multiLevelType w:val="hybridMultilevel"/>
    <w:tmpl w:val="FFFFFFFF"/>
    <w:lvl w:ilvl="0" w:tplc="CC403672">
      <w:start w:val="1"/>
      <w:numFmt w:val="decimal"/>
      <w:lvlText w:val="%1."/>
      <w:lvlJc w:val="left"/>
      <w:pPr>
        <w:ind w:left="928" w:hanging="360"/>
      </w:pPr>
      <w:rPr>
        <w:rFonts w:cs="Times New Roman" w:hint="default"/>
        <w:b/>
        <w:bCs w:val="0"/>
        <w:i w:val="0"/>
        <w:iCs/>
      </w:rPr>
    </w:lvl>
    <w:lvl w:ilvl="1" w:tplc="04090019">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num w:numId="1" w16cid:durableId="596642669">
    <w:abstractNumId w:val="4"/>
  </w:num>
  <w:num w:numId="2" w16cid:durableId="1616059055">
    <w:abstractNumId w:val="3"/>
  </w:num>
  <w:num w:numId="3" w16cid:durableId="1331106202">
    <w:abstractNumId w:val="11"/>
  </w:num>
  <w:num w:numId="4" w16cid:durableId="1422213927">
    <w:abstractNumId w:val="5"/>
  </w:num>
  <w:num w:numId="5" w16cid:durableId="1316839593">
    <w:abstractNumId w:val="8"/>
  </w:num>
  <w:num w:numId="6" w16cid:durableId="1536507600">
    <w:abstractNumId w:val="0"/>
  </w:num>
  <w:num w:numId="7" w16cid:durableId="85926943">
    <w:abstractNumId w:val="7"/>
  </w:num>
  <w:num w:numId="8" w16cid:durableId="881748428">
    <w:abstractNumId w:val="2"/>
  </w:num>
  <w:num w:numId="9" w16cid:durableId="593628662">
    <w:abstractNumId w:val="6"/>
  </w:num>
  <w:num w:numId="10" w16cid:durableId="302587290">
    <w:abstractNumId w:val="10"/>
  </w:num>
  <w:num w:numId="11" w16cid:durableId="1450661459">
    <w:abstractNumId w:val="1"/>
  </w:num>
  <w:num w:numId="12" w16cid:durableId="1227298145">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B67"/>
    <w:rsid w:val="00000E39"/>
    <w:rsid w:val="000043F4"/>
    <w:rsid w:val="00005FCA"/>
    <w:rsid w:val="000102B5"/>
    <w:rsid w:val="0001280F"/>
    <w:rsid w:val="000242FF"/>
    <w:rsid w:val="000249CC"/>
    <w:rsid w:val="0003125F"/>
    <w:rsid w:val="00035035"/>
    <w:rsid w:val="000353FE"/>
    <w:rsid w:val="0003660F"/>
    <w:rsid w:val="00036AE5"/>
    <w:rsid w:val="00042F28"/>
    <w:rsid w:val="00042FB9"/>
    <w:rsid w:val="000454BA"/>
    <w:rsid w:val="0004586E"/>
    <w:rsid w:val="00047C23"/>
    <w:rsid w:val="00047D2A"/>
    <w:rsid w:val="0005154D"/>
    <w:rsid w:val="00053571"/>
    <w:rsid w:val="000543E2"/>
    <w:rsid w:val="000548EC"/>
    <w:rsid w:val="00063025"/>
    <w:rsid w:val="00072DE7"/>
    <w:rsid w:val="00075D98"/>
    <w:rsid w:val="0008013A"/>
    <w:rsid w:val="00086A8A"/>
    <w:rsid w:val="00090DDF"/>
    <w:rsid w:val="0009137D"/>
    <w:rsid w:val="000951FE"/>
    <w:rsid w:val="00095E26"/>
    <w:rsid w:val="0009792B"/>
    <w:rsid w:val="000A3FFA"/>
    <w:rsid w:val="000B7EE3"/>
    <w:rsid w:val="000C34FF"/>
    <w:rsid w:val="000C3DF6"/>
    <w:rsid w:val="000C4A35"/>
    <w:rsid w:val="000C666C"/>
    <w:rsid w:val="000C66F9"/>
    <w:rsid w:val="000D48B1"/>
    <w:rsid w:val="000D58B5"/>
    <w:rsid w:val="000D5AE1"/>
    <w:rsid w:val="000D5DE2"/>
    <w:rsid w:val="000D688B"/>
    <w:rsid w:val="000D6E6F"/>
    <w:rsid w:val="000D719E"/>
    <w:rsid w:val="000D7530"/>
    <w:rsid w:val="000E1F51"/>
    <w:rsid w:val="000E200B"/>
    <w:rsid w:val="000E26DD"/>
    <w:rsid w:val="000E2847"/>
    <w:rsid w:val="000E53EA"/>
    <w:rsid w:val="000E55F3"/>
    <w:rsid w:val="000E6DEC"/>
    <w:rsid w:val="000F10E1"/>
    <w:rsid w:val="001063CF"/>
    <w:rsid w:val="001064F1"/>
    <w:rsid w:val="00106C2F"/>
    <w:rsid w:val="00107868"/>
    <w:rsid w:val="0011456A"/>
    <w:rsid w:val="001158F8"/>
    <w:rsid w:val="001237E0"/>
    <w:rsid w:val="0013290E"/>
    <w:rsid w:val="001366DF"/>
    <w:rsid w:val="00136EB3"/>
    <w:rsid w:val="001371B7"/>
    <w:rsid w:val="00137280"/>
    <w:rsid w:val="00150EC3"/>
    <w:rsid w:val="00153AA5"/>
    <w:rsid w:val="001600DC"/>
    <w:rsid w:val="001606C9"/>
    <w:rsid w:val="001618F2"/>
    <w:rsid w:val="00162959"/>
    <w:rsid w:val="0016489B"/>
    <w:rsid w:val="00170848"/>
    <w:rsid w:val="00170BE9"/>
    <w:rsid w:val="00171009"/>
    <w:rsid w:val="001719DC"/>
    <w:rsid w:val="0017472C"/>
    <w:rsid w:val="00181B4B"/>
    <w:rsid w:val="0018741E"/>
    <w:rsid w:val="00187A5F"/>
    <w:rsid w:val="00187CC9"/>
    <w:rsid w:val="00192A45"/>
    <w:rsid w:val="001958A6"/>
    <w:rsid w:val="001963CC"/>
    <w:rsid w:val="001964D6"/>
    <w:rsid w:val="00197FF8"/>
    <w:rsid w:val="001A014E"/>
    <w:rsid w:val="001A2E34"/>
    <w:rsid w:val="001A30B2"/>
    <w:rsid w:val="001A693D"/>
    <w:rsid w:val="001A6B73"/>
    <w:rsid w:val="001A6ED1"/>
    <w:rsid w:val="001B0C75"/>
    <w:rsid w:val="001B32E8"/>
    <w:rsid w:val="001B36F5"/>
    <w:rsid w:val="001B4018"/>
    <w:rsid w:val="001B63D8"/>
    <w:rsid w:val="001C0564"/>
    <w:rsid w:val="001C163C"/>
    <w:rsid w:val="001C3194"/>
    <w:rsid w:val="001C3730"/>
    <w:rsid w:val="001C5180"/>
    <w:rsid w:val="001C51C1"/>
    <w:rsid w:val="001D1CCA"/>
    <w:rsid w:val="001D25F1"/>
    <w:rsid w:val="001D467E"/>
    <w:rsid w:val="001D54D7"/>
    <w:rsid w:val="001D65AC"/>
    <w:rsid w:val="001D77B4"/>
    <w:rsid w:val="001E1EA4"/>
    <w:rsid w:val="001E33CD"/>
    <w:rsid w:val="001E3E1B"/>
    <w:rsid w:val="001E43D7"/>
    <w:rsid w:val="001F153E"/>
    <w:rsid w:val="001F30CE"/>
    <w:rsid w:val="00200D4D"/>
    <w:rsid w:val="0020137E"/>
    <w:rsid w:val="002016A1"/>
    <w:rsid w:val="00204CE1"/>
    <w:rsid w:val="00206739"/>
    <w:rsid w:val="002103FD"/>
    <w:rsid w:val="00211C64"/>
    <w:rsid w:val="00214180"/>
    <w:rsid w:val="00217D96"/>
    <w:rsid w:val="00221BA3"/>
    <w:rsid w:val="00222E25"/>
    <w:rsid w:val="00222EDA"/>
    <w:rsid w:val="00223483"/>
    <w:rsid w:val="00223772"/>
    <w:rsid w:val="00224C61"/>
    <w:rsid w:val="00230D5E"/>
    <w:rsid w:val="0023126E"/>
    <w:rsid w:val="00232C40"/>
    <w:rsid w:val="002342BD"/>
    <w:rsid w:val="00236713"/>
    <w:rsid w:val="00243950"/>
    <w:rsid w:val="00244F94"/>
    <w:rsid w:val="00253FCE"/>
    <w:rsid w:val="002546C5"/>
    <w:rsid w:val="00256527"/>
    <w:rsid w:val="0026262F"/>
    <w:rsid w:val="00266B03"/>
    <w:rsid w:val="00266B85"/>
    <w:rsid w:val="00266F96"/>
    <w:rsid w:val="00267B82"/>
    <w:rsid w:val="0027479F"/>
    <w:rsid w:val="00277460"/>
    <w:rsid w:val="00277D21"/>
    <w:rsid w:val="00280F42"/>
    <w:rsid w:val="00281D90"/>
    <w:rsid w:val="0028253E"/>
    <w:rsid w:val="002853FD"/>
    <w:rsid w:val="0028613E"/>
    <w:rsid w:val="00287F05"/>
    <w:rsid w:val="00290F05"/>
    <w:rsid w:val="00291BBC"/>
    <w:rsid w:val="002969E4"/>
    <w:rsid w:val="002A0897"/>
    <w:rsid w:val="002A408C"/>
    <w:rsid w:val="002B69D9"/>
    <w:rsid w:val="002C1068"/>
    <w:rsid w:val="002C26B5"/>
    <w:rsid w:val="002D0ECE"/>
    <w:rsid w:val="002D20A8"/>
    <w:rsid w:val="002D2560"/>
    <w:rsid w:val="002D7B2E"/>
    <w:rsid w:val="002E022D"/>
    <w:rsid w:val="002E124A"/>
    <w:rsid w:val="002F19E4"/>
    <w:rsid w:val="002F24D1"/>
    <w:rsid w:val="002F3BBA"/>
    <w:rsid w:val="00306D20"/>
    <w:rsid w:val="0031164E"/>
    <w:rsid w:val="00320459"/>
    <w:rsid w:val="00322B11"/>
    <w:rsid w:val="0032427A"/>
    <w:rsid w:val="00325A83"/>
    <w:rsid w:val="003306AE"/>
    <w:rsid w:val="003338E3"/>
    <w:rsid w:val="00340D85"/>
    <w:rsid w:val="00351AA4"/>
    <w:rsid w:val="00351CEE"/>
    <w:rsid w:val="00353AD2"/>
    <w:rsid w:val="00356D0C"/>
    <w:rsid w:val="00362CED"/>
    <w:rsid w:val="00364ACF"/>
    <w:rsid w:val="00371218"/>
    <w:rsid w:val="00372F29"/>
    <w:rsid w:val="003806BD"/>
    <w:rsid w:val="0038237D"/>
    <w:rsid w:val="003872CB"/>
    <w:rsid w:val="003918EF"/>
    <w:rsid w:val="0039417D"/>
    <w:rsid w:val="0039417E"/>
    <w:rsid w:val="003968DD"/>
    <w:rsid w:val="003A3E30"/>
    <w:rsid w:val="003A40CA"/>
    <w:rsid w:val="003A578F"/>
    <w:rsid w:val="003A5A34"/>
    <w:rsid w:val="003B10C0"/>
    <w:rsid w:val="003C059B"/>
    <w:rsid w:val="003C4559"/>
    <w:rsid w:val="003C7A44"/>
    <w:rsid w:val="003D35E5"/>
    <w:rsid w:val="003D4F5A"/>
    <w:rsid w:val="003D5473"/>
    <w:rsid w:val="003D6CB5"/>
    <w:rsid w:val="003D7176"/>
    <w:rsid w:val="003E3A06"/>
    <w:rsid w:val="003E3B81"/>
    <w:rsid w:val="003E6E1D"/>
    <w:rsid w:val="003E796A"/>
    <w:rsid w:val="003F14F6"/>
    <w:rsid w:val="003F2FB6"/>
    <w:rsid w:val="003F3ECE"/>
    <w:rsid w:val="003F56A4"/>
    <w:rsid w:val="003F6146"/>
    <w:rsid w:val="00400C29"/>
    <w:rsid w:val="00403598"/>
    <w:rsid w:val="0040622F"/>
    <w:rsid w:val="004117AA"/>
    <w:rsid w:val="004174F6"/>
    <w:rsid w:val="0042260D"/>
    <w:rsid w:val="0042413A"/>
    <w:rsid w:val="00432B81"/>
    <w:rsid w:val="00437902"/>
    <w:rsid w:val="004413DD"/>
    <w:rsid w:val="00442ACE"/>
    <w:rsid w:val="00444021"/>
    <w:rsid w:val="004475A4"/>
    <w:rsid w:val="00451312"/>
    <w:rsid w:val="00452779"/>
    <w:rsid w:val="00453284"/>
    <w:rsid w:val="004643FD"/>
    <w:rsid w:val="00465EF7"/>
    <w:rsid w:val="004662C1"/>
    <w:rsid w:val="00470D9A"/>
    <w:rsid w:val="00474F64"/>
    <w:rsid w:val="0047783F"/>
    <w:rsid w:val="004807E2"/>
    <w:rsid w:val="004852F8"/>
    <w:rsid w:val="0048620D"/>
    <w:rsid w:val="004946FC"/>
    <w:rsid w:val="0049542C"/>
    <w:rsid w:val="004967E9"/>
    <w:rsid w:val="00497084"/>
    <w:rsid w:val="004970AF"/>
    <w:rsid w:val="004971C4"/>
    <w:rsid w:val="004B3534"/>
    <w:rsid w:val="004B6971"/>
    <w:rsid w:val="004B767B"/>
    <w:rsid w:val="004C23C3"/>
    <w:rsid w:val="004C3B61"/>
    <w:rsid w:val="004D0A26"/>
    <w:rsid w:val="004D3185"/>
    <w:rsid w:val="004D493C"/>
    <w:rsid w:val="004D7C6E"/>
    <w:rsid w:val="004E3A21"/>
    <w:rsid w:val="004E75DB"/>
    <w:rsid w:val="004F4DBE"/>
    <w:rsid w:val="004F6607"/>
    <w:rsid w:val="004F6825"/>
    <w:rsid w:val="004F6871"/>
    <w:rsid w:val="00500BF1"/>
    <w:rsid w:val="00505378"/>
    <w:rsid w:val="00512B4A"/>
    <w:rsid w:val="0051452E"/>
    <w:rsid w:val="00514626"/>
    <w:rsid w:val="00516905"/>
    <w:rsid w:val="00516BB3"/>
    <w:rsid w:val="00523A4F"/>
    <w:rsid w:val="00524214"/>
    <w:rsid w:val="0052559F"/>
    <w:rsid w:val="00531C3D"/>
    <w:rsid w:val="00532794"/>
    <w:rsid w:val="00532C27"/>
    <w:rsid w:val="0053647C"/>
    <w:rsid w:val="00540816"/>
    <w:rsid w:val="00542731"/>
    <w:rsid w:val="00543C59"/>
    <w:rsid w:val="00546624"/>
    <w:rsid w:val="005472CA"/>
    <w:rsid w:val="00547EAD"/>
    <w:rsid w:val="00550EE6"/>
    <w:rsid w:val="005553FC"/>
    <w:rsid w:val="00564BEE"/>
    <w:rsid w:val="005662A8"/>
    <w:rsid w:val="005755BF"/>
    <w:rsid w:val="00575C1D"/>
    <w:rsid w:val="005805A6"/>
    <w:rsid w:val="0058450A"/>
    <w:rsid w:val="0058499C"/>
    <w:rsid w:val="005933CA"/>
    <w:rsid w:val="00595441"/>
    <w:rsid w:val="005960D5"/>
    <w:rsid w:val="005972E5"/>
    <w:rsid w:val="005A227B"/>
    <w:rsid w:val="005A2DB4"/>
    <w:rsid w:val="005A7957"/>
    <w:rsid w:val="005B1BB6"/>
    <w:rsid w:val="005B2A7E"/>
    <w:rsid w:val="005B2BA2"/>
    <w:rsid w:val="005B4614"/>
    <w:rsid w:val="005B6990"/>
    <w:rsid w:val="005B769F"/>
    <w:rsid w:val="005B7A3C"/>
    <w:rsid w:val="005C13E8"/>
    <w:rsid w:val="005C2EB1"/>
    <w:rsid w:val="005C43A8"/>
    <w:rsid w:val="005C68DE"/>
    <w:rsid w:val="005D143C"/>
    <w:rsid w:val="005E091C"/>
    <w:rsid w:val="005F4F38"/>
    <w:rsid w:val="00602180"/>
    <w:rsid w:val="00604BA5"/>
    <w:rsid w:val="0061194F"/>
    <w:rsid w:val="00617585"/>
    <w:rsid w:val="0063220B"/>
    <w:rsid w:val="00634238"/>
    <w:rsid w:val="00634853"/>
    <w:rsid w:val="00636B74"/>
    <w:rsid w:val="006371F8"/>
    <w:rsid w:val="006418DF"/>
    <w:rsid w:val="006430C2"/>
    <w:rsid w:val="006443DE"/>
    <w:rsid w:val="00652945"/>
    <w:rsid w:val="006530D8"/>
    <w:rsid w:val="0065410A"/>
    <w:rsid w:val="0065707D"/>
    <w:rsid w:val="006601BD"/>
    <w:rsid w:val="00663C5A"/>
    <w:rsid w:val="0066639C"/>
    <w:rsid w:val="00667A0D"/>
    <w:rsid w:val="00675355"/>
    <w:rsid w:val="00675CE5"/>
    <w:rsid w:val="00683367"/>
    <w:rsid w:val="00683F70"/>
    <w:rsid w:val="006841C4"/>
    <w:rsid w:val="00685A22"/>
    <w:rsid w:val="006861E5"/>
    <w:rsid w:val="00691BFF"/>
    <w:rsid w:val="0069323F"/>
    <w:rsid w:val="00693670"/>
    <w:rsid w:val="00696775"/>
    <w:rsid w:val="006A2D14"/>
    <w:rsid w:val="006A3431"/>
    <w:rsid w:val="006A6220"/>
    <w:rsid w:val="006B01FF"/>
    <w:rsid w:val="006B79C6"/>
    <w:rsid w:val="006C27B7"/>
    <w:rsid w:val="006C55C7"/>
    <w:rsid w:val="006C5FC9"/>
    <w:rsid w:val="006D4D64"/>
    <w:rsid w:val="006E08C6"/>
    <w:rsid w:val="006E1DDD"/>
    <w:rsid w:val="006E1EE7"/>
    <w:rsid w:val="006F0949"/>
    <w:rsid w:val="006F169B"/>
    <w:rsid w:val="006F2662"/>
    <w:rsid w:val="00702FAA"/>
    <w:rsid w:val="00703EDB"/>
    <w:rsid w:val="007079B1"/>
    <w:rsid w:val="00711E82"/>
    <w:rsid w:val="0071593C"/>
    <w:rsid w:val="007233DF"/>
    <w:rsid w:val="00726FDA"/>
    <w:rsid w:val="00733BAF"/>
    <w:rsid w:val="00734AD0"/>
    <w:rsid w:val="007413AB"/>
    <w:rsid w:val="00741514"/>
    <w:rsid w:val="00750708"/>
    <w:rsid w:val="00754C7A"/>
    <w:rsid w:val="00761545"/>
    <w:rsid w:val="007714D9"/>
    <w:rsid w:val="007722C8"/>
    <w:rsid w:val="00773208"/>
    <w:rsid w:val="00773AA2"/>
    <w:rsid w:val="00775503"/>
    <w:rsid w:val="00781A67"/>
    <w:rsid w:val="0078276D"/>
    <w:rsid w:val="00782BA9"/>
    <w:rsid w:val="0078592D"/>
    <w:rsid w:val="00785B27"/>
    <w:rsid w:val="00785E76"/>
    <w:rsid w:val="0078651B"/>
    <w:rsid w:val="007976DA"/>
    <w:rsid w:val="007A526B"/>
    <w:rsid w:val="007A5820"/>
    <w:rsid w:val="007A5841"/>
    <w:rsid w:val="007B2443"/>
    <w:rsid w:val="007B5B2C"/>
    <w:rsid w:val="007B5CE4"/>
    <w:rsid w:val="007C27C1"/>
    <w:rsid w:val="007C2C36"/>
    <w:rsid w:val="007C46B9"/>
    <w:rsid w:val="007C716F"/>
    <w:rsid w:val="007D353F"/>
    <w:rsid w:val="007E6A5A"/>
    <w:rsid w:val="007F3D0C"/>
    <w:rsid w:val="007F4396"/>
    <w:rsid w:val="007F4B15"/>
    <w:rsid w:val="00802DC3"/>
    <w:rsid w:val="008030CD"/>
    <w:rsid w:val="00803A40"/>
    <w:rsid w:val="0080440E"/>
    <w:rsid w:val="00810F52"/>
    <w:rsid w:val="00816496"/>
    <w:rsid w:val="0082267B"/>
    <w:rsid w:val="00834569"/>
    <w:rsid w:val="00835DD2"/>
    <w:rsid w:val="00835E38"/>
    <w:rsid w:val="00837615"/>
    <w:rsid w:val="008413D0"/>
    <w:rsid w:val="0084212F"/>
    <w:rsid w:val="00844D62"/>
    <w:rsid w:val="00845221"/>
    <w:rsid w:val="00845C85"/>
    <w:rsid w:val="00851A03"/>
    <w:rsid w:val="008529AF"/>
    <w:rsid w:val="00853BA4"/>
    <w:rsid w:val="00860CF8"/>
    <w:rsid w:val="00863A3A"/>
    <w:rsid w:val="00865A9B"/>
    <w:rsid w:val="0087309F"/>
    <w:rsid w:val="008731D2"/>
    <w:rsid w:val="00877BA8"/>
    <w:rsid w:val="008822B7"/>
    <w:rsid w:val="0088327B"/>
    <w:rsid w:val="008941EC"/>
    <w:rsid w:val="008A3E13"/>
    <w:rsid w:val="008A60C4"/>
    <w:rsid w:val="008A61BC"/>
    <w:rsid w:val="008B5954"/>
    <w:rsid w:val="008B6BBC"/>
    <w:rsid w:val="008C3BDE"/>
    <w:rsid w:val="008C47E7"/>
    <w:rsid w:val="008C6555"/>
    <w:rsid w:val="008D1DC3"/>
    <w:rsid w:val="008D2436"/>
    <w:rsid w:val="008D24DB"/>
    <w:rsid w:val="008D4F41"/>
    <w:rsid w:val="008D5440"/>
    <w:rsid w:val="008D622A"/>
    <w:rsid w:val="008D6783"/>
    <w:rsid w:val="008E03D0"/>
    <w:rsid w:val="008E29E4"/>
    <w:rsid w:val="008F2017"/>
    <w:rsid w:val="008F4D12"/>
    <w:rsid w:val="008F7E6B"/>
    <w:rsid w:val="00903375"/>
    <w:rsid w:val="00904171"/>
    <w:rsid w:val="0091217B"/>
    <w:rsid w:val="009146A6"/>
    <w:rsid w:val="00923752"/>
    <w:rsid w:val="0093029A"/>
    <w:rsid w:val="00930642"/>
    <w:rsid w:val="009306D3"/>
    <w:rsid w:val="00931CDB"/>
    <w:rsid w:val="009325BE"/>
    <w:rsid w:val="009345A0"/>
    <w:rsid w:val="0093739F"/>
    <w:rsid w:val="009464D4"/>
    <w:rsid w:val="0096101F"/>
    <w:rsid w:val="00964FA9"/>
    <w:rsid w:val="00970AD3"/>
    <w:rsid w:val="00970DA9"/>
    <w:rsid w:val="00971B77"/>
    <w:rsid w:val="00975906"/>
    <w:rsid w:val="00975D3A"/>
    <w:rsid w:val="00976DEC"/>
    <w:rsid w:val="00981EE0"/>
    <w:rsid w:val="00982F2C"/>
    <w:rsid w:val="00984ED7"/>
    <w:rsid w:val="00985CA5"/>
    <w:rsid w:val="00986B28"/>
    <w:rsid w:val="009941ED"/>
    <w:rsid w:val="00994233"/>
    <w:rsid w:val="0099499B"/>
    <w:rsid w:val="00997875"/>
    <w:rsid w:val="009A3EB5"/>
    <w:rsid w:val="009B10D8"/>
    <w:rsid w:val="009B1B8F"/>
    <w:rsid w:val="009B6DBD"/>
    <w:rsid w:val="009C004F"/>
    <w:rsid w:val="009C25BA"/>
    <w:rsid w:val="009C36DB"/>
    <w:rsid w:val="009C626A"/>
    <w:rsid w:val="009C6C9E"/>
    <w:rsid w:val="009D47B8"/>
    <w:rsid w:val="009E4A9A"/>
    <w:rsid w:val="009E69ED"/>
    <w:rsid w:val="009E7154"/>
    <w:rsid w:val="00A002BE"/>
    <w:rsid w:val="00A023E5"/>
    <w:rsid w:val="00A029E1"/>
    <w:rsid w:val="00A02FF9"/>
    <w:rsid w:val="00A05C92"/>
    <w:rsid w:val="00A07C06"/>
    <w:rsid w:val="00A07CC0"/>
    <w:rsid w:val="00A202F3"/>
    <w:rsid w:val="00A21824"/>
    <w:rsid w:val="00A24197"/>
    <w:rsid w:val="00A2565F"/>
    <w:rsid w:val="00A26A87"/>
    <w:rsid w:val="00A30BFC"/>
    <w:rsid w:val="00A33AAC"/>
    <w:rsid w:val="00A36241"/>
    <w:rsid w:val="00A37334"/>
    <w:rsid w:val="00A43756"/>
    <w:rsid w:val="00A4599A"/>
    <w:rsid w:val="00A46261"/>
    <w:rsid w:val="00A554BF"/>
    <w:rsid w:val="00A56AB7"/>
    <w:rsid w:val="00A57C86"/>
    <w:rsid w:val="00A646C6"/>
    <w:rsid w:val="00A65A43"/>
    <w:rsid w:val="00A67068"/>
    <w:rsid w:val="00A72367"/>
    <w:rsid w:val="00A7732E"/>
    <w:rsid w:val="00A81FF2"/>
    <w:rsid w:val="00A82841"/>
    <w:rsid w:val="00A90416"/>
    <w:rsid w:val="00A938B0"/>
    <w:rsid w:val="00A94BF6"/>
    <w:rsid w:val="00A951D9"/>
    <w:rsid w:val="00AB0F13"/>
    <w:rsid w:val="00AB1195"/>
    <w:rsid w:val="00AB1CA9"/>
    <w:rsid w:val="00AB21D6"/>
    <w:rsid w:val="00AC17DE"/>
    <w:rsid w:val="00AC2C0C"/>
    <w:rsid w:val="00AC336E"/>
    <w:rsid w:val="00AC7CE5"/>
    <w:rsid w:val="00AD0720"/>
    <w:rsid w:val="00AD1BF4"/>
    <w:rsid w:val="00AD20C5"/>
    <w:rsid w:val="00AD5840"/>
    <w:rsid w:val="00AE008B"/>
    <w:rsid w:val="00AE3F5F"/>
    <w:rsid w:val="00AE49CE"/>
    <w:rsid w:val="00AF0766"/>
    <w:rsid w:val="00AF098F"/>
    <w:rsid w:val="00AF4317"/>
    <w:rsid w:val="00AF6466"/>
    <w:rsid w:val="00AF6610"/>
    <w:rsid w:val="00B011E6"/>
    <w:rsid w:val="00B0462F"/>
    <w:rsid w:val="00B05672"/>
    <w:rsid w:val="00B104CB"/>
    <w:rsid w:val="00B137B5"/>
    <w:rsid w:val="00B15BB7"/>
    <w:rsid w:val="00B173D6"/>
    <w:rsid w:val="00B2112E"/>
    <w:rsid w:val="00B23A49"/>
    <w:rsid w:val="00B27FB3"/>
    <w:rsid w:val="00B30C3A"/>
    <w:rsid w:val="00B31583"/>
    <w:rsid w:val="00B3170E"/>
    <w:rsid w:val="00B31979"/>
    <w:rsid w:val="00B32C2A"/>
    <w:rsid w:val="00B46AAF"/>
    <w:rsid w:val="00B5085E"/>
    <w:rsid w:val="00B51464"/>
    <w:rsid w:val="00B53F4D"/>
    <w:rsid w:val="00B548B7"/>
    <w:rsid w:val="00B56692"/>
    <w:rsid w:val="00B56F02"/>
    <w:rsid w:val="00B57C5E"/>
    <w:rsid w:val="00B57C62"/>
    <w:rsid w:val="00B62055"/>
    <w:rsid w:val="00B6363C"/>
    <w:rsid w:val="00B70061"/>
    <w:rsid w:val="00B70E57"/>
    <w:rsid w:val="00B710A0"/>
    <w:rsid w:val="00B7249F"/>
    <w:rsid w:val="00B72772"/>
    <w:rsid w:val="00B72CEC"/>
    <w:rsid w:val="00B75112"/>
    <w:rsid w:val="00B843FE"/>
    <w:rsid w:val="00B96F46"/>
    <w:rsid w:val="00BA086C"/>
    <w:rsid w:val="00BA59DA"/>
    <w:rsid w:val="00BC130A"/>
    <w:rsid w:val="00BC5A62"/>
    <w:rsid w:val="00BD23F6"/>
    <w:rsid w:val="00BE1BD2"/>
    <w:rsid w:val="00BE4AE6"/>
    <w:rsid w:val="00BE5A97"/>
    <w:rsid w:val="00BF285F"/>
    <w:rsid w:val="00C016C6"/>
    <w:rsid w:val="00C04E55"/>
    <w:rsid w:val="00C1390F"/>
    <w:rsid w:val="00C1425C"/>
    <w:rsid w:val="00C14CCA"/>
    <w:rsid w:val="00C169A2"/>
    <w:rsid w:val="00C175D5"/>
    <w:rsid w:val="00C20600"/>
    <w:rsid w:val="00C401A2"/>
    <w:rsid w:val="00C426B5"/>
    <w:rsid w:val="00C45D57"/>
    <w:rsid w:val="00C54A3D"/>
    <w:rsid w:val="00C57D0C"/>
    <w:rsid w:val="00C67AFB"/>
    <w:rsid w:val="00C70682"/>
    <w:rsid w:val="00C70C25"/>
    <w:rsid w:val="00C70D30"/>
    <w:rsid w:val="00C73096"/>
    <w:rsid w:val="00C75F64"/>
    <w:rsid w:val="00C8131E"/>
    <w:rsid w:val="00C8565E"/>
    <w:rsid w:val="00C92409"/>
    <w:rsid w:val="00C92A65"/>
    <w:rsid w:val="00C93F80"/>
    <w:rsid w:val="00CA400F"/>
    <w:rsid w:val="00CA7AEB"/>
    <w:rsid w:val="00CB3261"/>
    <w:rsid w:val="00CB5C28"/>
    <w:rsid w:val="00CB68FA"/>
    <w:rsid w:val="00CB6B67"/>
    <w:rsid w:val="00CC122E"/>
    <w:rsid w:val="00CD11C7"/>
    <w:rsid w:val="00CD20EE"/>
    <w:rsid w:val="00CD3577"/>
    <w:rsid w:val="00CD6228"/>
    <w:rsid w:val="00CD669B"/>
    <w:rsid w:val="00CE47A6"/>
    <w:rsid w:val="00CE4B85"/>
    <w:rsid w:val="00CE4E1A"/>
    <w:rsid w:val="00CE6164"/>
    <w:rsid w:val="00CF1E6E"/>
    <w:rsid w:val="00CF2EC5"/>
    <w:rsid w:val="00CF2F93"/>
    <w:rsid w:val="00CF5CC9"/>
    <w:rsid w:val="00D02A9F"/>
    <w:rsid w:val="00D03DA5"/>
    <w:rsid w:val="00D0679A"/>
    <w:rsid w:val="00D06866"/>
    <w:rsid w:val="00D1644E"/>
    <w:rsid w:val="00D17DD4"/>
    <w:rsid w:val="00D20CFD"/>
    <w:rsid w:val="00D30D24"/>
    <w:rsid w:val="00D331C4"/>
    <w:rsid w:val="00D33CC5"/>
    <w:rsid w:val="00D35356"/>
    <w:rsid w:val="00D50C78"/>
    <w:rsid w:val="00D518CC"/>
    <w:rsid w:val="00D530BF"/>
    <w:rsid w:val="00D6099A"/>
    <w:rsid w:val="00D77ABE"/>
    <w:rsid w:val="00D8191D"/>
    <w:rsid w:val="00D82D69"/>
    <w:rsid w:val="00D86732"/>
    <w:rsid w:val="00D87FD6"/>
    <w:rsid w:val="00D909A9"/>
    <w:rsid w:val="00D950CE"/>
    <w:rsid w:val="00D952ED"/>
    <w:rsid w:val="00DA723B"/>
    <w:rsid w:val="00DA775B"/>
    <w:rsid w:val="00DB07F0"/>
    <w:rsid w:val="00DB3098"/>
    <w:rsid w:val="00DB4EB1"/>
    <w:rsid w:val="00DB5F2D"/>
    <w:rsid w:val="00DB785A"/>
    <w:rsid w:val="00DC3B45"/>
    <w:rsid w:val="00DD2DBB"/>
    <w:rsid w:val="00DD2E5B"/>
    <w:rsid w:val="00DD68A3"/>
    <w:rsid w:val="00DD76CD"/>
    <w:rsid w:val="00DE086E"/>
    <w:rsid w:val="00DE604C"/>
    <w:rsid w:val="00DF05A1"/>
    <w:rsid w:val="00DF08A2"/>
    <w:rsid w:val="00DF7384"/>
    <w:rsid w:val="00E00283"/>
    <w:rsid w:val="00E00350"/>
    <w:rsid w:val="00E00766"/>
    <w:rsid w:val="00E10263"/>
    <w:rsid w:val="00E1250D"/>
    <w:rsid w:val="00E13C75"/>
    <w:rsid w:val="00E15477"/>
    <w:rsid w:val="00E15517"/>
    <w:rsid w:val="00E157DA"/>
    <w:rsid w:val="00E24207"/>
    <w:rsid w:val="00E25988"/>
    <w:rsid w:val="00E3361D"/>
    <w:rsid w:val="00E4378D"/>
    <w:rsid w:val="00E51693"/>
    <w:rsid w:val="00E522A7"/>
    <w:rsid w:val="00E52B68"/>
    <w:rsid w:val="00E54004"/>
    <w:rsid w:val="00E54C6E"/>
    <w:rsid w:val="00E5599B"/>
    <w:rsid w:val="00E57115"/>
    <w:rsid w:val="00E60390"/>
    <w:rsid w:val="00E70543"/>
    <w:rsid w:val="00E7400F"/>
    <w:rsid w:val="00E80CD5"/>
    <w:rsid w:val="00EA3DA8"/>
    <w:rsid w:val="00EA4C64"/>
    <w:rsid w:val="00EA6A12"/>
    <w:rsid w:val="00EA78E7"/>
    <w:rsid w:val="00EB2212"/>
    <w:rsid w:val="00EB28A1"/>
    <w:rsid w:val="00EB29F8"/>
    <w:rsid w:val="00EB3125"/>
    <w:rsid w:val="00EB3D1B"/>
    <w:rsid w:val="00EB4B29"/>
    <w:rsid w:val="00EB7F8A"/>
    <w:rsid w:val="00EC7856"/>
    <w:rsid w:val="00ED208B"/>
    <w:rsid w:val="00ED2C4C"/>
    <w:rsid w:val="00ED36F0"/>
    <w:rsid w:val="00ED5AC5"/>
    <w:rsid w:val="00EE2FE1"/>
    <w:rsid w:val="00EE3B4C"/>
    <w:rsid w:val="00EE6638"/>
    <w:rsid w:val="00EF3816"/>
    <w:rsid w:val="00EF5770"/>
    <w:rsid w:val="00F0004E"/>
    <w:rsid w:val="00F01C64"/>
    <w:rsid w:val="00F0323C"/>
    <w:rsid w:val="00F05A9F"/>
    <w:rsid w:val="00F05B29"/>
    <w:rsid w:val="00F05CB2"/>
    <w:rsid w:val="00F1493D"/>
    <w:rsid w:val="00F17578"/>
    <w:rsid w:val="00F210BA"/>
    <w:rsid w:val="00F21134"/>
    <w:rsid w:val="00F2127F"/>
    <w:rsid w:val="00F22044"/>
    <w:rsid w:val="00F30A2C"/>
    <w:rsid w:val="00F31396"/>
    <w:rsid w:val="00F33769"/>
    <w:rsid w:val="00F34BAD"/>
    <w:rsid w:val="00F42752"/>
    <w:rsid w:val="00F44F2C"/>
    <w:rsid w:val="00F45A6B"/>
    <w:rsid w:val="00F4723D"/>
    <w:rsid w:val="00F5399D"/>
    <w:rsid w:val="00F603F7"/>
    <w:rsid w:val="00F72BDD"/>
    <w:rsid w:val="00F7370E"/>
    <w:rsid w:val="00F7387A"/>
    <w:rsid w:val="00F873FF"/>
    <w:rsid w:val="00F90462"/>
    <w:rsid w:val="00F961BE"/>
    <w:rsid w:val="00F961EE"/>
    <w:rsid w:val="00F967E2"/>
    <w:rsid w:val="00FA0D74"/>
    <w:rsid w:val="00FA2DD0"/>
    <w:rsid w:val="00FA5616"/>
    <w:rsid w:val="00FB5E81"/>
    <w:rsid w:val="00FB7755"/>
    <w:rsid w:val="00FC1A4B"/>
    <w:rsid w:val="00FC253A"/>
    <w:rsid w:val="00FD395A"/>
    <w:rsid w:val="00FE3092"/>
    <w:rsid w:val="00FE3128"/>
    <w:rsid w:val="00FE5B04"/>
    <w:rsid w:val="00FE63EB"/>
    <w:rsid w:val="00FE6AF7"/>
    <w:rsid w:val="00FF5E7D"/>
    <w:rsid w:val="00FF7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86517"/>
  <w15:docId w15:val="{2FCEF32D-EB95-4CDB-9F01-81F08E98E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CB6B67"/>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Lista 1,body 2,lp1,lp11,List Paragraph1 Caracter,List Paragraph 1"/>
    <w:basedOn w:val="a"/>
    <w:link w:val="a4"/>
    <w:qFormat/>
    <w:rsid w:val="000C4A35"/>
    <w:pPr>
      <w:ind w:left="720"/>
      <w:contextualSpacing/>
    </w:pPr>
  </w:style>
  <w:style w:type="paragraph" w:styleId="a5">
    <w:name w:val="Balloon Text"/>
    <w:basedOn w:val="a"/>
    <w:link w:val="a6"/>
    <w:uiPriority w:val="99"/>
    <w:semiHidden/>
    <w:unhideWhenUsed/>
    <w:rsid w:val="00356D0C"/>
    <w:rPr>
      <w:rFonts w:ascii="Tahoma" w:hAnsi="Tahoma" w:cs="Tahoma"/>
      <w:sz w:val="16"/>
      <w:szCs w:val="16"/>
    </w:rPr>
  </w:style>
  <w:style w:type="character" w:customStyle="1" w:styleId="a6">
    <w:name w:val="Текст выноски Знак"/>
    <w:basedOn w:val="a0"/>
    <w:link w:val="a5"/>
    <w:uiPriority w:val="99"/>
    <w:semiHidden/>
    <w:rsid w:val="00356D0C"/>
    <w:rPr>
      <w:rFonts w:ascii="Tahoma" w:eastAsiaTheme="minorEastAsia" w:hAnsi="Tahoma" w:cs="Tahoma"/>
      <w:sz w:val="16"/>
      <w:szCs w:val="16"/>
      <w:lang w:eastAsia="ru-RU"/>
    </w:rPr>
  </w:style>
  <w:style w:type="character" w:styleId="a7">
    <w:name w:val="Hyperlink"/>
    <w:basedOn w:val="a0"/>
    <w:uiPriority w:val="99"/>
    <w:unhideWhenUsed/>
    <w:rsid w:val="00CF5CC9"/>
    <w:rPr>
      <w:color w:val="0563C1" w:themeColor="hyperlink"/>
      <w:u w:val="single"/>
    </w:rPr>
  </w:style>
  <w:style w:type="paragraph" w:customStyle="1" w:styleId="Default">
    <w:name w:val="Default"/>
    <w:rsid w:val="004F6871"/>
    <w:pPr>
      <w:autoSpaceDE w:val="0"/>
      <w:autoSpaceDN w:val="0"/>
      <w:adjustRightInd w:val="0"/>
      <w:spacing w:after="0" w:line="240" w:lineRule="auto"/>
    </w:pPr>
    <w:rPr>
      <w:rFonts w:ascii="Times New Roman" w:hAnsi="Times New Roman" w:cs="Times New Roman"/>
      <w:color w:val="000000"/>
      <w:sz w:val="24"/>
      <w:szCs w:val="24"/>
      <w:lang w:val="ro-RO"/>
    </w:rPr>
  </w:style>
  <w:style w:type="paragraph" w:styleId="a8">
    <w:name w:val="No Spacing"/>
    <w:uiPriority w:val="1"/>
    <w:qFormat/>
    <w:rsid w:val="001963CC"/>
    <w:pPr>
      <w:spacing w:after="0" w:line="240" w:lineRule="auto"/>
    </w:pPr>
  </w:style>
  <w:style w:type="character" w:styleId="a9">
    <w:name w:val="Unresolved Mention"/>
    <w:basedOn w:val="a0"/>
    <w:uiPriority w:val="99"/>
    <w:semiHidden/>
    <w:unhideWhenUsed/>
    <w:rsid w:val="00D50C78"/>
    <w:rPr>
      <w:color w:val="605E5C"/>
      <w:shd w:val="clear" w:color="auto" w:fill="E1DFDD"/>
    </w:rPr>
  </w:style>
  <w:style w:type="paragraph" w:styleId="aa">
    <w:name w:val="header"/>
    <w:basedOn w:val="a"/>
    <w:link w:val="ab"/>
    <w:uiPriority w:val="99"/>
    <w:unhideWhenUsed/>
    <w:rsid w:val="00524214"/>
    <w:pPr>
      <w:tabs>
        <w:tab w:val="center" w:pos="4677"/>
        <w:tab w:val="right" w:pos="9355"/>
      </w:tabs>
    </w:pPr>
  </w:style>
  <w:style w:type="character" w:customStyle="1" w:styleId="ab">
    <w:name w:val="Верхний колонтитул Знак"/>
    <w:basedOn w:val="a0"/>
    <w:link w:val="aa"/>
    <w:uiPriority w:val="99"/>
    <w:rsid w:val="00524214"/>
    <w:rPr>
      <w:rFonts w:ascii="Times New Roman" w:eastAsiaTheme="minorEastAsia" w:hAnsi="Times New Roman" w:cs="Times New Roman"/>
      <w:sz w:val="20"/>
      <w:szCs w:val="20"/>
      <w:lang w:eastAsia="ru-RU"/>
    </w:rPr>
  </w:style>
  <w:style w:type="paragraph" w:styleId="ac">
    <w:name w:val="footer"/>
    <w:basedOn w:val="a"/>
    <w:link w:val="ad"/>
    <w:uiPriority w:val="99"/>
    <w:unhideWhenUsed/>
    <w:rsid w:val="00524214"/>
    <w:pPr>
      <w:tabs>
        <w:tab w:val="center" w:pos="4677"/>
        <w:tab w:val="right" w:pos="9355"/>
      </w:tabs>
    </w:pPr>
  </w:style>
  <w:style w:type="character" w:customStyle="1" w:styleId="ad">
    <w:name w:val="Нижний колонтитул Знак"/>
    <w:basedOn w:val="a0"/>
    <w:link w:val="ac"/>
    <w:uiPriority w:val="99"/>
    <w:rsid w:val="00524214"/>
    <w:rPr>
      <w:rFonts w:ascii="Times New Roman" w:eastAsiaTheme="minorEastAsia" w:hAnsi="Times New Roman" w:cs="Times New Roman"/>
      <w:sz w:val="20"/>
      <w:szCs w:val="20"/>
      <w:lang w:eastAsia="ru-RU"/>
    </w:rPr>
  </w:style>
  <w:style w:type="character" w:customStyle="1" w:styleId="a4">
    <w:name w:val="Абзац списка Знак"/>
    <w:aliases w:val="HotarirePunct1 Знак,Lista 1 Знак,body 2 Знак,lp1 Знак,lp11 Знак,List Paragraph1 Caracter Знак,List Paragraph 1 Знак"/>
    <w:link w:val="a3"/>
    <w:rsid w:val="006A3431"/>
    <w:rPr>
      <w:rFonts w:ascii="Times New Roman" w:eastAsiaTheme="minorEastAsia" w:hAnsi="Times New Roman" w:cs="Times New Roman"/>
      <w:sz w:val="20"/>
      <w:szCs w:val="20"/>
      <w:lang w:eastAsia="ru-RU"/>
    </w:rPr>
  </w:style>
  <w:style w:type="character" w:customStyle="1" w:styleId="FontStyle70">
    <w:name w:val="Font Style70"/>
    <w:basedOn w:val="a0"/>
    <w:uiPriority w:val="99"/>
    <w:rsid w:val="00DF05A1"/>
    <w:rPr>
      <w:rFonts w:ascii="Times New Roman" w:hAnsi="Times New Roman" w:cs="Times New Roman"/>
      <w:sz w:val="20"/>
      <w:szCs w:val="20"/>
    </w:rPr>
  </w:style>
  <w:style w:type="character" w:customStyle="1" w:styleId="FontStyle78">
    <w:name w:val="Font Style78"/>
    <w:basedOn w:val="a0"/>
    <w:uiPriority w:val="99"/>
    <w:rsid w:val="001237E0"/>
    <w:rPr>
      <w:rFonts w:ascii="Times New Roman" w:hAnsi="Times New Roman" w:cs="Times New Roman"/>
      <w:b/>
      <w:bCs/>
      <w:sz w:val="20"/>
      <w:szCs w:val="20"/>
    </w:rPr>
  </w:style>
  <w:style w:type="paragraph" w:customStyle="1" w:styleId="Style43">
    <w:name w:val="Style43"/>
    <w:basedOn w:val="a"/>
    <w:uiPriority w:val="99"/>
    <w:rsid w:val="001237E0"/>
    <w:pPr>
      <w:widowControl w:val="0"/>
      <w:adjustRightInd w:val="0"/>
    </w:pPr>
    <w:rPr>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174472">
      <w:bodyDiv w:val="1"/>
      <w:marLeft w:val="0"/>
      <w:marRight w:val="0"/>
      <w:marTop w:val="0"/>
      <w:marBottom w:val="0"/>
      <w:divBdr>
        <w:top w:val="none" w:sz="0" w:space="0" w:color="auto"/>
        <w:left w:val="none" w:sz="0" w:space="0" w:color="auto"/>
        <w:bottom w:val="none" w:sz="0" w:space="0" w:color="auto"/>
        <w:right w:val="none" w:sz="0" w:space="0" w:color="auto"/>
      </w:divBdr>
    </w:div>
    <w:div w:id="281422322">
      <w:bodyDiv w:val="1"/>
      <w:marLeft w:val="0"/>
      <w:marRight w:val="0"/>
      <w:marTop w:val="0"/>
      <w:marBottom w:val="0"/>
      <w:divBdr>
        <w:top w:val="none" w:sz="0" w:space="0" w:color="auto"/>
        <w:left w:val="none" w:sz="0" w:space="0" w:color="auto"/>
        <w:bottom w:val="none" w:sz="0" w:space="0" w:color="auto"/>
        <w:right w:val="none" w:sz="0" w:space="0" w:color="auto"/>
      </w:divBdr>
    </w:div>
    <w:div w:id="407576922">
      <w:bodyDiv w:val="1"/>
      <w:marLeft w:val="0"/>
      <w:marRight w:val="0"/>
      <w:marTop w:val="0"/>
      <w:marBottom w:val="0"/>
      <w:divBdr>
        <w:top w:val="none" w:sz="0" w:space="0" w:color="auto"/>
        <w:left w:val="none" w:sz="0" w:space="0" w:color="auto"/>
        <w:bottom w:val="none" w:sz="0" w:space="0" w:color="auto"/>
        <w:right w:val="none" w:sz="0" w:space="0" w:color="auto"/>
      </w:divBdr>
    </w:div>
    <w:div w:id="560333831">
      <w:bodyDiv w:val="1"/>
      <w:marLeft w:val="0"/>
      <w:marRight w:val="0"/>
      <w:marTop w:val="0"/>
      <w:marBottom w:val="0"/>
      <w:divBdr>
        <w:top w:val="none" w:sz="0" w:space="0" w:color="auto"/>
        <w:left w:val="none" w:sz="0" w:space="0" w:color="auto"/>
        <w:bottom w:val="none" w:sz="0" w:space="0" w:color="auto"/>
        <w:right w:val="none" w:sz="0" w:space="0" w:color="auto"/>
      </w:divBdr>
    </w:div>
    <w:div w:id="793013718">
      <w:bodyDiv w:val="1"/>
      <w:marLeft w:val="0"/>
      <w:marRight w:val="0"/>
      <w:marTop w:val="0"/>
      <w:marBottom w:val="0"/>
      <w:divBdr>
        <w:top w:val="none" w:sz="0" w:space="0" w:color="auto"/>
        <w:left w:val="none" w:sz="0" w:space="0" w:color="auto"/>
        <w:bottom w:val="none" w:sz="0" w:space="0" w:color="auto"/>
        <w:right w:val="none" w:sz="0" w:space="0" w:color="auto"/>
      </w:divBdr>
    </w:div>
    <w:div w:id="1032615617">
      <w:bodyDiv w:val="1"/>
      <w:marLeft w:val="0"/>
      <w:marRight w:val="0"/>
      <w:marTop w:val="0"/>
      <w:marBottom w:val="0"/>
      <w:divBdr>
        <w:top w:val="none" w:sz="0" w:space="0" w:color="auto"/>
        <w:left w:val="none" w:sz="0" w:space="0" w:color="auto"/>
        <w:bottom w:val="none" w:sz="0" w:space="0" w:color="auto"/>
        <w:right w:val="none" w:sz="0" w:space="0" w:color="auto"/>
      </w:divBdr>
    </w:div>
    <w:div w:id="1293094263">
      <w:bodyDiv w:val="1"/>
      <w:marLeft w:val="0"/>
      <w:marRight w:val="0"/>
      <w:marTop w:val="0"/>
      <w:marBottom w:val="0"/>
      <w:divBdr>
        <w:top w:val="none" w:sz="0" w:space="0" w:color="auto"/>
        <w:left w:val="none" w:sz="0" w:space="0" w:color="auto"/>
        <w:bottom w:val="none" w:sz="0" w:space="0" w:color="auto"/>
        <w:right w:val="none" w:sz="0" w:space="0" w:color="auto"/>
      </w:divBdr>
    </w:div>
    <w:div w:id="1461536926">
      <w:bodyDiv w:val="1"/>
      <w:marLeft w:val="0"/>
      <w:marRight w:val="0"/>
      <w:marTop w:val="0"/>
      <w:marBottom w:val="0"/>
      <w:divBdr>
        <w:top w:val="none" w:sz="0" w:space="0" w:color="auto"/>
        <w:left w:val="none" w:sz="0" w:space="0" w:color="auto"/>
        <w:bottom w:val="none" w:sz="0" w:space="0" w:color="auto"/>
        <w:right w:val="none" w:sz="0" w:space="0" w:color="auto"/>
      </w:divBdr>
    </w:div>
    <w:div w:id="2070767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rmoelectrica.md/wp-content/uploads/2023/03/doc07416220230331083928.pdf"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D00E05CCB26149A76290F7F74D1441" ma:contentTypeVersion="4" ma:contentTypeDescription="Create a new document." ma:contentTypeScope="" ma:versionID="1a36c0e32723a337b28f537e0569315b">
  <xsd:schema xmlns:xsd="http://www.w3.org/2001/XMLSchema" xmlns:xs="http://www.w3.org/2001/XMLSchema" xmlns:p="http://schemas.microsoft.com/office/2006/metadata/properties" xmlns:ns3="37f37d37-b773-4cf9-837e-a2835ce6c2d4" targetNamespace="http://schemas.microsoft.com/office/2006/metadata/properties" ma:root="true" ma:fieldsID="c7c1bbaaaaced1859f8a2508f3f5e192" ns3:_="">
    <xsd:import namespace="37f37d37-b773-4cf9-837e-a2835ce6c2d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37d37-b773-4cf9-837e-a2835ce6c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B27E92-49CD-4A7C-865E-B6978B94A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f37d37-b773-4cf9-837e-a2835ce6c2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39ACC6-3064-46BB-94DB-671ECE93731E}">
  <ds:schemaRefs>
    <ds:schemaRef ds:uri="http://schemas.microsoft.com/sharepoint/v3/contenttype/forms"/>
  </ds:schemaRefs>
</ds:datastoreItem>
</file>

<file path=customXml/itemProps3.xml><?xml version="1.0" encoding="utf-8"?>
<ds:datastoreItem xmlns:ds="http://schemas.openxmlformats.org/officeDocument/2006/customXml" ds:itemID="{B782FEEF-C33E-4FE0-BE35-6F94973A81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2451</Words>
  <Characters>13971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OnoiVV</cp:lastModifiedBy>
  <cp:revision>7</cp:revision>
  <cp:lastPrinted>2024-06-11T13:25:00Z</cp:lastPrinted>
  <dcterms:created xsi:type="dcterms:W3CDTF">2024-06-07T13:29:00Z</dcterms:created>
  <dcterms:modified xsi:type="dcterms:W3CDTF">2024-06-11T13:36:00Z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0x010100E5D00E05CCB26149A76290F7F74D1441</vt:lpwstr>
  </property>
</Properties>
</file>