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E51E4C">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3142C" w:rsidRPr="000A0F28">
              <w:rPr>
                <w:b/>
              </w:rPr>
              <w:t>Reagenti,calibratori si material de control pentru analizatorul hematologic XS-1000i , Sysmex, Japonia (sistem inchis)</w:t>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13279">
              <w:rPr>
                <w:b/>
                <w:sz w:val="32"/>
                <w:szCs w:val="32"/>
              </w:rPr>
              <w:t>336</w:t>
            </w:r>
            <w:r w:rsidR="00BC781C">
              <w:rPr>
                <w:b/>
                <w:sz w:val="32"/>
                <w:szCs w:val="32"/>
              </w:rPr>
              <w:t>96500</w:t>
            </w:r>
            <w:r w:rsidR="00213279">
              <w:rPr>
                <w:b/>
                <w:sz w:val="32"/>
                <w:szCs w:val="32"/>
              </w:rPr>
              <w:t>-</w:t>
            </w:r>
            <w:r w:rsidR="00BC781C">
              <w:rPr>
                <w:b/>
                <w:sz w:val="32"/>
                <w:szCs w:val="32"/>
              </w:rPr>
              <w:t>0</w:t>
            </w:r>
            <w:r w:rsidRPr="00C60D06">
              <w:rPr>
                <w:sz w:val="32"/>
                <w:szCs w:val="32"/>
              </w:rPr>
              <w:t>_________________________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3B55ED" w:rsidRPr="003B55ED">
              <w:rPr>
                <w:b/>
                <w:sz w:val="32"/>
                <w:szCs w:val="32"/>
              </w:rPr>
              <w:t>IMSP SCMS,</w:t>
            </w:r>
            <w:r w:rsidR="00E3142C">
              <w:rPr>
                <w:b/>
                <w:sz w:val="32"/>
                <w:szCs w:val="32"/>
              </w:rPr>
              <w:t xml:space="preserve"> </w:t>
            </w:r>
            <w:r w:rsidR="003B55ED" w:rsidRPr="003B55ED">
              <w:rPr>
                <w:b/>
                <w:sz w:val="32"/>
                <w:szCs w:val="32"/>
              </w:rPr>
              <w:t>MPS</w:t>
            </w:r>
            <w:r w:rsidRPr="00C60D06">
              <w:rPr>
                <w:sz w:val="32"/>
                <w:szCs w:val="32"/>
              </w:rPr>
              <w:t>______________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D60E5">
              <w:rPr>
                <w:b/>
                <w:sz w:val="32"/>
                <w:szCs w:val="32"/>
              </w:rPr>
              <w:t xml:space="preserve">Licitatie </w:t>
            </w:r>
            <w:r w:rsidR="00BD638F">
              <w:rPr>
                <w:b/>
                <w:sz w:val="32"/>
                <w:szCs w:val="32"/>
              </w:rPr>
              <w:t>publică</w:t>
            </w:r>
            <w:r w:rsidRPr="00C60D06">
              <w:rPr>
                <w:sz w:val="32"/>
                <w:szCs w:val="32"/>
              </w:rPr>
              <w:t>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Default="00B41118" w:rsidP="006E240A">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Default="00EA1F8A" w:rsidP="006E240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w:t>
            </w:r>
            <w:r w:rsidRPr="00511417">
              <w:lastRenderedPageBreak/>
              <w:t>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w:t>
            </w:r>
            <w:r w:rsidRPr="00C24B0F">
              <w:rPr>
                <w:lang w:val="en-GB"/>
              </w:rPr>
              <w:lastRenderedPageBreak/>
              <w:t>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E51E4C">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51E4C">
            <w:pPr>
              <w:numPr>
                <w:ilvl w:val="0"/>
                <w:numId w:val="11"/>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51E4C">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51E4C">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E51E4C">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E51E4C">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E51E4C">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E51E4C">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E51E4C">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E51E4C">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E51E4C">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6E240A"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6E240A">
      <w:pPr>
        <w:tabs>
          <w:tab w:val="left" w:pos="1134"/>
          <w:tab w:val="left" w:pos="3625"/>
        </w:tabs>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453FA6" w:rsidRPr="00C60D06" w:rsidTr="00453FA6">
        <w:trPr>
          <w:trHeight w:val="850"/>
        </w:trPr>
        <w:tc>
          <w:tcPr>
            <w:tcW w:w="9747" w:type="dxa"/>
            <w:vAlign w:val="center"/>
          </w:tcPr>
          <w:p w:rsidR="00453FA6" w:rsidRDefault="00453FA6" w:rsidP="00453FA6">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453FA6" w:rsidRPr="00C60D06" w:rsidRDefault="00453FA6" w:rsidP="00453FA6">
            <w:pPr>
              <w:pStyle w:val="1"/>
              <w:numPr>
                <w:ilvl w:val="0"/>
                <w:numId w:val="0"/>
              </w:numPr>
              <w:ind w:left="360"/>
              <w:rPr>
                <w:lang w:val="ro-RO"/>
              </w:rPr>
            </w:pPr>
            <w:r w:rsidRPr="00C60D06">
              <w:rPr>
                <w:lang w:val="ro-RO"/>
              </w:rPr>
              <w:t>FIȘA DE DATE A ACHIZIȚIEI (FDA)</w:t>
            </w:r>
            <w:bookmarkEnd w:id="136"/>
            <w:bookmarkEnd w:id="137"/>
            <w:bookmarkEnd w:id="138"/>
          </w:p>
        </w:tc>
      </w:tr>
      <w:tr w:rsidR="00453FA6" w:rsidRPr="00C60D06" w:rsidTr="00453FA6">
        <w:trPr>
          <w:trHeight w:val="600"/>
        </w:trPr>
        <w:tc>
          <w:tcPr>
            <w:tcW w:w="9747" w:type="dxa"/>
            <w:vAlign w:val="center"/>
          </w:tcPr>
          <w:p w:rsidR="00453FA6" w:rsidRPr="00C60D06" w:rsidRDefault="00453FA6" w:rsidP="00453FA6">
            <w:pPr>
              <w:spacing w:after="120"/>
              <w:jc w:val="both"/>
            </w:pPr>
          </w:p>
          <w:p w:rsidR="00453FA6" w:rsidRPr="00C60D06" w:rsidRDefault="00453FA6" w:rsidP="00453FA6">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453FA6" w:rsidRPr="00C60D06" w:rsidRDefault="00453FA6" w:rsidP="00453FA6">
            <w:pPr>
              <w:spacing w:after="120"/>
              <w:jc w:val="both"/>
              <w:rPr>
                <w:bCs/>
              </w:rPr>
            </w:pPr>
          </w:p>
          <w:p w:rsidR="00453FA6" w:rsidRPr="00C60D06" w:rsidRDefault="00453FA6" w:rsidP="00453FA6">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453FA6" w:rsidRPr="00C60D06" w:rsidRDefault="00453FA6" w:rsidP="00453FA6">
            <w:pPr>
              <w:rPr>
                <w:i/>
              </w:rPr>
            </w:pPr>
          </w:p>
        </w:tc>
      </w:tr>
      <w:tr w:rsidR="00453FA6" w:rsidRPr="00C60D06" w:rsidTr="00453FA6">
        <w:trPr>
          <w:trHeight w:val="600"/>
        </w:trPr>
        <w:tc>
          <w:tcPr>
            <w:tcW w:w="9747" w:type="dxa"/>
            <w:vAlign w:val="center"/>
          </w:tcPr>
          <w:p w:rsidR="00453FA6" w:rsidRPr="00C60D06" w:rsidRDefault="00453FA6" w:rsidP="00453FA6">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453FA6" w:rsidRPr="00C60D06" w:rsidRDefault="00453FA6" w:rsidP="00453FA6"/>
          <w:tbl>
            <w:tblPr>
              <w:tblW w:w="9634" w:type="dxa"/>
              <w:tblLayout w:type="fixed"/>
              <w:tblLook w:val="04A0" w:firstRow="1" w:lastRow="0" w:firstColumn="1" w:lastColumn="0" w:noHBand="0" w:noVBand="1"/>
            </w:tblPr>
            <w:tblGrid>
              <w:gridCol w:w="674"/>
              <w:gridCol w:w="4254"/>
              <w:gridCol w:w="3316"/>
              <w:gridCol w:w="1390"/>
            </w:tblGrid>
            <w:tr w:rsidR="00453FA6" w:rsidRPr="00C60D06" w:rsidTr="00453FA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Datele Autorității Contractante/Organizatorului procedurii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C60D06"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E3142C" w:rsidP="00453FA6">
                  <w:pPr>
                    <w:pStyle w:val="a7"/>
                    <w:rPr>
                      <w:b/>
                      <w:i/>
                      <w:szCs w:val="22"/>
                    </w:rPr>
                  </w:pPr>
                  <w:r w:rsidRPr="000A0F28">
                    <w:rPr>
                      <w:b/>
                      <w:szCs w:val="24"/>
                    </w:rPr>
                    <w:t>Reagenti,calibratori si material de control pentru analizatorul hematologic XS-1000i , Sysmex, Japonia (sistem inchis)</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055B3C" w:rsidRDefault="00453FA6" w:rsidP="00453FA6">
                  <w:pPr>
                    <w:pStyle w:val="a7"/>
                    <w:rPr>
                      <w:b/>
                      <w:i/>
                      <w:color w:val="FF0000"/>
                      <w:szCs w:val="22"/>
                    </w:rPr>
                  </w:pPr>
                  <w:r w:rsidRPr="00055B3C">
                    <w:rPr>
                      <w:b/>
                      <w:i/>
                      <w:color w:val="FF0000"/>
                      <w:sz w:val="22"/>
                      <w:szCs w:val="22"/>
                    </w:rPr>
                    <w:t>Nr.:</w:t>
                  </w:r>
                </w:p>
                <w:p w:rsidR="00453FA6" w:rsidRPr="00C60D06" w:rsidRDefault="00453FA6" w:rsidP="00453FA6">
                  <w:pPr>
                    <w:pStyle w:val="a7"/>
                    <w:rPr>
                      <w:b/>
                      <w:i/>
                      <w:szCs w:val="22"/>
                    </w:rPr>
                  </w:pP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Pr>
                      <w:b/>
                      <w:i/>
                      <w:sz w:val="22"/>
                      <w:szCs w:val="22"/>
                    </w:rPr>
                    <w:t>Bunuri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jc w:val="center"/>
                    <w:rPr>
                      <w:color w:val="000000"/>
                    </w:rPr>
                  </w:pPr>
                  <w:r>
                    <w:rPr>
                      <w:color w:val="000000"/>
                    </w:rPr>
                    <w:t>33650000-1</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51E4C" w:rsidRDefault="00453FA6" w:rsidP="00453FA6">
                  <w:pPr>
                    <w:pStyle w:val="a7"/>
                    <w:rPr>
                      <w:b/>
                      <w:i/>
                      <w:sz w:val="22"/>
                      <w:szCs w:val="22"/>
                    </w:rPr>
                  </w:pPr>
                  <w:r>
                    <w:rPr>
                      <w:b/>
                      <w:i/>
                      <w:sz w:val="22"/>
                      <w:szCs w:val="22"/>
                    </w:rPr>
                    <w:t xml:space="preserve">Buget </w:t>
                  </w:r>
                  <w:r w:rsidR="00E51E4C">
                    <w:rPr>
                      <w:b/>
                      <w:i/>
                      <w:sz w:val="22"/>
                      <w:szCs w:val="22"/>
                    </w:rPr>
                    <w:t xml:space="preserve"> 2021</w:t>
                  </w:r>
                </w:p>
                <w:p w:rsidR="00453FA6" w:rsidRPr="00C60D06" w:rsidRDefault="00453FA6" w:rsidP="00453FA6">
                  <w:pPr>
                    <w:pStyle w:val="a7"/>
                    <w:rPr>
                      <w:b/>
                      <w:i/>
                      <w:szCs w:val="22"/>
                    </w:rPr>
                  </w:pPr>
                  <w:r w:rsidRPr="000F2DED">
                    <w:rPr>
                      <w:b/>
                      <w:szCs w:val="24"/>
                      <w:lang w:val="en-US"/>
                    </w:rPr>
                    <w:t>IMSP SCMS,MPS</w:t>
                  </w:r>
                  <w:r w:rsidRPr="00C60D06">
                    <w:rPr>
                      <w:b/>
                      <w:i/>
                      <w:sz w:val="22"/>
                      <w:szCs w:val="22"/>
                    </w:rPr>
                    <w:t xml:space="preserve"> </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sidRPr="000F2DED">
                    <w:rPr>
                      <w:b/>
                      <w:szCs w:val="24"/>
                      <w:lang w:val="en-US"/>
                    </w:rPr>
                    <w:t>IMSP SCMS,MPS</w:t>
                  </w:r>
                  <w:r w:rsidRPr="00C60D06">
                    <w:rPr>
                      <w:b/>
                      <w:i/>
                      <w:sz w:val="22"/>
                      <w:szCs w:val="22"/>
                    </w:rPr>
                    <w:t xml:space="preserve"> </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[Denumirea partenerului de dezvoltare]</w:t>
                  </w:r>
                  <w:r>
                    <w:rPr>
                      <w:b/>
                      <w:i/>
                      <w:sz w:val="22"/>
                      <w:szCs w:val="22"/>
                    </w:rPr>
                    <w:t>-</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limba de stat</w:t>
                  </w:r>
                </w:p>
              </w:tc>
            </w:tr>
            <w:tr w:rsidR="00453FA6" w:rsidRPr="00C60D06" w:rsidTr="00453FA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53FA6" w:rsidRPr="00A20ACF" w:rsidRDefault="00453FA6" w:rsidP="00453FA6">
                  <w:pPr>
                    <w:jc w:val="both"/>
                    <w:rPr>
                      <w:i/>
                    </w:rPr>
                  </w:pPr>
                </w:p>
              </w:tc>
              <w:tc>
                <w:tcPr>
                  <w:tcW w:w="1390" w:type="dxa"/>
                  <w:tcBorders>
                    <w:top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tcBorders>
                  <w:vAlign w:val="center"/>
                </w:tcPr>
                <w:p w:rsidR="00453FA6" w:rsidRPr="00A20ACF" w:rsidRDefault="00453FA6" w:rsidP="00453FA6">
                  <w:pPr>
                    <w:jc w:val="both"/>
                    <w:rPr>
                      <w:rFonts w:ascii="Baltica RR" w:hAnsi="Baltica RR"/>
                      <w:b/>
                      <w:i/>
                      <w:noProof w:val="0"/>
                    </w:rPr>
                  </w:pPr>
                  <w:r w:rsidRPr="007A0DC6">
                    <w:rPr>
                      <w:b/>
                      <w:lang w:val="en-US"/>
                    </w:rPr>
                    <w:t>SIA RSAP</w:t>
                  </w:r>
                </w:p>
              </w:tc>
              <w:tc>
                <w:tcPr>
                  <w:tcW w:w="1390" w:type="dxa"/>
                  <w:tcBorders>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bottom w:val="single" w:sz="4" w:space="0" w:color="auto"/>
                  </w:tcBorders>
                  <w:vAlign w:val="center"/>
                </w:tcPr>
                <w:p w:rsidR="00453FA6" w:rsidRPr="00A20ACF" w:rsidRDefault="00453FA6" w:rsidP="00453FA6">
                  <w:pPr>
                    <w:jc w:val="both"/>
                    <w:rPr>
                      <w:i/>
                    </w:rPr>
                  </w:pPr>
                </w:p>
              </w:tc>
              <w:tc>
                <w:tcPr>
                  <w:tcW w:w="1390" w:type="dxa"/>
                  <w:tcBorders>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r w:rsidRPr="00A20ACF">
                    <w:rPr>
                      <w:b/>
                      <w:i/>
                      <w:sz w:val="22"/>
                      <w:szCs w:val="22"/>
                    </w:rPr>
                    <w:t>[Da]</w:t>
                  </w:r>
                </w:p>
              </w:tc>
            </w:tr>
            <w:tr w:rsidR="00453FA6" w:rsidRPr="00C60D06" w:rsidTr="00453FA6">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tabs>
                      <w:tab w:val="left" w:pos="284"/>
                      <w:tab w:val="right" w:pos="9531"/>
                    </w:tabs>
                    <w:spacing w:line="360" w:lineRule="auto"/>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453FA6" w:rsidRPr="00C60D06" w:rsidTr="00453FA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453FA6" w:rsidRPr="00C60D06" w:rsidRDefault="00453FA6" w:rsidP="00453FA6"/>
          <w:p w:rsidR="00453FA6" w:rsidRPr="00C60D06" w:rsidRDefault="00453FA6" w:rsidP="00453FA6"/>
        </w:tc>
      </w:tr>
    </w:tbl>
    <w:p w:rsidR="00B41118" w:rsidRPr="00E3142C" w:rsidRDefault="00453FA6" w:rsidP="00B41118">
      <w:pPr>
        <w:tabs>
          <w:tab w:val="left" w:pos="3625"/>
        </w:tabs>
        <w:rPr>
          <w:b/>
        </w:rPr>
      </w:pPr>
      <w:bookmarkStart w:id="142" w:name="_Toc392180191"/>
      <w:bookmarkStart w:id="143" w:name="_Toc449539079"/>
      <w:r w:rsidRPr="00E3142C">
        <w:rPr>
          <w:b/>
        </w:rPr>
        <w:lastRenderedPageBreak/>
        <w:t>Lista bunurilor/serviciilor</w:t>
      </w:r>
      <w:r w:rsidRPr="00E3142C">
        <w:rPr>
          <w:b/>
          <w:color w:val="FF0000"/>
        </w:rPr>
        <w:t xml:space="preserve"> </w:t>
      </w:r>
      <w:r w:rsidRPr="00E3142C">
        <w:rPr>
          <w:b/>
        </w:rPr>
        <w:t>și specificațiile tehnice:</w:t>
      </w:r>
      <w:bookmarkEnd w:id="142"/>
      <w:bookmarkEnd w:id="143"/>
    </w:p>
    <w:p w:rsidR="00453FA6" w:rsidRPr="00E3142C" w:rsidRDefault="00453FA6" w:rsidP="00B41118">
      <w:pPr>
        <w:tabs>
          <w:tab w:val="left" w:pos="3625"/>
        </w:tabs>
        <w:rPr>
          <w:b/>
          <w:sz w:val="16"/>
          <w:szCs w:val="16"/>
        </w:rPr>
      </w:pPr>
    </w:p>
    <w:tbl>
      <w:tblPr>
        <w:tblW w:w="10636" w:type="dxa"/>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118"/>
        <w:gridCol w:w="2043"/>
        <w:gridCol w:w="1135"/>
        <w:gridCol w:w="1135"/>
        <w:gridCol w:w="4475"/>
      </w:tblGrid>
      <w:tr w:rsidR="00FA0062" w:rsidRPr="00C00499" w:rsidTr="007A7233">
        <w:trPr>
          <w:trHeight w:val="579"/>
        </w:trPr>
        <w:tc>
          <w:tcPr>
            <w:tcW w:w="730" w:type="dxa"/>
            <w:tcBorders>
              <w:top w:val="single" w:sz="4" w:space="0" w:color="auto"/>
              <w:left w:val="single" w:sz="4" w:space="0" w:color="auto"/>
              <w:bottom w:val="single" w:sz="4" w:space="0" w:color="auto"/>
              <w:right w:val="single" w:sz="4" w:space="0" w:color="auto"/>
            </w:tcBorders>
            <w:vAlign w:val="center"/>
          </w:tcPr>
          <w:p w:rsidR="00FA0062" w:rsidRPr="00C00499" w:rsidRDefault="00FA0062" w:rsidP="00725C2D">
            <w:pPr>
              <w:ind w:left="-57" w:right="-57"/>
              <w:jc w:val="center"/>
              <w:rPr>
                <w:b/>
              </w:rPr>
            </w:pPr>
            <w:r w:rsidRPr="00C00499">
              <w:rPr>
                <w:b/>
              </w:rPr>
              <w:t>Nr. d/o</w:t>
            </w:r>
          </w:p>
        </w:tc>
        <w:tc>
          <w:tcPr>
            <w:tcW w:w="1118" w:type="dxa"/>
            <w:tcBorders>
              <w:top w:val="single" w:sz="4" w:space="0" w:color="auto"/>
              <w:left w:val="single" w:sz="4" w:space="0" w:color="auto"/>
              <w:bottom w:val="single" w:sz="4" w:space="0" w:color="auto"/>
              <w:right w:val="single" w:sz="4" w:space="0" w:color="auto"/>
            </w:tcBorders>
          </w:tcPr>
          <w:p w:rsidR="00FA0062" w:rsidRPr="00C00499" w:rsidRDefault="00FA0062" w:rsidP="00FA0062">
            <w:pPr>
              <w:ind w:left="-408" w:right="-638" w:hanging="142"/>
              <w:jc w:val="center"/>
              <w:rPr>
                <w:b/>
              </w:rPr>
            </w:pPr>
            <w:r>
              <w:rPr>
                <w:b/>
              </w:rPr>
              <w:t>Cod CPV</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Denumire bunuri</w:t>
            </w:r>
            <w:r>
              <w:rPr>
                <w:b/>
              </w:rPr>
              <w:t xml:space="preserve">lor </w:t>
            </w:r>
            <w:r w:rsidRPr="00C00499">
              <w:rPr>
                <w:b/>
              </w:rPr>
              <w:t>solicitate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Unitatea de măsură</w:t>
            </w:r>
          </w:p>
        </w:tc>
        <w:tc>
          <w:tcPr>
            <w:tcW w:w="1135" w:type="dxa"/>
            <w:tcBorders>
              <w:top w:val="single" w:sz="4" w:space="0" w:color="auto"/>
              <w:left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Cantitatea</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Specificarea tehnică deplină solicitată, Standarde de referinţă</w:t>
            </w:r>
          </w:p>
        </w:tc>
      </w:tr>
      <w:tr w:rsidR="00E3142C" w:rsidRPr="00E933B4"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3E06EC" w:rsidRDefault="00E3142C" w:rsidP="0013662A">
            <w:pPr>
              <w:jc w:val="center"/>
              <w:rPr>
                <w:b/>
                <w:sz w:val="16"/>
                <w:szCs w:val="16"/>
                <w:lang w:val="en-US"/>
              </w:rPr>
            </w:pPr>
            <w:bookmarkStart w:id="144" w:name="_Toc392180193"/>
            <w:bookmarkStart w:id="145" w:name="_Toc449539081"/>
            <w:r w:rsidRPr="003E06EC">
              <w:rPr>
                <w:b/>
                <w:sz w:val="16"/>
                <w:szCs w:val="16"/>
                <w:lang w:val="en-US"/>
              </w:rPr>
              <w:t>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C17D12" w:rsidRDefault="00E3142C" w:rsidP="0013662A">
            <w:pPr>
              <w:jc w:val="center"/>
              <w:rPr>
                <w:sz w:val="16"/>
                <w:szCs w:val="16"/>
                <w:lang w:val="en-US"/>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E3142C" w:rsidRPr="00C17D12" w:rsidRDefault="00E3142C" w:rsidP="0013662A">
            <w:pPr>
              <w:rPr>
                <w:b/>
                <w:sz w:val="18"/>
                <w:szCs w:val="18"/>
                <w:lang w:val="en-US"/>
              </w:rPr>
            </w:pPr>
            <w:r w:rsidRPr="00C17D12">
              <w:rPr>
                <w:b/>
                <w:sz w:val="18"/>
                <w:szCs w:val="18"/>
              </w:rPr>
              <w:t xml:space="preserve">Reagenti,calibratori si material de control pentru analizatorul hematologic XS-1000i , Sysmex, Japonia (sistem </w:t>
            </w:r>
            <w:r>
              <w:rPr>
                <w:b/>
                <w:sz w:val="18"/>
                <w:szCs w:val="18"/>
                <w:lang w:val="ro-MO"/>
              </w:rPr>
              <w:t>i</w:t>
            </w:r>
            <w:r w:rsidRPr="00C17D12">
              <w:rPr>
                <w:b/>
                <w:sz w:val="18"/>
                <w:szCs w:val="18"/>
              </w:rPr>
              <w:t>nchis)</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3142C" w:rsidRPr="00C17D12" w:rsidRDefault="00E3142C" w:rsidP="0013662A">
            <w:pPr>
              <w:jc w:val="center"/>
              <w:rPr>
                <w:sz w:val="16"/>
                <w:szCs w:val="16"/>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3142C" w:rsidRPr="00C17D12" w:rsidRDefault="00E3142C" w:rsidP="0013662A">
            <w:pPr>
              <w:jc w:val="right"/>
              <w:rPr>
                <w:sz w:val="16"/>
                <w:szCs w:val="16"/>
                <w:lang w:val="en-US"/>
              </w:rPr>
            </w:pP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C17D12" w:rsidRDefault="00E3142C" w:rsidP="0013662A">
            <w:pPr>
              <w:rPr>
                <w:sz w:val="21"/>
                <w:szCs w:val="21"/>
                <w:lang w:val="en-US"/>
              </w:rPr>
            </w:pP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rPr>
              <w:t>1</w:t>
            </w:r>
            <w:r w:rsidRPr="00DD0C42">
              <w:rPr>
                <w:sz w:val="16"/>
                <w:szCs w:val="16"/>
                <w:lang w:val="en-US"/>
              </w:rPr>
              <w:t>.1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r w:rsidRPr="00DD0C42">
              <w:t>Cellpack</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color w:val="000000" w:themeColor="text1"/>
                <w:lang w:val="en-US"/>
              </w:rPr>
            </w:pPr>
            <w:r w:rsidRPr="00DD0C42">
              <w:rPr>
                <w:color w:val="000000" w:themeColor="text1"/>
                <w:lang w:val="en-US"/>
              </w:rPr>
              <w:t>Litru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color w:val="000000" w:themeColor="text1"/>
                <w:lang w:val="en-US"/>
              </w:rPr>
            </w:pPr>
            <w:r w:rsidRPr="00DD0C42">
              <w:rPr>
                <w:color w:val="000000" w:themeColor="text1"/>
                <w:lang w:val="en-US"/>
              </w:rPr>
              <w:t>1160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color w:val="000000" w:themeColor="text1"/>
                <w:sz w:val="16"/>
                <w:szCs w:val="16"/>
                <w:lang w:val="en-US"/>
              </w:rPr>
            </w:pPr>
            <w:r w:rsidRPr="00DD0C42">
              <w:rPr>
                <w:color w:val="000000" w:themeColor="text1"/>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Ambalaj 20 litri. Componenta chimica (sodium chloride 0,64%,acid boric 0,10%,sodium tetraborat 0,02%,EDTA-2K 0,02%)</w:t>
            </w:r>
          </w:p>
        </w:tc>
      </w:tr>
      <w:tr w:rsidR="00E3142C" w:rsidRPr="00BF178E" w:rsidTr="009E7D0F">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Stromatolyser-4DL</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rPr>
                <w:lang w:val="ro-MO"/>
              </w:rPr>
              <w:t>Litru</w:t>
            </w:r>
          </w:p>
          <w:p w:rsidR="00E3142C" w:rsidRPr="00DD0C42"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70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Ambalaj 5 litri. Componenta chimica (non-ionic sulfactant 0,18%,organic guaternary ammoniumsalt 0,08%)</w:t>
            </w:r>
          </w:p>
        </w:tc>
      </w:tr>
      <w:tr w:rsidR="00E3142C" w:rsidRPr="00BF178E"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Stromatolyser-4DS</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rPr>
                <w:lang w:val="en-US"/>
              </w:rPr>
              <w:t>Mililitru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1050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producător.Ambalaj 42 ml. Componenta chimica(polymethine dye 0,002%,methanol 3,0%,ethylene glycol 96,90%)</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Sulfolyser</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ro-MO"/>
              </w:rPr>
              <w:t>Litru</w:t>
            </w:r>
          </w:p>
          <w:p w:rsidR="00E3142C" w:rsidRPr="00DD0C42"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rPr>
                <w:lang w:val="ro-MO"/>
              </w:rPr>
              <w:t>18</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 xml:space="preserve">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w:t>
            </w:r>
            <w:r w:rsidRPr="00DD0C42">
              <w:rPr>
                <w:sz w:val="16"/>
                <w:szCs w:val="16"/>
                <w:lang w:val="en-US"/>
              </w:rPr>
              <w:lastRenderedPageBreak/>
              <w:t>mod obligatoriu cu cele de pe etichetele componentelor incluse în set. Toate poziţiile lotului să fie produse de acelaşi producător.Ambalaj 500 ml. Componenta chimica(sodium lauryl sulphate 0,17%)</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lastRenderedPageBreak/>
              <w:t>1.5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Cellclean</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Mililitru</w:t>
            </w:r>
          </w:p>
          <w:p w:rsidR="00E3142C" w:rsidRPr="00DD0C42"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ro-MO"/>
              </w:rPr>
              <w:t>2</w:t>
            </w:r>
            <w:r>
              <w:rPr>
                <w:lang w:val="ro-MO"/>
              </w:rPr>
              <w:t>00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producător.Ambalaj 50ml. Componenta chimica(sodium hypochlorite 5.0%)</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E-Check (XS)L</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rPr>
                <w:lang w:val="en-US"/>
              </w:rPr>
              <w:t>Mililitru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Pr>
                <w:lang w:val="en-US"/>
              </w:rPr>
              <w:t>24</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producător.E-Check (XS) L Material de control"Low". Ambalaj 1,5 ml.</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1.7</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E-Check (XS)N</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rPr>
                <w:lang w:val="en-US"/>
              </w:rPr>
              <w:t>Mililitru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2</w:t>
            </w:r>
            <w:r>
              <w:rPr>
                <w:lang w:val="en-US"/>
              </w:rPr>
              <w:t>4</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N Material de control "Normal". Ambalaj 1,5 ml.</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1.8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t>E-Check (XS)</w:t>
            </w:r>
            <w:r w:rsidRPr="00DD0C42">
              <w:rPr>
                <w:lang w:val="en-US"/>
              </w:rPr>
              <w:t>H</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ro-MO"/>
              </w:rPr>
            </w:pPr>
            <w:r w:rsidRPr="00DD0C42">
              <w:t>Mililitru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2</w:t>
            </w:r>
            <w:r>
              <w:rPr>
                <w:lang w:val="en-US"/>
              </w:rPr>
              <w:t>4</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H Material de control "High". Ambalaj 1,5 ml.</w:t>
            </w:r>
          </w:p>
        </w:tc>
      </w:tr>
      <w:tr w:rsidR="00E3142C" w:rsidRPr="009142E3" w:rsidTr="00E3142C">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b/>
                <w:lang w:val="en-US"/>
              </w:rPr>
            </w:pPr>
            <w:r w:rsidRPr="00DD0C42">
              <w:rPr>
                <w:b/>
                <w:lang w:val="en-US"/>
              </w:rPr>
              <w:t>Total lot 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31" w:right="-108"/>
              <w:jc w:val="both"/>
              <w:rPr>
                <w:sz w:val="16"/>
                <w:szCs w:val="16"/>
                <w:lang w:val="en-US"/>
              </w:rPr>
            </w:pPr>
          </w:p>
        </w:tc>
      </w:tr>
      <w:tr w:rsidR="00E3142C" w:rsidRPr="009142E3" w:rsidTr="00E3142C">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b/>
                <w:sz w:val="16"/>
                <w:szCs w:val="16"/>
                <w:lang w:val="en-US"/>
              </w:rPr>
            </w:pPr>
            <w:r w:rsidRPr="00DD0C42">
              <w:rPr>
                <w:b/>
                <w:sz w:val="16"/>
                <w:szCs w:val="16"/>
                <w:lang w:val="en-US"/>
              </w:rPr>
              <w:t>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right="-108"/>
              <w:jc w:val="center"/>
              <w:rPr>
                <w:sz w:val="16"/>
                <w:szCs w:val="16"/>
                <w:lang w:val="en-US"/>
              </w:rPr>
            </w:pP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b/>
                <w:lang w:val="en-US"/>
              </w:rPr>
            </w:pPr>
            <w:r w:rsidRPr="00DD0C42">
              <w:rPr>
                <w:b/>
                <w:lang w:val="en-US"/>
              </w:rPr>
              <w:t>Accesorii/consumabile/piese de schimb pentru analizatorul hematologic XS-1000i, Sysmex, Japonia (sistem inchis)</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31" w:right="-108"/>
              <w:jc w:val="both"/>
              <w:rPr>
                <w:sz w:val="16"/>
                <w:szCs w:val="16"/>
                <w:lang w:val="en-US"/>
              </w:rPr>
            </w:pP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lastRenderedPageBreak/>
              <w:t>2.1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Piercer Set NO.7 (PM)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Pompa de aer "Set No.1"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Tub de teflon "1.8x0.8"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Filtru No.13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2</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Tube Pharmed_BPT_3 X 5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t>M</w:t>
            </w:r>
            <w:r w:rsidRPr="00DD0C42">
              <w:rPr>
                <w:lang w:val="en-US"/>
              </w:rPr>
              <w:t>etru</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0,5</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Cylinder No.50 Assy (C2/XS)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2.7</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Unitatea HGB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LVM11-6A2-XS1 p/u XS-1000i</w:t>
            </w:r>
          </w:p>
          <w:p w:rsidR="00E3142C" w:rsidRPr="00DD0C42" w:rsidRDefault="00E3142C" w:rsidP="0013662A">
            <w:pP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2</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2.9</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LVM11-6A3-XS1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2</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2.10</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NO.2 Assy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r>
      <w:tr w:rsidR="00E3142C" w:rsidRPr="009142E3" w:rsidTr="00E3142C">
        <w:trPr>
          <w:trHeight w:val="787"/>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2.11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NO.3 Assy p/u XS-1000i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1</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bottom"/>
          </w:tcPr>
          <w:p w:rsidR="00E3142C" w:rsidRPr="00DD0C42" w:rsidRDefault="00E3142C" w:rsidP="0013662A">
            <w:pPr>
              <w:ind w:left="-108"/>
              <w:rPr>
                <w:sz w:val="16"/>
                <w:szCs w:val="16"/>
              </w:rPr>
            </w:pP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b/>
                <w:lang w:val="en-US"/>
              </w:rPr>
            </w:pPr>
            <w:r w:rsidRPr="00DD0C42">
              <w:rPr>
                <w:b/>
                <w:lang w:val="en-US"/>
              </w:rPr>
              <w:t>Total lot 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b/>
                <w:sz w:val="16"/>
                <w:szCs w:val="16"/>
                <w:lang w:val="en-US"/>
              </w:rPr>
            </w:pPr>
            <w:r w:rsidRPr="00DD0C42">
              <w:rPr>
                <w:b/>
                <w:sz w:val="16"/>
                <w:szCs w:val="16"/>
                <w:lang w:val="en-US"/>
              </w:rPr>
              <w:t>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2E672F" w:rsidRDefault="00E3142C" w:rsidP="0013662A">
            <w:pPr>
              <w:ind w:right="-124"/>
              <w:rPr>
                <w:b/>
                <w:sz w:val="22"/>
                <w:szCs w:val="22"/>
              </w:rPr>
            </w:pPr>
            <w:r w:rsidRPr="002E672F">
              <w:rPr>
                <w:b/>
                <w:sz w:val="22"/>
                <w:szCs w:val="22"/>
                <w:lang w:val="en-US"/>
              </w:rPr>
              <w:t>Accesorii /consumabile</w:t>
            </w:r>
            <w:r w:rsidRPr="002E672F">
              <w:rPr>
                <w:b/>
                <w:sz w:val="22"/>
                <w:szCs w:val="22"/>
              </w:rPr>
              <w:t xml:space="preserve"> pentru analizatorul hematologic XS-1000i , Sysmex, Japonia (sistem inchis)</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C77997" w:rsidRDefault="00E3142C" w:rsidP="0013662A">
            <w:pPr>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C77997" w:rsidRDefault="00E3142C" w:rsidP="0013662A">
            <w:pPr>
              <w:jc w:val="center"/>
              <w:rPr>
                <w:lang w:val="en-US"/>
              </w:rPr>
            </w:pP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65F14" w:rsidRDefault="00E3142C" w:rsidP="0013662A">
            <w:r w:rsidRPr="00DD0C42">
              <w:t>Eprubeta</w:t>
            </w:r>
            <w:r>
              <w:t xml:space="preserve"> vacuum </w:t>
            </w:r>
            <w:r w:rsidRPr="00DD0C42">
              <w:rPr>
                <w:sz w:val="16"/>
                <w:szCs w:val="16"/>
                <w:lang w:val="en-US"/>
              </w:rPr>
              <w:t>K3EDTA</w:t>
            </w:r>
            <w:r>
              <w:rPr>
                <w:sz w:val="16"/>
                <w:szCs w:val="16"/>
                <w:lang w:val="en-US"/>
              </w:rPr>
              <w:t xml:space="preserve"> -3 ml</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lang w:val="en-US"/>
              </w:rPr>
            </w:pPr>
            <w:r w:rsidRPr="00DD0C42">
              <w:rPr>
                <w:lang w:val="en-US"/>
              </w:rPr>
              <w:t>Bucata</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A77076" w:rsidRDefault="00E3142C" w:rsidP="0013662A">
            <w:pPr>
              <w:jc w:val="center"/>
            </w:pPr>
            <w:r>
              <w:t>35000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Eprubeta vacuum din PET plastic cu K3EDTA eticheta larga,capac din trei componente,3 ml. folosite la analizatorul hematologic automat XS-1000i sistem inchis</w:t>
            </w:r>
          </w:p>
        </w:tc>
      </w:tr>
      <w:tr w:rsidR="00E3142C" w:rsidRPr="009142E3" w:rsidTr="009E7D0F">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r w:rsidRPr="00DD0C42">
              <w:t>Eprubeta</w:t>
            </w:r>
            <w:r w:rsidRPr="00DD0C42">
              <w:rPr>
                <w:sz w:val="16"/>
                <w:szCs w:val="16"/>
                <w:lang w:val="en-US"/>
              </w:rPr>
              <w:t xml:space="preserve"> </w:t>
            </w:r>
            <w:r>
              <w:rPr>
                <w:sz w:val="16"/>
                <w:szCs w:val="16"/>
                <w:lang w:val="en-US"/>
              </w:rPr>
              <w:t xml:space="preserve"> </w:t>
            </w:r>
            <w:r w:rsidRPr="00DD0C42">
              <w:rPr>
                <w:sz w:val="16"/>
                <w:szCs w:val="16"/>
                <w:lang w:val="en-US"/>
              </w:rPr>
              <w:t>K3EDTA</w:t>
            </w:r>
            <w:r>
              <w:rPr>
                <w:sz w:val="16"/>
                <w:szCs w:val="16"/>
                <w:lang w:val="en-US"/>
              </w:rPr>
              <w:t>-</w:t>
            </w:r>
            <w:r w:rsidRPr="00DD0C42">
              <w:rPr>
                <w:sz w:val="16"/>
                <w:szCs w:val="16"/>
                <w:lang w:val="en-US"/>
              </w:rPr>
              <w:t>0,5ml</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rsidRPr="00DD0C42">
              <w:rPr>
                <w:lang w:val="en-US"/>
              </w:rPr>
              <w:t>Bucata</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pPr>
            <w:r>
              <w:t>1</w:t>
            </w:r>
            <w:r w:rsidRPr="00DD0C42">
              <w:t>00</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Pr>
                <w:sz w:val="16"/>
                <w:szCs w:val="16"/>
                <w:lang w:val="en-US"/>
              </w:rPr>
              <w:t>Eprubete</w:t>
            </w:r>
            <w:r w:rsidRPr="00DD0C42">
              <w:rPr>
                <w:sz w:val="16"/>
                <w:szCs w:val="16"/>
                <w:lang w:val="en-US"/>
              </w:rPr>
              <w:t xml:space="preserve"> cu K3EDTA, p-tru recoltarea sangelui capilar,folosite la analizatorul hematologic automat XS-1000i sistem inchis</w:t>
            </w:r>
          </w:p>
        </w:tc>
      </w:tr>
    </w:tbl>
    <w:p w:rsidR="00E51E4C" w:rsidRDefault="00E51E4C" w:rsidP="00E51E4C">
      <w:pPr>
        <w:pStyle w:val="2"/>
        <w:keepNext w:val="0"/>
        <w:keepLines w:val="0"/>
        <w:tabs>
          <w:tab w:val="left" w:pos="360"/>
        </w:tabs>
        <w:spacing w:before="0"/>
        <w:ind w:left="720"/>
      </w:pPr>
    </w:p>
    <w:p w:rsidR="00B41118" w:rsidRPr="00C00499" w:rsidRDefault="00B41118" w:rsidP="00B41118">
      <w:pPr>
        <w:pStyle w:val="2"/>
        <w:keepNext w:val="0"/>
        <w:keepLines w:val="0"/>
        <w:numPr>
          <w:ilvl w:val="0"/>
          <w:numId w:val="30"/>
        </w:numPr>
        <w:tabs>
          <w:tab w:val="left" w:pos="360"/>
        </w:tabs>
        <w:spacing w:before="0"/>
        <w:jc w:val="center"/>
      </w:pPr>
      <w:r w:rsidRPr="00C00499">
        <w:lastRenderedPageBreak/>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221F60">
        <w:trPr>
          <w:trHeight w:val="19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221F60">
        <w:trPr>
          <w:trHeight w:val="60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75532">
            <w:pPr>
              <w:pStyle w:val="a7"/>
              <w:rPr>
                <w:i/>
              </w:rPr>
            </w:pPr>
            <w:r w:rsidRPr="00C00499">
              <w:rPr>
                <w:i/>
                <w:sz w:val="22"/>
                <w:szCs w:val="22"/>
              </w:rPr>
              <w:t>Beneficiarul plăţii:</w:t>
            </w:r>
            <w:r w:rsidR="00A75532">
              <w:rPr>
                <w:b/>
                <w:i/>
                <w:sz w:val="22"/>
                <w:szCs w:val="22"/>
              </w:rPr>
              <w:t xml:space="preserve"> IMSP SCMS,Muncii și Protecției Sociale</w:t>
            </w:r>
          </w:p>
          <w:p w:rsidR="00B41118" w:rsidRPr="00C00499" w:rsidRDefault="00B41118" w:rsidP="00AE077C">
            <w:pPr>
              <w:spacing w:after="120"/>
              <w:ind w:left="599"/>
              <w:rPr>
                <w:i/>
              </w:rPr>
            </w:pPr>
            <w:r w:rsidRPr="00C00499">
              <w:rPr>
                <w:i/>
                <w:sz w:val="22"/>
                <w:szCs w:val="22"/>
              </w:rPr>
              <w:t>Denumirea Băncii:</w:t>
            </w:r>
            <w:r w:rsidR="00A75532">
              <w:rPr>
                <w:i/>
                <w:sz w:val="22"/>
                <w:szCs w:val="22"/>
              </w:rPr>
              <w:t>BC,,Moldindconbank,,SA fil Renaștere</w:t>
            </w:r>
          </w:p>
          <w:p w:rsidR="00B41118" w:rsidRPr="00C00499" w:rsidRDefault="00B41118" w:rsidP="00AE077C">
            <w:pPr>
              <w:spacing w:after="120"/>
              <w:ind w:left="599"/>
              <w:rPr>
                <w:i/>
              </w:rPr>
            </w:pPr>
            <w:r w:rsidRPr="00C00499">
              <w:rPr>
                <w:i/>
                <w:sz w:val="22"/>
                <w:szCs w:val="22"/>
              </w:rPr>
              <w:t>Codul fiscal:</w:t>
            </w:r>
            <w:r w:rsidR="00A75532">
              <w:rPr>
                <w:i/>
                <w:sz w:val="22"/>
                <w:szCs w:val="22"/>
              </w:rPr>
              <w:t>1003600150716</w:t>
            </w:r>
            <w:r w:rsidRPr="00C00499">
              <w:rPr>
                <w:i/>
                <w:sz w:val="22"/>
                <w:szCs w:val="22"/>
              </w:rPr>
              <w:t xml:space="preserve">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00A75532">
              <w:rPr>
                <w:i/>
                <w:spacing w:val="-2"/>
                <w:sz w:val="22"/>
                <w:szCs w:val="22"/>
              </w:rPr>
              <w:t>MD05ML000000002251512149</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75532">
            <w:pPr>
              <w:tabs>
                <w:tab w:val="left" w:pos="372"/>
              </w:tabs>
              <w:suppressAutoHyphens/>
            </w:pPr>
            <w:r w:rsidRPr="00C00499">
              <w:rPr>
                <w:b/>
                <w:i/>
                <w:sz w:val="22"/>
                <w:szCs w:val="22"/>
              </w:rPr>
              <w:t>_</w:t>
            </w:r>
            <w:r w:rsidR="00A75532">
              <w:rPr>
                <w:b/>
                <w:i/>
                <w:sz w:val="22"/>
                <w:szCs w:val="22"/>
              </w:rPr>
              <w:t>1%</w:t>
            </w:r>
            <w:r w:rsidRPr="00C00499">
              <w:rPr>
                <w:b/>
                <w:i/>
                <w:sz w:val="22"/>
                <w:szCs w:val="22"/>
              </w:rPr>
              <w:t xml:space="preserve">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221F60">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1F60" w:rsidP="00E51E4C">
            <w:pPr>
              <w:tabs>
                <w:tab w:val="left" w:pos="372"/>
              </w:tabs>
              <w:suppressAutoHyphens/>
              <w:rPr>
                <w:b/>
                <w:i/>
              </w:rPr>
            </w:pPr>
            <w:r>
              <w:rPr>
                <w:b/>
                <w:i/>
              </w:rPr>
              <w:t xml:space="preserve">31 decembrie </w:t>
            </w:r>
            <w:r w:rsidR="00A75532">
              <w:rPr>
                <w:b/>
                <w:i/>
              </w:rPr>
              <w:t>20</w:t>
            </w:r>
            <w:r>
              <w:rPr>
                <w:b/>
                <w:i/>
              </w:rPr>
              <w:t>2</w:t>
            </w:r>
            <w:r w:rsidR="00E51E4C">
              <w:rPr>
                <w:b/>
                <w:i/>
              </w:rPr>
              <w:t>1</w:t>
            </w:r>
          </w:p>
        </w:tc>
      </w:tr>
      <w:tr w:rsidR="00B41118" w:rsidRPr="00C00499" w:rsidTr="00221F60">
        <w:trPr>
          <w:trHeight w:val="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674429" w:rsidP="00AE077C">
            <w:pPr>
              <w:tabs>
                <w:tab w:val="left" w:pos="372"/>
              </w:tabs>
              <w:suppressAutoHyphens/>
              <w:rPr>
                <w:b/>
                <w:i/>
              </w:rPr>
            </w:pPr>
            <w:r>
              <w:rPr>
                <w:b/>
                <w:i/>
                <w:sz w:val="22"/>
                <w:szCs w:val="22"/>
              </w:rPr>
              <w:t>Mun. Chisinau ,Str.Puskin51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51E4C" w:rsidP="00D028C1">
            <w:pPr>
              <w:tabs>
                <w:tab w:val="left" w:pos="372"/>
              </w:tabs>
              <w:suppressAutoHyphens/>
              <w:rPr>
                <w:i/>
                <w:spacing w:val="-4"/>
                <w:lang w:val="en-US"/>
              </w:rPr>
            </w:pPr>
            <w:r>
              <w:rPr>
                <w:i/>
                <w:spacing w:val="-4"/>
                <w:sz w:val="22"/>
                <w:szCs w:val="22"/>
                <w:lang w:val="en-US"/>
              </w:rPr>
              <w:t>50</w:t>
            </w:r>
            <w:r w:rsidR="00B41118">
              <w:rPr>
                <w:i/>
                <w:spacing w:val="-4"/>
                <w:sz w:val="22"/>
                <w:szCs w:val="22"/>
                <w:lang w:val="en-US"/>
              </w:rPr>
              <w:t>_</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15441">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C05C92" w:rsidP="00AE077C">
            <w:pPr>
              <w:jc w:val="both"/>
              <w:rPr>
                <w:i/>
              </w:rPr>
            </w:pPr>
            <w:r>
              <w:rPr>
                <w:i/>
                <w:sz w:val="22"/>
                <w:szCs w:val="22"/>
              </w:rPr>
              <w:t xml:space="preserve">Informația o găsiți la </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C4104">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rPr>
            </w:pPr>
            <w:r>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iCs/>
                <w:lang w:val="en-US"/>
              </w:rPr>
            </w:pPr>
            <w:r>
              <w:rPr>
                <w:b/>
                <w:i/>
                <w:iCs/>
                <w:sz w:val="22"/>
                <w:szCs w:val="22"/>
                <w:lang w:val="en-US"/>
              </w:rPr>
              <w:t xml:space="preserve">data </w:t>
            </w:r>
            <w:r w:rsidR="00B41118" w:rsidRPr="00C00499">
              <w:rPr>
                <w:i/>
                <w:iCs/>
                <w:sz w:val="22"/>
                <w:szCs w:val="22"/>
                <w:lang w:val="en-US"/>
              </w:rPr>
              <w:t xml:space="preserve"> </w:t>
            </w:r>
            <w:r w:rsidRPr="00CC4104">
              <w:rPr>
                <w:b/>
                <w:i/>
                <w:iCs/>
                <w:sz w:val="22"/>
                <w:szCs w:val="22"/>
                <w:lang w:val="en-US"/>
              </w:rPr>
              <w:t>deschiderii ofertei</w:t>
            </w:r>
          </w:p>
        </w:tc>
      </w:tr>
      <w:tr w:rsidR="00B41118" w:rsidRPr="00C00499" w:rsidTr="00221F60">
        <w:trPr>
          <w:trHeight w:val="104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C4104">
            <w:pPr>
              <w:tabs>
                <w:tab w:val="right" w:pos="4743"/>
              </w:tabs>
              <w:jc w:val="both"/>
              <w:rPr>
                <w:i/>
              </w:rPr>
            </w:pPr>
            <w:r w:rsidRPr="00711E42">
              <w:rPr>
                <w:b/>
                <w:i/>
                <w:iCs/>
                <w:sz w:val="22"/>
                <w:szCs w:val="22"/>
              </w:rPr>
              <w:t xml:space="preserve"> </w:t>
            </w:r>
            <w:r w:rsidRPr="00AE077C">
              <w:rPr>
                <w:b/>
                <w:i/>
                <w:iCs/>
                <w:sz w:val="22"/>
                <w:szCs w:val="22"/>
                <w:lang w:val="en-GB"/>
              </w:rPr>
              <w:t xml:space="preserve"> 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B41118" w:rsidP="00282E55">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282E55" w:rsidP="00AE077C">
            <w:pPr>
              <w:tabs>
                <w:tab w:val="right" w:pos="4743"/>
              </w:tabs>
              <w:jc w:val="both"/>
              <w:rPr>
                <w:b/>
                <w:color w:val="000000" w:themeColor="text1"/>
              </w:rPr>
            </w:pPr>
            <w:r>
              <w:rPr>
                <w:b/>
                <w:i/>
                <w:color w:val="000000" w:themeColor="text1"/>
                <w:sz w:val="22"/>
                <w:szCs w:val="22"/>
                <w:lang w:val="en-US"/>
              </w:rPr>
              <w:t>La cel mai mic preț</w:t>
            </w:r>
          </w:p>
          <w:p w:rsidR="00B41118" w:rsidRPr="004F0F1B" w:rsidRDefault="00B41118" w:rsidP="00AE077C">
            <w:pPr>
              <w:tabs>
                <w:tab w:val="right" w:pos="4743"/>
              </w:tabs>
              <w:jc w:val="both"/>
              <w:rPr>
                <w:b/>
                <w:i/>
                <w:iCs/>
                <w:color w:val="000000" w:themeColor="text1"/>
              </w:rPr>
            </w:pPr>
          </w:p>
        </w:tc>
      </w:tr>
      <w:tr w:rsidR="00B41118" w:rsidRPr="00C00499" w:rsidTr="00221F60">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21F60" w:rsidP="00E3142C">
            <w:pPr>
              <w:tabs>
                <w:tab w:val="right" w:pos="4743"/>
              </w:tabs>
              <w:jc w:val="both"/>
              <w:rPr>
                <w:i/>
                <w:color w:val="000000" w:themeColor="text1"/>
              </w:rPr>
            </w:pPr>
            <w:r>
              <w:rPr>
                <w:b/>
                <w:i/>
                <w:color w:val="000000" w:themeColor="text1"/>
                <w:sz w:val="22"/>
                <w:szCs w:val="22"/>
              </w:rPr>
              <w:t>1</w:t>
            </w:r>
            <w:r w:rsidR="00E3142C">
              <w:rPr>
                <w:b/>
                <w:i/>
                <w:color w:val="000000" w:themeColor="text1"/>
                <w:sz w:val="22"/>
                <w:szCs w:val="22"/>
              </w:rPr>
              <w:t>0</w:t>
            </w:r>
            <w:r w:rsidR="00282E55">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6323E" w:rsidRPr="0046323E" w:rsidRDefault="00B41118" w:rsidP="0046323E">
            <w:pPr>
              <w:numPr>
                <w:ilvl w:val="0"/>
                <w:numId w:val="29"/>
              </w:numPr>
              <w:tabs>
                <w:tab w:val="left" w:pos="372"/>
              </w:tabs>
              <w:suppressAutoHyphens/>
              <w:spacing w:before="120" w:after="120"/>
              <w:ind w:left="372" w:hanging="360"/>
              <w:rPr>
                <w:i/>
              </w:rPr>
            </w:pPr>
            <w:r w:rsidRPr="0046323E">
              <w:rPr>
                <w:i/>
                <w:color w:val="000000" w:themeColor="text1"/>
                <w:sz w:val="22"/>
                <w:szCs w:val="22"/>
              </w:rPr>
              <w:t>Garanția de buna execuție prin transfer la contul autorităţii contractante, conform următoarelor date bancare:</w:t>
            </w:r>
            <w:r w:rsidR="0046323E" w:rsidRPr="0046323E">
              <w:rPr>
                <w:b/>
                <w:i/>
                <w:sz w:val="22"/>
                <w:szCs w:val="22"/>
              </w:rPr>
              <w:t>IMSP SCMS,Muncii și Protecției Sociale</w:t>
            </w:r>
          </w:p>
          <w:p w:rsidR="0046323E" w:rsidRPr="00C00499" w:rsidRDefault="0046323E" w:rsidP="0046323E">
            <w:pPr>
              <w:spacing w:after="120"/>
              <w:ind w:left="599"/>
              <w:rPr>
                <w:i/>
              </w:rPr>
            </w:pPr>
            <w:r w:rsidRPr="00C00499">
              <w:rPr>
                <w:i/>
                <w:sz w:val="22"/>
                <w:szCs w:val="22"/>
              </w:rPr>
              <w:t>Denumirea Băncii:</w:t>
            </w:r>
            <w:r>
              <w:rPr>
                <w:i/>
                <w:sz w:val="22"/>
                <w:szCs w:val="22"/>
              </w:rPr>
              <w:t>BC,,Moldindconbank,,SA fil Renaștere</w:t>
            </w:r>
          </w:p>
          <w:p w:rsidR="0046323E" w:rsidRPr="00C00499" w:rsidRDefault="0046323E" w:rsidP="0046323E">
            <w:pPr>
              <w:spacing w:after="120"/>
              <w:ind w:left="599"/>
              <w:rPr>
                <w:i/>
              </w:rPr>
            </w:pPr>
            <w:r w:rsidRPr="00C00499">
              <w:rPr>
                <w:i/>
                <w:sz w:val="22"/>
                <w:szCs w:val="22"/>
              </w:rPr>
              <w:t>Codul fiscal:</w:t>
            </w:r>
            <w:r>
              <w:rPr>
                <w:i/>
                <w:sz w:val="22"/>
                <w:szCs w:val="22"/>
              </w:rPr>
              <w:t>1003600150716</w:t>
            </w:r>
            <w:r w:rsidRPr="00C00499">
              <w:rPr>
                <w:i/>
                <w:sz w:val="22"/>
                <w:szCs w:val="22"/>
              </w:rPr>
              <w:t xml:space="preserve"> </w:t>
            </w:r>
          </w:p>
          <w:p w:rsidR="0046323E" w:rsidRPr="00C00499" w:rsidRDefault="0046323E" w:rsidP="0046323E">
            <w:pPr>
              <w:spacing w:after="120"/>
              <w:ind w:left="599"/>
              <w:rPr>
                <w:i/>
              </w:rPr>
            </w:pPr>
            <w:r w:rsidRPr="00C00499">
              <w:rPr>
                <w:i/>
                <w:sz w:val="22"/>
                <w:szCs w:val="22"/>
              </w:rPr>
              <w:t>Contul de decontare</w:t>
            </w:r>
            <w:r w:rsidRPr="00C00499">
              <w:rPr>
                <w:i/>
                <w:spacing w:val="-2"/>
                <w:sz w:val="22"/>
                <w:szCs w:val="22"/>
              </w:rPr>
              <w:t>:</w:t>
            </w:r>
            <w:r>
              <w:rPr>
                <w:i/>
                <w:spacing w:val="-2"/>
                <w:sz w:val="22"/>
                <w:szCs w:val="22"/>
              </w:rPr>
              <w:t>MD05ML000000002251512149</w:t>
            </w:r>
            <w:r w:rsidRPr="00C00499">
              <w:rPr>
                <w:i/>
                <w:spacing w:val="-2"/>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00BF178E">
              <w:rPr>
                <w:i/>
                <w:color w:val="000000" w:themeColor="text1"/>
                <w:sz w:val="22"/>
                <w:szCs w:val="22"/>
              </w:rPr>
              <w:t>nr. ______ din _________</w:t>
            </w:r>
            <w:r w:rsidRPr="004F0F1B">
              <w:rPr>
                <w:i/>
                <w:color w:val="000000" w:themeColor="text1"/>
                <w:sz w:val="22"/>
                <w:szCs w:val="22"/>
              </w:rPr>
              <w:t>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lastRenderedPageBreak/>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6323E">
            <w:pPr>
              <w:tabs>
                <w:tab w:val="right" w:pos="426"/>
              </w:tabs>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323E" w:rsidP="00AE077C">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221F60" w:rsidRDefault="00B41118" w:rsidP="00AE077C">
            <w:pPr>
              <w:ind w:left="720" w:firstLine="3480"/>
              <w:jc w:val="center"/>
              <w:rPr>
                <w:sz w:val="16"/>
                <w:szCs w:val="16"/>
              </w:rPr>
            </w:pPr>
            <w:r w:rsidRPr="00221F60">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221F60" w:rsidRDefault="00B41118" w:rsidP="00AE077C">
            <w:pPr>
              <w:ind w:right="3051" w:firstLine="840"/>
              <w:jc w:val="center"/>
              <w:rPr>
                <w:sz w:val="16"/>
                <w:szCs w:val="16"/>
              </w:rPr>
            </w:pPr>
            <w:r w:rsidRPr="00221F60">
              <w:rPr>
                <w:sz w:val="16"/>
                <w:szCs w:val="16"/>
              </w:rPr>
              <w:t>[semnătura persoanei autorizate pentru semnarea ofertei]</w:t>
            </w:r>
          </w:p>
          <w:p w:rsidR="00B41118" w:rsidRPr="00221F60"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221F60" w:rsidRDefault="00B41118" w:rsidP="00AE077C">
            <w:pPr>
              <w:ind w:firstLine="1440"/>
              <w:jc w:val="both"/>
              <w:rPr>
                <w:sz w:val="16"/>
                <w:szCs w:val="16"/>
              </w:rPr>
            </w:pPr>
            <w:r w:rsidRPr="00221F60">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F132F" w:rsidRDefault="00B41118" w:rsidP="00AE077C">
            <w:pPr>
              <w:pStyle w:val="2"/>
              <w:rPr>
                <w:sz w:val="16"/>
                <w:szCs w:val="16"/>
              </w:rPr>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B41118" w:rsidRPr="00C00499" w:rsidTr="00AF132F">
              <w:trPr>
                <w:trHeight w:val="850"/>
              </w:trPr>
              <w:tc>
                <w:tcPr>
                  <w:tcW w:w="9639"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F132F">
              <w:trPr>
                <w:trHeight w:val="600"/>
              </w:trPr>
              <w:tc>
                <w:tcPr>
                  <w:tcW w:w="9639"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F132F">
              <w:trPr>
                <w:trHeight w:val="600"/>
              </w:trPr>
              <w:tc>
                <w:tcPr>
                  <w:tcW w:w="9639" w:type="dxa"/>
                  <w:gridSpan w:val="2"/>
                  <w:vAlign w:val="center"/>
                </w:tcPr>
                <w:p w:rsidR="00B41118" w:rsidRPr="00C00499" w:rsidRDefault="00B41118" w:rsidP="00AE077C">
                  <w:pPr>
                    <w:pStyle w:val="2"/>
                  </w:pP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F132F">
              <w:trPr>
                <w:trHeight w:val="697"/>
              </w:trPr>
              <w:tc>
                <w:tcPr>
                  <w:tcW w:w="9639"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60" w:type="pct"/>
        <w:tblLayout w:type="fixed"/>
        <w:tblLook w:val="04A0" w:firstRow="1" w:lastRow="0" w:firstColumn="1" w:lastColumn="0" w:noHBand="0" w:noVBand="1"/>
      </w:tblPr>
      <w:tblGrid>
        <w:gridCol w:w="1525"/>
        <w:gridCol w:w="3831"/>
        <w:gridCol w:w="1203"/>
        <w:gridCol w:w="940"/>
        <w:gridCol w:w="949"/>
        <w:gridCol w:w="961"/>
        <w:gridCol w:w="3313"/>
        <w:gridCol w:w="1346"/>
        <w:gridCol w:w="1040"/>
        <w:gridCol w:w="48"/>
      </w:tblGrid>
      <w:tr w:rsidR="0091244F" w:rsidRPr="00C00499" w:rsidTr="00E51E4C">
        <w:trPr>
          <w:gridAfter w:val="1"/>
          <w:wAfter w:w="16" w:type="pct"/>
          <w:trHeight w:val="697"/>
        </w:trPr>
        <w:tc>
          <w:tcPr>
            <w:tcW w:w="503" w:type="pct"/>
          </w:tcPr>
          <w:p w:rsidR="0091244F" w:rsidRPr="00C00499" w:rsidRDefault="0091244F" w:rsidP="00AE077C">
            <w:pPr>
              <w:pStyle w:val="2"/>
              <w:rPr>
                <w:b w:val="0"/>
                <w:sz w:val="20"/>
                <w:szCs w:val="20"/>
                <w:lang w:val="en-US"/>
              </w:rPr>
            </w:pPr>
          </w:p>
        </w:tc>
        <w:tc>
          <w:tcPr>
            <w:tcW w:w="4481" w:type="pct"/>
            <w:gridSpan w:val="8"/>
            <w:shd w:val="clear" w:color="auto" w:fill="auto"/>
            <w:vAlign w:val="center"/>
          </w:tcPr>
          <w:p w:rsidR="0091244F" w:rsidRPr="00C00499" w:rsidRDefault="0091244F" w:rsidP="0091244F">
            <w:pPr>
              <w:pStyle w:val="2"/>
              <w:ind w:left="40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91244F" w:rsidRPr="00C00499" w:rsidTr="00E51E4C">
        <w:trPr>
          <w:gridAfter w:val="1"/>
          <w:wAfter w:w="16" w:type="pct"/>
        </w:trPr>
        <w:tc>
          <w:tcPr>
            <w:tcW w:w="503" w:type="pct"/>
            <w:tcBorders>
              <w:bottom w:val="single" w:sz="4" w:space="0" w:color="auto"/>
            </w:tcBorders>
          </w:tcPr>
          <w:p w:rsidR="0091244F" w:rsidRPr="00C00499" w:rsidRDefault="0091244F" w:rsidP="00AE077C">
            <w:pPr>
              <w:pStyle w:val="BankNormal"/>
              <w:spacing w:after="0"/>
              <w:jc w:val="both"/>
              <w:rPr>
                <w:i/>
                <w:iCs/>
                <w:szCs w:val="24"/>
                <w:lang w:val="ro-RO"/>
              </w:rPr>
            </w:pPr>
          </w:p>
        </w:tc>
        <w:tc>
          <w:tcPr>
            <w:tcW w:w="4481" w:type="pct"/>
            <w:gridSpan w:val="8"/>
            <w:tcBorders>
              <w:bottom w:val="single" w:sz="4" w:space="0" w:color="auto"/>
            </w:tcBorders>
            <w:shd w:val="clear" w:color="auto" w:fill="auto"/>
          </w:tcPr>
          <w:p w:rsidR="0091244F" w:rsidRPr="00C00499" w:rsidRDefault="0091244F"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244F" w:rsidRPr="007C0C9D" w:rsidTr="0091244F">
              <w:trPr>
                <w:jc w:val="center"/>
              </w:trPr>
              <w:tc>
                <w:tcPr>
                  <w:tcW w:w="10500" w:type="dxa"/>
                  <w:tcBorders>
                    <w:top w:val="nil"/>
                    <w:left w:val="nil"/>
                    <w:bottom w:val="nil"/>
                    <w:right w:val="nil"/>
                  </w:tcBorders>
                  <w:tcMar>
                    <w:top w:w="15" w:type="dxa"/>
                    <w:left w:w="45" w:type="dxa"/>
                    <w:bottom w:w="15" w:type="dxa"/>
                    <w:right w:w="45" w:type="dxa"/>
                  </w:tcMar>
                  <w:hideMark/>
                </w:tcPr>
                <w:p w:rsidR="0091244F" w:rsidRPr="007C0C9D" w:rsidRDefault="0091244F" w:rsidP="00814EA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1244F" w:rsidRPr="00C00499" w:rsidRDefault="0091244F" w:rsidP="00AE077C">
            <w:pPr>
              <w:jc w:val="center"/>
            </w:pPr>
          </w:p>
        </w:tc>
      </w:tr>
      <w:tr w:rsidR="0091244F" w:rsidRPr="00C00499" w:rsidTr="00E51E4C">
        <w:trPr>
          <w:gridAfter w:val="1"/>
          <w:wAfter w:w="16" w:type="pct"/>
          <w:trHeight w:val="567"/>
        </w:trPr>
        <w:tc>
          <w:tcPr>
            <w:tcW w:w="503" w:type="pct"/>
          </w:tcPr>
          <w:p w:rsidR="0091244F" w:rsidRPr="00C00499" w:rsidRDefault="0091244F" w:rsidP="00AE077C"/>
        </w:tc>
        <w:tc>
          <w:tcPr>
            <w:tcW w:w="2601" w:type="pct"/>
            <w:gridSpan w:val="5"/>
            <w:shd w:val="clear" w:color="auto" w:fill="auto"/>
          </w:tcPr>
          <w:p w:rsidR="0091244F" w:rsidRPr="00C00499" w:rsidRDefault="0091244F" w:rsidP="00AE077C"/>
        </w:tc>
        <w:tc>
          <w:tcPr>
            <w:tcW w:w="1880" w:type="pct"/>
            <w:gridSpan w:val="3"/>
            <w:shd w:val="clear" w:color="auto" w:fill="auto"/>
          </w:tcPr>
          <w:p w:rsidR="0091244F" w:rsidRPr="00C00499" w:rsidRDefault="0091244F" w:rsidP="00AE077C"/>
        </w:tc>
      </w:tr>
      <w:tr w:rsidR="0091244F" w:rsidRPr="00C00499" w:rsidTr="00E3142C">
        <w:trPr>
          <w:trHeight w:val="1043"/>
        </w:trPr>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rPr>
                <w:b/>
              </w:rPr>
            </w:pPr>
            <w:r w:rsidRPr="00C00499">
              <w:rPr>
                <w:b/>
              </w:rPr>
              <w:t>Cod CPV</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 xml:space="preserve">Denumirea bunurilor </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Modelul articolului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Produ-cătorul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Specificarea tehnică deplină solicitată de către autoritatea contractantă</w:t>
            </w:r>
          </w:p>
          <w:p w:rsidR="0091244F" w:rsidRPr="00C00499" w:rsidRDefault="0091244F" w:rsidP="00AE077C">
            <w:pPr>
              <w:jc w:val="center"/>
            </w:pPr>
          </w:p>
        </w:tc>
        <w:tc>
          <w:tcPr>
            <w:tcW w:w="444" w:type="pct"/>
            <w:tcBorders>
              <w:top w:val="single" w:sz="4" w:space="0" w:color="auto"/>
              <w:left w:val="single" w:sz="4" w:space="0" w:color="auto"/>
              <w:bottom w:val="single" w:sz="4" w:space="0" w:color="auto"/>
              <w:right w:val="single" w:sz="4" w:space="0" w:color="auto"/>
            </w:tcBorders>
          </w:tcPr>
          <w:p w:rsidR="0091244F" w:rsidRPr="00025B77" w:rsidRDefault="0091244F" w:rsidP="00025B77">
            <w:pPr>
              <w:jc w:val="center"/>
              <w:rPr>
                <w:b/>
              </w:rPr>
            </w:pPr>
            <w:r w:rsidRPr="00C00499">
              <w:rPr>
                <w:b/>
              </w:rPr>
              <w:t>Specificarea tehnică deplină propusă de către ofertant</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Standarde de referinţă</w:t>
            </w:r>
          </w:p>
        </w:tc>
      </w:tr>
      <w:tr w:rsidR="0091244F" w:rsidRPr="00C00499" w:rsidTr="00E3142C">
        <w:trPr>
          <w:trHeight w:val="283"/>
        </w:trPr>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1</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5</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6</w:t>
            </w:r>
          </w:p>
        </w:tc>
        <w:tc>
          <w:tcPr>
            <w:tcW w:w="444" w:type="pct"/>
            <w:tcBorders>
              <w:top w:val="single" w:sz="4" w:space="0" w:color="auto"/>
              <w:left w:val="single" w:sz="4" w:space="0" w:color="auto"/>
              <w:bottom w:val="single" w:sz="4" w:space="0" w:color="auto"/>
              <w:right w:val="single" w:sz="4" w:space="0" w:color="auto"/>
            </w:tcBorders>
          </w:tcPr>
          <w:p w:rsidR="0091244F" w:rsidRPr="00C00499" w:rsidRDefault="0091244F" w:rsidP="00AE077C">
            <w:pPr>
              <w:jc w:val="center"/>
            </w:pPr>
            <w:r w:rsidRPr="00C00499">
              <w:t>7</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8</w:t>
            </w:r>
          </w:p>
        </w:tc>
      </w:tr>
      <w:tr w:rsidR="00E3142C" w:rsidRPr="00C00499" w:rsidTr="00E3142C">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C17D12" w:rsidRDefault="00E3142C" w:rsidP="0013662A">
            <w:pPr>
              <w:jc w:val="center"/>
              <w:rPr>
                <w:sz w:val="16"/>
                <w:szCs w:val="16"/>
                <w:lang w:val="en-US"/>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17D12" w:rsidRDefault="00E3142C" w:rsidP="0013662A">
            <w:pPr>
              <w:rPr>
                <w:b/>
                <w:sz w:val="18"/>
                <w:szCs w:val="18"/>
                <w:lang w:val="en-US"/>
              </w:rPr>
            </w:pPr>
            <w:r w:rsidRPr="00C17D12">
              <w:rPr>
                <w:b/>
                <w:sz w:val="18"/>
                <w:szCs w:val="18"/>
              </w:rPr>
              <w:t xml:space="preserve">Reagenti,calibratori si material de control pentru analizatorul hematologic XS-1000i , Sysmex, Japonia (sistem </w:t>
            </w:r>
            <w:r>
              <w:rPr>
                <w:b/>
                <w:sz w:val="18"/>
                <w:szCs w:val="18"/>
                <w:lang w:val="ro-MO"/>
              </w:rPr>
              <w:t>i</w:t>
            </w:r>
            <w:r w:rsidRPr="00C17D12">
              <w:rPr>
                <w:b/>
                <w:sz w:val="18"/>
                <w:szCs w:val="18"/>
              </w:rPr>
              <w:t>nchis)</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C17D12" w:rsidRDefault="00E3142C" w:rsidP="0013662A">
            <w:pPr>
              <w:rPr>
                <w:sz w:val="21"/>
                <w:szCs w:val="21"/>
                <w:lang w:val="en-US"/>
              </w:rPr>
            </w:pP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r>
      <w:tr w:rsidR="00E3142C" w:rsidRPr="00C00499" w:rsidTr="00E3142C">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r w:rsidRPr="00DD0C42">
              <w:t>Cellpack</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color w:val="000000" w:themeColor="text1"/>
                <w:sz w:val="16"/>
                <w:szCs w:val="16"/>
                <w:lang w:val="en-US"/>
              </w:rPr>
            </w:pPr>
            <w:r w:rsidRPr="00DD0C42">
              <w:rPr>
                <w:color w:val="000000" w:themeColor="text1"/>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Ambalaj 20 litri. Componenta chimica (sodium chloride 0,64%,acid boric 0,10%,sodium tetraborat 0,02%,EDTA-2K 0,02%)</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r>
      <w:tr w:rsidR="00E3142C" w:rsidRPr="00C00499" w:rsidTr="00E3142C">
        <w:trPr>
          <w:trHeight w:val="70"/>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Stromatolyser-4DL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 xml:space="preserve">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producătorului.Firma furnizoare de reactivi să dispună de ingineri calificaţi, certificaţi de producătorul echipamentului pentru deservirea gratuită a echipamentului de laborator pe </w:t>
            </w:r>
            <w:r w:rsidRPr="00DD0C42">
              <w:rPr>
                <w:sz w:val="16"/>
                <w:szCs w:val="16"/>
                <w:lang w:val="en-US"/>
              </w:rPr>
              <w:lastRenderedPageBreak/>
              <w:t>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Ambalaj 5 litri. Componenta chimica (non-ionic sulfactant 0,18%,organic guaternary ammoniumsalt 0,08%)</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r>
      <w:tr w:rsidR="00E3142C" w:rsidRPr="00C00499" w:rsidTr="00E3142C">
        <w:trPr>
          <w:trHeight w:val="140"/>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lastRenderedPageBreak/>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Stromatolyser-4DS</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producător.Ambalaj 42 ml. Componenta chimica(polymethine dye 0,002%,methanol 3,0%,ethylene glycol 96,90%)</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AE077C"/>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AE077C"/>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Sulfolyser</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producător.Ambalaj 500 ml. Componenta chimica(sodium lauryl sulphate 0,17%)</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Cellclean</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 xml:space="preserve">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w:t>
            </w:r>
            <w:r w:rsidRPr="00DD0C42">
              <w:rPr>
                <w:sz w:val="16"/>
                <w:szCs w:val="16"/>
                <w:lang w:val="en-US"/>
              </w:rPr>
              <w:lastRenderedPageBreak/>
              <w:t>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producător.Ambalaj 50ml. Componenta chimica(sodium hypochlorite 5.0%)</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lastRenderedPageBreak/>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E-Check (XS)L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producător.E-Check (XS) L Material de control"Low". Ambalaj 1,5 ml.</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lang w:val="en-US"/>
              </w:rPr>
            </w:pPr>
            <w:r w:rsidRPr="00DD0C42">
              <w:rPr>
                <w:sz w:val="16"/>
                <w:szCs w:val="16"/>
                <w:lang w:val="en-US"/>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E-Check (XS)N</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N Material de control "Normal". Ambalaj 1,5 ml.</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t>E-Check (XS)</w:t>
            </w:r>
            <w:r w:rsidRPr="00DD0C42">
              <w:rPr>
                <w:lang w:val="en-US"/>
              </w:rPr>
              <w:t>H</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 xml:space="preserve">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w:t>
            </w:r>
            <w:r w:rsidRPr="00DD0C42">
              <w:rPr>
                <w:sz w:val="16"/>
                <w:szCs w:val="16"/>
                <w:lang w:val="en-US"/>
              </w:rPr>
              <w:lastRenderedPageBreak/>
              <w:t>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H Material de control "High". Ambalaj 1,5 ml.</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E3142C">
        <w:trPr>
          <w:trHeight w:val="56"/>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b/>
                <w:lang w:val="en-US"/>
              </w:rPr>
            </w:pPr>
            <w:r w:rsidRPr="00DD0C42">
              <w:rPr>
                <w:b/>
                <w:lang w:val="en-US"/>
              </w:rPr>
              <w:t>Total lot 1</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31" w:right="-108"/>
              <w:jc w:val="both"/>
              <w:rPr>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right="-108"/>
              <w:jc w:val="center"/>
              <w:rPr>
                <w:sz w:val="16"/>
                <w:szCs w:val="16"/>
                <w:lang w:val="en-US"/>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E3142C" w:rsidRDefault="00E3142C" w:rsidP="0013662A">
            <w:pPr>
              <w:rPr>
                <w:b/>
                <w:sz w:val="20"/>
                <w:szCs w:val="20"/>
                <w:lang w:val="en-US"/>
              </w:rPr>
            </w:pPr>
            <w:r w:rsidRPr="00E3142C">
              <w:rPr>
                <w:b/>
                <w:sz w:val="20"/>
                <w:szCs w:val="20"/>
                <w:lang w:val="en-US"/>
              </w:rPr>
              <w:t>Accesorii/consumabile/piese de schimb pentru analizatorul hematologic XS-1000i, Sysmex, Japonia (sistem inchis)</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31" w:right="-108"/>
              <w:jc w:val="both"/>
              <w:rPr>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Piercer Set NO.7 (PM)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Pompa de aer "Set No.1"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Tub de teflon "1.8x0.8"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Filtru No.13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Tube Pharmed_BPT_3 X 5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w:t>
            </w:r>
            <w:r>
              <w:rPr>
                <w:sz w:val="16"/>
                <w:szCs w:val="16"/>
                <w:lang w:val="en-US"/>
              </w:rPr>
              <w:t xml:space="preserve"> </w:t>
            </w:r>
            <w:r w:rsidRPr="00DD0C42">
              <w:rPr>
                <w:sz w:val="16"/>
                <w:szCs w:val="16"/>
                <w:lang w:val="en-US"/>
              </w:rPr>
              <w:t>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Cylinder No.50 Assy (C2/XS)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Unitatea HGB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LVM11-6A2-XS1 p/u XS-1000i</w:t>
            </w:r>
          </w:p>
          <w:p w:rsidR="00E3142C" w:rsidRPr="00DD0C42" w:rsidRDefault="00E3142C" w:rsidP="0013662A">
            <w:pPr>
              <w:rPr>
                <w:lang w:val="en-US"/>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 xml:space="preserve">Firma furnizoare sa dispuna de ingineri calificati, certificati de producatorul echipamentului pentru deservirea gratuita a echipamentului in cauza, pe perioada de utilizare a reactivelor, precum si participarea lor la reprogramari, calibrari, controale </w:t>
            </w:r>
            <w:r w:rsidRPr="00DD0C42">
              <w:rPr>
                <w:sz w:val="16"/>
                <w:szCs w:val="16"/>
                <w:lang w:val="en-US"/>
              </w:rPr>
              <w:lastRenderedPageBreak/>
              <w:t>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lastRenderedPageBreak/>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LVM11-6A3-XS1 p/u XS-1000i</w:t>
            </w:r>
          </w:p>
          <w:p w:rsidR="00E3142C" w:rsidRPr="00DD0C42" w:rsidRDefault="00E3142C" w:rsidP="0013662A">
            <w:pPr>
              <w:rPr>
                <w:lang w:val="en-US"/>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NO.2 Assy p/u XS-1000i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ind w:left="-108" w:right="-108"/>
              <w:jc w:val="center"/>
              <w:rPr>
                <w:sz w:val="16"/>
                <w:szCs w:val="16"/>
              </w:rPr>
            </w:pPr>
            <w:r w:rsidRPr="00DD0C42">
              <w:rPr>
                <w:sz w:val="16"/>
                <w:szCs w:val="16"/>
              </w:rPr>
              <w:t>33140000-3</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lang w:val="en-US"/>
              </w:rPr>
            </w:pPr>
            <w:r w:rsidRPr="00DD0C42">
              <w:rPr>
                <w:lang w:val="en-US"/>
              </w:rPr>
              <w:t>Supapă NO.3 Assy p/u XS-1000i</w:t>
            </w:r>
          </w:p>
          <w:p w:rsidR="00E3142C" w:rsidRPr="00DD0C42" w:rsidRDefault="00E3142C" w:rsidP="0013662A">
            <w:pPr>
              <w:rPr>
                <w:lang w:val="en-US"/>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w:t>
            </w:r>
            <w:r>
              <w:rPr>
                <w:sz w:val="16"/>
                <w:szCs w:val="16"/>
                <w:lang w:val="en-US"/>
              </w:rPr>
              <w:t xml:space="preserve"> </w:t>
            </w:r>
            <w:r w:rsidRPr="00DD0C42">
              <w:rPr>
                <w:sz w:val="16"/>
                <w:szCs w:val="16"/>
                <w:lang w:val="en-US"/>
              </w:rPr>
              <w:t>precum si participarea lor la reprogramari,calibrari,controale de calitate.</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vAlign w:val="bottom"/>
          </w:tcPr>
          <w:p w:rsidR="00E3142C" w:rsidRPr="00DD0C42" w:rsidRDefault="00E3142C" w:rsidP="0013662A">
            <w:pPr>
              <w:ind w:left="-108"/>
              <w:rPr>
                <w:sz w:val="16"/>
                <w:szCs w:val="16"/>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rPr>
                <w:b/>
                <w:lang w:val="en-US"/>
              </w:rPr>
            </w:pPr>
            <w:r w:rsidRPr="00DD0C42">
              <w:rPr>
                <w:b/>
                <w:lang w:val="en-US"/>
              </w:rPr>
              <w:t>Total lot 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2E672F" w:rsidRDefault="00E3142C" w:rsidP="0013662A">
            <w:pPr>
              <w:ind w:right="-124"/>
              <w:rPr>
                <w:b/>
                <w:sz w:val="22"/>
                <w:szCs w:val="22"/>
              </w:rPr>
            </w:pPr>
            <w:r w:rsidRPr="002E672F">
              <w:rPr>
                <w:b/>
                <w:sz w:val="22"/>
                <w:szCs w:val="22"/>
                <w:lang w:val="en-US"/>
              </w:rPr>
              <w:t>Accesorii /consumabile</w:t>
            </w:r>
            <w:r w:rsidRPr="002E672F">
              <w:rPr>
                <w:b/>
                <w:sz w:val="22"/>
                <w:szCs w:val="22"/>
              </w:rPr>
              <w:t xml:space="preserve"> pentru analizatorul hematologic XS-1000i , Sysmex, Japonia (sistem inchis)</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33790000-4</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65F14" w:rsidRDefault="00E3142C" w:rsidP="0013662A">
            <w:r w:rsidRPr="00DD0C42">
              <w:t>Eprubeta</w:t>
            </w:r>
            <w:r>
              <w:t xml:space="preserve"> vacuum </w:t>
            </w:r>
            <w:r w:rsidRPr="00DD0C42">
              <w:rPr>
                <w:sz w:val="16"/>
                <w:szCs w:val="16"/>
                <w:lang w:val="en-US"/>
              </w:rPr>
              <w:t>K3EDTA</w:t>
            </w:r>
            <w:r>
              <w:rPr>
                <w:sz w:val="16"/>
                <w:szCs w:val="16"/>
                <w:lang w:val="en-US"/>
              </w:rPr>
              <w:t xml:space="preserve"> -3 ml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sidRPr="00DD0C42">
              <w:rPr>
                <w:sz w:val="16"/>
                <w:szCs w:val="16"/>
                <w:lang w:val="en-US"/>
              </w:rPr>
              <w:t>Eprubeta vacuum din PET plastic cu K3EDTA eticheta larga,capac din trei componente,3 ml. folosite la analizatorul hematologic automat XS-1000i sistem inchis</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E3142C" w:rsidRPr="00C00499" w:rsidTr="00206D96">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center"/>
              <w:rPr>
                <w:sz w:val="16"/>
                <w:szCs w:val="16"/>
              </w:rPr>
            </w:pPr>
            <w:r w:rsidRPr="00DD0C42">
              <w:rPr>
                <w:sz w:val="16"/>
                <w:szCs w:val="16"/>
              </w:rPr>
              <w:t>33790000-4</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r w:rsidRPr="00DD0C42">
              <w:t>Eprubeta</w:t>
            </w:r>
            <w:r w:rsidRPr="00DD0C42">
              <w:rPr>
                <w:sz w:val="16"/>
                <w:szCs w:val="16"/>
                <w:lang w:val="en-US"/>
              </w:rPr>
              <w:t xml:space="preserve"> </w:t>
            </w:r>
            <w:r>
              <w:rPr>
                <w:sz w:val="16"/>
                <w:szCs w:val="16"/>
                <w:lang w:val="en-US"/>
              </w:rPr>
              <w:t xml:space="preserve"> </w:t>
            </w:r>
            <w:r w:rsidRPr="00DD0C42">
              <w:rPr>
                <w:sz w:val="16"/>
                <w:szCs w:val="16"/>
                <w:lang w:val="en-US"/>
              </w:rPr>
              <w:t>K3EDTA</w:t>
            </w:r>
            <w:r>
              <w:rPr>
                <w:sz w:val="16"/>
                <w:szCs w:val="16"/>
                <w:lang w:val="en-US"/>
              </w:rPr>
              <w:t>-</w:t>
            </w:r>
            <w:r w:rsidRPr="00DD0C42">
              <w:rPr>
                <w:sz w:val="16"/>
                <w:szCs w:val="16"/>
                <w:lang w:val="en-US"/>
              </w:rPr>
              <w:t>0,5ml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3142C" w:rsidRPr="00C00499" w:rsidRDefault="00E3142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3142C" w:rsidRPr="00DD0C42" w:rsidRDefault="00E3142C" w:rsidP="0013662A">
            <w:pPr>
              <w:jc w:val="both"/>
              <w:rPr>
                <w:sz w:val="16"/>
                <w:szCs w:val="16"/>
                <w:lang w:val="en-US"/>
              </w:rPr>
            </w:pPr>
            <w:r>
              <w:rPr>
                <w:sz w:val="16"/>
                <w:szCs w:val="16"/>
                <w:lang w:val="en-US"/>
              </w:rPr>
              <w:t>Eprubete</w:t>
            </w:r>
            <w:r w:rsidRPr="00DD0C42">
              <w:rPr>
                <w:sz w:val="16"/>
                <w:szCs w:val="16"/>
                <w:lang w:val="en-US"/>
              </w:rPr>
              <w:t xml:space="preserve"> cu K3EDTA, p-tru recoltarea sangelui capilar,</w:t>
            </w:r>
            <w:r>
              <w:rPr>
                <w:sz w:val="16"/>
                <w:szCs w:val="16"/>
                <w:lang w:val="en-US"/>
              </w:rPr>
              <w:t xml:space="preserve"> </w:t>
            </w:r>
            <w:r w:rsidRPr="00DD0C42">
              <w:rPr>
                <w:sz w:val="16"/>
                <w:szCs w:val="16"/>
                <w:lang w:val="en-US"/>
              </w:rPr>
              <w:t>folosite la analizatorul hematologic automat XS-1000i sistem inchis</w:t>
            </w:r>
          </w:p>
        </w:tc>
        <w:tc>
          <w:tcPr>
            <w:tcW w:w="444" w:type="pct"/>
            <w:tcBorders>
              <w:top w:val="single" w:sz="4" w:space="0" w:color="auto"/>
              <w:left w:val="single" w:sz="4" w:space="0" w:color="auto"/>
              <w:bottom w:val="single" w:sz="4" w:space="0" w:color="auto"/>
              <w:right w:val="single" w:sz="4" w:space="0" w:color="auto"/>
            </w:tcBorders>
          </w:tcPr>
          <w:p w:rsidR="00E3142C" w:rsidRPr="00C00499" w:rsidRDefault="00E3142C" w:rsidP="00134C58"/>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3142C" w:rsidRDefault="00E3142C" w:rsidP="00134C58">
            <w:pPr>
              <w:rPr>
                <w:rFonts w:ascii="Arial" w:hAnsi="Arial" w:cs="Arial"/>
                <w:sz w:val="20"/>
                <w:szCs w:val="20"/>
              </w:rPr>
            </w:pPr>
          </w:p>
        </w:tc>
      </w:tr>
      <w:tr w:rsidR="000C2B15" w:rsidRPr="00C00499" w:rsidTr="00E3142C">
        <w:trPr>
          <w:trHeight w:val="56"/>
        </w:trPr>
        <w:tc>
          <w:tcPr>
            <w:tcW w:w="503" w:type="pct"/>
            <w:tcBorders>
              <w:top w:val="single" w:sz="4" w:space="0" w:color="auto"/>
              <w:left w:val="single" w:sz="4" w:space="0" w:color="auto"/>
              <w:bottom w:val="single" w:sz="4" w:space="0" w:color="auto"/>
              <w:right w:val="single" w:sz="4" w:space="0" w:color="auto"/>
            </w:tcBorders>
            <w:shd w:val="clear" w:color="auto" w:fill="auto"/>
          </w:tcPr>
          <w:p w:rsidR="000C2B15" w:rsidRDefault="000C2B15" w:rsidP="00725C2D">
            <w:pPr>
              <w:jc w:val="center"/>
              <w:rPr>
                <w:rFonts w:ascii="Arial" w:hAnsi="Arial" w:cs="Arial"/>
                <w:color w:val="000000"/>
                <w:sz w:val="16"/>
                <w:szCs w:val="16"/>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0C2B15" w:rsidRDefault="00734FC3" w:rsidP="00E51E4C">
            <w:pPr>
              <w:rPr>
                <w:b/>
                <w:sz w:val="18"/>
                <w:szCs w:val="18"/>
              </w:rPr>
            </w:pPr>
            <w:r>
              <w:rPr>
                <w:b/>
                <w:sz w:val="18"/>
                <w:szCs w:val="18"/>
              </w:rPr>
              <w:t xml:space="preserve">Total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0C2B15" w:rsidRPr="004925F5" w:rsidRDefault="000C2B15" w:rsidP="00025B77">
            <w:pPr>
              <w:rPr>
                <w:color w:val="000000"/>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0C2B15" w:rsidRPr="00C00499" w:rsidRDefault="000C2B15" w:rsidP="00802AE6"/>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r>
      <w:tr w:rsidR="000C2B15" w:rsidRPr="00C00499" w:rsidTr="00E51E4C">
        <w:trPr>
          <w:gridAfter w:val="1"/>
          <w:wAfter w:w="16" w:type="pct"/>
          <w:trHeight w:val="397"/>
        </w:trPr>
        <w:tc>
          <w:tcPr>
            <w:tcW w:w="503" w:type="pct"/>
            <w:tcBorders>
              <w:top w:val="single" w:sz="4" w:space="0" w:color="auto"/>
            </w:tcBorders>
          </w:tcPr>
          <w:p w:rsidR="000C2B15" w:rsidRPr="00C00499" w:rsidRDefault="000C2B15" w:rsidP="00802AE6">
            <w:pPr>
              <w:tabs>
                <w:tab w:val="left" w:pos="6120"/>
              </w:tabs>
            </w:pPr>
          </w:p>
        </w:tc>
        <w:tc>
          <w:tcPr>
            <w:tcW w:w="4481" w:type="pct"/>
            <w:gridSpan w:val="8"/>
            <w:tcBorders>
              <w:top w:val="single" w:sz="4" w:space="0" w:color="auto"/>
            </w:tcBorders>
            <w:shd w:val="clear" w:color="auto" w:fill="auto"/>
            <w:vAlign w:val="center"/>
          </w:tcPr>
          <w:p w:rsidR="000C2B15" w:rsidRPr="00C00499" w:rsidRDefault="000C2B15" w:rsidP="00802AE6">
            <w:pPr>
              <w:tabs>
                <w:tab w:val="left" w:pos="6120"/>
              </w:tabs>
            </w:pPr>
          </w:p>
          <w:p w:rsidR="000C2B15" w:rsidRPr="00C00499" w:rsidRDefault="000C2B15" w:rsidP="00802AE6">
            <w:r w:rsidRPr="00C00499">
              <w:t>Semnat:_______________ Numele, Prenumele:_____________________________ În calitate de: ________________</w:t>
            </w:r>
          </w:p>
          <w:p w:rsidR="000C2B15" w:rsidRPr="00C00499" w:rsidRDefault="000C2B15" w:rsidP="00802AE6">
            <w:pPr>
              <w:rPr>
                <w:bCs/>
                <w:iCs/>
              </w:rPr>
            </w:pPr>
            <w:r w:rsidRPr="00C00499">
              <w:rPr>
                <w:bCs/>
                <w:iCs/>
              </w:rPr>
              <w:t>Ofertantul: _______________________ Adresa: ______________________________</w:t>
            </w:r>
          </w:p>
          <w:tbl>
            <w:tblPr>
              <w:tblW w:w="13761" w:type="dxa"/>
              <w:tblLayout w:type="fixed"/>
              <w:tblLook w:val="04A0" w:firstRow="1" w:lastRow="0" w:firstColumn="1" w:lastColumn="0" w:noHBand="0" w:noVBand="1"/>
            </w:tblPr>
            <w:tblGrid>
              <w:gridCol w:w="13761"/>
            </w:tblGrid>
            <w:tr w:rsidR="000C2B15" w:rsidRPr="00C00499" w:rsidTr="00777BD2">
              <w:tc>
                <w:tcPr>
                  <w:tcW w:w="13761" w:type="dxa"/>
                  <w:tcBorders>
                    <w:bottom w:val="single" w:sz="4" w:space="0" w:color="auto"/>
                  </w:tcBorders>
                  <w:shd w:val="clear" w:color="auto" w:fill="auto"/>
                </w:tcPr>
                <w:p w:rsidR="000C2B15" w:rsidRPr="00C00499" w:rsidRDefault="000C2B15" w:rsidP="00814EA7">
                  <w:pPr>
                    <w:framePr w:hSpace="180" w:wrap="around" w:vAnchor="page" w:hAnchor="margin" w:y="347"/>
                    <w:jc w:val="center"/>
                  </w:pPr>
                </w:p>
              </w:tc>
            </w:tr>
          </w:tbl>
          <w:p w:rsidR="000C2B15" w:rsidRPr="00C00499" w:rsidRDefault="000C2B15" w:rsidP="00802AE6">
            <w:pPr>
              <w:rPr>
                <w:bCs/>
                <w:iCs/>
              </w:rPr>
            </w:pPr>
          </w:p>
        </w:tc>
      </w:tr>
    </w:tbl>
    <w:tbl>
      <w:tblPr>
        <w:tblW w:w="14511" w:type="dxa"/>
        <w:tblInd w:w="250" w:type="dxa"/>
        <w:tblLook w:val="00A0" w:firstRow="1" w:lastRow="0" w:firstColumn="1" w:lastColumn="0" w:noHBand="0" w:noVBand="0"/>
      </w:tblPr>
      <w:tblGrid>
        <w:gridCol w:w="788"/>
        <w:gridCol w:w="656"/>
        <w:gridCol w:w="541"/>
        <w:gridCol w:w="3083"/>
        <w:gridCol w:w="1053"/>
        <w:gridCol w:w="920"/>
        <w:gridCol w:w="860"/>
        <w:gridCol w:w="908"/>
        <w:gridCol w:w="826"/>
        <w:gridCol w:w="36"/>
        <w:gridCol w:w="943"/>
        <w:gridCol w:w="726"/>
        <w:gridCol w:w="90"/>
        <w:gridCol w:w="2864"/>
        <w:gridCol w:w="62"/>
        <w:gridCol w:w="19"/>
        <w:gridCol w:w="136"/>
      </w:tblGrid>
      <w:tr w:rsidR="00E54B32" w:rsidRPr="00C00499" w:rsidTr="00E3142C">
        <w:trPr>
          <w:gridAfter w:val="3"/>
          <w:wAfter w:w="217" w:type="dxa"/>
          <w:trHeight w:val="697"/>
        </w:trPr>
        <w:tc>
          <w:tcPr>
            <w:tcW w:w="14294" w:type="dxa"/>
            <w:gridSpan w:val="14"/>
            <w:vAlign w:val="center"/>
          </w:tcPr>
          <w:p w:rsidR="00E54B32" w:rsidRPr="0088120D" w:rsidRDefault="00E54B32" w:rsidP="00E54B32">
            <w:pPr>
              <w:pStyle w:val="2"/>
              <w:rPr>
                <w:sz w:val="24"/>
                <w:lang w:val="en-US"/>
              </w:rPr>
            </w:pPr>
            <w:r w:rsidRPr="0088120D">
              <w:rPr>
                <w:b w:val="0"/>
                <w:sz w:val="20"/>
                <w:szCs w:val="20"/>
                <w:lang w:val="en-US"/>
              </w:rPr>
              <w:br w:type="page"/>
            </w:r>
            <w:r w:rsidRPr="0088120D">
              <w:rPr>
                <w:b w:val="0"/>
              </w:rPr>
              <w:br w:type="page"/>
            </w:r>
            <w:r w:rsidRPr="0088120D">
              <w:rPr>
                <w:b w:val="0"/>
                <w:lang w:val="en-US"/>
              </w:rPr>
              <w:br w:type="page"/>
            </w:r>
            <w:r w:rsidRPr="0088120D">
              <w:rPr>
                <w:b w:val="0"/>
                <w:sz w:val="20"/>
                <w:szCs w:val="20"/>
                <w:lang w:val="en-US"/>
              </w:rPr>
              <w:br w:type="page"/>
            </w:r>
            <w:r w:rsidRPr="0088120D">
              <w:rPr>
                <w:sz w:val="24"/>
              </w:rPr>
              <w:br w:type="page"/>
            </w:r>
            <w:bookmarkStart w:id="168" w:name="_Toc392180207"/>
            <w:bookmarkStart w:id="169" w:name="_Toc449539096"/>
            <w:r w:rsidRPr="0088120D">
              <w:t>Specifica</w:t>
            </w:r>
            <w:r w:rsidRPr="0088120D">
              <w:rPr>
                <w:rFonts w:ascii="Tahoma" w:hAnsi="Tahoma" w:cs="Tahoma"/>
              </w:rPr>
              <w:t>ț</w:t>
            </w:r>
            <w:r w:rsidRPr="0088120D">
              <w:t>ii de pre</w:t>
            </w:r>
            <w:r w:rsidRPr="0088120D">
              <w:rPr>
                <w:rFonts w:ascii="Tahoma" w:hAnsi="Tahoma" w:cs="Tahoma"/>
              </w:rPr>
              <w:t>ț</w:t>
            </w:r>
            <w:r w:rsidRPr="0088120D">
              <w:t xml:space="preserve"> </w:t>
            </w:r>
            <w:r w:rsidRPr="0088120D">
              <w:rPr>
                <w:lang w:val="en-US"/>
              </w:rPr>
              <w:t>(F4.2)</w:t>
            </w:r>
            <w:bookmarkEnd w:id="168"/>
            <w:bookmarkEnd w:id="169"/>
            <w:r w:rsidRPr="0088120D">
              <w:rPr>
                <w:b w:val="0"/>
              </w:rPr>
              <w:t xml:space="preserve"> </w:t>
            </w:r>
          </w:p>
        </w:tc>
      </w:tr>
      <w:tr w:rsidR="00E54B32" w:rsidRPr="00C00499" w:rsidTr="00E3142C">
        <w:trPr>
          <w:gridAfter w:val="3"/>
          <w:wAfter w:w="217" w:type="dxa"/>
        </w:trPr>
        <w:tc>
          <w:tcPr>
            <w:tcW w:w="14294" w:type="dxa"/>
            <w:gridSpan w:val="14"/>
            <w:tcBorders>
              <w:bottom w:val="single" w:sz="4" w:space="0" w:color="auto"/>
            </w:tcBorders>
          </w:tcPr>
          <w:p w:rsidR="00E54B32" w:rsidRPr="007C0C9D" w:rsidRDefault="00E54B32" w:rsidP="00E54B32">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54B32" w:rsidRPr="00C00499" w:rsidRDefault="00E54B32" w:rsidP="00777BD2"/>
        </w:tc>
      </w:tr>
      <w:tr w:rsidR="00E54B32" w:rsidRPr="00C00499" w:rsidTr="00E3142C">
        <w:trPr>
          <w:trHeight w:val="397"/>
        </w:trPr>
        <w:tc>
          <w:tcPr>
            <w:tcW w:w="14511"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Numărul </w:t>
            </w:r>
            <w:r>
              <w:t xml:space="preserve"> procedurii de achizi</w:t>
            </w:r>
            <w:r>
              <w:rPr>
                <w:rFonts w:ascii="Tahoma" w:hAnsi="Tahoma" w:cs="Tahoma"/>
              </w:rPr>
              <w:t>ț</w:t>
            </w:r>
            <w:r>
              <w:t>ie______________din_________</w:t>
            </w:r>
          </w:p>
        </w:tc>
      </w:tr>
      <w:tr w:rsidR="00E54B32" w:rsidRPr="00C00499" w:rsidTr="00E3142C">
        <w:trPr>
          <w:trHeight w:val="397"/>
        </w:trPr>
        <w:tc>
          <w:tcPr>
            <w:tcW w:w="14511"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Denumirea </w:t>
            </w:r>
            <w:r>
              <w:t xml:space="preserve"> procedurii de achizi</w:t>
            </w:r>
            <w:r>
              <w:rPr>
                <w:rFonts w:ascii="Tahoma" w:hAnsi="Tahoma" w:cs="Tahoma"/>
              </w:rPr>
              <w:t>ț</w:t>
            </w:r>
            <w:r>
              <w:t>ie</w:t>
            </w:r>
            <w:r w:rsidRPr="00C00499">
              <w:t>:</w:t>
            </w:r>
          </w:p>
        </w:tc>
      </w:tr>
      <w:tr w:rsidR="00E54B32" w:rsidRPr="00C00499" w:rsidTr="00E3142C">
        <w:trPr>
          <w:trHeight w:val="273"/>
        </w:trPr>
        <w:tc>
          <w:tcPr>
            <w:tcW w:w="10614" w:type="dxa"/>
            <w:gridSpan w:val="11"/>
          </w:tcPr>
          <w:p w:rsidR="00E54B32" w:rsidRPr="00777BD2" w:rsidRDefault="00E54B32" w:rsidP="00E54B32">
            <w:pPr>
              <w:rPr>
                <w:sz w:val="16"/>
                <w:szCs w:val="16"/>
              </w:rPr>
            </w:pPr>
          </w:p>
        </w:tc>
        <w:tc>
          <w:tcPr>
            <w:tcW w:w="3897" w:type="dxa"/>
            <w:gridSpan w:val="6"/>
          </w:tcPr>
          <w:p w:rsidR="00E54B32" w:rsidRPr="00C00499" w:rsidRDefault="00E54B32" w:rsidP="00E54B32"/>
        </w:tc>
      </w:tr>
      <w:tr w:rsidR="00E54B32" w:rsidRPr="006C1FA2" w:rsidTr="00E3142C">
        <w:trPr>
          <w:gridAfter w:val="2"/>
          <w:wAfter w:w="155" w:type="dxa"/>
          <w:trHeight w:val="423"/>
        </w:trPr>
        <w:tc>
          <w:tcPr>
            <w:tcW w:w="788"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b/>
                <w:sz w:val="20"/>
              </w:rPr>
            </w:pPr>
            <w:r w:rsidRPr="0028367D">
              <w:rPr>
                <w:b/>
                <w:sz w:val="20"/>
              </w:rPr>
              <w:lastRenderedPageBreak/>
              <w:t>Cod CPV</w:t>
            </w:r>
          </w:p>
        </w:tc>
        <w:tc>
          <w:tcPr>
            <w:tcW w:w="1197" w:type="dxa"/>
            <w:gridSpan w:val="2"/>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 xml:space="preserve">Denumirea </w:t>
            </w:r>
            <w:r>
              <w:rPr>
                <w:b/>
                <w:sz w:val="20"/>
              </w:rPr>
              <w:t>bunur</w:t>
            </w:r>
            <w:r w:rsidRPr="0028367D">
              <w:rPr>
                <w:b/>
                <w:sz w:val="20"/>
              </w:rPr>
              <w:t xml:space="preserve">ilor </w:t>
            </w:r>
          </w:p>
        </w:tc>
        <w:tc>
          <w:tcPr>
            <w:tcW w:w="3083"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Unitatea de măsură</w:t>
            </w:r>
          </w:p>
        </w:tc>
        <w:tc>
          <w:tcPr>
            <w:tcW w:w="1053" w:type="dxa"/>
            <w:tcBorders>
              <w:top w:val="single" w:sz="4" w:space="0" w:color="auto"/>
              <w:left w:val="single" w:sz="4" w:space="0" w:color="auto"/>
              <w:right w:val="single" w:sz="4" w:space="0" w:color="auto"/>
            </w:tcBorders>
          </w:tcPr>
          <w:p w:rsidR="00E54B32" w:rsidRPr="0028367D" w:rsidRDefault="00E54B32" w:rsidP="00EE025F">
            <w:pPr>
              <w:jc w:val="center"/>
              <w:rPr>
                <w:b/>
                <w:sz w:val="20"/>
              </w:rPr>
            </w:pPr>
            <w:r w:rsidRPr="0028367D">
              <w:rPr>
                <w:b/>
                <w:sz w:val="20"/>
              </w:rPr>
              <w:t>Canti-tatea</w:t>
            </w:r>
          </w:p>
        </w:tc>
        <w:tc>
          <w:tcPr>
            <w:tcW w:w="920"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(fără TVA)</w:t>
            </w:r>
          </w:p>
        </w:tc>
        <w:tc>
          <w:tcPr>
            <w:tcW w:w="860"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(cu TVA)</w:t>
            </w:r>
          </w:p>
        </w:tc>
        <w:tc>
          <w:tcPr>
            <w:tcW w:w="908"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fără</w:t>
            </w:r>
          </w:p>
          <w:p w:rsidR="00E54B32" w:rsidRPr="0028367D" w:rsidRDefault="00E54B32" w:rsidP="00EE025F">
            <w:pPr>
              <w:jc w:val="center"/>
              <w:rPr>
                <w:b/>
                <w:sz w:val="20"/>
              </w:rPr>
            </w:pPr>
            <w:r w:rsidRPr="0028367D">
              <w:rPr>
                <w:b/>
                <w:sz w:val="20"/>
              </w:rPr>
              <w:t>TVA</w:t>
            </w:r>
          </w:p>
        </w:tc>
        <w:tc>
          <w:tcPr>
            <w:tcW w:w="826"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cu TVA</w:t>
            </w:r>
          </w:p>
        </w:tc>
        <w:tc>
          <w:tcPr>
            <w:tcW w:w="1705"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szCs w:val="28"/>
              </w:rPr>
            </w:pPr>
            <w:r w:rsidRPr="0028367D">
              <w:rPr>
                <w:b/>
                <w:sz w:val="20"/>
                <w:szCs w:val="28"/>
              </w:rPr>
              <w:t xml:space="preserve">Termenul de </w:t>
            </w:r>
          </w:p>
          <w:p w:rsidR="00E54B32" w:rsidRPr="0028367D" w:rsidRDefault="00E54B32" w:rsidP="00EE025F">
            <w:pPr>
              <w:jc w:val="center"/>
              <w:rPr>
                <w:b/>
                <w:sz w:val="20"/>
              </w:rPr>
            </w:pPr>
            <w:r>
              <w:rPr>
                <w:b/>
                <w:sz w:val="20"/>
                <w:szCs w:val="28"/>
              </w:rPr>
              <w:t>livrare</w:t>
            </w:r>
          </w:p>
        </w:tc>
        <w:tc>
          <w:tcPr>
            <w:tcW w:w="3016"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E54B32" w:rsidRPr="006C1FA2" w:rsidTr="00E3142C">
        <w:trPr>
          <w:gridAfter w:val="2"/>
          <w:wAfter w:w="155" w:type="dxa"/>
          <w:trHeight w:val="283"/>
        </w:trPr>
        <w:tc>
          <w:tcPr>
            <w:tcW w:w="788"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1</w:t>
            </w:r>
          </w:p>
        </w:tc>
        <w:tc>
          <w:tcPr>
            <w:tcW w:w="1197" w:type="dxa"/>
            <w:gridSpan w:val="2"/>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2</w:t>
            </w:r>
          </w:p>
        </w:tc>
        <w:tc>
          <w:tcPr>
            <w:tcW w:w="3083"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3</w:t>
            </w:r>
          </w:p>
        </w:tc>
        <w:tc>
          <w:tcPr>
            <w:tcW w:w="1053"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4</w:t>
            </w:r>
          </w:p>
        </w:tc>
        <w:tc>
          <w:tcPr>
            <w:tcW w:w="920"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5</w:t>
            </w:r>
          </w:p>
        </w:tc>
        <w:tc>
          <w:tcPr>
            <w:tcW w:w="860"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6</w:t>
            </w:r>
          </w:p>
        </w:tc>
        <w:tc>
          <w:tcPr>
            <w:tcW w:w="908"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7</w:t>
            </w:r>
          </w:p>
        </w:tc>
        <w:tc>
          <w:tcPr>
            <w:tcW w:w="826"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8</w:t>
            </w:r>
          </w:p>
        </w:tc>
        <w:tc>
          <w:tcPr>
            <w:tcW w:w="1705"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sz w:val="20"/>
              </w:rPr>
            </w:pPr>
            <w:r w:rsidRPr="0028367D">
              <w:rPr>
                <w:sz w:val="20"/>
              </w:rPr>
              <w:t>9</w:t>
            </w:r>
          </w:p>
        </w:tc>
        <w:tc>
          <w:tcPr>
            <w:tcW w:w="3016"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jc w:val="center"/>
              <w:rPr>
                <w:sz w:val="20"/>
              </w:rPr>
            </w:pPr>
            <w:r>
              <w:rPr>
                <w:sz w:val="20"/>
              </w:rPr>
              <w:t>10</w:t>
            </w:r>
          </w:p>
        </w:tc>
      </w:tr>
      <w:tr w:rsidR="00E3142C" w:rsidRPr="006C1FA2" w:rsidTr="00E3142C">
        <w:trPr>
          <w:gridAfter w:val="2"/>
          <w:wAfter w:w="155" w:type="dxa"/>
          <w:trHeight w:val="77"/>
        </w:trPr>
        <w:tc>
          <w:tcPr>
            <w:tcW w:w="788" w:type="dxa"/>
            <w:tcBorders>
              <w:top w:val="single" w:sz="4" w:space="0" w:color="auto"/>
              <w:left w:val="single" w:sz="4" w:space="0" w:color="auto"/>
              <w:bottom w:val="single" w:sz="4" w:space="0" w:color="auto"/>
              <w:right w:val="single" w:sz="4" w:space="0" w:color="auto"/>
            </w:tcBorders>
          </w:tcPr>
          <w:p w:rsidR="00E3142C" w:rsidRPr="003E06EC" w:rsidRDefault="00E3142C" w:rsidP="0013662A">
            <w:pPr>
              <w:jc w:val="center"/>
              <w:rPr>
                <w:b/>
                <w:sz w:val="16"/>
                <w:szCs w:val="16"/>
                <w:lang w:val="en-US"/>
              </w:rPr>
            </w:pPr>
            <w:r w:rsidRPr="003E06EC">
              <w:rPr>
                <w:b/>
                <w:sz w:val="16"/>
                <w:szCs w:val="16"/>
                <w:lang w:val="en-US"/>
              </w:rPr>
              <w:t>1</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C17D12" w:rsidRDefault="00E3142C" w:rsidP="0013662A">
            <w:pPr>
              <w:jc w:val="center"/>
              <w:rPr>
                <w:sz w:val="16"/>
                <w:szCs w:val="16"/>
                <w:lang w:val="en-US"/>
              </w:rPr>
            </w:pPr>
          </w:p>
        </w:tc>
        <w:tc>
          <w:tcPr>
            <w:tcW w:w="3083" w:type="dxa"/>
            <w:tcBorders>
              <w:top w:val="single" w:sz="4" w:space="0" w:color="auto"/>
              <w:left w:val="single" w:sz="4" w:space="0" w:color="auto"/>
              <w:bottom w:val="single" w:sz="4" w:space="0" w:color="auto"/>
              <w:right w:val="single" w:sz="4" w:space="0" w:color="auto"/>
            </w:tcBorders>
            <w:vAlign w:val="center"/>
          </w:tcPr>
          <w:p w:rsidR="00E3142C" w:rsidRPr="00C17D12" w:rsidRDefault="00E3142C" w:rsidP="0013662A">
            <w:pPr>
              <w:rPr>
                <w:b/>
                <w:sz w:val="18"/>
                <w:szCs w:val="18"/>
                <w:lang w:val="en-US"/>
              </w:rPr>
            </w:pPr>
            <w:r w:rsidRPr="00C17D12">
              <w:rPr>
                <w:b/>
                <w:sz w:val="18"/>
                <w:szCs w:val="18"/>
              </w:rPr>
              <w:t xml:space="preserve">Reagenti,calibratori si material de control pentru analizatorul hematologic XS-1000i , Sysmex, Japonia (sistem </w:t>
            </w:r>
            <w:r>
              <w:rPr>
                <w:b/>
                <w:sz w:val="18"/>
                <w:szCs w:val="18"/>
                <w:lang w:val="ro-MO"/>
              </w:rPr>
              <w:t>i</w:t>
            </w:r>
            <w:r w:rsidRPr="00C17D12">
              <w:rPr>
                <w:b/>
                <w:sz w:val="18"/>
                <w:szCs w:val="18"/>
              </w:rPr>
              <w:t>nchis)</w:t>
            </w:r>
          </w:p>
        </w:tc>
        <w:tc>
          <w:tcPr>
            <w:tcW w:w="1053" w:type="dxa"/>
            <w:tcBorders>
              <w:top w:val="single" w:sz="4" w:space="0" w:color="auto"/>
              <w:left w:val="single" w:sz="4" w:space="0" w:color="auto"/>
              <w:bottom w:val="single" w:sz="4" w:space="0" w:color="auto"/>
              <w:right w:val="single" w:sz="4" w:space="0" w:color="auto"/>
            </w:tcBorders>
            <w:vAlign w:val="bottom"/>
          </w:tcPr>
          <w:p w:rsidR="00E3142C" w:rsidRPr="00C17D12" w:rsidRDefault="00E3142C" w:rsidP="0013662A">
            <w:pPr>
              <w:jc w:val="center"/>
              <w:rPr>
                <w:sz w:val="16"/>
                <w:szCs w:val="16"/>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51E4C">
            <w:pPr>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3142C" w:rsidRPr="006C1FA2" w:rsidRDefault="00E3142C" w:rsidP="00E51E4C">
            <w:pPr>
              <w:rPr>
                <w:sz w:val="20"/>
              </w:rPr>
            </w:pPr>
          </w:p>
        </w:tc>
      </w:tr>
      <w:tr w:rsidR="00E3142C" w:rsidRPr="006C1FA2" w:rsidTr="00E3142C">
        <w:trPr>
          <w:gridAfter w:val="2"/>
          <w:wAfter w:w="155" w:type="dxa"/>
          <w:trHeight w:val="397"/>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rPr>
              <w:t>1</w:t>
            </w:r>
            <w:r w:rsidRPr="00DD0C42">
              <w:rPr>
                <w:sz w:val="16"/>
                <w:szCs w:val="16"/>
                <w:lang w:val="en-US"/>
              </w:rPr>
              <w:t>.1</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rPr>
            </w:pPr>
            <w:r w:rsidRPr="00DD0C42">
              <w:rPr>
                <w:sz w:val="16"/>
                <w:szCs w:val="16"/>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r w:rsidRPr="00DD0C42">
              <w:t>Cellpack</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color w:val="000000" w:themeColor="text1"/>
                <w:lang w:val="en-US"/>
              </w:rPr>
            </w:pPr>
            <w:r w:rsidRPr="00DD0C42">
              <w:rPr>
                <w:color w:val="000000" w:themeColor="text1"/>
                <w:lang w:val="en-US"/>
              </w:rPr>
              <w:t>Litru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jc w:val="center"/>
              <w:rPr>
                <w:sz w:val="20"/>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77"/>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1.2</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Stromatolyser-4DL</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ro-MO"/>
              </w:rPr>
            </w:pPr>
            <w:r w:rsidRPr="00DD0C42">
              <w:rPr>
                <w:lang w:val="ro-MO"/>
              </w:rPr>
              <w:t>Litru</w:t>
            </w:r>
          </w:p>
          <w:p w:rsidR="00E3142C" w:rsidRPr="00DD0C42" w:rsidRDefault="00E3142C" w:rsidP="00E3142C">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397"/>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1.3</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Stromatolyser-4DS</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ro-MO"/>
              </w:rPr>
            </w:pPr>
            <w:r w:rsidRPr="00DD0C42">
              <w:rPr>
                <w:lang w:val="en-US"/>
              </w:rPr>
              <w:t>Mililitru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1.4</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Sulfolyser</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en-US"/>
              </w:rPr>
            </w:pPr>
            <w:r w:rsidRPr="00DD0C42">
              <w:rPr>
                <w:lang w:val="ro-MO"/>
              </w:rPr>
              <w:t>Litru</w:t>
            </w:r>
          </w:p>
          <w:p w:rsidR="00E3142C" w:rsidRPr="00DD0C42" w:rsidRDefault="00E3142C" w:rsidP="00E3142C">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1.5</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Cellclean</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en-US"/>
              </w:rPr>
            </w:pPr>
            <w:r w:rsidRPr="00DD0C42">
              <w:rPr>
                <w:lang w:val="en-US"/>
              </w:rPr>
              <w:t>Mililitru</w:t>
            </w:r>
          </w:p>
          <w:p w:rsidR="00E3142C" w:rsidRPr="00DD0C42" w:rsidRDefault="00E3142C" w:rsidP="00E3142C">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1.6</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E-Check (XS)L</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ro-MO"/>
              </w:rPr>
            </w:pPr>
            <w:r w:rsidRPr="00DD0C42">
              <w:rPr>
                <w:lang w:val="en-US"/>
              </w:rPr>
              <w:t>Mililitru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1.7</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rPr>
                <w:lang w:val="en-US"/>
              </w:rPr>
              <w:t>E-Check (XS)N</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ro-MO"/>
              </w:rPr>
            </w:pPr>
            <w:r w:rsidRPr="00DD0C42">
              <w:rPr>
                <w:lang w:val="en-US"/>
              </w:rPr>
              <w:t>Mililitru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r w:rsidRPr="00DD0C42">
              <w:rPr>
                <w:sz w:val="16"/>
                <w:szCs w:val="16"/>
                <w:lang w:val="en-US"/>
              </w:rPr>
              <w:t>1.8</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rPr>
            </w:pPr>
            <w:r w:rsidRPr="00DD0C42">
              <w:rPr>
                <w:sz w:val="16"/>
                <w:szCs w:val="16"/>
              </w:rPr>
              <w:t>33696500-0</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lang w:val="en-US"/>
              </w:rPr>
            </w:pPr>
            <w:r w:rsidRPr="00DD0C42">
              <w:t>E-Check (XS)</w:t>
            </w:r>
            <w:r w:rsidRPr="00DD0C42">
              <w:rPr>
                <w:lang w:val="en-US"/>
              </w:rPr>
              <w:t>H</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lang w:val="ro-MO"/>
              </w:rPr>
            </w:pPr>
            <w:r w:rsidRPr="00DD0C42">
              <w:t>Mililitru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lang w:val="en-US"/>
              </w:rPr>
            </w:pP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rPr>
                <w:sz w:val="16"/>
                <w:szCs w:val="16"/>
              </w:rPr>
            </w:pP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rPr>
                <w:b/>
                <w:lang w:val="en-US"/>
              </w:rPr>
            </w:pPr>
            <w:r w:rsidRPr="00DD0C42">
              <w:rPr>
                <w:b/>
                <w:lang w:val="en-US"/>
              </w:rPr>
              <w:t>Total lot 1</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E3142C">
            <w:pPr>
              <w:jc w:val="cente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3142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3142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3142C">
            <w:pPr>
              <w:ind w:right="-117"/>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E3142C"/>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b/>
                <w:sz w:val="16"/>
                <w:szCs w:val="16"/>
                <w:lang w:val="en-US"/>
              </w:rPr>
            </w:pPr>
            <w:r w:rsidRPr="00DD0C42">
              <w:rPr>
                <w:b/>
                <w:sz w:val="16"/>
                <w:szCs w:val="16"/>
                <w:lang w:val="en-US"/>
              </w:rPr>
              <w:t>2</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right="-108"/>
              <w:jc w:val="center"/>
              <w:rPr>
                <w:sz w:val="16"/>
                <w:szCs w:val="16"/>
                <w:lang w:val="en-US"/>
              </w:rPr>
            </w:pP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b/>
                <w:lang w:val="en-US"/>
              </w:rPr>
            </w:pPr>
            <w:r w:rsidRPr="00DD0C42">
              <w:rPr>
                <w:b/>
                <w:lang w:val="en-US"/>
              </w:rPr>
              <w:t>Accesorii/consumabile/piese de schimb pentru analizatorul hematologic XS-1000i, Sysmex, Japonia (sistem inchis)</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51E4C">
            <w:pPr>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3142C" w:rsidRPr="006C1FA2" w:rsidRDefault="00E3142C" w:rsidP="00E51E4C">
            <w:pPr>
              <w:rPr>
                <w:sz w:val="20"/>
              </w:rPr>
            </w:pP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2.1</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Piercer Set NO.7 (PM)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2.2</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Pompa de aer "Set No.1"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lastRenderedPageBreak/>
              <w:t>2.3</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Tub de teflon "1.8x0.8"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2.4</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Filtru No.13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2.5</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Tube Pharmed_BPT_3 X 5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t>M</w:t>
            </w:r>
            <w:r w:rsidRPr="00DD0C42">
              <w:rPr>
                <w:lang w:val="en-US"/>
              </w:rPr>
              <w:t>etru</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2.6</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Cylinder No.50 Assy (C2/XS)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2.7</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Unitatea HGB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2.8</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Supapă LVM11-6A2-XS1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2.9</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Supapă LVM11-6A3-XS1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2.10</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Supapă NO.2 Assy p/u XS-1000i</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2.11</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ind w:left="-108" w:right="-108"/>
              <w:jc w:val="center"/>
              <w:rPr>
                <w:sz w:val="16"/>
                <w:szCs w:val="16"/>
              </w:rPr>
            </w:pPr>
            <w:r w:rsidRPr="00DD0C42">
              <w:rPr>
                <w:sz w:val="16"/>
                <w:szCs w:val="16"/>
              </w:rPr>
              <w:t>33140000-3</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lang w:val="en-US"/>
              </w:rPr>
            </w:pPr>
            <w:r w:rsidRPr="00DD0C42">
              <w:rPr>
                <w:lang w:val="en-US"/>
              </w:rPr>
              <w:t>Supapă NO.3 Assy p/u XS-1000i</w:t>
            </w:r>
            <w:bookmarkStart w:id="170" w:name="_GoBack"/>
            <w:bookmarkEnd w:id="170"/>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p>
        </w:tc>
        <w:tc>
          <w:tcPr>
            <w:tcW w:w="1197" w:type="dxa"/>
            <w:gridSpan w:val="2"/>
            <w:tcBorders>
              <w:top w:val="single" w:sz="4" w:space="0" w:color="auto"/>
              <w:left w:val="single" w:sz="4" w:space="0" w:color="auto"/>
              <w:bottom w:val="single" w:sz="4" w:space="0" w:color="auto"/>
              <w:right w:val="single" w:sz="4" w:space="0" w:color="auto"/>
            </w:tcBorders>
            <w:vAlign w:val="bottom"/>
          </w:tcPr>
          <w:p w:rsidR="00E3142C" w:rsidRPr="00DD0C42" w:rsidRDefault="00E3142C" w:rsidP="0013662A">
            <w:pPr>
              <w:ind w:left="-108"/>
              <w:rPr>
                <w:sz w:val="16"/>
                <w:szCs w:val="16"/>
              </w:rPr>
            </w:pP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rPr>
                <w:b/>
                <w:lang w:val="en-US"/>
              </w:rPr>
            </w:pPr>
            <w:r w:rsidRPr="00DD0C42">
              <w:rPr>
                <w:b/>
                <w:lang w:val="en-US"/>
              </w:rPr>
              <w:t>Total lot 2</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51E4C">
            <w:pPr>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3142C" w:rsidRPr="006C1FA2" w:rsidRDefault="00E3142C" w:rsidP="00E51E4C">
            <w:pPr>
              <w:rPr>
                <w:sz w:val="20"/>
              </w:rPr>
            </w:pP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b/>
                <w:sz w:val="16"/>
                <w:szCs w:val="16"/>
                <w:lang w:val="en-US"/>
              </w:rPr>
            </w:pPr>
            <w:r w:rsidRPr="00DD0C42">
              <w:rPr>
                <w:b/>
                <w:sz w:val="16"/>
                <w:szCs w:val="16"/>
                <w:lang w:val="en-US"/>
              </w:rPr>
              <w:t>3</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rPr>
            </w:pPr>
          </w:p>
        </w:tc>
        <w:tc>
          <w:tcPr>
            <w:tcW w:w="3083" w:type="dxa"/>
            <w:tcBorders>
              <w:top w:val="single" w:sz="4" w:space="0" w:color="auto"/>
              <w:left w:val="single" w:sz="4" w:space="0" w:color="auto"/>
              <w:bottom w:val="single" w:sz="4" w:space="0" w:color="auto"/>
              <w:right w:val="single" w:sz="4" w:space="0" w:color="auto"/>
            </w:tcBorders>
          </w:tcPr>
          <w:p w:rsidR="00E3142C" w:rsidRPr="002E672F" w:rsidRDefault="00E3142C" w:rsidP="0013662A">
            <w:pPr>
              <w:ind w:right="-124"/>
              <w:rPr>
                <w:b/>
                <w:sz w:val="22"/>
                <w:szCs w:val="22"/>
              </w:rPr>
            </w:pPr>
            <w:r w:rsidRPr="002E672F">
              <w:rPr>
                <w:b/>
                <w:sz w:val="22"/>
                <w:szCs w:val="22"/>
                <w:lang w:val="en-US"/>
              </w:rPr>
              <w:t>Accesorii /consumabile</w:t>
            </w:r>
            <w:r w:rsidRPr="002E672F">
              <w:rPr>
                <w:b/>
                <w:sz w:val="22"/>
                <w:szCs w:val="22"/>
              </w:rPr>
              <w:t xml:space="preserve"> pentru analizatorul hematologic XS-1000i , Sysmex, Japonia (sistem inchis)</w:t>
            </w:r>
          </w:p>
        </w:tc>
        <w:tc>
          <w:tcPr>
            <w:tcW w:w="1053" w:type="dxa"/>
            <w:tcBorders>
              <w:top w:val="single" w:sz="4" w:space="0" w:color="auto"/>
              <w:left w:val="single" w:sz="4" w:space="0" w:color="auto"/>
              <w:bottom w:val="single" w:sz="4" w:space="0" w:color="auto"/>
              <w:right w:val="single" w:sz="4" w:space="0" w:color="auto"/>
            </w:tcBorders>
          </w:tcPr>
          <w:p w:rsidR="00E3142C" w:rsidRPr="00C77997" w:rsidRDefault="00E3142C" w:rsidP="0013662A">
            <w:pPr>
              <w:jc w:val="center"/>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E51E4C">
            <w:pPr>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3142C" w:rsidRPr="006C1FA2" w:rsidRDefault="00E3142C" w:rsidP="00E51E4C">
            <w:pPr>
              <w:rPr>
                <w:sz w:val="20"/>
              </w:rPr>
            </w:pP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3.1</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rPr>
            </w:pPr>
            <w:r w:rsidRPr="00DD0C42">
              <w:rPr>
                <w:sz w:val="16"/>
                <w:szCs w:val="16"/>
              </w:rPr>
              <w:t>33790000-4</w:t>
            </w:r>
          </w:p>
        </w:tc>
        <w:tc>
          <w:tcPr>
            <w:tcW w:w="3083" w:type="dxa"/>
            <w:tcBorders>
              <w:top w:val="single" w:sz="4" w:space="0" w:color="auto"/>
              <w:left w:val="single" w:sz="4" w:space="0" w:color="auto"/>
              <w:bottom w:val="single" w:sz="4" w:space="0" w:color="auto"/>
              <w:right w:val="single" w:sz="4" w:space="0" w:color="auto"/>
            </w:tcBorders>
          </w:tcPr>
          <w:p w:rsidR="00E3142C" w:rsidRPr="00D65F14" w:rsidRDefault="00E3142C" w:rsidP="0013662A">
            <w:r w:rsidRPr="00DD0C42">
              <w:t>Eprubeta</w:t>
            </w:r>
            <w:r>
              <w:t xml:space="preserve"> vacuum </w:t>
            </w:r>
            <w:r w:rsidRPr="00DD0C42">
              <w:rPr>
                <w:sz w:val="16"/>
                <w:szCs w:val="16"/>
                <w:lang w:val="en-US"/>
              </w:rPr>
              <w:t>K3EDTA</w:t>
            </w:r>
            <w:r>
              <w:rPr>
                <w:sz w:val="16"/>
                <w:szCs w:val="16"/>
                <w:lang w:val="en-US"/>
              </w:rPr>
              <w:t xml:space="preserve"> -3 ml</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lang w:val="en-US"/>
              </w:rPr>
            </w:pPr>
            <w:r w:rsidRPr="00DD0C42">
              <w:rPr>
                <w:lang w:val="en-US"/>
              </w:rPr>
              <w:t>Bucata</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3142C" w:rsidRPr="006C1FA2" w:rsidTr="00E3142C">
        <w:trPr>
          <w:gridAfter w:val="2"/>
          <w:wAfter w:w="155" w:type="dxa"/>
          <w:trHeight w:val="128"/>
        </w:trPr>
        <w:tc>
          <w:tcPr>
            <w:tcW w:w="788"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lang w:val="en-US"/>
              </w:rPr>
            </w:pPr>
            <w:r w:rsidRPr="00DD0C42">
              <w:rPr>
                <w:sz w:val="16"/>
                <w:szCs w:val="16"/>
                <w:lang w:val="en-US"/>
              </w:rPr>
              <w:t>3.2</w:t>
            </w:r>
          </w:p>
        </w:tc>
        <w:tc>
          <w:tcPr>
            <w:tcW w:w="1197" w:type="dxa"/>
            <w:gridSpan w:val="2"/>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rPr>
                <w:sz w:val="16"/>
                <w:szCs w:val="16"/>
              </w:rPr>
            </w:pPr>
            <w:r w:rsidRPr="00DD0C42">
              <w:rPr>
                <w:sz w:val="16"/>
                <w:szCs w:val="16"/>
              </w:rPr>
              <w:t>33790000-4</w:t>
            </w:r>
          </w:p>
        </w:tc>
        <w:tc>
          <w:tcPr>
            <w:tcW w:w="3083" w:type="dxa"/>
            <w:tcBorders>
              <w:top w:val="single" w:sz="4" w:space="0" w:color="auto"/>
              <w:left w:val="single" w:sz="4" w:space="0" w:color="auto"/>
              <w:bottom w:val="single" w:sz="4" w:space="0" w:color="auto"/>
              <w:right w:val="single" w:sz="4" w:space="0" w:color="auto"/>
            </w:tcBorders>
          </w:tcPr>
          <w:p w:rsidR="00E3142C" w:rsidRPr="00DD0C42" w:rsidRDefault="00E3142C" w:rsidP="0013662A">
            <w:r w:rsidRPr="00DD0C42">
              <w:t>Eprubeta</w:t>
            </w:r>
            <w:r w:rsidRPr="00DD0C42">
              <w:rPr>
                <w:sz w:val="16"/>
                <w:szCs w:val="16"/>
                <w:lang w:val="en-US"/>
              </w:rPr>
              <w:t xml:space="preserve"> </w:t>
            </w:r>
            <w:r>
              <w:rPr>
                <w:sz w:val="16"/>
                <w:szCs w:val="16"/>
                <w:lang w:val="en-US"/>
              </w:rPr>
              <w:t xml:space="preserve"> </w:t>
            </w:r>
            <w:r w:rsidRPr="00DD0C42">
              <w:rPr>
                <w:sz w:val="16"/>
                <w:szCs w:val="16"/>
                <w:lang w:val="en-US"/>
              </w:rPr>
              <w:t>K3EDTA</w:t>
            </w:r>
            <w:r>
              <w:rPr>
                <w:sz w:val="16"/>
                <w:szCs w:val="16"/>
                <w:lang w:val="en-US"/>
              </w:rPr>
              <w:t>-</w:t>
            </w:r>
            <w:r w:rsidRPr="00DD0C42">
              <w:rPr>
                <w:sz w:val="16"/>
                <w:szCs w:val="16"/>
                <w:lang w:val="en-US"/>
              </w:rPr>
              <w:t>0,5ml</w:t>
            </w:r>
          </w:p>
        </w:tc>
        <w:tc>
          <w:tcPr>
            <w:tcW w:w="1053" w:type="dxa"/>
            <w:tcBorders>
              <w:top w:val="single" w:sz="4" w:space="0" w:color="auto"/>
              <w:left w:val="single" w:sz="4" w:space="0" w:color="auto"/>
              <w:bottom w:val="single" w:sz="4" w:space="0" w:color="auto"/>
              <w:right w:val="single" w:sz="4" w:space="0" w:color="auto"/>
            </w:tcBorders>
          </w:tcPr>
          <w:p w:rsidR="00E3142C" w:rsidRPr="00DD0C42" w:rsidRDefault="00E3142C" w:rsidP="0013662A">
            <w:pPr>
              <w:jc w:val="center"/>
            </w:pPr>
            <w:r w:rsidRPr="00DD0C42">
              <w:rPr>
                <w:lang w:val="en-US"/>
              </w:rPr>
              <w:t>Bucata</w:t>
            </w:r>
          </w:p>
        </w:tc>
        <w:tc>
          <w:tcPr>
            <w:tcW w:w="92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3142C" w:rsidRPr="0028367D" w:rsidRDefault="00E3142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3142C" w:rsidRPr="00DA71C8" w:rsidRDefault="00E3142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3142C" w:rsidRPr="0028367D" w:rsidRDefault="00E3142C" w:rsidP="0013662A">
            <w:pPr>
              <w:ind w:right="-117"/>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15 </w:t>
            </w:r>
            <w:r w:rsidRPr="00045F16">
              <w:rPr>
                <w:rStyle w:val="aff"/>
                <w:rFonts w:eastAsiaTheme="majorEastAsia"/>
                <w:b w:val="0"/>
                <w:sz w:val="16"/>
                <w:szCs w:val="16"/>
                <w:shd w:val="clear" w:color="auto" w:fill="FFFFFF"/>
              </w:rPr>
              <w:t>zile de la comanda</w:t>
            </w:r>
            <w:r w:rsidRPr="00045F16">
              <w:rPr>
                <w:sz w:val="16"/>
                <w:szCs w:val="16"/>
              </w:rPr>
              <w:t xml:space="preserve"> pe parcursul anului 20</w:t>
            </w:r>
            <w:r>
              <w:rPr>
                <w:sz w:val="16"/>
                <w:szCs w:val="16"/>
              </w:rPr>
              <w:t>21</w:t>
            </w:r>
          </w:p>
        </w:tc>
        <w:tc>
          <w:tcPr>
            <w:tcW w:w="3016" w:type="dxa"/>
            <w:gridSpan w:val="3"/>
            <w:tcBorders>
              <w:top w:val="single" w:sz="4" w:space="0" w:color="auto"/>
              <w:left w:val="single" w:sz="4" w:space="0" w:color="auto"/>
              <w:bottom w:val="single" w:sz="4" w:space="0" w:color="auto"/>
              <w:right w:val="single" w:sz="4" w:space="0" w:color="auto"/>
            </w:tcBorders>
          </w:tcPr>
          <w:p w:rsidR="00E3142C" w:rsidRDefault="00E3142C" w:rsidP="0013662A">
            <w:r w:rsidRPr="00E1710A">
              <w:rPr>
                <w:i/>
                <w:spacing w:val="-2"/>
                <w:sz w:val="22"/>
                <w:szCs w:val="22"/>
              </w:rPr>
              <w:t xml:space="preserve">MD05ML000000002251512149 </w:t>
            </w:r>
          </w:p>
        </w:tc>
      </w:tr>
      <w:tr w:rsidR="00E51E4C" w:rsidRPr="006C1FA2" w:rsidTr="00E3142C">
        <w:trPr>
          <w:gridAfter w:val="2"/>
          <w:wAfter w:w="155" w:type="dxa"/>
          <w:trHeight w:val="56"/>
        </w:trPr>
        <w:tc>
          <w:tcPr>
            <w:tcW w:w="788" w:type="dxa"/>
            <w:tcBorders>
              <w:top w:val="single" w:sz="4" w:space="0" w:color="auto"/>
              <w:left w:val="single" w:sz="4" w:space="0" w:color="auto"/>
              <w:bottom w:val="single" w:sz="4" w:space="0" w:color="auto"/>
              <w:right w:val="single" w:sz="4" w:space="0" w:color="auto"/>
            </w:tcBorders>
          </w:tcPr>
          <w:p w:rsidR="00E51E4C" w:rsidRDefault="00E51E4C" w:rsidP="00E51E4C">
            <w:pPr>
              <w:jc w:val="center"/>
              <w:rPr>
                <w:rFonts w:ascii="Arial" w:hAnsi="Arial" w:cs="Arial"/>
                <w:color w:val="000000"/>
                <w:sz w:val="16"/>
                <w:szCs w:val="16"/>
              </w:rPr>
            </w:pPr>
          </w:p>
        </w:tc>
        <w:tc>
          <w:tcPr>
            <w:tcW w:w="1197" w:type="dxa"/>
            <w:gridSpan w:val="2"/>
            <w:tcBorders>
              <w:top w:val="single" w:sz="4" w:space="0" w:color="auto"/>
              <w:left w:val="single" w:sz="4" w:space="0" w:color="auto"/>
              <w:bottom w:val="single" w:sz="4" w:space="0" w:color="auto"/>
              <w:right w:val="single" w:sz="4" w:space="0" w:color="auto"/>
            </w:tcBorders>
          </w:tcPr>
          <w:p w:rsidR="00E51E4C" w:rsidRDefault="00E51E4C" w:rsidP="00E51E4C">
            <w:pPr>
              <w:rPr>
                <w:b/>
                <w:sz w:val="18"/>
                <w:szCs w:val="18"/>
              </w:rPr>
            </w:pPr>
            <w:r>
              <w:rPr>
                <w:b/>
                <w:sz w:val="18"/>
                <w:szCs w:val="18"/>
              </w:rPr>
              <w:t xml:space="preserve">Total </w:t>
            </w:r>
          </w:p>
        </w:tc>
        <w:tc>
          <w:tcPr>
            <w:tcW w:w="3083" w:type="dxa"/>
            <w:tcBorders>
              <w:top w:val="single" w:sz="4" w:space="0" w:color="auto"/>
              <w:left w:val="single" w:sz="4" w:space="0" w:color="auto"/>
              <w:bottom w:val="single" w:sz="4" w:space="0" w:color="auto"/>
              <w:right w:val="single" w:sz="4" w:space="0" w:color="auto"/>
            </w:tcBorders>
            <w:vAlign w:val="bottom"/>
          </w:tcPr>
          <w:p w:rsidR="00E51E4C" w:rsidRPr="00E933B4" w:rsidRDefault="00E51E4C" w:rsidP="00E51E4C">
            <w:pPr>
              <w:jc w:val="center"/>
              <w:rPr>
                <w:rFonts w:ascii="Calibri" w:hAnsi="Calibri"/>
                <w:lang w:val="en-US"/>
              </w:rPr>
            </w:pPr>
          </w:p>
        </w:tc>
        <w:tc>
          <w:tcPr>
            <w:tcW w:w="1053" w:type="dxa"/>
            <w:tcBorders>
              <w:top w:val="single" w:sz="4" w:space="0" w:color="auto"/>
              <w:left w:val="single" w:sz="4" w:space="0" w:color="auto"/>
              <w:bottom w:val="single" w:sz="4" w:space="0" w:color="auto"/>
              <w:right w:val="single" w:sz="4" w:space="0" w:color="auto"/>
            </w:tcBorders>
          </w:tcPr>
          <w:p w:rsidR="00E51E4C" w:rsidRDefault="00E51E4C" w:rsidP="00E51E4C">
            <w:pPr>
              <w:jc w:val="right"/>
              <w:rPr>
                <w:color w:val="000000"/>
              </w:rPr>
            </w:pPr>
          </w:p>
        </w:tc>
        <w:tc>
          <w:tcPr>
            <w:tcW w:w="920"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826" w:type="dxa"/>
            <w:tcBorders>
              <w:top w:val="single" w:sz="4" w:space="0" w:color="auto"/>
              <w:left w:val="single" w:sz="4" w:space="0" w:color="auto"/>
              <w:bottom w:val="single" w:sz="4" w:space="0" w:color="auto"/>
              <w:right w:val="single" w:sz="4" w:space="0" w:color="auto"/>
            </w:tcBorders>
          </w:tcPr>
          <w:p w:rsidR="00E51E4C" w:rsidRPr="00DA71C8" w:rsidRDefault="00E51E4C" w:rsidP="00E51E4C">
            <w:pPr>
              <w:jc w:val="center"/>
              <w:rPr>
                <w:color w:val="000000"/>
                <w:lang w:val="en-US"/>
              </w:rPr>
            </w:pPr>
          </w:p>
        </w:tc>
        <w:tc>
          <w:tcPr>
            <w:tcW w:w="1705" w:type="dxa"/>
            <w:gridSpan w:val="3"/>
            <w:tcBorders>
              <w:top w:val="single" w:sz="4" w:space="0" w:color="auto"/>
              <w:left w:val="single" w:sz="4" w:space="0" w:color="auto"/>
              <w:bottom w:val="single" w:sz="4" w:space="0" w:color="auto"/>
              <w:right w:val="single" w:sz="4" w:space="0" w:color="auto"/>
            </w:tcBorders>
          </w:tcPr>
          <w:p w:rsidR="00E51E4C" w:rsidRPr="0028367D" w:rsidRDefault="00E51E4C" w:rsidP="00E51E4C">
            <w:pPr>
              <w:rPr>
                <w:sz w:val="20"/>
              </w:rPr>
            </w:pPr>
          </w:p>
        </w:tc>
        <w:tc>
          <w:tcPr>
            <w:tcW w:w="3016" w:type="dxa"/>
            <w:gridSpan w:val="3"/>
            <w:tcBorders>
              <w:top w:val="single" w:sz="4" w:space="0" w:color="auto"/>
              <w:left w:val="single" w:sz="4" w:space="0" w:color="auto"/>
              <w:bottom w:val="single" w:sz="4" w:space="0" w:color="auto"/>
              <w:right w:val="single" w:sz="4" w:space="0" w:color="auto"/>
            </w:tcBorders>
          </w:tcPr>
          <w:p w:rsidR="00E51E4C" w:rsidRPr="006C1FA2" w:rsidRDefault="00E51E4C" w:rsidP="00E51E4C">
            <w:pPr>
              <w:rPr>
                <w:sz w:val="20"/>
              </w:rPr>
            </w:pPr>
          </w:p>
        </w:tc>
      </w:tr>
      <w:tr w:rsidR="00675A53" w:rsidRPr="006C1FA2" w:rsidTr="00E3142C">
        <w:trPr>
          <w:gridAfter w:val="1"/>
          <w:wAfter w:w="136" w:type="dxa"/>
          <w:trHeight w:val="397"/>
        </w:trPr>
        <w:tc>
          <w:tcPr>
            <w:tcW w:w="9671" w:type="dxa"/>
            <w:gridSpan w:val="10"/>
            <w:tcBorders>
              <w:top w:val="single" w:sz="4" w:space="0" w:color="auto"/>
            </w:tcBorders>
            <w:vAlign w:val="center"/>
          </w:tcPr>
          <w:p w:rsidR="00675A53" w:rsidRPr="00E3142C" w:rsidRDefault="00675A53" w:rsidP="00E54B32">
            <w:pPr>
              <w:tabs>
                <w:tab w:val="left" w:pos="6120"/>
              </w:tabs>
              <w:rPr>
                <w:sz w:val="16"/>
                <w:szCs w:val="16"/>
              </w:rPr>
            </w:pPr>
          </w:p>
          <w:p w:rsidR="00675A53" w:rsidRPr="0028367D" w:rsidRDefault="00675A53" w:rsidP="00E54B32">
            <w:pPr>
              <w:rPr>
                <w:sz w:val="20"/>
              </w:rPr>
            </w:pPr>
            <w:r w:rsidRPr="0028367D">
              <w:rPr>
                <w:sz w:val="20"/>
              </w:rPr>
              <w:t>Semnat:_______________ Numele, Prenumele:_____________________________ În calitate de: ______________</w:t>
            </w:r>
          </w:p>
          <w:p w:rsidR="00675A53" w:rsidRPr="00E3142C" w:rsidRDefault="00675A53" w:rsidP="00E54B32">
            <w:pPr>
              <w:rPr>
                <w:sz w:val="16"/>
                <w:szCs w:val="16"/>
              </w:rPr>
            </w:pPr>
          </w:p>
          <w:p w:rsidR="00675A53" w:rsidRPr="0028367D" w:rsidRDefault="00675A53" w:rsidP="00E54B32">
            <w:pPr>
              <w:rPr>
                <w:bCs/>
                <w:iCs/>
                <w:sz w:val="20"/>
              </w:rPr>
            </w:pPr>
            <w:r w:rsidRPr="0028367D">
              <w:rPr>
                <w:bCs/>
                <w:iCs/>
                <w:sz w:val="20"/>
              </w:rPr>
              <w:t>Ofertantul: _______________________ Adresa: ________________________________________________________</w:t>
            </w:r>
          </w:p>
        </w:tc>
        <w:tc>
          <w:tcPr>
            <w:tcW w:w="1759" w:type="dxa"/>
            <w:gridSpan w:val="3"/>
            <w:tcBorders>
              <w:top w:val="single" w:sz="4" w:space="0" w:color="auto"/>
            </w:tcBorders>
          </w:tcPr>
          <w:p w:rsidR="00675A53" w:rsidRPr="006C1FA2" w:rsidRDefault="00675A53" w:rsidP="00E54B32">
            <w:pPr>
              <w:tabs>
                <w:tab w:val="left" w:pos="6120"/>
              </w:tabs>
              <w:rPr>
                <w:sz w:val="20"/>
              </w:rPr>
            </w:pPr>
          </w:p>
        </w:tc>
        <w:tc>
          <w:tcPr>
            <w:tcW w:w="2945" w:type="dxa"/>
            <w:gridSpan w:val="3"/>
            <w:tcBorders>
              <w:top w:val="single" w:sz="4" w:space="0" w:color="auto"/>
            </w:tcBorders>
          </w:tcPr>
          <w:p w:rsidR="00675A53" w:rsidRPr="0028367D" w:rsidRDefault="00675A53" w:rsidP="00E54B32">
            <w:pPr>
              <w:tabs>
                <w:tab w:val="left" w:pos="6120"/>
              </w:tabs>
              <w:rPr>
                <w:sz w:val="20"/>
              </w:rPr>
            </w:pPr>
          </w:p>
        </w:tc>
      </w:tr>
      <w:tr w:rsidR="00675A53" w:rsidRPr="00C00499" w:rsidTr="00E3142C">
        <w:trPr>
          <w:gridAfter w:val="15"/>
          <w:wAfter w:w="13067" w:type="dxa"/>
          <w:trHeight w:val="397"/>
        </w:trPr>
        <w:tc>
          <w:tcPr>
            <w:tcW w:w="1444" w:type="dxa"/>
            <w:gridSpan w:val="2"/>
            <w:tcBorders>
              <w:top w:val="single" w:sz="4" w:space="0" w:color="auto"/>
            </w:tcBorders>
          </w:tcPr>
          <w:p w:rsidR="00675A53" w:rsidRPr="00C00499" w:rsidRDefault="00675A53" w:rsidP="00E54B32">
            <w:pPr>
              <w:tabs>
                <w:tab w:val="left" w:pos="6120"/>
              </w:tabs>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3605F"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1E4C" w:rsidRDefault="00E51E4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5pt;height:37.45pt" o:ole="" fillcolor="window">
                                        <v:imagedata r:id="rId12" o:title=""/>
                                      </v:shape>
                                      <o:OLEObject Type="Embed" ProgID="Word.Picture.8" ShapeID="_x0000_i1026" DrawAspect="Content" ObjectID="_167300421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1E4C" w:rsidRDefault="00E51E4C" w:rsidP="00285830">
                            <w:r w:rsidRPr="00EC278C">
                              <w:object w:dxaOrig="4320" w:dyaOrig="4320">
                                <v:shape id="_x0000_i1026" type="#_x0000_t75" style="width:30.55pt;height:37.45pt" o:ole="" fillcolor="window">
                                  <v:imagedata r:id="rId14" o:title=""/>
                                </v:shape>
                                <o:OLEObject Type="Embed" ProgID="Word.Picture.8" ShapeID="_x0000_i1026" DrawAspect="Content" ObjectID="_1668435521" r:id="rId15"/>
                              </w:object>
                            </w:r>
                          </w:p>
                        </w:txbxContent>
                      </v:textbox>
                    </v:shape>
                  </w:pict>
                </mc:Fallback>
              </mc:AlternateContent>
            </w:r>
            <w:r w:rsidR="00285830" w:rsidRPr="00C00499">
              <w:rPr>
                <w:spacing w:val="196"/>
                <w:sz w:val="44"/>
                <w:lang w:val="ro-RO"/>
              </w:rPr>
              <w:t>ACHIZIŢII PUBLICE</w:t>
            </w: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32F7C" w:rsidRDefault="00285830" w:rsidP="0022594E">
            <w:pPr>
              <w:jc w:val="center"/>
              <w:rPr>
                <w:b/>
                <w:caps/>
                <w:sz w:val="16"/>
                <w:szCs w:val="16"/>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632F7C" w:rsidRDefault="00285830" w:rsidP="0022594E">
            <w:pPr>
              <w:spacing w:line="360" w:lineRule="auto"/>
              <w:rPr>
                <w:b/>
                <w:sz w:val="28"/>
                <w:szCs w:val="28"/>
              </w:rPr>
            </w:pPr>
            <w:r w:rsidRPr="00C00499">
              <w:rPr>
                <w:b/>
                <w:sz w:val="28"/>
                <w:szCs w:val="28"/>
              </w:rPr>
              <w:t>de achiziţionare</w:t>
            </w:r>
            <w:r w:rsidR="000C71FD">
              <w:rPr>
                <w:b/>
                <w:sz w:val="28"/>
                <w:szCs w:val="28"/>
              </w:rPr>
              <w:t xml:space="preserve">a reagentilor </w:t>
            </w:r>
            <w:r w:rsidRPr="00C00499">
              <w:rPr>
                <w:b/>
                <w:sz w:val="28"/>
                <w:szCs w:val="28"/>
              </w:rPr>
              <w:t>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C71FD" w:rsidRPr="000C71FD">
              <w:rPr>
                <w:color w:val="000000"/>
              </w:rPr>
              <w:t>33696500-0</w:t>
            </w:r>
            <w:r w:rsidRPr="00C00499">
              <w:rPr>
                <w:b/>
                <w:sz w:val="28"/>
                <w:szCs w:val="28"/>
              </w:rPr>
              <w:t>______</w:t>
            </w:r>
          </w:p>
          <w:p w:rsidR="00285830" w:rsidRPr="00C00499" w:rsidRDefault="00285830" w:rsidP="0022594E">
            <w:pPr>
              <w:tabs>
                <w:tab w:val="center" w:pos="-6663"/>
                <w:tab w:val="right" w:pos="9531"/>
              </w:tabs>
              <w:jc w:val="both"/>
            </w:pPr>
          </w:p>
          <w:p w:rsidR="00285830" w:rsidRPr="00C00499" w:rsidRDefault="00285830" w:rsidP="00632F7C">
            <w:pPr>
              <w:tabs>
                <w:tab w:val="center" w:pos="-6663"/>
                <w:tab w:val="right" w:pos="9531"/>
              </w:tabs>
              <w:jc w:val="both"/>
              <w:rPr>
                <w:i/>
                <w:sz w:val="18"/>
                <w:szCs w:val="18"/>
              </w:rPr>
            </w:pPr>
            <w:r w:rsidRPr="00C00499">
              <w:rPr>
                <w:sz w:val="28"/>
                <w:szCs w:val="28"/>
              </w:rPr>
              <w:t>“___”_________20__</w:t>
            </w:r>
            <w:r w:rsidRPr="00C00499">
              <w:rPr>
                <w:sz w:val="28"/>
                <w:szCs w:val="28"/>
              </w:rPr>
              <w:tab/>
            </w:r>
            <w:r w:rsidR="00632F7C">
              <w:rPr>
                <w:sz w:val="28"/>
                <w:szCs w:val="28"/>
              </w:rPr>
              <w:t>Chisinau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0C71FD" w:rsidRDefault="00FF3B13" w:rsidP="000C71FD">
            <w:pPr>
              <w:tabs>
                <w:tab w:val="left" w:pos="372"/>
              </w:tabs>
              <w:suppressAutoHyphens/>
              <w:spacing w:before="120" w:after="120"/>
            </w:pPr>
            <w:r w:rsidRPr="00FF3B13">
              <w:rPr>
                <w:b/>
                <w:i/>
                <w:sz w:val="22"/>
                <w:szCs w:val="22"/>
              </w:rPr>
              <w:t>IMSP SCMS,</w:t>
            </w:r>
            <w:r w:rsidR="000C71FD">
              <w:rPr>
                <w:b/>
                <w:i/>
                <w:sz w:val="22"/>
                <w:szCs w:val="22"/>
              </w:rPr>
              <w:t xml:space="preserve"> </w:t>
            </w:r>
            <w:r w:rsidRPr="00FF3B13">
              <w:rPr>
                <w:b/>
                <w:i/>
                <w:sz w:val="22"/>
                <w:szCs w:val="22"/>
              </w:rPr>
              <w:t>Muncii și Protecției Sociale</w:t>
            </w:r>
            <w:r w:rsidR="00285830" w:rsidRPr="00C00499">
              <w:t>,</w:t>
            </w:r>
          </w:p>
          <w:p w:rsidR="00285830" w:rsidRPr="00C00499" w:rsidRDefault="00285830" w:rsidP="0022594E">
            <w:r w:rsidRPr="00C00499">
              <w:t>reprezentată prin</w:t>
            </w:r>
            <w:r w:rsidR="00FF3B13">
              <w:t xml:space="preserve"> Director</w:t>
            </w:r>
            <w:r w:rsidRPr="00C00499">
              <w:t xml:space="preserve"> </w:t>
            </w:r>
            <w:r w:rsidR="00FF3B13">
              <w:t xml:space="preserve"> Gheorghe Țurcanu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0C71FD" w:rsidRDefault="00285830" w:rsidP="000C71FD">
            <w:r w:rsidRPr="00C00499">
              <w:t xml:space="preserve">care acţionează în baza </w:t>
            </w:r>
            <w:r w:rsidRPr="00C00499">
              <w:rPr>
                <w:b/>
              </w:rPr>
              <w:t>_</w:t>
            </w:r>
            <w:r w:rsidR="00FF3B13">
              <w:rPr>
                <w:b/>
              </w:rPr>
              <w:t>statutului</w:t>
            </w:r>
            <w:r w:rsidRPr="00C00499">
              <w:t>,</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w:t>
            </w:r>
            <w:r w:rsidR="00FF3B13">
              <w:rPr>
                <w:b/>
              </w:rPr>
              <w:t>1003600150716</w:t>
            </w:r>
            <w:r w:rsidRPr="00C00499">
              <w:rPr>
                <w:b/>
              </w:rPr>
              <w:t>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632F7C">
            <w:pPr>
              <w:ind w:left="426"/>
            </w:pPr>
            <w:r w:rsidRPr="00C00499">
              <w:t xml:space="preserve">în baza deciziei grupului de lucru al Cumpărătorului/Beneficiarului din </w:t>
            </w:r>
            <w:r w:rsidR="00632F7C">
              <w:t>„___” _____</w:t>
            </w:r>
            <w:r w:rsidRPr="00C00499">
              <w:t>__ 20__.</w:t>
            </w:r>
          </w:p>
          <w:p w:rsidR="00285830" w:rsidRPr="00632F7C" w:rsidRDefault="00285830" w:rsidP="0022594E">
            <w:pPr>
              <w:ind w:firstLine="720"/>
              <w:jc w:val="both"/>
              <w:rPr>
                <w:sz w:val="16"/>
                <w:szCs w:val="16"/>
              </w:rPr>
            </w:pPr>
          </w:p>
          <w:p w:rsidR="00285830" w:rsidRDefault="00285830" w:rsidP="00632F7C">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632F7C" w:rsidRDefault="00285830" w:rsidP="00632F7C">
            <w:pPr>
              <w:numPr>
                <w:ilvl w:val="0"/>
                <w:numId w:val="21"/>
              </w:numPr>
              <w:suppressAutoHyphens/>
              <w:ind w:left="1276" w:hanging="425"/>
              <w:jc w:val="both"/>
              <w:rPr>
                <w:i/>
                <w:sz w:val="16"/>
                <w:szCs w:val="16"/>
              </w:rPr>
            </w:pPr>
            <w:r w:rsidRPr="00632F7C">
              <w:rPr>
                <w:i/>
                <w:sz w:val="16"/>
                <w:szCs w:val="16"/>
              </w:rPr>
              <w:t>[adăugaţi alte documente componente conform necesităţii, de exemplu, desene, grafice, formulare, protocolul de recepţionare provizorie şi finală etc.]</w:t>
            </w:r>
          </w:p>
          <w:p w:rsidR="00285830" w:rsidRPr="00632F7C" w:rsidRDefault="00285830" w:rsidP="00632F7C">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632F7C" w:rsidRDefault="00285830" w:rsidP="00632F7C">
            <w:pPr>
              <w:numPr>
                <w:ilvl w:val="1"/>
                <w:numId w:val="28"/>
              </w:numPr>
              <w:ind w:left="426" w:hanging="426"/>
              <w:jc w:val="both"/>
            </w:pPr>
            <w:r w:rsidRPr="00C00499">
              <w:t xml:space="preserve">În calitate de contravaloare a plăţilor care urmează a fi efectuate de Cumpărător/beneficiar, </w:t>
            </w:r>
            <w:r w:rsidRPr="00C00499">
              <w:lastRenderedPageBreak/>
              <w:t>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632F7C" w:rsidRDefault="00285830" w:rsidP="00632F7C">
            <w:pPr>
              <w:tabs>
                <w:tab w:val="left" w:pos="1134"/>
              </w:tabs>
              <w:ind w:firstLine="567"/>
              <w:jc w:val="both"/>
              <w:rPr>
                <w:i/>
                <w:sz w:val="16"/>
                <w:szCs w:val="16"/>
              </w:rPr>
            </w:pPr>
            <w:r w:rsidRPr="00632F7C">
              <w:rPr>
                <w:i/>
                <w:sz w:val="16"/>
                <w:szCs w:val="16"/>
              </w:rPr>
              <w:t>[</w:t>
            </w:r>
            <w:r w:rsidRPr="00632F7C">
              <w:rPr>
                <w:i/>
                <w:iCs/>
                <w:sz w:val="16"/>
                <w:szCs w:val="16"/>
              </w:rPr>
              <w:t>Cerinţele de mai sus trebuie prevăzute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632F7C" w:rsidRDefault="00285830" w:rsidP="0022594E">
            <w:pPr>
              <w:tabs>
                <w:tab w:val="left" w:pos="1134"/>
              </w:tabs>
              <w:ind w:firstLine="567"/>
              <w:jc w:val="both"/>
              <w:rPr>
                <w:i/>
                <w:sz w:val="16"/>
                <w:szCs w:val="16"/>
              </w:rPr>
            </w:pPr>
            <w:r w:rsidRPr="00632F7C">
              <w:rPr>
                <w:i/>
                <w:sz w:val="16"/>
                <w:szCs w:val="16"/>
              </w:rPr>
              <w:t>[</w:t>
            </w:r>
            <w:r w:rsidRPr="00632F7C">
              <w:rPr>
                <w:i/>
                <w:iCs/>
                <w:sz w:val="16"/>
                <w:szCs w:val="16"/>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C00499">
              <w:lastRenderedPageBreak/>
              <w:t>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32F7C"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w:t>
            </w:r>
            <w:r w:rsidR="00632F7C">
              <w:t>_____________________________, în cuantum de 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32F7C">
              <w:t>2</w:t>
            </w:r>
            <w:r w:rsidR="009942CA">
              <w:t>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632F7C">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632F7C">
        <w:trPr>
          <w:gridBefore w:val="1"/>
          <w:wBefore w:w="34" w:type="dxa"/>
          <w:trHeight w:val="393"/>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7E3EC8" w:rsidRPr="00C00499" w:rsidRDefault="007E3EC8" w:rsidP="007E3EC8">
            <w:pPr>
              <w:tabs>
                <w:tab w:val="left" w:pos="372"/>
              </w:tabs>
              <w:suppressAutoHyphens/>
              <w:spacing w:before="120" w:after="120"/>
              <w:ind w:left="372"/>
              <w:rPr>
                <w:b/>
                <w:caps/>
                <w:sz w:val="40"/>
              </w:rPr>
            </w:pPr>
            <w:r w:rsidRPr="0046323E">
              <w:rPr>
                <w:b/>
                <w:i/>
                <w:sz w:val="22"/>
                <w:szCs w:val="22"/>
              </w:rPr>
              <w:t>IMSP SCMS,</w:t>
            </w:r>
            <w:r w:rsidR="00632F7C">
              <w:rPr>
                <w:b/>
                <w:i/>
                <w:sz w:val="22"/>
                <w:szCs w:val="22"/>
              </w:rPr>
              <w:t xml:space="preserve"> </w:t>
            </w:r>
            <w:r w:rsidRPr="0046323E">
              <w:rPr>
                <w:b/>
                <w:i/>
                <w:sz w:val="22"/>
                <w:szCs w:val="22"/>
              </w:rPr>
              <w:t>Muncii și Protecției Sociale</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Adresa poştală:</w:t>
            </w:r>
            <w:r w:rsidR="007E3EC8">
              <w:t>mun. Chișinău str. Pușkin 51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E3EC8">
              <w:t>(022)267047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E3EC8">
              <w:t>MD05ML000000002251512149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Banca:</w:t>
            </w:r>
            <w:r w:rsidR="007E3EC8">
              <w:t>BC,,Moldindconbank,,SaA Fil. Renaștere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7E3EC8">
              <w:t>MOLDMD2X312</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7E3EC8">
              <w:t>1003600150716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632F7C">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632F7C">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r>
    </w:tbl>
    <w:p w:rsidR="00AE077C" w:rsidRPr="00632F7C" w:rsidRDefault="00AE077C" w:rsidP="00B41118">
      <w:pPr>
        <w:rPr>
          <w:sz w:val="16"/>
          <w:szCs w:val="16"/>
        </w:rPr>
      </w:pPr>
    </w:p>
    <w:sectPr w:rsidR="00AE077C" w:rsidRPr="00632F7C" w:rsidSect="004509E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E4C" w:rsidRDefault="00E51E4C" w:rsidP="00B41118">
      <w:r>
        <w:separator/>
      </w:r>
    </w:p>
  </w:endnote>
  <w:endnote w:type="continuationSeparator" w:id="0">
    <w:p w:rsidR="00E51E4C" w:rsidRDefault="00E51E4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rsidP="00AE077C">
    <w:pPr>
      <w:pStyle w:val="a4"/>
      <w:jc w:val="center"/>
    </w:pPr>
    <w:r>
      <w:fldChar w:fldCharType="begin"/>
    </w:r>
    <w:r>
      <w:instrText xml:space="preserve"> PAGE   \* MERGEFORMAT </w:instrText>
    </w:r>
    <w:r>
      <w:fldChar w:fldCharType="separate"/>
    </w:r>
    <w:r w:rsidR="00E3142C">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rsidP="00AE077C">
    <w:pPr>
      <w:pStyle w:val="a4"/>
      <w:jc w:val="center"/>
    </w:pPr>
    <w:r>
      <w:fldChar w:fldCharType="begin"/>
    </w:r>
    <w:r>
      <w:instrText xml:space="preserve"> PAGE   \* MERGEFORMAT </w:instrText>
    </w:r>
    <w:r>
      <w:fldChar w:fldCharType="separate"/>
    </w:r>
    <w:r w:rsidR="00E3142C">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E4C" w:rsidRDefault="00E51E4C" w:rsidP="00B41118">
      <w:r>
        <w:separator/>
      </w:r>
    </w:p>
  </w:footnote>
  <w:footnote w:type="continuationSeparator" w:id="0">
    <w:p w:rsidR="00E51E4C" w:rsidRDefault="00E51E4C" w:rsidP="00B41118">
      <w:r>
        <w:continuationSeparator/>
      </w:r>
    </w:p>
  </w:footnote>
  <w:footnote w:id="1">
    <w:p w:rsidR="00E51E4C" w:rsidRPr="00540469" w:rsidRDefault="00E51E4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705583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5CB3"/>
    <w:rsid w:val="00025B77"/>
    <w:rsid w:val="000428E0"/>
    <w:rsid w:val="00046DEE"/>
    <w:rsid w:val="00060DC4"/>
    <w:rsid w:val="000972C7"/>
    <w:rsid w:val="000A0C01"/>
    <w:rsid w:val="000C2B15"/>
    <w:rsid w:val="000C71FD"/>
    <w:rsid w:val="000D5782"/>
    <w:rsid w:val="000E26A3"/>
    <w:rsid w:val="000E52B9"/>
    <w:rsid w:val="00101549"/>
    <w:rsid w:val="00112A62"/>
    <w:rsid w:val="00122D99"/>
    <w:rsid w:val="00134C58"/>
    <w:rsid w:val="00140A5D"/>
    <w:rsid w:val="0016159A"/>
    <w:rsid w:val="001655C0"/>
    <w:rsid w:val="00193AEE"/>
    <w:rsid w:val="001B5F3D"/>
    <w:rsid w:val="002006F3"/>
    <w:rsid w:val="00203F80"/>
    <w:rsid w:val="0021048B"/>
    <w:rsid w:val="00210C39"/>
    <w:rsid w:val="00213279"/>
    <w:rsid w:val="00213CC1"/>
    <w:rsid w:val="00221F60"/>
    <w:rsid w:val="0022594E"/>
    <w:rsid w:val="0023643B"/>
    <w:rsid w:val="002426F9"/>
    <w:rsid w:val="00263236"/>
    <w:rsid w:val="00282E55"/>
    <w:rsid w:val="00284B1E"/>
    <w:rsid w:val="00285830"/>
    <w:rsid w:val="002C1537"/>
    <w:rsid w:val="002C1EE1"/>
    <w:rsid w:val="002C43F2"/>
    <w:rsid w:val="002D4735"/>
    <w:rsid w:val="002D7E7C"/>
    <w:rsid w:val="002F415C"/>
    <w:rsid w:val="002F523D"/>
    <w:rsid w:val="00310A78"/>
    <w:rsid w:val="003153BF"/>
    <w:rsid w:val="00340D1F"/>
    <w:rsid w:val="00345D72"/>
    <w:rsid w:val="00352853"/>
    <w:rsid w:val="00356799"/>
    <w:rsid w:val="00363923"/>
    <w:rsid w:val="003729AB"/>
    <w:rsid w:val="0039127E"/>
    <w:rsid w:val="003B196C"/>
    <w:rsid w:val="003B55ED"/>
    <w:rsid w:val="003D1E25"/>
    <w:rsid w:val="003D63C4"/>
    <w:rsid w:val="003E2339"/>
    <w:rsid w:val="003F676A"/>
    <w:rsid w:val="00405DC4"/>
    <w:rsid w:val="004132D1"/>
    <w:rsid w:val="004173DF"/>
    <w:rsid w:val="004459F1"/>
    <w:rsid w:val="004509EC"/>
    <w:rsid w:val="00453FA6"/>
    <w:rsid w:val="0046323E"/>
    <w:rsid w:val="00477C3D"/>
    <w:rsid w:val="004A1F04"/>
    <w:rsid w:val="004B1C27"/>
    <w:rsid w:val="004C4902"/>
    <w:rsid w:val="004D75E2"/>
    <w:rsid w:val="00510AB4"/>
    <w:rsid w:val="00514170"/>
    <w:rsid w:val="0053079A"/>
    <w:rsid w:val="00545362"/>
    <w:rsid w:val="0054647D"/>
    <w:rsid w:val="005714A2"/>
    <w:rsid w:val="005803DA"/>
    <w:rsid w:val="005D18D1"/>
    <w:rsid w:val="005D1D61"/>
    <w:rsid w:val="005D5D2B"/>
    <w:rsid w:val="005F0F96"/>
    <w:rsid w:val="00632F7C"/>
    <w:rsid w:val="00645248"/>
    <w:rsid w:val="00674429"/>
    <w:rsid w:val="00675A53"/>
    <w:rsid w:val="00686264"/>
    <w:rsid w:val="00690DD5"/>
    <w:rsid w:val="006D012F"/>
    <w:rsid w:val="006D0610"/>
    <w:rsid w:val="006D5FED"/>
    <w:rsid w:val="006E240A"/>
    <w:rsid w:val="007166A9"/>
    <w:rsid w:val="007207C7"/>
    <w:rsid w:val="00725C2D"/>
    <w:rsid w:val="00734FC3"/>
    <w:rsid w:val="00762A4B"/>
    <w:rsid w:val="00777BD2"/>
    <w:rsid w:val="007A7233"/>
    <w:rsid w:val="007B1E1F"/>
    <w:rsid w:val="007B30F7"/>
    <w:rsid w:val="007C791F"/>
    <w:rsid w:val="007D60E5"/>
    <w:rsid w:val="007E3EC8"/>
    <w:rsid w:val="00802AE6"/>
    <w:rsid w:val="00811A19"/>
    <w:rsid w:val="00813B65"/>
    <w:rsid w:val="00814EA7"/>
    <w:rsid w:val="00815441"/>
    <w:rsid w:val="00830DE6"/>
    <w:rsid w:val="00894BA1"/>
    <w:rsid w:val="00896A1B"/>
    <w:rsid w:val="008F0AAF"/>
    <w:rsid w:val="0091244F"/>
    <w:rsid w:val="009142E3"/>
    <w:rsid w:val="00947EB4"/>
    <w:rsid w:val="00955171"/>
    <w:rsid w:val="0096769E"/>
    <w:rsid w:val="009741F0"/>
    <w:rsid w:val="00984DE7"/>
    <w:rsid w:val="009942CA"/>
    <w:rsid w:val="00A44427"/>
    <w:rsid w:val="00A65210"/>
    <w:rsid w:val="00A66FA6"/>
    <w:rsid w:val="00A75532"/>
    <w:rsid w:val="00A76B48"/>
    <w:rsid w:val="00A77103"/>
    <w:rsid w:val="00A77D5E"/>
    <w:rsid w:val="00A878DF"/>
    <w:rsid w:val="00AA5D71"/>
    <w:rsid w:val="00AC0EDE"/>
    <w:rsid w:val="00AC522B"/>
    <w:rsid w:val="00AD184C"/>
    <w:rsid w:val="00AD57CE"/>
    <w:rsid w:val="00AE077C"/>
    <w:rsid w:val="00AF132F"/>
    <w:rsid w:val="00B0260D"/>
    <w:rsid w:val="00B178FA"/>
    <w:rsid w:val="00B35349"/>
    <w:rsid w:val="00B405B9"/>
    <w:rsid w:val="00B41118"/>
    <w:rsid w:val="00B6678C"/>
    <w:rsid w:val="00B72000"/>
    <w:rsid w:val="00B723AD"/>
    <w:rsid w:val="00BC1FB8"/>
    <w:rsid w:val="00BC781C"/>
    <w:rsid w:val="00BD638F"/>
    <w:rsid w:val="00BF178E"/>
    <w:rsid w:val="00C0269A"/>
    <w:rsid w:val="00C05C92"/>
    <w:rsid w:val="00C06546"/>
    <w:rsid w:val="00C25787"/>
    <w:rsid w:val="00C27CD2"/>
    <w:rsid w:val="00C549B1"/>
    <w:rsid w:val="00C606EA"/>
    <w:rsid w:val="00C872B5"/>
    <w:rsid w:val="00CC4104"/>
    <w:rsid w:val="00CC50AD"/>
    <w:rsid w:val="00CF4743"/>
    <w:rsid w:val="00D028C1"/>
    <w:rsid w:val="00D05EE9"/>
    <w:rsid w:val="00D31251"/>
    <w:rsid w:val="00D362C9"/>
    <w:rsid w:val="00D60AB1"/>
    <w:rsid w:val="00D737C4"/>
    <w:rsid w:val="00DA1725"/>
    <w:rsid w:val="00DB1EFD"/>
    <w:rsid w:val="00DB2197"/>
    <w:rsid w:val="00DC4E01"/>
    <w:rsid w:val="00DC6C13"/>
    <w:rsid w:val="00DE54FF"/>
    <w:rsid w:val="00DE58F6"/>
    <w:rsid w:val="00DF0397"/>
    <w:rsid w:val="00DF31CE"/>
    <w:rsid w:val="00E15076"/>
    <w:rsid w:val="00E16E78"/>
    <w:rsid w:val="00E245A4"/>
    <w:rsid w:val="00E25E92"/>
    <w:rsid w:val="00E3142C"/>
    <w:rsid w:val="00E51E4C"/>
    <w:rsid w:val="00E5280F"/>
    <w:rsid w:val="00E54B32"/>
    <w:rsid w:val="00E620BD"/>
    <w:rsid w:val="00E630A3"/>
    <w:rsid w:val="00E7751B"/>
    <w:rsid w:val="00E80036"/>
    <w:rsid w:val="00E912D1"/>
    <w:rsid w:val="00EA1F8A"/>
    <w:rsid w:val="00EC1DF7"/>
    <w:rsid w:val="00EC48C1"/>
    <w:rsid w:val="00ED1E56"/>
    <w:rsid w:val="00ED5E76"/>
    <w:rsid w:val="00EE025F"/>
    <w:rsid w:val="00F054D3"/>
    <w:rsid w:val="00F10FEE"/>
    <w:rsid w:val="00F20DBA"/>
    <w:rsid w:val="00F3605F"/>
    <w:rsid w:val="00F40E15"/>
    <w:rsid w:val="00F5478F"/>
    <w:rsid w:val="00F80BB0"/>
    <w:rsid w:val="00F92EA8"/>
    <w:rsid w:val="00F9617D"/>
    <w:rsid w:val="00FA0062"/>
    <w:rsid w:val="00FB11BE"/>
    <w:rsid w:val="00FF3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E314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E314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743379">
      <w:bodyDiv w:val="1"/>
      <w:marLeft w:val="0"/>
      <w:marRight w:val="0"/>
      <w:marTop w:val="0"/>
      <w:marBottom w:val="0"/>
      <w:divBdr>
        <w:top w:val="none" w:sz="0" w:space="0" w:color="auto"/>
        <w:left w:val="none" w:sz="0" w:space="0" w:color="auto"/>
        <w:bottom w:val="none" w:sz="0" w:space="0" w:color="auto"/>
        <w:right w:val="none" w:sz="0" w:space="0" w:color="auto"/>
      </w:divBdr>
    </w:div>
    <w:div w:id="148951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AA87F-46BE-4306-8EA9-EBED878C4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39</Pages>
  <Words>15157</Words>
  <Characters>86398</Characters>
  <Application>Microsoft Office Word</Application>
  <DocSecurity>0</DocSecurity>
  <Lines>719</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3</cp:revision>
  <cp:lastPrinted>2018-10-10T11:05:00Z</cp:lastPrinted>
  <dcterms:created xsi:type="dcterms:W3CDTF">2021-01-24T12:25:00Z</dcterms:created>
  <dcterms:modified xsi:type="dcterms:W3CDTF">2021-01-24T12:37:00Z</dcterms:modified>
</cp:coreProperties>
</file>