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78" w:type="pct"/>
        <w:tblLook w:val="04A0" w:firstRow="1" w:lastRow="0" w:firstColumn="1" w:lastColumn="0" w:noHBand="0" w:noVBand="1"/>
      </w:tblPr>
      <w:tblGrid>
        <w:gridCol w:w="1151"/>
        <w:gridCol w:w="1976"/>
        <w:gridCol w:w="1831"/>
        <w:gridCol w:w="1310"/>
        <w:gridCol w:w="1264"/>
        <w:gridCol w:w="667"/>
        <w:gridCol w:w="1150"/>
        <w:gridCol w:w="867"/>
        <w:gridCol w:w="2682"/>
        <w:gridCol w:w="1230"/>
        <w:gridCol w:w="1150"/>
        <w:gridCol w:w="25"/>
        <w:gridCol w:w="77"/>
      </w:tblGrid>
      <w:tr w:rsidR="00CF43CC" w:rsidRPr="00C00499" w14:paraId="23748C89" w14:textId="77777777" w:rsidTr="00CF43CC">
        <w:trPr>
          <w:trHeight w:val="697"/>
        </w:trPr>
        <w:tc>
          <w:tcPr>
            <w:tcW w:w="374" w:type="pct"/>
          </w:tcPr>
          <w:p w14:paraId="326A7E12" w14:textId="77777777" w:rsidR="00CF43CC" w:rsidRPr="00C00499" w:rsidRDefault="00CF43CC" w:rsidP="004033E8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26" w:type="pct"/>
            <w:gridSpan w:val="12"/>
            <w:shd w:val="clear" w:color="auto" w:fill="auto"/>
            <w:vAlign w:val="center"/>
          </w:tcPr>
          <w:p w14:paraId="446710A5" w14:textId="54ED65E2" w:rsidR="00CF43CC" w:rsidRPr="004B16DD" w:rsidRDefault="00CF43CC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0F674CA" w14:textId="094E7BD5" w:rsidR="00CF43CC" w:rsidRPr="00D22624" w:rsidRDefault="00CF43CC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49EB43F9" w14:textId="71A82DD5" w:rsidR="00CF43CC" w:rsidRPr="00D22624" w:rsidRDefault="00CF43CC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619B7215" w14:textId="77777777" w:rsidR="00CF43CC" w:rsidRPr="00C00499" w:rsidRDefault="00CF43CC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F43CC" w:rsidRPr="00C00499" w14:paraId="31D76A5C" w14:textId="77777777" w:rsidTr="00CF43CC">
        <w:tc>
          <w:tcPr>
            <w:tcW w:w="374" w:type="pct"/>
            <w:tcBorders>
              <w:bottom w:val="single" w:sz="4" w:space="0" w:color="auto"/>
            </w:tcBorders>
          </w:tcPr>
          <w:p w14:paraId="753A8443" w14:textId="77777777" w:rsidR="00CF43CC" w:rsidRPr="007C0C9D" w:rsidRDefault="00CF43CC" w:rsidP="004033E8">
            <w:pPr>
              <w:jc w:val="center"/>
              <w:rPr>
                <w:i/>
                <w:iCs/>
              </w:rPr>
            </w:pPr>
          </w:p>
        </w:tc>
        <w:tc>
          <w:tcPr>
            <w:tcW w:w="4626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F43CC" w:rsidRPr="007C0C9D" w14:paraId="3F5A88EC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94035BE" w14:textId="3A7352C1" w:rsidR="00CF43CC" w:rsidRPr="007C0C9D" w:rsidRDefault="00CF43CC" w:rsidP="0004599D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F43A9D8" w14:textId="77777777" w:rsidR="00CF43CC" w:rsidRPr="00C00499" w:rsidRDefault="00CF43CC" w:rsidP="004033E8">
            <w:pPr>
              <w:jc w:val="center"/>
            </w:pPr>
          </w:p>
        </w:tc>
      </w:tr>
      <w:tr w:rsidR="00CF43CC" w:rsidRPr="00C00499" w14:paraId="252A1D41" w14:textId="77777777" w:rsidTr="00CF43CC">
        <w:trPr>
          <w:gridAfter w:val="1"/>
          <w:wAfter w:w="25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30A9" w14:textId="77777777" w:rsidR="00CF43CC" w:rsidRPr="00C00499" w:rsidRDefault="00CF43CC" w:rsidP="004033E8"/>
        </w:tc>
        <w:tc>
          <w:tcPr>
            <w:tcW w:w="460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80950" w14:textId="60F0E97C" w:rsidR="00CF43CC" w:rsidRPr="00C00499" w:rsidRDefault="00CF43CC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CF43CC" w:rsidRPr="00C00499" w14:paraId="2FCA7247" w14:textId="77777777" w:rsidTr="00CF43CC">
        <w:trPr>
          <w:gridAfter w:val="1"/>
          <w:wAfter w:w="25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971F" w14:textId="77777777" w:rsidR="00CF43CC" w:rsidRDefault="00CF43CC" w:rsidP="004033E8"/>
        </w:tc>
        <w:tc>
          <w:tcPr>
            <w:tcW w:w="460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0FC43" w14:textId="74698B79" w:rsidR="00CF43CC" w:rsidRPr="00C00499" w:rsidRDefault="00CF43CC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CF43CC" w:rsidRPr="00C00499" w14:paraId="6708222D" w14:textId="77777777" w:rsidTr="0004599D">
        <w:trPr>
          <w:trHeight w:val="567"/>
        </w:trPr>
        <w:tc>
          <w:tcPr>
            <w:tcW w:w="2665" w:type="pct"/>
            <w:gridSpan w:val="6"/>
            <w:shd w:val="clear" w:color="auto" w:fill="auto"/>
          </w:tcPr>
          <w:p w14:paraId="048EE2C4" w14:textId="77777777" w:rsidR="00CF43CC" w:rsidRPr="00C00499" w:rsidRDefault="00CF43CC" w:rsidP="004033E8"/>
        </w:tc>
        <w:tc>
          <w:tcPr>
            <w:tcW w:w="374" w:type="pct"/>
          </w:tcPr>
          <w:p w14:paraId="79E4CD95" w14:textId="77777777" w:rsidR="00CF43CC" w:rsidRPr="00C00499" w:rsidRDefault="00CF43CC" w:rsidP="004033E8"/>
        </w:tc>
        <w:tc>
          <w:tcPr>
            <w:tcW w:w="1961" w:type="pct"/>
            <w:gridSpan w:val="6"/>
            <w:shd w:val="clear" w:color="auto" w:fill="auto"/>
          </w:tcPr>
          <w:p w14:paraId="789E2BED" w14:textId="1A6A44F9" w:rsidR="00CF43CC" w:rsidRPr="00C00499" w:rsidRDefault="00CF43CC" w:rsidP="004033E8"/>
        </w:tc>
      </w:tr>
      <w:tr w:rsidR="00CF43CC" w:rsidRPr="0065496F" w14:paraId="0D31A554" w14:textId="77777777" w:rsidTr="0004599D">
        <w:trPr>
          <w:gridAfter w:val="2"/>
          <w:wAfter w:w="34" w:type="pct"/>
          <w:trHeight w:val="1043"/>
        </w:trPr>
        <w:tc>
          <w:tcPr>
            <w:tcW w:w="10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3F496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AE8F9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86110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07D06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943B2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516C873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B3E0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34578E2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F501" w14:textId="2DC33E78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 de înregistrare la AMDM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B4E24" w14:textId="59AFD81F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F43CC" w:rsidRPr="0065496F" w14:paraId="220B49F2" w14:textId="77777777" w:rsidTr="0004599D">
        <w:trPr>
          <w:gridAfter w:val="2"/>
          <w:wAfter w:w="34" w:type="pct"/>
          <w:trHeight w:val="283"/>
        </w:trPr>
        <w:tc>
          <w:tcPr>
            <w:tcW w:w="10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050B8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58E71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5898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1AD5E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A313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E506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92D59" w14:textId="6F93EF9F" w:rsidR="00CF43CC" w:rsidRDefault="00246A2A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ED7D9" w14:textId="12C8E01E" w:rsidR="00CF43CC" w:rsidRPr="0065496F" w:rsidRDefault="00246A2A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04599D" w:rsidRPr="0065496F" w14:paraId="078F9C62" w14:textId="77777777" w:rsidTr="0004599D">
        <w:trPr>
          <w:gridAfter w:val="2"/>
          <w:wAfter w:w="34" w:type="pct"/>
          <w:trHeight w:val="397"/>
        </w:trPr>
        <w:tc>
          <w:tcPr>
            <w:tcW w:w="10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07F8A" w14:textId="77777777" w:rsidR="0004599D" w:rsidRPr="0065496F" w:rsidRDefault="0004599D" w:rsidP="0004599D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99491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56ACD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EF212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6DD7" w14:textId="7A9CADAF" w:rsidR="0004599D" w:rsidRDefault="0004599D" w:rsidP="0004599D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87A7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D289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F47F" w14:textId="1F5D9982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</w:tr>
      <w:tr w:rsidR="0004599D" w:rsidRPr="0065496F" w14:paraId="0509C619" w14:textId="77777777" w:rsidTr="0004599D">
        <w:trPr>
          <w:gridAfter w:val="2"/>
          <w:wAfter w:w="34" w:type="pct"/>
          <w:trHeight w:val="397"/>
        </w:trPr>
        <w:tc>
          <w:tcPr>
            <w:tcW w:w="101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6F12D3" w14:textId="374B5598" w:rsidR="0004599D" w:rsidRPr="00490F25" w:rsidRDefault="0004599D" w:rsidP="0004599D">
            <w:pPr>
              <w:rPr>
                <w:lang w:val="en-US"/>
              </w:rPr>
            </w:pPr>
            <w:r>
              <w:rPr>
                <w:sz w:val="20"/>
                <w:szCs w:val="20"/>
              </w:rPr>
              <w:t xml:space="preserve">1. </w:t>
            </w:r>
            <w:r w:rsidRPr="00D5358F">
              <w:rPr>
                <w:sz w:val="20"/>
                <w:szCs w:val="20"/>
              </w:rPr>
              <w:t xml:space="preserve">Aparat de sutură liniar, reîncărcabil, lungimea suturii de 30 ± 2 mm, pentru sutura a 10 ± 2 casete, steril. Compresia prin pârghie între fălci asigură aplicarea atraumatică și formarea corectă a scoabelor în formă de ”B”, fără compresie. Compatibil cu cărtuș de model Jiangsu Ripe Medical tip RYXZJ-B30(H)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1FD78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5D61D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3D120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FABA79" w14:textId="34356111" w:rsidR="0004599D" w:rsidRPr="00490F25" w:rsidRDefault="0004599D" w:rsidP="0004599D">
            <w:pPr>
              <w:rPr>
                <w:lang w:val="en-US"/>
              </w:rPr>
            </w:pPr>
            <w:r>
              <w:rPr>
                <w:sz w:val="20"/>
                <w:szCs w:val="20"/>
              </w:rPr>
              <w:t>1.</w:t>
            </w:r>
            <w:r w:rsidRPr="00D5358F">
              <w:rPr>
                <w:sz w:val="20"/>
                <w:szCs w:val="20"/>
              </w:rPr>
              <w:t xml:space="preserve">Aparat de sutură liniar, reîncărcabil, lungimea suturii de 30 ± 2 mm, pentru sutura a 10 ± 2 casete, steril. Compresia prin pârghie între fălci asigură aplicarea atraumatică și formarea corectă a scoabelor în formă de ”B”, fără compresie. Compatibil cu cărtuș de model Jiangsu Ripe Medical tip RYXZJ-B30(H) 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ABEB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FF8D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28CA" w14:textId="2057C875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</w:tr>
      <w:tr w:rsidR="0004599D" w:rsidRPr="0065496F" w14:paraId="489788E6" w14:textId="77777777" w:rsidTr="0004599D">
        <w:trPr>
          <w:gridAfter w:val="2"/>
          <w:wAfter w:w="34" w:type="pct"/>
          <w:trHeight w:val="397"/>
        </w:trPr>
        <w:tc>
          <w:tcPr>
            <w:tcW w:w="101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01522B" w14:textId="33E44A16" w:rsidR="0004599D" w:rsidRPr="00490F25" w:rsidRDefault="0004599D" w:rsidP="0004599D">
            <w:pPr>
              <w:rPr>
                <w:color w:val="000000"/>
                <w:lang w:val="en-US"/>
              </w:rPr>
            </w:pPr>
            <w:r>
              <w:rPr>
                <w:sz w:val="20"/>
                <w:szCs w:val="20"/>
              </w:rPr>
              <w:t>2.</w:t>
            </w:r>
            <w:r w:rsidRPr="00D5358F">
              <w:rPr>
                <w:sz w:val="20"/>
                <w:szCs w:val="20"/>
              </w:rPr>
              <w:t>Aparat de sutură liniar, reîncărcabil, lungimea</w:t>
            </w:r>
            <w:r w:rsidRPr="00D5358F">
              <w:rPr>
                <w:sz w:val="20"/>
                <w:szCs w:val="20"/>
              </w:rPr>
              <w:br/>
              <w:t xml:space="preserve">suturii de 45 ± 2 mm, pentru sutura a 10 ± 2 casete, steril. Compresia prin pârghie între fălci asigură aplicarea atraumatică și formarea </w:t>
            </w:r>
            <w:r w:rsidRPr="00D5358F">
              <w:rPr>
                <w:sz w:val="20"/>
                <w:szCs w:val="20"/>
              </w:rPr>
              <w:lastRenderedPageBreak/>
              <w:t xml:space="preserve">corectă a scoabelor în formă de ”B”, fără compresie excesivă sau insuficientă. Compatibil cu cărtuș de model Jiangsu Ripe Medical tip RYXZJ-B45(H)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3874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48525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4AF77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0C2599" w14:textId="7F01DA1A" w:rsidR="0004599D" w:rsidRPr="00490F25" w:rsidRDefault="0004599D" w:rsidP="0004599D">
            <w:pPr>
              <w:rPr>
                <w:color w:val="000000"/>
              </w:rPr>
            </w:pPr>
            <w:r>
              <w:rPr>
                <w:sz w:val="20"/>
                <w:szCs w:val="20"/>
              </w:rPr>
              <w:t>2.</w:t>
            </w:r>
            <w:r w:rsidRPr="00D5358F">
              <w:rPr>
                <w:sz w:val="20"/>
                <w:szCs w:val="20"/>
              </w:rPr>
              <w:t>Aparat de sutură liniar, reîncărcabil, lungimea</w:t>
            </w:r>
            <w:r w:rsidRPr="00D5358F">
              <w:rPr>
                <w:sz w:val="20"/>
                <w:szCs w:val="20"/>
              </w:rPr>
              <w:br/>
              <w:t xml:space="preserve">suturii de 45 ± 2 mm, pentru sutura a 10 ± 2 casete, steril. Compresia prin pârghie între fălci asigură aplicarea </w:t>
            </w:r>
            <w:r w:rsidRPr="00D5358F">
              <w:rPr>
                <w:sz w:val="20"/>
                <w:szCs w:val="20"/>
              </w:rPr>
              <w:lastRenderedPageBreak/>
              <w:t xml:space="preserve">atraumatică și formarea corectă a scoabelor în formă de ”B”, fără compresie excesivă sau insuficientă. Compatibil cu cărtuș de model Jiangsu Ripe Medical tip RYXZJ-B45(H) 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2F5B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13B7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4888E" w14:textId="61A5B643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</w:tr>
      <w:tr w:rsidR="0004599D" w:rsidRPr="0065496F" w14:paraId="580C079C" w14:textId="77777777" w:rsidTr="0004599D">
        <w:trPr>
          <w:gridAfter w:val="2"/>
          <w:wAfter w:w="34" w:type="pct"/>
          <w:trHeight w:val="397"/>
        </w:trPr>
        <w:tc>
          <w:tcPr>
            <w:tcW w:w="101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BCD2C" w14:textId="5525FF84" w:rsidR="0004599D" w:rsidRPr="00490F25" w:rsidRDefault="0004599D" w:rsidP="0004599D">
            <w:pPr>
              <w:rPr>
                <w:lang w:val="en-US"/>
              </w:rPr>
            </w:pPr>
            <w:r>
              <w:rPr>
                <w:sz w:val="20"/>
                <w:szCs w:val="20"/>
              </w:rPr>
              <w:t>3.</w:t>
            </w:r>
            <w:r w:rsidRPr="00D5358F">
              <w:rPr>
                <w:sz w:val="20"/>
                <w:szCs w:val="20"/>
              </w:rPr>
              <w:t>Aparat de sutură liniar, reîncărcabil, lungimea</w:t>
            </w:r>
            <w:r w:rsidRPr="00D5358F">
              <w:rPr>
                <w:sz w:val="20"/>
                <w:szCs w:val="20"/>
              </w:rPr>
              <w:br/>
              <w:t xml:space="preserve">suturii de 60 ± 2 mm, pentru sutura a 10 ± 2 casete, steril. Compresia prin pârghie între fălci asigură aplicarea atraumatică și formarea corectă a scoabelor în formă de ”B”, fără compresie excesivă sau insuficientă. Compatibil cu cărtuș de model Jiangsu Ripe Medical tip RYXZJ-B60(H)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B0738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0E175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637D8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93A80" w14:textId="308FF753" w:rsidR="0004599D" w:rsidRPr="00490F25" w:rsidRDefault="0004599D" w:rsidP="0004599D">
            <w:pPr>
              <w:rPr>
                <w:lang w:val="en-US"/>
              </w:rPr>
            </w:pPr>
            <w:r>
              <w:rPr>
                <w:sz w:val="20"/>
                <w:szCs w:val="20"/>
              </w:rPr>
              <w:t>3.</w:t>
            </w:r>
            <w:r w:rsidRPr="00D5358F">
              <w:rPr>
                <w:sz w:val="20"/>
                <w:szCs w:val="20"/>
              </w:rPr>
              <w:t>Aparat de sutură liniar, reîncărcabil, lungimea</w:t>
            </w:r>
            <w:r w:rsidRPr="00D5358F">
              <w:rPr>
                <w:sz w:val="20"/>
                <w:szCs w:val="20"/>
              </w:rPr>
              <w:br/>
              <w:t xml:space="preserve">suturii de 60 ± 2 mm, pentru sutura a 10 ± 2 casete, steril. Compresia prin pârghie între fălci asigură aplicarea atraumatică și formarea corectă a scoabelor în formă de ”B”, fără compresie excesivă sau insuficientă. Compatibil cu cărtuș de model Jiangsu Ripe Medical tip RYXZJ-B60(H) 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22F5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0368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DE68" w14:textId="2757121F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</w:tr>
      <w:tr w:rsidR="0004599D" w:rsidRPr="0065496F" w14:paraId="6796F2FC" w14:textId="77777777" w:rsidTr="0004599D">
        <w:trPr>
          <w:gridAfter w:val="2"/>
          <w:wAfter w:w="34" w:type="pct"/>
          <w:trHeight w:val="397"/>
        </w:trPr>
        <w:tc>
          <w:tcPr>
            <w:tcW w:w="101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CBE9E" w14:textId="766E7824" w:rsidR="0004599D" w:rsidRPr="00490F25" w:rsidRDefault="0004599D" w:rsidP="0004599D">
            <w:pPr>
              <w:rPr>
                <w:color w:val="000000"/>
              </w:rPr>
            </w:pPr>
            <w:r>
              <w:rPr>
                <w:sz w:val="20"/>
                <w:szCs w:val="20"/>
              </w:rPr>
              <w:t>4.</w:t>
            </w:r>
            <w:r w:rsidRPr="00D5358F">
              <w:rPr>
                <w:sz w:val="20"/>
                <w:szCs w:val="20"/>
              </w:rPr>
              <w:t>Aparat de sutură liniar, reîncărcabil, lungimea de 90 ± 2 mm pentru sutura a 10 ±</w:t>
            </w:r>
            <w:r w:rsidRPr="00D5358F">
              <w:rPr>
                <w:sz w:val="20"/>
                <w:szCs w:val="20"/>
              </w:rPr>
              <w:br/>
              <w:t xml:space="preserve">2 casete, steril. Compresia prin pârghie între fălci asigură aplicarea atraumatică și formarea corectă a scoabelor în formă de ”B”, fără compresie excesivă sau insuficientă. Compatibil cu cărtuș de model Jiangsu Ripe Medical tip RYXZJ-B90(H)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9902A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C49C9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9C80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CBDDB2" w14:textId="68516DCC" w:rsidR="0004599D" w:rsidRPr="00490F25" w:rsidRDefault="0004599D" w:rsidP="0004599D">
            <w:pPr>
              <w:rPr>
                <w:color w:val="000000"/>
                <w:lang w:val="en-US"/>
              </w:rPr>
            </w:pPr>
            <w:r>
              <w:rPr>
                <w:sz w:val="20"/>
                <w:szCs w:val="20"/>
              </w:rPr>
              <w:t>4.</w:t>
            </w:r>
            <w:r w:rsidRPr="00D5358F">
              <w:rPr>
                <w:sz w:val="20"/>
                <w:szCs w:val="20"/>
              </w:rPr>
              <w:t>Aparat de sutură liniar, reîncărcabil, lungimea de 90 ± 2 mm pentru sutura a 10 ±</w:t>
            </w:r>
            <w:r w:rsidRPr="00D5358F">
              <w:rPr>
                <w:sz w:val="20"/>
                <w:szCs w:val="20"/>
              </w:rPr>
              <w:br/>
              <w:t xml:space="preserve">2 casete, steril. Compresia prin pârghie între fălci asigură aplicarea atraumatică și formarea corectă a scoabelor în formă de ”B”, fără compresie excesivă sau insuficientă. Compatibil cu cărtuș de model Jiangsu Ripe Medical tip RYXZJ-B90(H) 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F7F7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97499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993C6" w14:textId="221285F3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</w:tr>
      <w:tr w:rsidR="0004599D" w:rsidRPr="0065496F" w14:paraId="7D576589" w14:textId="77777777" w:rsidTr="0004599D">
        <w:trPr>
          <w:gridAfter w:val="2"/>
          <w:wAfter w:w="34" w:type="pct"/>
          <w:trHeight w:val="397"/>
        </w:trPr>
        <w:tc>
          <w:tcPr>
            <w:tcW w:w="101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F4A882" w14:textId="3CA5E119" w:rsidR="0004599D" w:rsidRPr="00490F25" w:rsidRDefault="0004599D" w:rsidP="0004599D">
            <w:pPr>
              <w:rPr>
                <w:color w:val="000000"/>
              </w:rPr>
            </w:pPr>
            <w:r>
              <w:rPr>
                <w:sz w:val="20"/>
                <w:szCs w:val="20"/>
              </w:rPr>
              <w:t>5.</w:t>
            </w:r>
            <w:r w:rsidRPr="00D5358F">
              <w:rPr>
                <w:sz w:val="20"/>
                <w:szCs w:val="20"/>
              </w:rPr>
              <w:t>Scoabe pentru aparat de sutura manual/UKL, material titan, cu marimi de 0,3x4x4,8 mm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13979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6C447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4B229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03849F" w14:textId="45858156" w:rsidR="0004599D" w:rsidRPr="00490F25" w:rsidRDefault="0004599D" w:rsidP="0004599D">
            <w:pPr>
              <w:rPr>
                <w:color w:val="000000"/>
              </w:rPr>
            </w:pPr>
            <w:r>
              <w:rPr>
                <w:sz w:val="20"/>
                <w:szCs w:val="20"/>
              </w:rPr>
              <w:t>5.</w:t>
            </w:r>
            <w:r w:rsidRPr="00D5358F">
              <w:rPr>
                <w:sz w:val="20"/>
                <w:szCs w:val="20"/>
              </w:rPr>
              <w:t>Scoabe pentru aparat de sutura manual/UKL, material titan, cu marimi de 0,3x4x4,8 mm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844E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442E1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7752F" w14:textId="6EEAE9B2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</w:tr>
      <w:tr w:rsidR="0004599D" w:rsidRPr="0065496F" w14:paraId="48E9E008" w14:textId="77777777" w:rsidTr="0004599D">
        <w:trPr>
          <w:gridAfter w:val="2"/>
          <w:wAfter w:w="34" w:type="pct"/>
          <w:trHeight w:val="397"/>
        </w:trPr>
        <w:tc>
          <w:tcPr>
            <w:tcW w:w="101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DF3454" w14:textId="58C38BB1" w:rsidR="0004599D" w:rsidRPr="00490F25" w:rsidRDefault="0004599D" w:rsidP="0004599D">
            <w:pPr>
              <w:rPr>
                <w:lang w:val="en-US"/>
              </w:rPr>
            </w:pPr>
            <w:r>
              <w:rPr>
                <w:sz w:val="20"/>
                <w:szCs w:val="20"/>
              </w:rPr>
              <w:t>6.</w:t>
            </w:r>
            <w:r w:rsidRPr="00D5358F">
              <w:rPr>
                <w:sz w:val="20"/>
                <w:szCs w:val="20"/>
              </w:rPr>
              <w:t xml:space="preserve">Cărtușe pentru aparat chirurgical de sutura mecanica LINIARA (stepler) de 55-60 mm, asigură aplicarea atraumatică și formarea </w:t>
            </w:r>
            <w:r w:rsidRPr="00D5358F">
              <w:rPr>
                <w:sz w:val="20"/>
                <w:szCs w:val="20"/>
              </w:rPr>
              <w:lastRenderedPageBreak/>
              <w:t xml:space="preserve">corectă a scoabelor în formă de ”B”. Compatibil cu aparat de sutură de model XF-60, 60MM,  CHANGZHOU XIN NENG YUAN MEDICAL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4239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45806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1DDC9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62862" w14:textId="29A99343" w:rsidR="0004599D" w:rsidRPr="00490F25" w:rsidRDefault="0004599D" w:rsidP="0004599D">
            <w:pPr>
              <w:rPr>
                <w:lang w:val="en-US"/>
              </w:rPr>
            </w:pPr>
            <w:r>
              <w:rPr>
                <w:sz w:val="20"/>
                <w:szCs w:val="20"/>
              </w:rPr>
              <w:t>6.</w:t>
            </w:r>
            <w:r w:rsidRPr="00D5358F">
              <w:rPr>
                <w:sz w:val="20"/>
                <w:szCs w:val="20"/>
              </w:rPr>
              <w:t xml:space="preserve">Cărtușe pentru aparat chirurgical de sutura mecanica LINIARA (stepler) de 55-60 mm, asigură aplicarea </w:t>
            </w:r>
            <w:r w:rsidRPr="00D5358F">
              <w:rPr>
                <w:sz w:val="20"/>
                <w:szCs w:val="20"/>
              </w:rPr>
              <w:lastRenderedPageBreak/>
              <w:t xml:space="preserve">atraumatică și formarea corectă a scoabelor în formă de ”B”. Compatibil cu aparat de sutură de model XF-60, 60MM,  CHANGZHOU XIN NENG YUAN MEDICAL 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81290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BDFEA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D0BC8" w14:textId="35569D43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</w:tr>
      <w:tr w:rsidR="0004599D" w:rsidRPr="0065496F" w14:paraId="2FF2FBFE" w14:textId="77777777" w:rsidTr="0004599D">
        <w:trPr>
          <w:gridAfter w:val="2"/>
          <w:wAfter w:w="34" w:type="pct"/>
          <w:trHeight w:val="397"/>
        </w:trPr>
        <w:tc>
          <w:tcPr>
            <w:tcW w:w="101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320B61" w14:textId="188A2E6E" w:rsidR="0004599D" w:rsidRPr="00490F25" w:rsidRDefault="0004599D" w:rsidP="0004599D">
            <w:pPr>
              <w:rPr>
                <w:lang w:val="en-US"/>
              </w:rPr>
            </w:pPr>
            <w:r>
              <w:rPr>
                <w:sz w:val="20"/>
                <w:szCs w:val="20"/>
              </w:rPr>
              <w:t>7.</w:t>
            </w:r>
            <w:r w:rsidRPr="00D5358F">
              <w:rPr>
                <w:sz w:val="20"/>
                <w:szCs w:val="20"/>
              </w:rPr>
              <w:t>Cărtușe pentru aparat chirurgical de sutura mecanica LINIARA (stepler) de 85-90 mm mm, asigură aplicarea atraumatică și formarea corectă a scoabelor în formă de ”B”. Compatibil cu aparat de sutură de model XF-90,</w:t>
            </w:r>
            <w:r w:rsidRPr="00D5358F">
              <w:rPr>
                <w:sz w:val="20"/>
                <w:szCs w:val="20"/>
              </w:rPr>
              <w:br/>
              <w:t xml:space="preserve">90MM, CHANGZHOU XIN NENG YUAN MEDICAL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B526C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5A5F8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CDF6E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944B9E" w14:textId="68A68665" w:rsidR="0004599D" w:rsidRPr="00490F25" w:rsidRDefault="0004599D" w:rsidP="0004599D">
            <w:pPr>
              <w:rPr>
                <w:color w:val="000000"/>
              </w:rPr>
            </w:pPr>
            <w:r>
              <w:rPr>
                <w:sz w:val="20"/>
                <w:szCs w:val="20"/>
              </w:rPr>
              <w:t>7.</w:t>
            </w:r>
            <w:r w:rsidRPr="00D5358F">
              <w:rPr>
                <w:sz w:val="20"/>
                <w:szCs w:val="20"/>
              </w:rPr>
              <w:t>Cărtușe pentru aparat chirurgical de sutura mecanica LINIARA (stepler) de 85-90 mm mm, asigură aplicarea atraumatică și formarea corectă a scoabelor în formă de ”B”. Compatibil cu aparat de sutură de model XF-90,</w:t>
            </w:r>
            <w:r w:rsidRPr="00D5358F">
              <w:rPr>
                <w:sz w:val="20"/>
                <w:szCs w:val="20"/>
              </w:rPr>
              <w:br/>
              <w:t xml:space="preserve">90MM, CHANGZHOU XIN NENG YUAN MEDICAL 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598E7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8559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7D213" w14:textId="4C2A0646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</w:tr>
      <w:tr w:rsidR="0004599D" w:rsidRPr="0065496F" w14:paraId="07890DF1" w14:textId="77777777" w:rsidTr="0004599D">
        <w:trPr>
          <w:gridAfter w:val="2"/>
          <w:wAfter w:w="34" w:type="pct"/>
          <w:trHeight w:val="397"/>
        </w:trPr>
        <w:tc>
          <w:tcPr>
            <w:tcW w:w="101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BA17FE" w14:textId="6428AB3A" w:rsidR="0004599D" w:rsidRPr="00955F6B" w:rsidRDefault="0004599D" w:rsidP="0004599D">
            <w:pPr>
              <w:rPr>
                <w:color w:val="000000"/>
                <w:lang w:val="en-US"/>
              </w:rPr>
            </w:pPr>
            <w:r>
              <w:rPr>
                <w:sz w:val="20"/>
                <w:szCs w:val="20"/>
              </w:rPr>
              <w:t>8.</w:t>
            </w:r>
            <w:r w:rsidRPr="00D5358F">
              <w:rPr>
                <w:sz w:val="20"/>
                <w:szCs w:val="20"/>
              </w:rPr>
              <w:t>Set venextractor Nabatoff, ușor flexibil, mâner detasabil, oliva nativă 2,0-2,5mm, suplimentar olive de 9mm, 12mm si 15mm, în cutie pentru păstrare,reutilizabil, oțel inoxidabil 316/316L/420/440B/440C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72125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F7949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AE21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68E6A7" w14:textId="77777777" w:rsidR="0004599D" w:rsidRDefault="0004599D" w:rsidP="000459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  <w:r w:rsidRPr="00D5358F">
              <w:rPr>
                <w:sz w:val="20"/>
                <w:szCs w:val="20"/>
              </w:rPr>
              <w:t>Set venextractor Nabatoff, ușor flexibil, mâner detasabil, oliva nativă 2,0-2,5mm, suplimentar olive de 9mm, 12mm si 15mm, în cutie pentru păstrare,reutilizabil, oțel inoxidabil 316/316L/420/440B/440C</w:t>
            </w:r>
          </w:p>
          <w:p w14:paraId="14655868" w14:textId="77777777" w:rsidR="0004599D" w:rsidRDefault="0004599D" w:rsidP="0004599D">
            <w:pPr>
              <w:rPr>
                <w:sz w:val="20"/>
                <w:szCs w:val="20"/>
              </w:rPr>
            </w:pPr>
          </w:p>
          <w:p w14:paraId="6610DBD6" w14:textId="0EFD490E" w:rsidR="0004599D" w:rsidRPr="00955F6B" w:rsidRDefault="0004599D" w:rsidP="0004599D">
            <w:pPr>
              <w:rPr>
                <w:color w:val="000000"/>
                <w:lang w:val="en-US"/>
              </w:rPr>
            </w:pPr>
            <w:r>
              <w:drawing>
                <wp:inline distT="0" distB="0" distL="0" distR="0" wp14:anchorId="25E84533" wp14:editId="5AB38852">
                  <wp:extent cx="979157" cy="605118"/>
                  <wp:effectExtent l="0" t="0" r="0" b="5080"/>
                  <wp:docPr id="49" name="Picture 4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99A92A5-BFBA-4C7B-8CEB-E9A299E4928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Picture 48">
                            <a:extLst>
                              <a:ext uri="{FF2B5EF4-FFF2-40B4-BE49-F238E27FC236}">
                                <a16:creationId xmlns:a16="http://schemas.microsoft.com/office/drawing/2014/main" id="{399A92A5-BFBA-4C7B-8CEB-E9A299E4928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157" cy="605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9542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98AF0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0C9C3" w14:textId="36EB599C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</w:tr>
      <w:tr w:rsidR="0004599D" w:rsidRPr="0065496F" w14:paraId="458EC723" w14:textId="77777777" w:rsidTr="0004599D">
        <w:trPr>
          <w:gridAfter w:val="2"/>
          <w:wAfter w:w="34" w:type="pct"/>
          <w:trHeight w:val="397"/>
        </w:trPr>
        <w:tc>
          <w:tcPr>
            <w:tcW w:w="101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E890B2" w14:textId="68BC86FD" w:rsidR="0004599D" w:rsidRPr="00955F6B" w:rsidRDefault="0004599D" w:rsidP="0004599D">
            <w:pPr>
              <w:rPr>
                <w:color w:val="000000"/>
                <w:lang w:val="en-US"/>
              </w:rPr>
            </w:pPr>
            <w:r>
              <w:rPr>
                <w:sz w:val="20"/>
                <w:szCs w:val="20"/>
              </w:rPr>
              <w:t>9.</w:t>
            </w:r>
            <w:r w:rsidRPr="00D5358F">
              <w:rPr>
                <w:sz w:val="20"/>
                <w:szCs w:val="20"/>
              </w:rPr>
              <w:t>Element de lucru pasiv, sterilizabil, 24/26 fr, diametru de 4 mm pentru set histeroresectoscopic, compatibil cu tecile 4413126, 4413127A, 4413130 și ansele 4423200, 4423203, 4423205 ENDOMED analogic la 4407100ST0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3D4B5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E7A4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A47C9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FA1F4" w14:textId="77777777" w:rsidR="0004599D" w:rsidRDefault="0004599D" w:rsidP="000459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  <w:r w:rsidRPr="00D5358F">
              <w:rPr>
                <w:sz w:val="20"/>
                <w:szCs w:val="20"/>
              </w:rPr>
              <w:t>Element de lucru pasiv, sterilizabil, 24/26 fr, diametru de 4 mm pentru set histeroresectoscopic, compatibil cu tecile 4413126, 4413127A, 4413130 și ansele 4423200, 4423203, 4423205 ENDOMED analogic la 4407100ST0</w:t>
            </w:r>
          </w:p>
          <w:p w14:paraId="0700AF42" w14:textId="40250560" w:rsidR="0004599D" w:rsidRPr="00955F6B" w:rsidRDefault="0004599D" w:rsidP="0004599D">
            <w:pPr>
              <w:rPr>
                <w:color w:val="000000"/>
                <w:lang w:val="en-US"/>
              </w:rPr>
            </w:pPr>
            <w:r w:rsidRPr="00D5358F">
              <w:rPr>
                <w:sz w:val="20"/>
                <w:szCs w:val="20"/>
              </w:rPr>
              <w:lastRenderedPageBreak/>
              <w:drawing>
                <wp:inline distT="0" distB="0" distL="0" distR="0" wp14:anchorId="674C17E7" wp14:editId="6D3DE590">
                  <wp:extent cx="1094740" cy="554990"/>
                  <wp:effectExtent l="0" t="0" r="0" b="0"/>
                  <wp:docPr id="50" name="Picture 4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9E81BE4-1A98-4FAB-889D-113C6454418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49">
                            <a:extLst>
                              <a:ext uri="{FF2B5EF4-FFF2-40B4-BE49-F238E27FC236}">
                                <a16:creationId xmlns:a16="http://schemas.microsoft.com/office/drawing/2014/main" id="{19E81BE4-1A98-4FAB-889D-113C6454418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557" cy="5554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2429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22EB3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800AD" w14:textId="1DB42528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</w:tr>
      <w:tr w:rsidR="0004599D" w:rsidRPr="0065496F" w14:paraId="61D53C95" w14:textId="77777777" w:rsidTr="0004599D">
        <w:trPr>
          <w:gridAfter w:val="2"/>
          <w:wAfter w:w="34" w:type="pct"/>
          <w:trHeight w:val="397"/>
        </w:trPr>
        <w:tc>
          <w:tcPr>
            <w:tcW w:w="101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1E7BBD" w14:textId="77777777" w:rsidR="0004599D" w:rsidRPr="00955F6B" w:rsidRDefault="0004599D" w:rsidP="0004599D">
            <w:pPr>
              <w:rPr>
                <w:color w:val="000000"/>
                <w:lang w:val="en-US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DBEBB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AC0D5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48E5B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26373D" w14:textId="77777777" w:rsidR="0004599D" w:rsidRPr="00955F6B" w:rsidRDefault="0004599D" w:rsidP="0004599D">
            <w:pPr>
              <w:rPr>
                <w:color w:val="000000"/>
                <w:lang w:val="en-US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F480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DE4C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DCE6E" w14:textId="59F9AD86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</w:tr>
      <w:tr w:rsidR="0004599D" w:rsidRPr="0065496F" w14:paraId="19D79BE7" w14:textId="77777777" w:rsidTr="0004599D">
        <w:trPr>
          <w:gridAfter w:val="2"/>
          <w:wAfter w:w="34" w:type="pct"/>
          <w:trHeight w:val="397"/>
        </w:trPr>
        <w:tc>
          <w:tcPr>
            <w:tcW w:w="10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A5ED6" w14:textId="77777777" w:rsidR="0004599D" w:rsidRPr="0065496F" w:rsidRDefault="0004599D" w:rsidP="0004599D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4F868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A7E41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609A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8B762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FF05C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9240F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4D761" w14:textId="6996E3AC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</w:tr>
      <w:tr w:rsidR="0004599D" w:rsidRPr="00C00499" w14:paraId="4D4CCC2D" w14:textId="77777777" w:rsidTr="00CF43CC">
        <w:trPr>
          <w:trHeight w:val="397"/>
        </w:trPr>
        <w:tc>
          <w:tcPr>
            <w:tcW w:w="374" w:type="pct"/>
            <w:tcBorders>
              <w:top w:val="single" w:sz="4" w:space="0" w:color="auto"/>
            </w:tcBorders>
          </w:tcPr>
          <w:p w14:paraId="2D7F7575" w14:textId="77777777" w:rsidR="0004599D" w:rsidRDefault="0004599D" w:rsidP="0004599D">
            <w:pPr>
              <w:tabs>
                <w:tab w:val="left" w:pos="6120"/>
              </w:tabs>
            </w:pPr>
          </w:p>
        </w:tc>
        <w:tc>
          <w:tcPr>
            <w:tcW w:w="4626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84A376" w14:textId="5FD946D6" w:rsidR="0004599D" w:rsidRPr="00C00499" w:rsidRDefault="0004599D" w:rsidP="0004599D">
            <w:pPr>
              <w:tabs>
                <w:tab w:val="left" w:pos="6120"/>
              </w:tabs>
            </w:pPr>
            <w:r>
              <w:br w:type="page"/>
            </w:r>
          </w:p>
          <w:p w14:paraId="1E7FEF10" w14:textId="77777777" w:rsidR="0004599D" w:rsidRPr="00C00499" w:rsidRDefault="0004599D" w:rsidP="0004599D">
            <w:r w:rsidRPr="00C00499">
              <w:t>Semnat:_______________ Numele, Prenumele:_____________________________ În calitate de: ________________</w:t>
            </w:r>
          </w:p>
          <w:p w14:paraId="2D0302C5" w14:textId="77777777" w:rsidR="0004599D" w:rsidRPr="00C00499" w:rsidRDefault="0004599D" w:rsidP="0004599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78DFDC1" w14:textId="77777777" w:rsidR="0004599D" w:rsidRPr="00C00499" w:rsidRDefault="0004599D" w:rsidP="0004599D">
            <w:pPr>
              <w:rPr>
                <w:bCs/>
                <w:iCs/>
              </w:rPr>
            </w:pPr>
          </w:p>
        </w:tc>
      </w:tr>
    </w:tbl>
    <w:p w14:paraId="1641A5E1" w14:textId="77777777" w:rsidR="004205C9" w:rsidRDefault="004205C9"/>
    <w:p w14:paraId="6F855FCF" w14:textId="77777777" w:rsidR="008C2370" w:rsidRDefault="008C2370"/>
    <w:sectPr w:rsidR="008C2370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31318"/>
    <w:rsid w:val="0004599D"/>
    <w:rsid w:val="00210A24"/>
    <w:rsid w:val="00246A2A"/>
    <w:rsid w:val="0031001E"/>
    <w:rsid w:val="00341045"/>
    <w:rsid w:val="004176CB"/>
    <w:rsid w:val="004205C9"/>
    <w:rsid w:val="004B0D7C"/>
    <w:rsid w:val="004F23F9"/>
    <w:rsid w:val="00543F71"/>
    <w:rsid w:val="00553A76"/>
    <w:rsid w:val="005B5ADA"/>
    <w:rsid w:val="00747CFF"/>
    <w:rsid w:val="00882488"/>
    <w:rsid w:val="008C2370"/>
    <w:rsid w:val="00921255"/>
    <w:rsid w:val="009811DA"/>
    <w:rsid w:val="009E2247"/>
    <w:rsid w:val="00A07F3B"/>
    <w:rsid w:val="00B07A58"/>
    <w:rsid w:val="00B90BA4"/>
    <w:rsid w:val="00CF43CC"/>
    <w:rsid w:val="00E26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B69F5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922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23</cp:revision>
  <dcterms:created xsi:type="dcterms:W3CDTF">2021-11-08T12:06:00Z</dcterms:created>
  <dcterms:modified xsi:type="dcterms:W3CDTF">2026-01-23T11:52:00Z</dcterms:modified>
</cp:coreProperties>
</file>