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61" w:type="pct"/>
        <w:tblLook w:val="04A0"/>
      </w:tblPr>
      <w:tblGrid>
        <w:gridCol w:w="2426"/>
        <w:gridCol w:w="171"/>
        <w:gridCol w:w="240"/>
        <w:gridCol w:w="1810"/>
        <w:gridCol w:w="1302"/>
        <w:gridCol w:w="1096"/>
        <w:gridCol w:w="806"/>
        <w:gridCol w:w="3911"/>
        <w:gridCol w:w="2521"/>
        <w:gridCol w:w="1428"/>
        <w:gridCol w:w="85"/>
      </w:tblGrid>
      <w:tr w:rsidR="00DC3BAB" w:rsidRPr="00C00499" w:rsidTr="00FC05CF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FC05CF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FC05CF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FC05CF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FC05CF">
        <w:trPr>
          <w:trHeight w:val="567"/>
        </w:trPr>
        <w:tc>
          <w:tcPr>
            <w:tcW w:w="2485" w:type="pct"/>
            <w:gridSpan w:val="7"/>
          </w:tcPr>
          <w:p w:rsidR="00DC3BAB" w:rsidRPr="00C00499" w:rsidRDefault="00DC3BAB" w:rsidP="00F068B2"/>
        </w:tc>
        <w:tc>
          <w:tcPr>
            <w:tcW w:w="2515" w:type="pct"/>
            <w:gridSpan w:val="4"/>
          </w:tcPr>
          <w:p w:rsidR="00DC3BAB" w:rsidRPr="00C00499" w:rsidRDefault="00DC3BAB" w:rsidP="00F068B2"/>
        </w:tc>
      </w:tr>
      <w:tr w:rsidR="00E80724" w:rsidRPr="00C00499" w:rsidTr="00FC05CF">
        <w:trPr>
          <w:gridAfter w:val="1"/>
          <w:wAfter w:w="27" w:type="pct"/>
          <w:trHeight w:val="528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FC05CF">
        <w:trPr>
          <w:gridAfter w:val="1"/>
          <w:wAfter w:w="27" w:type="pct"/>
          <w:trHeight w:val="283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FC05CF">
        <w:trPr>
          <w:gridAfter w:val="1"/>
          <w:wAfter w:w="27" w:type="pct"/>
          <w:trHeight w:val="85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FC05CF">
        <w:trPr>
          <w:gridAfter w:val="1"/>
          <w:wAfter w:w="27" w:type="pct"/>
          <w:trHeight w:val="85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814B2B" w:rsidRPr="00C00499" w:rsidTr="00FC05CF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16B7F" w:rsidRDefault="00814B2B" w:rsidP="00814B2B">
            <w:pPr>
              <w:rPr>
                <w:sz w:val="20"/>
                <w:szCs w:val="20"/>
                <w:lang w:val="en-US"/>
              </w:rPr>
            </w:pPr>
            <w:r w:rsidRPr="00E16B7F">
              <w:rPr>
                <w:sz w:val="20"/>
                <w:szCs w:val="20"/>
              </w:rPr>
              <w:t>Servicii de  diagnostic tehnic - defectoscopie a rezervoarelor de tip RVS – 700m</w:t>
            </w:r>
            <w:r w:rsidRPr="00E16B7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814B2B" w:rsidRDefault="00814B2B" w:rsidP="00814B2B">
            <w:pPr>
              <w:pStyle w:val="a"/>
              <w:tabs>
                <w:tab w:val="left" w:pos="3525"/>
              </w:tabs>
              <w:ind w:left="34"/>
              <w:rPr>
                <w:color w:val="FF0000"/>
                <w:sz w:val="20"/>
                <w:szCs w:val="20"/>
                <w:lang w:val="ro-RO"/>
              </w:rPr>
            </w:pPr>
            <w:r w:rsidRPr="00814B2B">
              <w:rPr>
                <w:color w:val="FF0000"/>
                <w:sz w:val="20"/>
                <w:szCs w:val="20"/>
                <w:lang w:val="ro-RO"/>
              </w:rPr>
              <w:t>Controlul vizual al metalului; Controlul ultrasonor a imbinarilor prin sudura;</w:t>
            </w:r>
            <w:r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814B2B">
              <w:rPr>
                <w:color w:val="FF0000"/>
                <w:sz w:val="20"/>
                <w:szCs w:val="20"/>
                <w:lang w:val="ro-RO"/>
              </w:rPr>
              <w:t>Grosimometria metalului; Emiterea raportului tehnic al recipientului.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</w:tr>
      <w:tr w:rsidR="00814B2B" w:rsidRPr="00C00499" w:rsidTr="00FC05CF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16B7F" w:rsidRDefault="00814B2B" w:rsidP="00814B2B">
            <w:pPr>
              <w:rPr>
                <w:sz w:val="20"/>
                <w:szCs w:val="20"/>
                <w:lang w:val="en-US"/>
              </w:rPr>
            </w:pPr>
            <w:r w:rsidRPr="00E16B7F">
              <w:rPr>
                <w:sz w:val="20"/>
                <w:szCs w:val="20"/>
              </w:rPr>
              <w:t>Servicii de diagnostic tehnic - defectoscopie a rezervoarelor de tip RVS – 460m</w:t>
            </w:r>
            <w:r w:rsidRPr="00E16B7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814B2B" w:rsidRDefault="00814B2B" w:rsidP="00814B2B">
            <w:pPr>
              <w:pStyle w:val="a"/>
              <w:tabs>
                <w:tab w:val="left" w:pos="3525"/>
              </w:tabs>
              <w:ind w:left="34"/>
              <w:rPr>
                <w:color w:val="FF0000"/>
                <w:sz w:val="20"/>
                <w:szCs w:val="20"/>
                <w:lang w:val="ro-RO"/>
              </w:rPr>
            </w:pPr>
            <w:r w:rsidRPr="00814B2B">
              <w:rPr>
                <w:color w:val="FF0000"/>
                <w:sz w:val="20"/>
                <w:szCs w:val="20"/>
                <w:lang w:val="ro-RO"/>
              </w:rPr>
              <w:t>Controlul vizual al metalului; Controlul ultrasonor a imbinarilor prin sudura;</w:t>
            </w:r>
            <w:r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814B2B">
              <w:rPr>
                <w:color w:val="FF0000"/>
                <w:sz w:val="20"/>
                <w:szCs w:val="20"/>
                <w:lang w:val="ro-RO"/>
              </w:rPr>
              <w:t>Grosimometria metalului; Emiterea raportului tehnic al recipientului.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</w:tr>
      <w:tr w:rsidR="00814B2B" w:rsidRPr="00C00499" w:rsidTr="00FC05CF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16B7F" w:rsidRDefault="00814B2B" w:rsidP="00814B2B">
            <w:pPr>
              <w:rPr>
                <w:sz w:val="20"/>
                <w:szCs w:val="20"/>
                <w:lang w:val="en-US"/>
              </w:rPr>
            </w:pPr>
            <w:r w:rsidRPr="00E16B7F">
              <w:rPr>
                <w:sz w:val="20"/>
                <w:szCs w:val="20"/>
              </w:rPr>
              <w:t>Servicii de  diagnostic tehnic - defectoscopie a rezervoarelor de tip R-60 – 60m</w:t>
            </w:r>
            <w:r w:rsidRPr="00E16B7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814B2B" w:rsidRDefault="00814B2B" w:rsidP="00814B2B">
            <w:pPr>
              <w:pStyle w:val="a"/>
              <w:tabs>
                <w:tab w:val="left" w:pos="3525"/>
              </w:tabs>
              <w:ind w:left="34"/>
              <w:rPr>
                <w:color w:val="FF0000"/>
                <w:sz w:val="20"/>
                <w:szCs w:val="20"/>
                <w:lang w:val="ro-RO"/>
              </w:rPr>
            </w:pPr>
            <w:r w:rsidRPr="00814B2B">
              <w:rPr>
                <w:color w:val="FF0000"/>
                <w:sz w:val="20"/>
                <w:szCs w:val="20"/>
                <w:lang w:val="ro-RO"/>
              </w:rPr>
              <w:t>Controlul vizual al metalului; Controlul ultrasonor a imbinarilor prin sudura;</w:t>
            </w:r>
            <w:r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814B2B">
              <w:rPr>
                <w:color w:val="FF0000"/>
                <w:sz w:val="20"/>
                <w:szCs w:val="20"/>
                <w:lang w:val="ro-RO"/>
              </w:rPr>
              <w:t>Grosimometria metalului; Emiterea raportului tehnic al recipientului.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</w:tr>
      <w:tr w:rsidR="00814B2B" w:rsidRPr="00C00499" w:rsidTr="00FC05CF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E16B7F" w:rsidRDefault="00814B2B" w:rsidP="00814B2B">
            <w:pPr>
              <w:rPr>
                <w:sz w:val="20"/>
                <w:szCs w:val="20"/>
                <w:lang w:val="en-US"/>
              </w:rPr>
            </w:pPr>
            <w:r w:rsidRPr="00E16B7F">
              <w:rPr>
                <w:sz w:val="20"/>
                <w:szCs w:val="20"/>
              </w:rPr>
              <w:t>Servicii de  diagnostic tehnic - defectoscopie a rezervoarelor e tip R-50 – 50m</w:t>
            </w:r>
            <w:r w:rsidRPr="00E16B7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814B2B" w:rsidRDefault="00814B2B" w:rsidP="00814B2B">
            <w:pPr>
              <w:pStyle w:val="a"/>
              <w:tabs>
                <w:tab w:val="left" w:pos="3525"/>
              </w:tabs>
              <w:ind w:left="34"/>
              <w:rPr>
                <w:color w:val="FF0000"/>
                <w:sz w:val="20"/>
                <w:szCs w:val="20"/>
                <w:lang w:val="ro-RO"/>
              </w:rPr>
            </w:pPr>
            <w:r w:rsidRPr="00814B2B">
              <w:rPr>
                <w:color w:val="FF0000"/>
                <w:sz w:val="20"/>
                <w:szCs w:val="20"/>
                <w:lang w:val="ro-RO"/>
              </w:rPr>
              <w:t>Controlul vizual al metalului; Controlul ultrasonor a imbinarilor prin sudura;</w:t>
            </w:r>
            <w:r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814B2B">
              <w:rPr>
                <w:color w:val="FF0000"/>
                <w:sz w:val="20"/>
                <w:szCs w:val="20"/>
                <w:lang w:val="ro-RO"/>
              </w:rPr>
              <w:t>Grosimometria metalului; Emiterea raportului tehnic al recipientului.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B2B" w:rsidRPr="0065496F" w:rsidRDefault="00814B2B" w:rsidP="00814B2B">
            <w:pPr>
              <w:rPr>
                <w:sz w:val="20"/>
                <w:szCs w:val="20"/>
              </w:rPr>
            </w:pPr>
          </w:p>
        </w:tc>
      </w:tr>
      <w:tr w:rsidR="00E16B7F" w:rsidRPr="00C00499" w:rsidTr="00FC05CF">
        <w:trPr>
          <w:gridAfter w:val="1"/>
          <w:wAfter w:w="27" w:type="pct"/>
          <w:trHeight w:val="85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F068B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F068B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F068B2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E80724" w:rsidRDefault="00E16B7F" w:rsidP="00F068B2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7F" w:rsidRPr="0065496F" w:rsidRDefault="00E16B7F" w:rsidP="00F068B2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F068B2">
            <w:pPr>
              <w:rPr>
                <w:sz w:val="20"/>
                <w:szCs w:val="20"/>
              </w:rPr>
            </w:pPr>
          </w:p>
        </w:tc>
      </w:tr>
      <w:tr w:rsidR="00E16B7F" w:rsidRPr="00C00499" w:rsidTr="00FC05CF">
        <w:trPr>
          <w:gridAfter w:val="1"/>
          <w:wAfter w:w="27" w:type="pct"/>
          <w:trHeight w:val="397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B7F" w:rsidRPr="0065496F" w:rsidRDefault="00E16B7F" w:rsidP="00E80724">
            <w:pPr>
              <w:rPr>
                <w:sz w:val="20"/>
                <w:szCs w:val="20"/>
              </w:rPr>
            </w:pPr>
          </w:p>
        </w:tc>
      </w:tr>
      <w:tr w:rsidR="00E16B7F" w:rsidRPr="00C00499" w:rsidTr="00FC05C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E16B7F" w:rsidRPr="00C00499" w:rsidRDefault="00E16B7F" w:rsidP="00E80724">
            <w:pPr>
              <w:tabs>
                <w:tab w:val="left" w:pos="6120"/>
              </w:tabs>
            </w:pPr>
          </w:p>
          <w:p w:rsidR="00E16B7F" w:rsidRPr="00C00499" w:rsidRDefault="00E16B7F" w:rsidP="00E80724">
            <w:r w:rsidRPr="00C00499">
              <w:t>Semnat:_______________ Numele, Prenumele:_____________________________ În calitate de: ________________</w:t>
            </w:r>
          </w:p>
          <w:p w:rsidR="00E16B7F" w:rsidRPr="00C00499" w:rsidRDefault="00E16B7F" w:rsidP="00E807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</w:t>
            </w:r>
          </w:p>
        </w:tc>
      </w:tr>
      <w:tr w:rsidR="00E16B7F" w:rsidRPr="00C60D06" w:rsidTr="00FC05CF">
        <w:trPr>
          <w:trHeight w:val="397"/>
        </w:trPr>
        <w:tc>
          <w:tcPr>
            <w:tcW w:w="822" w:type="pct"/>
            <w:gridSpan w:val="2"/>
            <w:tcBorders>
              <w:top w:val="single" w:sz="4" w:space="0" w:color="auto"/>
            </w:tcBorders>
          </w:tcPr>
          <w:p w:rsidR="00E16B7F" w:rsidRPr="00C60D06" w:rsidRDefault="00E16B7F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E16B7F" w:rsidRPr="00C60D06" w:rsidRDefault="00E16B7F" w:rsidP="00E80724">
            <w:pPr>
              <w:tabs>
                <w:tab w:val="left" w:pos="6120"/>
              </w:tabs>
            </w:pPr>
          </w:p>
        </w:tc>
        <w:tc>
          <w:tcPr>
            <w:tcW w:w="4102" w:type="pct"/>
            <w:gridSpan w:val="8"/>
            <w:tcBorders>
              <w:top w:val="single" w:sz="4" w:space="0" w:color="auto"/>
            </w:tcBorders>
            <w:vAlign w:val="center"/>
          </w:tcPr>
          <w:p w:rsidR="00E16B7F" w:rsidRPr="00C60D06" w:rsidRDefault="00E16B7F" w:rsidP="00E80724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ECF" w:rsidRDefault="00566ECF" w:rsidP="00A20ACF">
      <w:r>
        <w:separator/>
      </w:r>
    </w:p>
  </w:endnote>
  <w:endnote w:type="continuationSeparator" w:id="0">
    <w:p w:rsidR="00566ECF" w:rsidRDefault="00566ECF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ECF" w:rsidRDefault="00566ECF" w:rsidP="00A20ACF">
      <w:r>
        <w:separator/>
      </w:r>
    </w:p>
  </w:footnote>
  <w:footnote w:type="continuationSeparator" w:id="0">
    <w:p w:rsidR="00566ECF" w:rsidRDefault="00566ECF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6ECF"/>
    <w:rsid w:val="00570670"/>
    <w:rsid w:val="00571EC0"/>
    <w:rsid w:val="0057329B"/>
    <w:rsid w:val="00573A39"/>
    <w:rsid w:val="005754E4"/>
    <w:rsid w:val="00575B83"/>
    <w:rsid w:val="00581772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B2B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220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B7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5CF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67E7E-8F1E-41D8-96CA-37C9845C7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5</cp:revision>
  <cp:lastPrinted>2021-03-10T09:12:00Z</cp:lastPrinted>
  <dcterms:created xsi:type="dcterms:W3CDTF">2021-11-06T15:34:00Z</dcterms:created>
  <dcterms:modified xsi:type="dcterms:W3CDTF">2021-11-08T08:51:00Z</dcterms:modified>
</cp:coreProperties>
</file>