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CC" w:rsidRPr="001D0150" w:rsidRDefault="002B2429" w:rsidP="008876C3">
      <w:pPr>
        <w:spacing w:before="120"/>
      </w:pPr>
      <w:r w:rsidRPr="001D0150">
        <w:t xml:space="preserve"> </w:t>
      </w:r>
    </w:p>
    <w:p w:rsidR="000F11CC" w:rsidRPr="00112489" w:rsidRDefault="000F11CC" w:rsidP="0083069D">
      <w:pPr>
        <w:pStyle w:val="1"/>
        <w:spacing w:before="120"/>
        <w:rPr>
          <w:lang w:val="ru-RU"/>
        </w:rPr>
      </w:pPr>
      <w:r w:rsidRPr="00FA4F03">
        <w:t xml:space="preserve">  ANUN</w:t>
      </w:r>
      <w:r w:rsidRPr="00FA4F03">
        <w:rPr>
          <w:rFonts w:ascii="Tahoma" w:hAnsi="Tahoma" w:cs="Tahoma"/>
        </w:rPr>
        <w:t>Ț</w:t>
      </w:r>
      <w:r w:rsidRPr="00FA4F03">
        <w:t xml:space="preserve"> DE PARTICIPARE</w:t>
      </w:r>
    </w:p>
    <w:p w:rsidR="00F951F9" w:rsidRPr="00F951F9" w:rsidRDefault="000F11CC" w:rsidP="00193507">
      <w:pPr>
        <w:spacing w:before="120"/>
        <w:jc w:val="center"/>
        <w:rPr>
          <w:b/>
          <w:sz w:val="24"/>
          <w:szCs w:val="24"/>
        </w:rPr>
      </w:pPr>
      <w:r w:rsidRPr="00F951F9">
        <w:rPr>
          <w:b/>
          <w:sz w:val="24"/>
          <w:szCs w:val="24"/>
          <w:lang w:val="en-US"/>
        </w:rPr>
        <w:t>privind</w:t>
      </w:r>
      <w:r w:rsidRPr="00F951F9">
        <w:rPr>
          <w:b/>
          <w:sz w:val="24"/>
          <w:szCs w:val="24"/>
        </w:rPr>
        <w:t xml:space="preserve"> </w:t>
      </w:r>
      <w:r w:rsidRPr="00F951F9">
        <w:rPr>
          <w:b/>
          <w:sz w:val="24"/>
          <w:szCs w:val="24"/>
          <w:lang w:val="en-US"/>
        </w:rPr>
        <w:t>achizi</w:t>
      </w:r>
      <w:r w:rsidRPr="00F951F9">
        <w:rPr>
          <w:rFonts w:ascii="Tahoma" w:hAnsi="Tahoma" w:cs="Tahoma"/>
          <w:b/>
          <w:sz w:val="24"/>
          <w:szCs w:val="24"/>
        </w:rPr>
        <w:t>ț</w:t>
      </w:r>
      <w:r w:rsidRPr="00F951F9">
        <w:rPr>
          <w:b/>
          <w:sz w:val="24"/>
          <w:szCs w:val="24"/>
          <w:lang w:val="en-US"/>
        </w:rPr>
        <w:t>ionarea</w:t>
      </w:r>
      <w:r w:rsidRPr="00F951F9">
        <w:rPr>
          <w:b/>
          <w:sz w:val="24"/>
          <w:szCs w:val="24"/>
        </w:rPr>
        <w:t xml:space="preserve"> :</w:t>
      </w:r>
      <w:r w:rsidR="00F951F9">
        <w:rPr>
          <w:b/>
          <w:sz w:val="24"/>
          <w:szCs w:val="24"/>
        </w:rPr>
        <w:t xml:space="preserve"> Реконструкция сетей водопровода и канализации района «Геофизика» в мун. Комрат</w:t>
      </w:r>
      <w:r w:rsidR="00BF29A0" w:rsidRPr="00F951F9">
        <w:rPr>
          <w:b/>
          <w:sz w:val="24"/>
          <w:szCs w:val="24"/>
        </w:rPr>
        <w:t xml:space="preserve">             </w:t>
      </w:r>
    </w:p>
    <w:p w:rsidR="000F11CC" w:rsidRPr="001D0150" w:rsidRDefault="000F11CC" w:rsidP="00193507">
      <w:pPr>
        <w:spacing w:before="120"/>
        <w:jc w:val="center"/>
        <w:rPr>
          <w:b/>
          <w:sz w:val="24"/>
          <w:szCs w:val="24"/>
        </w:rPr>
      </w:pPr>
      <w:r w:rsidRPr="00F951F9">
        <w:rPr>
          <w:b/>
          <w:sz w:val="24"/>
          <w:szCs w:val="24"/>
        </w:rPr>
        <w:t xml:space="preserve"> </w:t>
      </w:r>
      <w:r w:rsidRPr="00FA4F03">
        <w:rPr>
          <w:b/>
          <w:sz w:val="24"/>
          <w:szCs w:val="24"/>
        </w:rPr>
        <w:t xml:space="preserve">МП Су-Канал.   </w:t>
      </w:r>
      <w:r w:rsidRPr="001D0150">
        <w:rPr>
          <w:szCs w:val="24"/>
        </w:rPr>
        <w:t>(</w:t>
      </w:r>
      <w:r w:rsidRPr="00BF29A0">
        <w:rPr>
          <w:szCs w:val="24"/>
          <w:lang w:val="en-US"/>
        </w:rPr>
        <w:t>se</w:t>
      </w:r>
      <w:r w:rsidRPr="001D0150">
        <w:rPr>
          <w:szCs w:val="24"/>
        </w:rPr>
        <w:t xml:space="preserve"> </w:t>
      </w:r>
      <w:r w:rsidRPr="00BF29A0">
        <w:rPr>
          <w:szCs w:val="24"/>
          <w:lang w:val="en-US"/>
        </w:rPr>
        <w:t>indic</w:t>
      </w:r>
      <w:r w:rsidRPr="001D0150">
        <w:rPr>
          <w:szCs w:val="24"/>
        </w:rPr>
        <w:t xml:space="preserve">ă </w:t>
      </w:r>
      <w:r w:rsidRPr="00BF29A0">
        <w:rPr>
          <w:szCs w:val="24"/>
          <w:lang w:val="en-US"/>
        </w:rPr>
        <w:t>obiectul</w:t>
      </w:r>
      <w:r w:rsidRPr="001D0150">
        <w:rPr>
          <w:szCs w:val="24"/>
        </w:rPr>
        <w:t xml:space="preserve"> </w:t>
      </w:r>
      <w:r w:rsidRPr="00BF29A0">
        <w:rPr>
          <w:szCs w:val="24"/>
          <w:lang w:val="en-US"/>
        </w:rPr>
        <w:t>achizi</w:t>
      </w:r>
      <w:r w:rsidRPr="001D0150">
        <w:rPr>
          <w:rFonts w:ascii="Tahoma" w:hAnsi="Tahoma" w:cs="Tahoma"/>
          <w:szCs w:val="24"/>
        </w:rPr>
        <w:t>ț</w:t>
      </w:r>
      <w:r w:rsidRPr="00BF29A0">
        <w:rPr>
          <w:szCs w:val="24"/>
          <w:lang w:val="en-US"/>
        </w:rPr>
        <w:t>iei</w:t>
      </w:r>
      <w:r w:rsidRPr="001D0150">
        <w:rPr>
          <w:szCs w:val="24"/>
        </w:rPr>
        <w:t>)</w:t>
      </w:r>
    </w:p>
    <w:p w:rsidR="000F11CC" w:rsidRPr="00A66CA5" w:rsidRDefault="000F11CC" w:rsidP="00193507">
      <w:pPr>
        <w:spacing w:before="120"/>
        <w:jc w:val="center"/>
        <w:rPr>
          <w:b/>
          <w:sz w:val="24"/>
          <w:szCs w:val="24"/>
        </w:rPr>
      </w:pPr>
      <w:r w:rsidRPr="00BF29A0">
        <w:rPr>
          <w:b/>
          <w:sz w:val="24"/>
          <w:szCs w:val="24"/>
          <w:lang w:val="en-US"/>
        </w:rPr>
        <w:t>prin</w:t>
      </w:r>
      <w:r w:rsidRPr="00A66CA5">
        <w:rPr>
          <w:b/>
          <w:sz w:val="24"/>
          <w:szCs w:val="24"/>
        </w:rPr>
        <w:t xml:space="preserve"> </w:t>
      </w:r>
      <w:r w:rsidRPr="00BF29A0">
        <w:rPr>
          <w:b/>
          <w:sz w:val="24"/>
          <w:szCs w:val="24"/>
          <w:lang w:val="en-US"/>
        </w:rPr>
        <w:t>procedura</w:t>
      </w:r>
      <w:r w:rsidRPr="00A66CA5">
        <w:rPr>
          <w:b/>
          <w:sz w:val="24"/>
          <w:szCs w:val="24"/>
        </w:rPr>
        <w:t xml:space="preserve"> </w:t>
      </w:r>
      <w:r w:rsidRPr="00BF29A0">
        <w:rPr>
          <w:b/>
          <w:sz w:val="24"/>
          <w:szCs w:val="24"/>
          <w:lang w:val="en-US"/>
        </w:rPr>
        <w:t>de</w:t>
      </w:r>
      <w:r w:rsidRPr="00A66CA5">
        <w:rPr>
          <w:b/>
          <w:sz w:val="24"/>
          <w:szCs w:val="24"/>
        </w:rPr>
        <w:t xml:space="preserve"> </w:t>
      </w:r>
      <w:r w:rsidRPr="00BF29A0">
        <w:rPr>
          <w:b/>
          <w:sz w:val="24"/>
          <w:szCs w:val="24"/>
          <w:lang w:val="en-US"/>
        </w:rPr>
        <w:t>achizi</w:t>
      </w:r>
      <w:r w:rsidRPr="00A66CA5">
        <w:rPr>
          <w:rFonts w:ascii="Tahoma" w:hAnsi="Tahoma" w:cs="Tahoma"/>
          <w:b/>
          <w:sz w:val="24"/>
          <w:szCs w:val="24"/>
        </w:rPr>
        <w:t>ț</w:t>
      </w:r>
      <w:r w:rsidRPr="00BF29A0">
        <w:rPr>
          <w:b/>
          <w:sz w:val="24"/>
          <w:szCs w:val="24"/>
          <w:lang w:val="en-US"/>
        </w:rPr>
        <w:t>i</w:t>
      </w:r>
      <w:r w:rsidRPr="00A66CA5">
        <w:rPr>
          <w:b/>
          <w:sz w:val="24"/>
          <w:szCs w:val="24"/>
        </w:rPr>
        <w:t xml:space="preserve"> :   </w:t>
      </w:r>
      <w:r w:rsidR="00A01459">
        <w:rPr>
          <w:b/>
          <w:sz w:val="24"/>
          <w:szCs w:val="24"/>
        </w:rPr>
        <w:t>Открытые</w:t>
      </w:r>
      <w:r w:rsidR="00A01459" w:rsidRPr="00A66CA5">
        <w:rPr>
          <w:b/>
          <w:sz w:val="24"/>
          <w:szCs w:val="24"/>
        </w:rPr>
        <w:t xml:space="preserve"> </w:t>
      </w:r>
      <w:r w:rsidR="00A01459">
        <w:rPr>
          <w:b/>
          <w:sz w:val="24"/>
          <w:szCs w:val="24"/>
        </w:rPr>
        <w:t>торги</w:t>
      </w:r>
    </w:p>
    <w:p w:rsidR="000F11CC" w:rsidRPr="0083069D" w:rsidRDefault="000F11CC" w:rsidP="0083069D">
      <w:pPr>
        <w:spacing w:before="120"/>
        <w:jc w:val="center"/>
        <w:rPr>
          <w:b/>
          <w:sz w:val="24"/>
          <w:szCs w:val="24"/>
        </w:rPr>
      </w:pPr>
      <w:r w:rsidRPr="00FA4F03">
        <w:rPr>
          <w:szCs w:val="24"/>
        </w:rPr>
        <w:t>(tipul procedurii de achizi</w:t>
      </w:r>
      <w:r w:rsidRPr="00FA4F03">
        <w:rPr>
          <w:rFonts w:ascii="Tahoma" w:hAnsi="Tahoma" w:cs="Tahoma"/>
          <w:szCs w:val="24"/>
        </w:rPr>
        <w:t>ț</w:t>
      </w:r>
      <w:r w:rsidRPr="00FA4F03">
        <w:rPr>
          <w:szCs w:val="24"/>
        </w:rPr>
        <w:t>ie)</w:t>
      </w:r>
    </w:p>
    <w:p w:rsidR="000F11CC" w:rsidRPr="00FA4F03" w:rsidRDefault="000F11CC" w:rsidP="001E6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F29A0">
        <w:rPr>
          <w:b/>
          <w:sz w:val="24"/>
          <w:szCs w:val="24"/>
          <w:lang w:val="en-US"/>
        </w:rPr>
        <w:t>Denumirea autorită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ii contractante: </w:t>
      </w:r>
      <w:r w:rsidRPr="00FA4F03">
        <w:rPr>
          <w:b/>
          <w:sz w:val="24"/>
          <w:szCs w:val="24"/>
        </w:rPr>
        <w:t>МП</w:t>
      </w:r>
      <w:r w:rsidRPr="00BF29A0">
        <w:rPr>
          <w:b/>
          <w:sz w:val="24"/>
          <w:szCs w:val="24"/>
          <w:lang w:val="en-US"/>
        </w:rPr>
        <w:t xml:space="preserve"> </w:t>
      </w:r>
      <w:r w:rsidRPr="00FA4F03">
        <w:rPr>
          <w:b/>
          <w:sz w:val="24"/>
          <w:szCs w:val="24"/>
        </w:rPr>
        <w:t>Су</w:t>
      </w:r>
      <w:r w:rsidRPr="00BF29A0">
        <w:rPr>
          <w:b/>
          <w:sz w:val="24"/>
          <w:szCs w:val="24"/>
          <w:lang w:val="en-US"/>
        </w:rPr>
        <w:t>-</w:t>
      </w:r>
      <w:r w:rsidRPr="00FA4F03">
        <w:rPr>
          <w:b/>
          <w:sz w:val="24"/>
          <w:szCs w:val="24"/>
        </w:rPr>
        <w:t>Канал</w:t>
      </w:r>
      <w:r w:rsidRPr="00BF29A0">
        <w:rPr>
          <w:b/>
          <w:sz w:val="24"/>
          <w:szCs w:val="24"/>
          <w:lang w:val="en-US"/>
        </w:rPr>
        <w:t xml:space="preserve"> </w:t>
      </w:r>
      <w:r w:rsidRPr="00FA4F03">
        <w:rPr>
          <w:b/>
          <w:sz w:val="24"/>
          <w:szCs w:val="24"/>
        </w:rPr>
        <w:t>мун</w:t>
      </w:r>
      <w:r w:rsidRPr="00BF29A0">
        <w:rPr>
          <w:b/>
          <w:sz w:val="24"/>
          <w:szCs w:val="24"/>
          <w:lang w:val="en-US"/>
        </w:rPr>
        <w:t xml:space="preserve">. </w:t>
      </w:r>
      <w:r w:rsidRPr="00FA4F03">
        <w:rPr>
          <w:b/>
          <w:sz w:val="24"/>
          <w:szCs w:val="24"/>
        </w:rPr>
        <w:t xml:space="preserve">Комрат </w:t>
      </w:r>
    </w:p>
    <w:p w:rsidR="000F11CC" w:rsidRPr="00FA4F03" w:rsidRDefault="000F11CC" w:rsidP="001E6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A4F03">
        <w:rPr>
          <w:b/>
          <w:sz w:val="24"/>
          <w:szCs w:val="24"/>
        </w:rPr>
        <w:t>IDNO: 1002611001060</w:t>
      </w:r>
    </w:p>
    <w:p w:rsidR="000F11CC" w:rsidRPr="00FA4F03" w:rsidRDefault="000F11CC" w:rsidP="00F777F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A4F03">
        <w:rPr>
          <w:b/>
          <w:sz w:val="24"/>
          <w:szCs w:val="24"/>
        </w:rPr>
        <w:t xml:space="preserve">Adresa: АТО Гагаузия мун.Комрат </w:t>
      </w:r>
    </w:p>
    <w:p w:rsidR="000F11CC" w:rsidRPr="00FA4F03" w:rsidRDefault="000F11CC" w:rsidP="00F777F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A4F03">
        <w:rPr>
          <w:b/>
          <w:sz w:val="24"/>
          <w:szCs w:val="24"/>
        </w:rPr>
        <w:t>Numărul de telefon/fax: 078781285</w:t>
      </w:r>
    </w:p>
    <w:p w:rsidR="000F11CC" w:rsidRPr="00FA4F03" w:rsidRDefault="000F11C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Adresa de e-mail 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ș</w:t>
      </w:r>
      <w:r w:rsidRPr="00FA4F03">
        <w:rPr>
          <w:b/>
          <w:sz w:val="24"/>
          <w:szCs w:val="24"/>
          <w:lang w:val="pt-BR"/>
        </w:rPr>
        <w:t>i de internet a autorită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ii contractante: su-canal@mail.ru</w:t>
      </w:r>
    </w:p>
    <w:p w:rsidR="000F11CC" w:rsidRPr="00FA4F03" w:rsidRDefault="000F11C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Adresa de e-mail sau de internet de la care se va putea ob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ine accesul la documenta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 xml:space="preserve">ia de atribuire: </w:t>
      </w:r>
      <w:r w:rsidRPr="00FA4F03">
        <w:rPr>
          <w:b/>
          <w:i/>
          <w:sz w:val="24"/>
          <w:szCs w:val="24"/>
          <w:lang w:val="pt-BR"/>
        </w:rPr>
        <w:t>documenta</w:t>
      </w:r>
      <w:r w:rsidRPr="00FA4F03">
        <w:rPr>
          <w:rFonts w:ascii="Tahoma" w:hAnsi="Tahoma" w:cs="Tahoma"/>
          <w:b/>
          <w:i/>
          <w:sz w:val="24"/>
          <w:szCs w:val="24"/>
          <w:lang w:val="pt-BR"/>
        </w:rPr>
        <w:t>ț</w:t>
      </w:r>
      <w:r w:rsidRPr="00FA4F03">
        <w:rPr>
          <w:b/>
          <w:i/>
          <w:sz w:val="24"/>
          <w:szCs w:val="24"/>
          <w:lang w:val="pt-BR"/>
        </w:rPr>
        <w:t>ia de atribuire este anexată în cadrul procedurii în SIA RSAP</w:t>
      </w:r>
      <w:r w:rsidRPr="00FA4F03">
        <w:rPr>
          <w:b/>
          <w:sz w:val="24"/>
          <w:szCs w:val="24"/>
          <w:lang w:val="pt-BR"/>
        </w:rPr>
        <w:t xml:space="preserve"> </w:t>
      </w:r>
    </w:p>
    <w:p w:rsidR="000F11CC" w:rsidRPr="00FA4F03" w:rsidRDefault="000F11C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Tipul autorită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 xml:space="preserve">ii contractante 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ș</w:t>
      </w:r>
      <w:r w:rsidRPr="00FA4F03">
        <w:rPr>
          <w:b/>
          <w:sz w:val="24"/>
          <w:szCs w:val="24"/>
          <w:lang w:val="pt-BR"/>
        </w:rPr>
        <w:t>i obiectul principal de activitate (dacă este cazul, men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iunea că autoritatea contractantă este o autoritate centrală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sau că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ia implică o altă formă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comună): __________________________________________________________________________________________________________________________________________________________</w:t>
      </w:r>
    </w:p>
    <w:p w:rsidR="000F11CC" w:rsidRPr="00A01459" w:rsidRDefault="000F11C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Cumpărătorul invită operatorii economici interesa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i, care îi pot satisface necesită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ile, să participe la procedura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privind livrarea/prestarea/executarea următoarelor bunuri /servicii/lucrări:</w:t>
      </w:r>
    </w:p>
    <w:p w:rsidR="00A01459" w:rsidRPr="00A01459" w:rsidRDefault="00A01459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</w:p>
    <w:tbl>
      <w:tblPr>
        <w:tblW w:w="9752" w:type="dxa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0"/>
        <w:gridCol w:w="877"/>
        <w:gridCol w:w="2838"/>
        <w:gridCol w:w="993"/>
        <w:gridCol w:w="989"/>
        <w:gridCol w:w="3405"/>
      </w:tblGrid>
      <w:tr w:rsidR="00A01459" w:rsidRPr="00A01459" w:rsidTr="00FC393A">
        <w:trPr>
          <w:trHeight w:val="878"/>
        </w:trPr>
        <w:tc>
          <w:tcPr>
            <w:tcW w:w="650" w:type="dxa"/>
          </w:tcPr>
          <w:p w:rsidR="00A01459" w:rsidRPr="00FC393A" w:rsidRDefault="00A01459" w:rsidP="00A01459">
            <w:pPr>
              <w:pStyle w:val="TableParagraph"/>
              <w:spacing w:before="149" w:line="254" w:lineRule="auto"/>
              <w:ind w:left="153" w:right="122" w:firstLine="43"/>
            </w:pPr>
            <w:r w:rsidRPr="00FC393A">
              <w:t>№ d/o</w:t>
            </w:r>
          </w:p>
        </w:tc>
        <w:tc>
          <w:tcPr>
            <w:tcW w:w="877" w:type="dxa"/>
          </w:tcPr>
          <w:p w:rsidR="00A01459" w:rsidRPr="00FC393A" w:rsidRDefault="00A01459" w:rsidP="00A01459">
            <w:pPr>
              <w:pStyle w:val="TableParagraph"/>
              <w:spacing w:before="149" w:line="254" w:lineRule="auto"/>
              <w:ind w:left="258" w:right="229" w:hanging="5"/>
            </w:pPr>
            <w:r w:rsidRPr="00FC393A">
              <w:rPr>
                <w:w w:val="90"/>
              </w:rPr>
              <w:t xml:space="preserve">Код </w:t>
            </w:r>
            <w:r w:rsidRPr="00FC393A">
              <w:rPr>
                <w:w w:val="75"/>
              </w:rPr>
              <w:t>CPV</w:t>
            </w:r>
          </w:p>
        </w:tc>
        <w:tc>
          <w:tcPr>
            <w:tcW w:w="2838" w:type="dxa"/>
          </w:tcPr>
          <w:p w:rsidR="00A01459" w:rsidRPr="00FC393A" w:rsidRDefault="00A01459" w:rsidP="00A01459">
            <w:pPr>
              <w:pStyle w:val="TableParagraph"/>
              <w:spacing w:before="5" w:line="254" w:lineRule="auto"/>
              <w:ind w:left="225" w:right="207" w:firstLine="446"/>
              <w:rPr>
                <w:lang w:val="ru-RU"/>
              </w:rPr>
            </w:pPr>
            <w:r w:rsidRPr="00FC393A">
              <w:rPr>
                <w:spacing w:val="-3"/>
                <w:lang w:val="ru-RU"/>
              </w:rPr>
              <w:t xml:space="preserve">Наименование </w:t>
            </w:r>
            <w:r w:rsidRPr="00FC393A">
              <w:rPr>
                <w:spacing w:val="-3"/>
                <w:w w:val="90"/>
                <w:lang w:val="ru-RU"/>
              </w:rPr>
              <w:t xml:space="preserve">истребованных </w:t>
            </w:r>
            <w:r w:rsidRPr="00FC393A">
              <w:rPr>
                <w:w w:val="90"/>
                <w:lang w:val="ru-RU"/>
              </w:rPr>
              <w:t>услуг</w:t>
            </w:r>
            <w:r w:rsidRPr="00FC393A">
              <w:rPr>
                <w:spacing w:val="-17"/>
                <w:w w:val="90"/>
                <w:lang w:val="ru-RU"/>
              </w:rPr>
              <w:t xml:space="preserve"> </w:t>
            </w:r>
            <w:r w:rsidRPr="00FC393A">
              <w:rPr>
                <w:w w:val="90"/>
                <w:lang w:val="ru-RU"/>
              </w:rPr>
              <w:t>по</w:t>
            </w:r>
          </w:p>
          <w:p w:rsidR="00A01459" w:rsidRPr="00FC393A" w:rsidRDefault="00A01459" w:rsidP="00A01459">
            <w:pPr>
              <w:pStyle w:val="TableParagraph"/>
              <w:spacing w:before="1" w:line="267" w:lineRule="exact"/>
              <w:ind w:left="249"/>
              <w:rPr>
                <w:lang w:val="ru-RU"/>
              </w:rPr>
            </w:pPr>
            <w:r w:rsidRPr="00FC393A">
              <w:rPr>
                <w:spacing w:val="-3"/>
                <w:w w:val="95"/>
                <w:lang w:val="ru-RU"/>
              </w:rPr>
              <w:t>проектированию/работ</w:t>
            </w:r>
          </w:p>
        </w:tc>
        <w:tc>
          <w:tcPr>
            <w:tcW w:w="993" w:type="dxa"/>
          </w:tcPr>
          <w:p w:rsidR="00A01459" w:rsidRPr="00FC393A" w:rsidRDefault="00A01459" w:rsidP="00A01459">
            <w:pPr>
              <w:pStyle w:val="TableParagraph"/>
              <w:spacing w:before="5" w:line="254" w:lineRule="auto"/>
              <w:ind w:left="43" w:right="33"/>
              <w:jc w:val="center"/>
            </w:pPr>
            <w:r w:rsidRPr="00FC393A">
              <w:rPr>
                <w:w w:val="90"/>
              </w:rPr>
              <w:t>Единица измере-</w:t>
            </w:r>
          </w:p>
          <w:p w:rsidR="00A01459" w:rsidRPr="00FC393A" w:rsidRDefault="00A01459" w:rsidP="00A01459">
            <w:pPr>
              <w:pStyle w:val="TableParagraph"/>
              <w:spacing w:before="1" w:line="267" w:lineRule="exact"/>
              <w:ind w:left="43" w:right="28"/>
              <w:jc w:val="center"/>
            </w:pPr>
            <w:r w:rsidRPr="00FC393A">
              <w:t>ния</w:t>
            </w:r>
          </w:p>
        </w:tc>
        <w:tc>
          <w:tcPr>
            <w:tcW w:w="989" w:type="dxa"/>
          </w:tcPr>
          <w:p w:rsidR="00A01459" w:rsidRPr="00FC393A" w:rsidRDefault="00A01459" w:rsidP="00A01459">
            <w:pPr>
              <w:pStyle w:val="TableParagraph"/>
              <w:spacing w:before="149" w:line="254" w:lineRule="auto"/>
              <w:ind w:left="173" w:right="147" w:firstLine="43"/>
            </w:pPr>
            <w:r w:rsidRPr="00FC393A">
              <w:rPr>
                <w:w w:val="95"/>
              </w:rPr>
              <w:t xml:space="preserve">Коли- </w:t>
            </w:r>
            <w:r w:rsidRPr="00FC393A">
              <w:rPr>
                <w:w w:val="85"/>
              </w:rPr>
              <w:t>чество</w:t>
            </w:r>
          </w:p>
        </w:tc>
        <w:tc>
          <w:tcPr>
            <w:tcW w:w="3405" w:type="dxa"/>
          </w:tcPr>
          <w:p w:rsidR="00A01459" w:rsidRPr="00FC393A" w:rsidRDefault="00A01459" w:rsidP="00A01459">
            <w:pPr>
              <w:pStyle w:val="TableParagraph"/>
              <w:spacing w:before="10"/>
            </w:pPr>
          </w:p>
          <w:p w:rsidR="00A01459" w:rsidRPr="00FC393A" w:rsidRDefault="00A01459" w:rsidP="00A01459">
            <w:pPr>
              <w:pStyle w:val="TableParagraph"/>
              <w:ind w:left="668"/>
            </w:pPr>
            <w:r w:rsidRPr="00FC393A">
              <w:t>Единица измере-ния</w:t>
            </w:r>
          </w:p>
        </w:tc>
      </w:tr>
      <w:tr w:rsidR="00A01459" w:rsidRPr="00A01459" w:rsidTr="00FC393A">
        <w:trPr>
          <w:trHeight w:val="829"/>
        </w:trPr>
        <w:tc>
          <w:tcPr>
            <w:tcW w:w="650" w:type="dxa"/>
          </w:tcPr>
          <w:p w:rsidR="00A01459" w:rsidRPr="00FC393A" w:rsidRDefault="00A01459" w:rsidP="00A01459">
            <w:pPr>
              <w:pStyle w:val="TableParagraph"/>
              <w:spacing w:before="9"/>
            </w:pPr>
          </w:p>
          <w:p w:rsidR="00A01459" w:rsidRPr="00FC393A" w:rsidRDefault="00A01459" w:rsidP="00A01459">
            <w:pPr>
              <w:pStyle w:val="TableParagraph"/>
              <w:ind w:left="198" w:right="190"/>
              <w:jc w:val="center"/>
            </w:pPr>
            <w:r w:rsidRPr="00FC393A">
              <w:t>1.</w:t>
            </w:r>
          </w:p>
        </w:tc>
        <w:tc>
          <w:tcPr>
            <w:tcW w:w="877" w:type="dxa"/>
          </w:tcPr>
          <w:p w:rsidR="00A01459" w:rsidRPr="00FC393A" w:rsidRDefault="00A01459" w:rsidP="00A01459">
            <w:pPr>
              <w:pStyle w:val="TableParagraph"/>
              <w:spacing w:before="135" w:line="275" w:lineRule="exact"/>
              <w:ind w:left="66" w:right="52"/>
              <w:jc w:val="center"/>
              <w:rPr>
                <w:rFonts w:ascii="Times New Roman"/>
                <w:b/>
              </w:rPr>
            </w:pPr>
            <w:r w:rsidRPr="00FC393A">
              <w:rPr>
                <w:rFonts w:ascii="Times New Roman"/>
                <w:b/>
              </w:rPr>
              <w:t>452000</w:t>
            </w:r>
          </w:p>
          <w:p w:rsidR="00A01459" w:rsidRPr="00FC393A" w:rsidRDefault="00A01459" w:rsidP="00A01459">
            <w:pPr>
              <w:pStyle w:val="TableParagraph"/>
              <w:spacing w:line="275" w:lineRule="exact"/>
              <w:ind w:left="66" w:right="52"/>
              <w:jc w:val="center"/>
              <w:rPr>
                <w:rFonts w:ascii="Times New Roman"/>
                <w:b/>
              </w:rPr>
            </w:pPr>
            <w:r w:rsidRPr="00FC393A">
              <w:rPr>
                <w:rFonts w:ascii="Times New Roman"/>
                <w:b/>
              </w:rPr>
              <w:t>00-9</w:t>
            </w:r>
          </w:p>
        </w:tc>
        <w:tc>
          <w:tcPr>
            <w:tcW w:w="2838" w:type="dxa"/>
          </w:tcPr>
          <w:p w:rsidR="00A01459" w:rsidRPr="00FC393A" w:rsidRDefault="00A01459" w:rsidP="00A01459">
            <w:pPr>
              <w:pStyle w:val="TableParagraph"/>
              <w:spacing w:line="273" w:lineRule="exact"/>
              <w:ind w:left="249" w:hanging="125"/>
              <w:rPr>
                <w:rFonts w:ascii="Times New Roman" w:hAnsi="Times New Roman"/>
                <w:b/>
                <w:lang w:val="ru-RU"/>
              </w:rPr>
            </w:pPr>
            <w:r w:rsidRPr="00FC393A">
              <w:rPr>
                <w:rFonts w:ascii="Times New Roman" w:hAnsi="Times New Roman"/>
                <w:b/>
                <w:lang w:val="ru-RU"/>
              </w:rPr>
              <w:t>Полные или частичные</w:t>
            </w:r>
          </w:p>
          <w:p w:rsidR="00A01459" w:rsidRPr="00FC393A" w:rsidRDefault="00A01459" w:rsidP="00A01459">
            <w:pPr>
              <w:pStyle w:val="TableParagraph"/>
              <w:spacing w:before="7" w:line="274" w:lineRule="exact"/>
              <w:ind w:left="261" w:right="251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FC393A">
              <w:rPr>
                <w:rFonts w:ascii="Times New Roman" w:hAnsi="Times New Roman"/>
                <w:b/>
                <w:lang w:val="ru-RU"/>
              </w:rPr>
              <w:t>работы и публичные работы</w:t>
            </w:r>
          </w:p>
        </w:tc>
        <w:tc>
          <w:tcPr>
            <w:tcW w:w="993" w:type="dxa"/>
          </w:tcPr>
          <w:p w:rsidR="00A01459" w:rsidRPr="00FC393A" w:rsidRDefault="00A01459" w:rsidP="00A01459">
            <w:pPr>
              <w:pStyle w:val="TableParagraph"/>
              <w:spacing w:before="252"/>
              <w:ind w:left="311"/>
              <w:rPr>
                <w:rFonts w:ascii="Times New Roman" w:hAnsi="Times New Roman"/>
                <w:b/>
              </w:rPr>
            </w:pPr>
            <w:r w:rsidRPr="00FC393A">
              <w:rPr>
                <w:rFonts w:ascii="Times New Roman" w:hAnsi="Times New Roman"/>
                <w:b/>
              </w:rPr>
              <w:t>шт</w:t>
            </w:r>
          </w:p>
        </w:tc>
        <w:tc>
          <w:tcPr>
            <w:tcW w:w="989" w:type="dxa"/>
          </w:tcPr>
          <w:p w:rsidR="00A01459" w:rsidRPr="00FC393A" w:rsidRDefault="00A01459" w:rsidP="00A01459">
            <w:pPr>
              <w:pStyle w:val="TableParagraph"/>
              <w:spacing w:before="252"/>
              <w:ind w:left="16"/>
              <w:jc w:val="center"/>
              <w:rPr>
                <w:rFonts w:ascii="Times New Roman"/>
                <w:b/>
              </w:rPr>
            </w:pPr>
            <w:r w:rsidRPr="00FC393A">
              <w:rPr>
                <w:rFonts w:ascii="Times New Roman"/>
                <w:b/>
                <w:w w:val="99"/>
              </w:rPr>
              <w:t>1</w:t>
            </w:r>
          </w:p>
        </w:tc>
        <w:tc>
          <w:tcPr>
            <w:tcW w:w="3405" w:type="dxa"/>
          </w:tcPr>
          <w:p w:rsidR="00A01459" w:rsidRPr="00FC393A" w:rsidRDefault="00F951F9" w:rsidP="00A01459">
            <w:pPr>
              <w:pStyle w:val="TableParagraph"/>
              <w:spacing w:before="138" w:line="237" w:lineRule="auto"/>
              <w:ind w:left="1201" w:right="77" w:hanging="1091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В соотве</w:t>
            </w:r>
            <w:r w:rsidR="00A01459" w:rsidRPr="00FC393A">
              <w:rPr>
                <w:rFonts w:ascii="Times New Roman" w:hAnsi="Times New Roman"/>
                <w:b/>
                <w:lang w:val="ru-RU"/>
              </w:rPr>
              <w:t>т</w:t>
            </w:r>
            <w:r>
              <w:rPr>
                <w:rFonts w:ascii="Times New Roman" w:hAnsi="Times New Roman"/>
                <w:b/>
                <w:lang w:val="ru-RU"/>
              </w:rPr>
              <w:t>ст</w:t>
            </w:r>
            <w:r w:rsidR="00A01459" w:rsidRPr="00FC393A">
              <w:rPr>
                <w:rFonts w:ascii="Times New Roman" w:hAnsi="Times New Roman"/>
                <w:b/>
                <w:lang w:val="ru-RU"/>
              </w:rPr>
              <w:t>вии с техническим задание</w:t>
            </w:r>
            <w:r w:rsidR="00B06EC9">
              <w:rPr>
                <w:rFonts w:ascii="Times New Roman" w:hAnsi="Times New Roman"/>
                <w:b/>
                <w:lang w:val="ru-RU"/>
              </w:rPr>
              <w:t>м</w:t>
            </w:r>
          </w:p>
        </w:tc>
      </w:tr>
      <w:tr w:rsidR="001D0150" w:rsidRPr="00A01459" w:rsidTr="00FA06F3">
        <w:trPr>
          <w:trHeight w:val="829"/>
        </w:trPr>
        <w:tc>
          <w:tcPr>
            <w:tcW w:w="6347" w:type="dxa"/>
            <w:gridSpan w:val="5"/>
          </w:tcPr>
          <w:p w:rsidR="001D0150" w:rsidRPr="001D0150" w:rsidRDefault="001D0150" w:rsidP="00A01459">
            <w:pPr>
              <w:pStyle w:val="TableParagraph"/>
              <w:spacing w:before="252"/>
              <w:ind w:left="16"/>
              <w:jc w:val="center"/>
              <w:rPr>
                <w:rFonts w:ascii="Times New Roman"/>
                <w:b/>
                <w:w w:val="99"/>
                <w:lang w:val="ru-RU"/>
              </w:rPr>
            </w:pPr>
            <w:r>
              <w:rPr>
                <w:rFonts w:ascii="Times New Roman"/>
                <w:b/>
                <w:w w:val="99"/>
                <w:lang w:val="ru-RU"/>
              </w:rPr>
              <w:t>Стоимость</w:t>
            </w:r>
            <w:r>
              <w:rPr>
                <w:rFonts w:ascii="Times New Roman"/>
                <w:b/>
                <w:w w:val="99"/>
                <w:lang w:val="ru-RU"/>
              </w:rPr>
              <w:t xml:space="preserve"> </w:t>
            </w:r>
            <w:r>
              <w:rPr>
                <w:rFonts w:ascii="Times New Roman"/>
                <w:b/>
                <w:w w:val="99"/>
                <w:lang w:val="ru-RU"/>
              </w:rPr>
              <w:t>работ</w:t>
            </w:r>
            <w:r>
              <w:rPr>
                <w:rFonts w:ascii="Times New Roman"/>
                <w:b/>
                <w:w w:val="99"/>
                <w:lang w:val="ru-RU"/>
              </w:rPr>
              <w:t xml:space="preserve"> </w:t>
            </w:r>
            <w:r>
              <w:rPr>
                <w:rFonts w:ascii="Times New Roman"/>
                <w:b/>
                <w:w w:val="99"/>
                <w:lang w:val="ru-RU"/>
              </w:rPr>
              <w:t>без</w:t>
            </w:r>
            <w:r>
              <w:rPr>
                <w:rFonts w:ascii="Times New Roman"/>
                <w:b/>
                <w:w w:val="99"/>
                <w:lang w:val="ru-RU"/>
              </w:rPr>
              <w:t xml:space="preserve"> </w:t>
            </w:r>
            <w:r>
              <w:rPr>
                <w:rFonts w:ascii="Times New Roman"/>
                <w:b/>
                <w:w w:val="99"/>
                <w:lang w:val="ru-RU"/>
              </w:rPr>
              <w:t>НДС</w:t>
            </w:r>
          </w:p>
        </w:tc>
        <w:tc>
          <w:tcPr>
            <w:tcW w:w="3405" w:type="dxa"/>
          </w:tcPr>
          <w:p w:rsidR="001D0150" w:rsidRPr="001D0150" w:rsidRDefault="001D0150" w:rsidP="00A01459">
            <w:pPr>
              <w:pStyle w:val="TableParagraph"/>
              <w:spacing w:before="138" w:line="237" w:lineRule="auto"/>
              <w:ind w:left="1201" w:right="77" w:hanging="109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>
              <w:rPr>
                <w:rFonts w:ascii="Times New Roman" w:hAnsi="Times New Roman"/>
                <w:b/>
                <w:lang w:val="ru-RU"/>
              </w:rPr>
              <w:t>13</w:t>
            </w:r>
            <w:r w:rsidR="006267D2">
              <w:rPr>
                <w:rFonts w:ascii="Times New Roman" w:hAnsi="Times New Roman"/>
                <w:b/>
              </w:rPr>
              <w:t> </w:t>
            </w:r>
            <w:r>
              <w:rPr>
                <w:rFonts w:ascii="Times New Roman" w:hAnsi="Times New Roman"/>
                <w:b/>
                <w:lang w:val="ru-RU"/>
              </w:rPr>
              <w:t>129</w:t>
            </w:r>
            <w:r w:rsidR="006267D2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ru-RU"/>
              </w:rPr>
              <w:t>000</w:t>
            </w:r>
            <w:r>
              <w:rPr>
                <w:rFonts w:ascii="Times New Roman" w:hAnsi="Times New Roman"/>
                <w:b/>
              </w:rPr>
              <w:t xml:space="preserve"> MDL</w:t>
            </w:r>
          </w:p>
        </w:tc>
      </w:tr>
    </w:tbl>
    <w:p w:rsidR="00A01459" w:rsidRPr="00933572" w:rsidRDefault="00A01459" w:rsidP="00A01459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În cazul în care contractul este împăr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it pe loturi un operator economic poate depune oferta (se va selecta):</w:t>
      </w:r>
    </w:p>
    <w:p w:rsidR="000F11CC" w:rsidRPr="00C23E04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r w:rsidRPr="00C23E04">
        <w:rPr>
          <w:b/>
          <w:sz w:val="24"/>
          <w:szCs w:val="24"/>
        </w:rPr>
        <w:t>Pentru un singur lot;</w:t>
      </w:r>
    </w:p>
    <w:p w:rsidR="000F11CC" w:rsidRPr="00C23E04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C23E04">
        <w:rPr>
          <w:sz w:val="24"/>
          <w:szCs w:val="24"/>
        </w:rPr>
        <w:t>Pentru mai multe loturi;</w:t>
      </w:r>
    </w:p>
    <w:p w:rsidR="000F11CC" w:rsidRPr="00FA4F03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FA4F03">
        <w:rPr>
          <w:sz w:val="24"/>
          <w:szCs w:val="24"/>
        </w:rPr>
        <w:t>Pentru toate loturile;</w:t>
      </w:r>
    </w:p>
    <w:p w:rsidR="000F11CC" w:rsidRPr="00F951F9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F951F9">
        <w:rPr>
          <w:sz w:val="24"/>
          <w:szCs w:val="24"/>
          <w:lang w:val="en-US"/>
        </w:rPr>
        <w:t>Alte limitări privind numărul de loturi care pot fi atribuite aceluia</w:t>
      </w:r>
      <w:r w:rsidRPr="00F951F9">
        <w:rPr>
          <w:rFonts w:ascii="Tahoma" w:hAnsi="Tahoma" w:cs="Tahoma"/>
          <w:sz w:val="24"/>
          <w:szCs w:val="24"/>
          <w:lang w:val="en-US"/>
        </w:rPr>
        <w:t>ș</w:t>
      </w:r>
      <w:r w:rsidRPr="00F951F9">
        <w:rPr>
          <w:sz w:val="24"/>
          <w:szCs w:val="24"/>
          <w:lang w:val="en-US"/>
        </w:rPr>
        <w:t>i ofertant:__</w:t>
      </w:r>
    </w:p>
    <w:p w:rsidR="000F11CC" w:rsidRPr="00FA4F03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pt-BR"/>
        </w:rPr>
      </w:pPr>
      <w:r w:rsidRPr="00F951F9">
        <w:rPr>
          <w:sz w:val="24"/>
          <w:szCs w:val="24"/>
          <w:lang w:val="pt-BR"/>
        </w:rPr>
        <w:t xml:space="preserve"> Admiterea sau interzicerea ofertelor alternative</w:t>
      </w:r>
      <w:r w:rsidRPr="00FA4F03">
        <w:rPr>
          <w:b/>
          <w:sz w:val="24"/>
          <w:szCs w:val="24"/>
          <w:lang w:val="pt-BR"/>
        </w:rPr>
        <w:t xml:space="preserve">: ___ </w:t>
      </w:r>
    </w:p>
    <w:p w:rsidR="000F11CC" w:rsidRPr="00BF29A0" w:rsidRDefault="000F11CC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F29A0">
        <w:rPr>
          <w:szCs w:val="24"/>
          <w:lang w:val="en-US"/>
        </w:rPr>
        <w:t>(indica</w:t>
      </w:r>
      <w:r w:rsidRPr="00BF29A0">
        <w:rPr>
          <w:rFonts w:ascii="Tahoma" w:hAnsi="Tahoma" w:cs="Tahoma"/>
          <w:szCs w:val="24"/>
          <w:lang w:val="en-US"/>
        </w:rPr>
        <w:t>ț</w:t>
      </w:r>
      <w:r w:rsidRPr="00BF29A0">
        <w:rPr>
          <w:szCs w:val="24"/>
          <w:lang w:val="en-US"/>
        </w:rPr>
        <w:t>i se admite sau nu se admite)</w:t>
      </w:r>
    </w:p>
    <w:p w:rsidR="000F11CC" w:rsidRPr="00933572" w:rsidRDefault="000F11CC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33572">
        <w:rPr>
          <w:b/>
          <w:sz w:val="24"/>
          <w:szCs w:val="24"/>
          <w:lang w:val="en-US"/>
        </w:rPr>
        <w:t>Termenii</w:t>
      </w:r>
      <w:r w:rsidRPr="00A77ED5">
        <w:rPr>
          <w:b/>
          <w:sz w:val="24"/>
          <w:szCs w:val="24"/>
        </w:rPr>
        <w:t xml:space="preserve"> </w:t>
      </w:r>
      <w:r w:rsidRPr="00A77ED5">
        <w:rPr>
          <w:rFonts w:ascii="Tahoma" w:hAnsi="Tahoma" w:cs="Tahoma"/>
          <w:b/>
          <w:sz w:val="24"/>
          <w:szCs w:val="24"/>
        </w:rPr>
        <w:t>ș</w:t>
      </w:r>
      <w:r w:rsidRPr="00933572">
        <w:rPr>
          <w:b/>
          <w:sz w:val="24"/>
          <w:szCs w:val="24"/>
          <w:lang w:val="en-US"/>
        </w:rPr>
        <w:t>i</w:t>
      </w:r>
      <w:r w:rsidRPr="00A77ED5">
        <w:rPr>
          <w:b/>
          <w:sz w:val="24"/>
          <w:szCs w:val="24"/>
        </w:rPr>
        <w:t xml:space="preserve"> </w:t>
      </w:r>
      <w:r w:rsidRPr="00933572">
        <w:rPr>
          <w:b/>
          <w:sz w:val="24"/>
          <w:szCs w:val="24"/>
          <w:lang w:val="en-US"/>
        </w:rPr>
        <w:t>condi</w:t>
      </w:r>
      <w:r w:rsidRPr="00A77ED5">
        <w:rPr>
          <w:rFonts w:ascii="Tahoma" w:hAnsi="Tahoma" w:cs="Tahoma"/>
          <w:b/>
          <w:sz w:val="24"/>
          <w:szCs w:val="24"/>
        </w:rPr>
        <w:t>ț</w:t>
      </w:r>
      <w:r w:rsidRPr="00933572">
        <w:rPr>
          <w:b/>
          <w:sz w:val="24"/>
          <w:szCs w:val="24"/>
          <w:lang w:val="en-US"/>
        </w:rPr>
        <w:t>iile</w:t>
      </w:r>
      <w:r w:rsidRPr="00A77ED5">
        <w:rPr>
          <w:b/>
          <w:sz w:val="24"/>
          <w:szCs w:val="24"/>
        </w:rPr>
        <w:t xml:space="preserve"> </w:t>
      </w:r>
      <w:r w:rsidRPr="00933572">
        <w:rPr>
          <w:b/>
          <w:sz w:val="24"/>
          <w:szCs w:val="24"/>
          <w:lang w:val="en-US"/>
        </w:rPr>
        <w:t>de</w:t>
      </w:r>
      <w:r w:rsidRPr="00A77ED5">
        <w:rPr>
          <w:b/>
          <w:sz w:val="24"/>
          <w:szCs w:val="24"/>
        </w:rPr>
        <w:t xml:space="preserve"> </w:t>
      </w:r>
      <w:r w:rsidRPr="00933572">
        <w:rPr>
          <w:b/>
          <w:sz w:val="24"/>
          <w:szCs w:val="24"/>
          <w:lang w:val="en-US"/>
        </w:rPr>
        <w:t>livrare</w:t>
      </w:r>
      <w:r w:rsidRPr="00A77ED5">
        <w:rPr>
          <w:b/>
          <w:sz w:val="24"/>
          <w:szCs w:val="24"/>
        </w:rPr>
        <w:t>/</w:t>
      </w:r>
      <w:r w:rsidRPr="00933572">
        <w:rPr>
          <w:b/>
          <w:sz w:val="24"/>
          <w:szCs w:val="24"/>
          <w:lang w:val="en-US"/>
        </w:rPr>
        <w:t>prestare</w:t>
      </w:r>
      <w:r w:rsidRPr="00A77ED5">
        <w:rPr>
          <w:b/>
          <w:sz w:val="24"/>
          <w:szCs w:val="24"/>
        </w:rPr>
        <w:t>/</w:t>
      </w:r>
      <w:r w:rsidRPr="00933572">
        <w:rPr>
          <w:b/>
          <w:sz w:val="24"/>
          <w:szCs w:val="24"/>
          <w:lang w:val="en-US"/>
        </w:rPr>
        <w:t>executare</w:t>
      </w:r>
      <w:r w:rsidRPr="00A77ED5">
        <w:rPr>
          <w:b/>
          <w:sz w:val="24"/>
          <w:szCs w:val="24"/>
        </w:rPr>
        <w:t xml:space="preserve"> </w:t>
      </w:r>
      <w:r w:rsidRPr="00933572">
        <w:rPr>
          <w:b/>
          <w:sz w:val="24"/>
          <w:szCs w:val="24"/>
          <w:lang w:val="en-US"/>
        </w:rPr>
        <w:t>solicita</w:t>
      </w:r>
      <w:r w:rsidRPr="00A77ED5">
        <w:rPr>
          <w:rFonts w:ascii="Tahoma" w:hAnsi="Tahoma" w:cs="Tahoma"/>
          <w:b/>
          <w:sz w:val="24"/>
          <w:szCs w:val="24"/>
        </w:rPr>
        <w:t>ț</w:t>
      </w:r>
      <w:r w:rsidRPr="00933572">
        <w:rPr>
          <w:b/>
          <w:sz w:val="24"/>
          <w:szCs w:val="24"/>
          <w:lang w:val="en-US"/>
        </w:rPr>
        <w:t>i</w:t>
      </w:r>
      <w:r w:rsidRPr="00A77ED5">
        <w:rPr>
          <w:b/>
          <w:sz w:val="24"/>
          <w:szCs w:val="24"/>
        </w:rPr>
        <w:t>:</w:t>
      </w:r>
      <w:r w:rsidRPr="00A77ED5">
        <w:t xml:space="preserve"> </w:t>
      </w:r>
      <w:bookmarkStart w:id="0" w:name="_GoBack"/>
      <w:bookmarkEnd w:id="0"/>
      <w:r w:rsidR="009E3C7A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Работы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по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реконструкции</w:t>
      </w:r>
      <w:r w:rsidR="00933572" w:rsidRPr="00A77ED5">
        <w:rPr>
          <w:b/>
          <w:sz w:val="24"/>
          <w:szCs w:val="24"/>
        </w:rPr>
        <w:t xml:space="preserve"> </w:t>
      </w:r>
      <w:r w:rsidR="00A77ED5">
        <w:rPr>
          <w:b/>
          <w:sz w:val="24"/>
          <w:szCs w:val="24"/>
        </w:rPr>
        <w:t>сетей</w:t>
      </w:r>
      <w:r w:rsidR="00A77ED5" w:rsidRPr="00A77ED5">
        <w:rPr>
          <w:b/>
          <w:sz w:val="24"/>
          <w:szCs w:val="24"/>
        </w:rPr>
        <w:t xml:space="preserve"> </w:t>
      </w:r>
      <w:r w:rsidR="00A77ED5">
        <w:rPr>
          <w:b/>
          <w:sz w:val="24"/>
          <w:szCs w:val="24"/>
        </w:rPr>
        <w:t>водопровода</w:t>
      </w:r>
      <w:r w:rsidR="00A77ED5" w:rsidRPr="00A77ED5">
        <w:rPr>
          <w:b/>
          <w:sz w:val="24"/>
          <w:szCs w:val="24"/>
        </w:rPr>
        <w:t xml:space="preserve"> </w:t>
      </w:r>
      <w:r w:rsidR="00A77ED5">
        <w:rPr>
          <w:b/>
          <w:sz w:val="24"/>
          <w:szCs w:val="24"/>
        </w:rPr>
        <w:t>и</w:t>
      </w:r>
      <w:r w:rsidR="00A77ED5" w:rsidRPr="00A77ED5">
        <w:rPr>
          <w:b/>
          <w:sz w:val="24"/>
          <w:szCs w:val="24"/>
        </w:rPr>
        <w:t xml:space="preserve"> </w:t>
      </w:r>
      <w:r w:rsidR="00A77ED5">
        <w:rPr>
          <w:b/>
          <w:sz w:val="24"/>
          <w:szCs w:val="24"/>
        </w:rPr>
        <w:t>канализации</w:t>
      </w:r>
      <w:r w:rsidR="00A77ED5" w:rsidRPr="00A77ED5">
        <w:rPr>
          <w:b/>
          <w:sz w:val="24"/>
          <w:szCs w:val="24"/>
        </w:rPr>
        <w:t xml:space="preserve"> </w:t>
      </w:r>
      <w:r w:rsidR="00A77ED5">
        <w:rPr>
          <w:b/>
          <w:sz w:val="24"/>
          <w:szCs w:val="24"/>
        </w:rPr>
        <w:t>района</w:t>
      </w:r>
      <w:r w:rsidR="00A77ED5" w:rsidRPr="00A77ED5">
        <w:rPr>
          <w:b/>
          <w:sz w:val="24"/>
          <w:szCs w:val="24"/>
        </w:rPr>
        <w:t xml:space="preserve"> «</w:t>
      </w:r>
      <w:r w:rsidR="00A77ED5">
        <w:rPr>
          <w:b/>
          <w:sz w:val="24"/>
          <w:szCs w:val="24"/>
        </w:rPr>
        <w:t>Геофизика</w:t>
      </w:r>
      <w:r w:rsidR="00A77ED5" w:rsidRPr="00A77ED5">
        <w:rPr>
          <w:b/>
          <w:sz w:val="24"/>
          <w:szCs w:val="24"/>
        </w:rPr>
        <w:t xml:space="preserve">» </w:t>
      </w:r>
      <w:r w:rsidR="00A77ED5">
        <w:rPr>
          <w:b/>
          <w:sz w:val="24"/>
          <w:szCs w:val="24"/>
        </w:rPr>
        <w:t>м</w:t>
      </w:r>
      <w:r w:rsidR="00A77ED5" w:rsidRPr="00A77ED5">
        <w:rPr>
          <w:b/>
          <w:sz w:val="24"/>
          <w:szCs w:val="24"/>
        </w:rPr>
        <w:t xml:space="preserve">. </w:t>
      </w:r>
      <w:r w:rsidR="00A77ED5">
        <w:rPr>
          <w:b/>
          <w:sz w:val="24"/>
          <w:szCs w:val="24"/>
        </w:rPr>
        <w:t xml:space="preserve">Комрат </w:t>
      </w:r>
      <w:r w:rsidR="00933572" w:rsidRPr="00933572">
        <w:rPr>
          <w:b/>
          <w:sz w:val="24"/>
          <w:szCs w:val="24"/>
        </w:rPr>
        <w:t>рассчитаны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на</w:t>
      </w:r>
      <w:r w:rsidR="00A77ED5" w:rsidRPr="00A77ED5">
        <w:rPr>
          <w:b/>
          <w:sz w:val="24"/>
          <w:szCs w:val="24"/>
        </w:rPr>
        <w:t xml:space="preserve"> 2019-202</w:t>
      </w:r>
      <w:r w:rsidR="00A77ED5">
        <w:rPr>
          <w:b/>
          <w:sz w:val="24"/>
          <w:szCs w:val="24"/>
        </w:rPr>
        <w:t>1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г</w:t>
      </w:r>
      <w:r w:rsidR="00933572" w:rsidRPr="00A77ED5">
        <w:rPr>
          <w:b/>
          <w:sz w:val="24"/>
          <w:szCs w:val="24"/>
        </w:rPr>
        <w:t xml:space="preserve">. </w:t>
      </w:r>
      <w:r w:rsidR="00933572" w:rsidRPr="00933572">
        <w:rPr>
          <w:b/>
          <w:sz w:val="24"/>
          <w:szCs w:val="24"/>
        </w:rPr>
        <w:t>и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будут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проводиться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поэтапно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по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мере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выделения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финансовых</w:t>
      </w:r>
      <w:r w:rsidR="00933572" w:rsidRPr="00A77ED5">
        <w:rPr>
          <w:b/>
          <w:sz w:val="24"/>
          <w:szCs w:val="24"/>
        </w:rPr>
        <w:t xml:space="preserve"> </w:t>
      </w:r>
      <w:r w:rsidR="00933572" w:rsidRPr="00933572">
        <w:rPr>
          <w:b/>
          <w:sz w:val="24"/>
          <w:szCs w:val="24"/>
        </w:rPr>
        <w:t>средств</w:t>
      </w:r>
      <w:r w:rsidR="00933572" w:rsidRPr="00A77ED5">
        <w:rPr>
          <w:b/>
          <w:sz w:val="24"/>
          <w:szCs w:val="24"/>
        </w:rPr>
        <w:t xml:space="preserve">. </w:t>
      </w:r>
      <w:r w:rsidR="00933572" w:rsidRPr="00933572">
        <w:rPr>
          <w:b/>
          <w:sz w:val="24"/>
          <w:szCs w:val="24"/>
          <w:lang w:val="en-US"/>
        </w:rPr>
        <w:t xml:space="preserve">График работ будет </w:t>
      </w:r>
      <w:r w:rsidR="00933572">
        <w:rPr>
          <w:b/>
          <w:sz w:val="24"/>
          <w:szCs w:val="24"/>
        </w:rPr>
        <w:t>дополнительно</w:t>
      </w:r>
      <w:r w:rsidR="00933572" w:rsidRPr="00A77ED5">
        <w:rPr>
          <w:b/>
          <w:sz w:val="24"/>
          <w:szCs w:val="24"/>
          <w:lang w:val="en-US"/>
        </w:rPr>
        <w:t xml:space="preserve"> </w:t>
      </w:r>
      <w:r w:rsidR="00933572" w:rsidRPr="00933572">
        <w:rPr>
          <w:b/>
          <w:sz w:val="24"/>
          <w:szCs w:val="24"/>
          <w:lang w:val="en-US"/>
        </w:rPr>
        <w:t>согласовываться при заключении договора подряда.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33572">
        <w:rPr>
          <w:b/>
          <w:sz w:val="24"/>
          <w:szCs w:val="24"/>
          <w:lang w:val="en-US"/>
        </w:rPr>
        <w:lastRenderedPageBreak/>
        <w:t>Termenul de valabili</w:t>
      </w:r>
      <w:r w:rsidR="00E20947">
        <w:rPr>
          <w:b/>
          <w:sz w:val="24"/>
          <w:szCs w:val="24"/>
          <w:lang w:val="en-US"/>
        </w:rPr>
        <w:t>tate a contractului:</w:t>
      </w:r>
      <w:r w:rsidR="00E20947" w:rsidRPr="00E20947">
        <w:rPr>
          <w:b/>
          <w:sz w:val="24"/>
          <w:szCs w:val="24"/>
          <w:lang w:val="en-US"/>
        </w:rPr>
        <w:t xml:space="preserve"> </w:t>
      </w:r>
      <w:r w:rsidR="00A77ED5">
        <w:rPr>
          <w:b/>
          <w:sz w:val="24"/>
          <w:szCs w:val="24"/>
          <w:lang w:val="en-US"/>
        </w:rPr>
        <w:t>31.12.202</w:t>
      </w:r>
      <w:r w:rsidR="00A77ED5" w:rsidRPr="00A77ED5">
        <w:rPr>
          <w:b/>
          <w:sz w:val="24"/>
          <w:szCs w:val="24"/>
          <w:lang w:val="en-US"/>
        </w:rPr>
        <w:t>1</w:t>
      </w:r>
      <w:r w:rsidRPr="00933572">
        <w:rPr>
          <w:b/>
          <w:sz w:val="24"/>
          <w:szCs w:val="24"/>
          <w:lang w:val="en-US"/>
        </w:rPr>
        <w:t xml:space="preserve"> </w:t>
      </w:r>
      <w:r w:rsidRPr="00933572">
        <w:rPr>
          <w:b/>
          <w:sz w:val="24"/>
          <w:szCs w:val="24"/>
        </w:rPr>
        <w:t>г</w:t>
      </w:r>
      <w:r w:rsidRPr="00933572">
        <w:rPr>
          <w:b/>
          <w:sz w:val="24"/>
          <w:szCs w:val="24"/>
          <w:lang w:val="en-US"/>
        </w:rPr>
        <w:t>од</w:t>
      </w: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Contract de 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ie rezervat atelierelor protejate sau că acesta poate fi executat numai în cadrul unor programe de angajare protejată (după caz): </w:t>
      </w:r>
    </w:p>
    <w:p w:rsidR="000F11CC" w:rsidRPr="00FA4F03" w:rsidRDefault="000F11CC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FA4F03">
        <w:rPr>
          <w:szCs w:val="24"/>
        </w:rPr>
        <w:t>(indica</w:t>
      </w:r>
      <w:r w:rsidRPr="00FA4F03">
        <w:rPr>
          <w:rFonts w:ascii="Tahoma" w:hAnsi="Tahoma" w:cs="Tahoma"/>
          <w:szCs w:val="24"/>
        </w:rPr>
        <w:t>ț</w:t>
      </w:r>
      <w:r w:rsidRPr="00FA4F03">
        <w:rPr>
          <w:szCs w:val="24"/>
        </w:rPr>
        <w:t>i da sau nu)</w:t>
      </w:r>
    </w:p>
    <w:p w:rsidR="000F11CC" w:rsidRPr="00BF29A0" w:rsidRDefault="000F11CC" w:rsidP="00FC393A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Prestarea serviciului este rezervată unei anumite profesii în temeiul unor acte cu putere de lege sau al unor acte administrative (după caz):</w:t>
      </w:r>
      <w:r w:rsidRPr="00FA4F03">
        <w:rPr>
          <w:b/>
          <w:sz w:val="24"/>
          <w:szCs w:val="24"/>
          <w:highlight w:val="yellow"/>
        </w:rPr>
        <w:t>нет</w:t>
      </w:r>
      <w:r w:rsidRPr="00BF29A0">
        <w:rPr>
          <w:b/>
          <w:sz w:val="24"/>
          <w:szCs w:val="24"/>
          <w:lang w:val="en-US"/>
        </w:rPr>
        <w:t xml:space="preserve">  </w:t>
      </w:r>
      <w:r w:rsidRPr="00BF29A0">
        <w:rPr>
          <w:szCs w:val="24"/>
          <w:lang w:val="en-US"/>
        </w:rPr>
        <w:t>(se men</w:t>
      </w:r>
      <w:r w:rsidRPr="00BF29A0">
        <w:rPr>
          <w:rFonts w:ascii="Tahoma" w:hAnsi="Tahoma" w:cs="Tahoma"/>
          <w:szCs w:val="24"/>
          <w:lang w:val="en-US"/>
        </w:rPr>
        <w:t>ț</w:t>
      </w:r>
      <w:r w:rsidRPr="00BF29A0">
        <w:rPr>
          <w:szCs w:val="24"/>
          <w:lang w:val="en-US"/>
        </w:rPr>
        <w:t xml:space="preserve">ionează respectivele acte cu putere de lege </w:t>
      </w:r>
      <w:r w:rsidRPr="00BF29A0">
        <w:rPr>
          <w:rFonts w:ascii="Tahoma" w:hAnsi="Tahoma" w:cs="Tahoma"/>
          <w:szCs w:val="24"/>
          <w:lang w:val="en-US"/>
        </w:rPr>
        <w:t>ș</w:t>
      </w:r>
      <w:r w:rsidRPr="00BF29A0">
        <w:rPr>
          <w:szCs w:val="24"/>
          <w:lang w:val="en-US"/>
        </w:rPr>
        <w:t>i acte administrative)</w:t>
      </w:r>
    </w:p>
    <w:p w:rsidR="000F11CC" w:rsidRPr="00A01459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 a criteriilor de selec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ie; nivelul minim (nivelurile minime) al (ale) cerin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elor eventual impuse; se men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ionează informa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iile solicitate (DUAE, documenta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ie): </w:t>
      </w:r>
    </w:p>
    <w:p w:rsidR="00A01459" w:rsidRPr="00A01459" w:rsidRDefault="00A01459" w:rsidP="00FC393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06"/>
        <w:gridCol w:w="8"/>
        <w:gridCol w:w="3963"/>
        <w:gridCol w:w="6"/>
        <w:gridCol w:w="3827"/>
        <w:gridCol w:w="1276"/>
      </w:tblGrid>
      <w:tr w:rsidR="00A01459" w:rsidRPr="00A01459" w:rsidTr="00A01459">
        <w:trPr>
          <w:trHeight w:val="585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154"/>
              <w:ind w:left="235"/>
              <w:rPr>
                <w:sz w:val="24"/>
              </w:rPr>
            </w:pPr>
            <w:r w:rsidRPr="00A01459">
              <w:rPr>
                <w:w w:val="94"/>
                <w:sz w:val="24"/>
              </w:rPr>
              <w:t>№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before="154"/>
              <w:ind w:left="268"/>
              <w:rPr>
                <w:sz w:val="24"/>
              </w:rPr>
            </w:pPr>
            <w:r w:rsidRPr="00A01459">
              <w:rPr>
                <w:w w:val="95"/>
                <w:sz w:val="24"/>
              </w:rPr>
              <w:t>Название документов/требований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before="5"/>
              <w:ind w:left="662"/>
              <w:rPr>
                <w:sz w:val="24"/>
              </w:rPr>
            </w:pPr>
            <w:r w:rsidRPr="00A01459">
              <w:rPr>
                <w:sz w:val="24"/>
              </w:rPr>
              <w:t>Порядок демонстрации</w:t>
            </w:r>
          </w:p>
          <w:p w:rsidR="00A01459" w:rsidRPr="00A01459" w:rsidRDefault="00A01459" w:rsidP="00A01459">
            <w:pPr>
              <w:pStyle w:val="TableParagraph"/>
              <w:spacing w:before="17" w:line="267" w:lineRule="exact"/>
              <w:ind w:left="595"/>
              <w:rPr>
                <w:sz w:val="24"/>
              </w:rPr>
            </w:pPr>
            <w:r w:rsidRPr="00A01459">
              <w:rPr>
                <w:sz w:val="24"/>
              </w:rPr>
              <w:t>выполнения требования: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20" w:right="58"/>
              <w:jc w:val="center"/>
              <w:rPr>
                <w:i/>
                <w:sz w:val="24"/>
              </w:rPr>
            </w:pPr>
            <w:r w:rsidRPr="00A01459">
              <w:rPr>
                <w:i/>
                <w:sz w:val="24"/>
              </w:rPr>
              <w:t>Обяз.</w:t>
            </w:r>
            <w:r w:rsidRPr="00A01459">
              <w:rPr>
                <w:i/>
                <w:w w:val="81"/>
                <w:sz w:val="24"/>
              </w:rPr>
              <w:t xml:space="preserve"> </w:t>
            </w:r>
          </w:p>
          <w:p w:rsidR="00A01459" w:rsidRPr="00A01459" w:rsidRDefault="00A01459" w:rsidP="00A01459">
            <w:pPr>
              <w:pStyle w:val="TableParagraph"/>
              <w:spacing w:before="17" w:line="267" w:lineRule="exact"/>
              <w:ind w:left="120" w:right="52"/>
              <w:jc w:val="center"/>
              <w:rPr>
                <w:i/>
                <w:sz w:val="24"/>
              </w:rPr>
            </w:pPr>
            <w:r w:rsidRPr="00A01459">
              <w:rPr>
                <w:i/>
                <w:sz w:val="24"/>
              </w:rPr>
              <w:t>Да /Нет</w:t>
            </w:r>
            <w:r w:rsidRPr="00A01459">
              <w:rPr>
                <w:i/>
                <w:w w:val="81"/>
                <w:sz w:val="24"/>
              </w:rPr>
              <w:t xml:space="preserve"> </w:t>
            </w:r>
          </w:p>
        </w:tc>
      </w:tr>
      <w:tr w:rsidR="00A01459" w:rsidRPr="00A01459" w:rsidTr="00A01459">
        <w:trPr>
          <w:trHeight w:val="552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1.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Формуляр оферты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.3.1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, заверенный</w:t>
            </w:r>
          </w:p>
          <w:p w:rsidR="00A01459" w:rsidRPr="00A01459" w:rsidRDefault="00A01459" w:rsidP="00A01459">
            <w:pPr>
              <w:pStyle w:val="TableParagraph"/>
              <w:spacing w:before="2" w:line="26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подписью 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1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2.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Письмо банковской гарантии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Согласно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.3.2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,</w:t>
            </w:r>
          </w:p>
          <w:p w:rsidR="00A01459" w:rsidRPr="00A01459" w:rsidRDefault="00A01459" w:rsidP="00A01459">
            <w:pPr>
              <w:pStyle w:val="TableParagraph"/>
              <w:spacing w:before="2" w:line="26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заверенный подписью 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1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3.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График выполнения работ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b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 xml:space="preserve">Согласно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 F.3.3,</w:t>
            </w:r>
          </w:p>
          <w:p w:rsidR="00A01459" w:rsidRPr="00A01459" w:rsidRDefault="00A01459" w:rsidP="00A01459">
            <w:pPr>
              <w:pStyle w:val="TableParagraph"/>
              <w:spacing w:before="7" w:line="257" w:lineRule="exact"/>
              <w:ind w:left="110"/>
              <w:rPr>
                <w:rFonts w:ascii="Times New Roman" w:hAnsi="Times New Roman"/>
                <w:b/>
                <w:sz w:val="24"/>
              </w:rPr>
            </w:pPr>
            <w:r w:rsidRPr="00A01459">
              <w:rPr>
                <w:rFonts w:ascii="Times New Roman" w:hAnsi="Times New Roman"/>
                <w:b/>
                <w:sz w:val="24"/>
              </w:rPr>
              <w:t>оригинал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1382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10"/>
              <w:ind w:left="110"/>
              <w:rPr>
                <w:sz w:val="24"/>
              </w:rPr>
            </w:pPr>
            <w:r w:rsidRPr="00A01459">
              <w:rPr>
                <w:sz w:val="24"/>
              </w:rPr>
              <w:t>4.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ind w:left="110" w:right="408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Декларацию о не вовлечении в ситуации, определяющие исключения из процедуры присуждения, как указано в ст.18</w:t>
            </w:r>
          </w:p>
          <w:p w:rsidR="00A01459" w:rsidRPr="00A01459" w:rsidRDefault="00A01459" w:rsidP="00A01459">
            <w:pPr>
              <w:pStyle w:val="TableParagraph"/>
              <w:spacing w:line="261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Закона №131 от 03.07.2015 г.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42" w:lineRule="auto"/>
              <w:ind w:left="110"/>
              <w:rPr>
                <w:rFonts w:ascii="Times New Roman" w:hAnsi="Times New Roman"/>
                <w:b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Декларация под собственную ответственность согласно,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.3.5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10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2"/>
        </w:trPr>
        <w:tc>
          <w:tcPr>
            <w:tcW w:w="70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5.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Информационный формуляр об</w:t>
            </w:r>
          </w:p>
          <w:p w:rsidR="00A01459" w:rsidRPr="00A01459" w:rsidRDefault="00A01459" w:rsidP="00A01459">
            <w:pPr>
              <w:pStyle w:val="TableParagraph"/>
              <w:spacing w:before="3" w:line="261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офертанте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Согласно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.3.7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,</w:t>
            </w:r>
          </w:p>
          <w:p w:rsidR="00A01459" w:rsidRPr="00A01459" w:rsidRDefault="00A01459" w:rsidP="00A01459">
            <w:pPr>
              <w:pStyle w:val="TableParagraph"/>
              <w:spacing w:before="3" w:line="26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заверенный подписью 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77ED5" w:rsidRPr="00A01459" w:rsidTr="00A01459">
        <w:trPr>
          <w:trHeight w:val="552"/>
        </w:trPr>
        <w:tc>
          <w:tcPr>
            <w:tcW w:w="706" w:type="dxa"/>
          </w:tcPr>
          <w:p w:rsidR="00A77ED5" w:rsidRPr="00A77ED5" w:rsidRDefault="00A77ED5" w:rsidP="00A01459">
            <w:pPr>
              <w:pStyle w:val="TableParagraph"/>
              <w:spacing w:before="5"/>
              <w:ind w:left="11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6.</w:t>
            </w:r>
          </w:p>
        </w:tc>
        <w:tc>
          <w:tcPr>
            <w:tcW w:w="3971" w:type="dxa"/>
            <w:gridSpan w:val="2"/>
          </w:tcPr>
          <w:p w:rsidR="00A77ED5" w:rsidRPr="00FC3CAE" w:rsidRDefault="00A77ED5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FC3CAE">
              <w:rPr>
                <w:rFonts w:ascii="Times New Roman" w:hAnsi="Times New Roman"/>
                <w:sz w:val="24"/>
                <w:lang w:val="ru-RU"/>
              </w:rPr>
              <w:t>Финансовый отчет за последние 3 года</w:t>
            </w:r>
          </w:p>
        </w:tc>
        <w:tc>
          <w:tcPr>
            <w:tcW w:w="3833" w:type="dxa"/>
            <w:gridSpan w:val="2"/>
          </w:tcPr>
          <w:p w:rsidR="00A77ED5" w:rsidRPr="00FC3CAE" w:rsidRDefault="00A77ED5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FC3CAE">
              <w:rPr>
                <w:rFonts w:ascii="Times New Roman" w:hAnsi="Times New Roman"/>
                <w:sz w:val="24"/>
                <w:lang w:val="ru-RU"/>
              </w:rPr>
              <w:t>Оригинал заверенный печатью</w:t>
            </w:r>
          </w:p>
        </w:tc>
        <w:tc>
          <w:tcPr>
            <w:tcW w:w="1276" w:type="dxa"/>
          </w:tcPr>
          <w:p w:rsidR="00A77ED5" w:rsidRPr="00FC3CAE" w:rsidRDefault="00112489" w:rsidP="00A01459">
            <w:pPr>
              <w:pStyle w:val="TableParagraph"/>
              <w:spacing w:before="5"/>
              <w:ind w:left="110"/>
              <w:rPr>
                <w:sz w:val="24"/>
                <w:lang w:val="ru-RU"/>
              </w:rPr>
            </w:pPr>
            <w:r w:rsidRPr="00FC3CAE">
              <w:rPr>
                <w:sz w:val="24"/>
                <w:lang w:val="ru-RU"/>
              </w:rPr>
              <w:t>да</w:t>
            </w:r>
          </w:p>
        </w:tc>
      </w:tr>
      <w:tr w:rsidR="00A01459" w:rsidRPr="00A01459" w:rsidTr="00A01459">
        <w:trPr>
          <w:trHeight w:val="551"/>
        </w:trPr>
        <w:tc>
          <w:tcPr>
            <w:tcW w:w="706" w:type="dxa"/>
          </w:tcPr>
          <w:p w:rsidR="00A01459" w:rsidRPr="00A01459" w:rsidRDefault="00A77ED5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7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Декларация о схожем опыте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Оригинал, заверенный подписью</w:t>
            </w:r>
          </w:p>
          <w:p w:rsidR="00A01459" w:rsidRPr="00A01459" w:rsidRDefault="00A01459" w:rsidP="00A01459">
            <w:pPr>
              <w:pStyle w:val="TableParagraph"/>
              <w:spacing w:before="2" w:line="26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830"/>
        </w:trPr>
        <w:tc>
          <w:tcPr>
            <w:tcW w:w="706" w:type="dxa"/>
          </w:tcPr>
          <w:p w:rsidR="00A01459" w:rsidRPr="00A01459" w:rsidRDefault="00A77ED5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8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spacing w:line="268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Декларация о списке основных</w:t>
            </w:r>
          </w:p>
          <w:p w:rsidR="00A01459" w:rsidRPr="00A01459" w:rsidRDefault="00A01459" w:rsidP="00A01459">
            <w:pPr>
              <w:pStyle w:val="TableParagraph"/>
              <w:spacing w:before="7" w:line="274" w:lineRule="exact"/>
              <w:ind w:left="110" w:right="311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работ, выполненных за последний год деятельности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42" w:lineRule="auto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Декларация под собственную ответственность согласно,</w:t>
            </w:r>
          </w:p>
          <w:p w:rsidR="00A01459" w:rsidRPr="00A01459" w:rsidRDefault="00A01459" w:rsidP="00A01459">
            <w:pPr>
              <w:pStyle w:val="TableParagraph"/>
              <w:spacing w:line="261" w:lineRule="exact"/>
              <w:ind w:left="110"/>
              <w:rPr>
                <w:rFonts w:ascii="Times New Roman"/>
                <w:b/>
                <w:sz w:val="24"/>
              </w:rPr>
            </w:pPr>
            <w:r w:rsidRPr="00A01459">
              <w:rPr>
                <w:rFonts w:ascii="Times New Roman"/>
                <w:b/>
                <w:sz w:val="24"/>
              </w:rPr>
              <w:t>Formularului F.3.10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1377"/>
        </w:trPr>
        <w:tc>
          <w:tcPr>
            <w:tcW w:w="706" w:type="dxa"/>
          </w:tcPr>
          <w:p w:rsidR="00A01459" w:rsidRPr="00A01459" w:rsidRDefault="00A77ED5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9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71" w:type="dxa"/>
            <w:gridSpan w:val="2"/>
          </w:tcPr>
          <w:p w:rsidR="00A01459" w:rsidRPr="00A01459" w:rsidRDefault="00A01459" w:rsidP="00A01459">
            <w:pPr>
              <w:pStyle w:val="TableParagraph"/>
              <w:ind w:left="110" w:right="139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Декларация о специальном оснащении, инструментах и оборудовании, необходимых для соответсвующего вида</w:t>
            </w:r>
            <w:r w:rsidRPr="00A01459">
              <w:rPr>
                <w:rFonts w:ascii="Times New Roman" w:hAnsi="Times New Roman"/>
                <w:spacing w:val="51"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выполнения</w:t>
            </w:r>
          </w:p>
          <w:p w:rsidR="00A01459" w:rsidRPr="00A01459" w:rsidRDefault="00A01459" w:rsidP="00A01459">
            <w:pPr>
              <w:pStyle w:val="TableParagraph"/>
              <w:spacing w:line="261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работ</w:t>
            </w:r>
          </w:p>
        </w:tc>
        <w:tc>
          <w:tcPr>
            <w:tcW w:w="3833" w:type="dxa"/>
            <w:gridSpan w:val="2"/>
          </w:tcPr>
          <w:p w:rsidR="00A01459" w:rsidRPr="00A01459" w:rsidRDefault="00A01459" w:rsidP="00A01459">
            <w:pPr>
              <w:pStyle w:val="TableParagraph"/>
              <w:spacing w:line="242" w:lineRule="auto"/>
              <w:ind w:left="110"/>
              <w:rPr>
                <w:rFonts w:ascii="Times New Roman" w:hAnsi="Times New Roman"/>
                <w:b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Декларация под собственную ответственность согласно,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.3.11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5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1103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10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ind w:left="110" w:right="219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Декларация о специализированном персонале или/и экспертах, предложенных для внедрения</w:t>
            </w:r>
          </w:p>
          <w:p w:rsidR="00A01459" w:rsidRPr="00A01459" w:rsidRDefault="00A01459" w:rsidP="00A01459">
            <w:pPr>
              <w:pStyle w:val="TableParagraph"/>
              <w:spacing w:line="267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договора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line="242" w:lineRule="auto"/>
              <w:ind w:left="110"/>
              <w:rPr>
                <w:rFonts w:ascii="Times New Roman" w:hAnsi="Times New Roman"/>
                <w:b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Декларация под собственную ответственность согласно, </w:t>
            </w:r>
            <w:r w:rsidRPr="00A01459">
              <w:rPr>
                <w:rFonts w:ascii="Times New Roman" w:hAnsi="Times New Roman"/>
                <w:b/>
                <w:sz w:val="24"/>
              </w:rPr>
              <w:t>Formularului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b/>
                <w:sz w:val="24"/>
              </w:rPr>
              <w:t>F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.3.12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2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11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line="263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Заключение Агентства по</w:t>
            </w:r>
          </w:p>
          <w:p w:rsidR="00A01459" w:rsidRPr="00A01459" w:rsidRDefault="00A01459" w:rsidP="00A01459">
            <w:pPr>
              <w:pStyle w:val="TableParagraph"/>
              <w:spacing w:before="2" w:line="267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техническому надзору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line="263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Копия, заверенный подписью и</w:t>
            </w:r>
          </w:p>
          <w:p w:rsidR="00A01459" w:rsidRPr="00A01459" w:rsidRDefault="00A01459" w:rsidP="00A01459">
            <w:pPr>
              <w:pStyle w:val="TableParagraph"/>
              <w:spacing w:before="2" w:line="267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791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12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line="263" w:lineRule="exact"/>
              <w:ind w:left="110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Сертификат с налоговой инспекции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before="106" w:line="242" w:lineRule="auto"/>
              <w:ind w:left="110" w:right="315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Копия, заверенный подписью 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6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spacing w:before="4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13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line="266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Акт, подтверждающий</w:t>
            </w:r>
            <w:r w:rsidRPr="00A01459">
              <w:rPr>
                <w:rFonts w:ascii="Times New Roman" w:hAnsi="Times New Roman"/>
                <w:spacing w:val="58"/>
                <w:sz w:val="24"/>
                <w:lang w:val="ru-RU"/>
              </w:rPr>
              <w:t xml:space="preserve"> 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право</w:t>
            </w:r>
          </w:p>
          <w:p w:rsidR="00A01459" w:rsidRPr="00A01459" w:rsidRDefault="00A01459" w:rsidP="00A01459">
            <w:pPr>
              <w:pStyle w:val="TableParagraph"/>
              <w:spacing w:line="27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выполнения работ данного вида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line="266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Копия, заверенная подписью и</w:t>
            </w:r>
          </w:p>
          <w:p w:rsidR="00A01459" w:rsidRPr="00A01459" w:rsidRDefault="00A01459" w:rsidP="00A01459">
            <w:pPr>
              <w:pStyle w:val="TableParagraph"/>
              <w:spacing w:line="27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spacing w:before="4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791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14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before="108" w:line="237" w:lineRule="auto"/>
              <w:ind w:left="110" w:right="842"/>
              <w:rPr>
                <w:rFonts w:ascii="Times New Roman" w:hAnsi="Times New Roman"/>
                <w:sz w:val="24"/>
              </w:rPr>
            </w:pPr>
            <w:r w:rsidRPr="00A01459">
              <w:rPr>
                <w:rFonts w:ascii="Times New Roman" w:hAnsi="Times New Roman"/>
                <w:sz w:val="24"/>
              </w:rPr>
              <w:t>Сертификат на руководителя строительства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line="237" w:lineRule="auto"/>
              <w:ind w:left="110" w:right="388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Копия, заверенная подписью 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551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lastRenderedPageBreak/>
              <w:t>15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line="263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Смета формы </w:t>
            </w:r>
            <w:r w:rsidRPr="00A01459">
              <w:rPr>
                <w:rFonts w:ascii="Times New Roman" w:hAnsi="Times New Roman"/>
                <w:sz w:val="24"/>
              </w:rPr>
              <w:t>F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3, </w:t>
            </w:r>
            <w:r w:rsidRPr="00A01459">
              <w:rPr>
                <w:rFonts w:ascii="Times New Roman" w:hAnsi="Times New Roman"/>
                <w:sz w:val="24"/>
              </w:rPr>
              <w:t>F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5, </w:t>
            </w:r>
            <w:r w:rsidRPr="00A01459">
              <w:rPr>
                <w:rFonts w:ascii="Times New Roman" w:hAnsi="Times New Roman"/>
                <w:sz w:val="24"/>
              </w:rPr>
              <w:t>F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>7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line="261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Оригинал, заверенный подписью</w:t>
            </w:r>
          </w:p>
          <w:p w:rsidR="00A01459" w:rsidRPr="00A01459" w:rsidRDefault="00A01459" w:rsidP="00A01459"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и печатью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  <w:tr w:rsidR="00A01459" w:rsidRPr="00A01459" w:rsidTr="00A01459">
        <w:trPr>
          <w:trHeight w:val="1358"/>
        </w:trPr>
        <w:tc>
          <w:tcPr>
            <w:tcW w:w="714" w:type="dxa"/>
            <w:gridSpan w:val="2"/>
          </w:tcPr>
          <w:p w:rsidR="00A01459" w:rsidRPr="00A01459" w:rsidRDefault="00A77ED5" w:rsidP="00A01459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lang w:val="ru-RU"/>
              </w:rPr>
              <w:t>16</w:t>
            </w:r>
            <w:r w:rsidR="00A01459" w:rsidRPr="00A01459">
              <w:rPr>
                <w:sz w:val="24"/>
              </w:rPr>
              <w:t>.</w:t>
            </w:r>
          </w:p>
        </w:tc>
        <w:tc>
          <w:tcPr>
            <w:tcW w:w="3969" w:type="dxa"/>
            <w:gridSpan w:val="2"/>
          </w:tcPr>
          <w:p w:rsidR="00A01459" w:rsidRPr="00A01459" w:rsidRDefault="00A01459" w:rsidP="00A01459">
            <w:pPr>
              <w:pStyle w:val="TableParagraph"/>
              <w:spacing w:before="109" w:line="237" w:lineRule="auto"/>
              <w:ind w:left="110"/>
              <w:rPr>
                <w:rFonts w:ascii="Times New Roman" w:hAnsi="Times New Roman"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</w:rPr>
              <w:t>DUAE</w:t>
            </w:r>
            <w:r w:rsidRPr="00A01459">
              <w:rPr>
                <w:rFonts w:ascii="Times New Roman" w:hAnsi="Times New Roman"/>
                <w:sz w:val="24"/>
                <w:lang w:val="ru-RU"/>
              </w:rPr>
              <w:t xml:space="preserve"> (Единый Европейского документа закупок)</w:t>
            </w:r>
          </w:p>
        </w:tc>
        <w:tc>
          <w:tcPr>
            <w:tcW w:w="3827" w:type="dxa"/>
          </w:tcPr>
          <w:p w:rsidR="00A01459" w:rsidRPr="00A01459" w:rsidRDefault="00A01459" w:rsidP="00A01459">
            <w:pPr>
              <w:pStyle w:val="TableParagraph"/>
              <w:spacing w:before="107"/>
              <w:ind w:left="110" w:right="218"/>
              <w:rPr>
                <w:rFonts w:ascii="Times New Roman" w:hAnsi="Times New Roman"/>
                <w:b/>
                <w:sz w:val="24"/>
                <w:lang w:val="ru-RU"/>
              </w:rPr>
            </w:pPr>
            <w:r w:rsidRPr="00A01459">
              <w:rPr>
                <w:rFonts w:ascii="Times New Roman" w:hAnsi="Times New Roman"/>
                <w:sz w:val="24"/>
                <w:lang w:val="ru-RU"/>
              </w:rPr>
              <w:t>в соответствии с Приказом Министерством финансов №177 от 09 октября 2018 года</w:t>
            </w:r>
            <w:r w:rsidRPr="00A01459">
              <w:rPr>
                <w:rFonts w:ascii="Times New Roman" w:hAnsi="Times New Roman"/>
                <w:b/>
                <w:sz w:val="24"/>
                <w:lang w:val="ru-RU"/>
              </w:rPr>
              <w:t>)</w:t>
            </w:r>
          </w:p>
        </w:tc>
        <w:tc>
          <w:tcPr>
            <w:tcW w:w="1276" w:type="dxa"/>
          </w:tcPr>
          <w:p w:rsidR="00A01459" w:rsidRPr="00A01459" w:rsidRDefault="00A01459" w:rsidP="00A01459">
            <w:pPr>
              <w:pStyle w:val="TableParagraph"/>
              <w:ind w:left="110"/>
              <w:rPr>
                <w:sz w:val="24"/>
              </w:rPr>
            </w:pPr>
            <w:r w:rsidRPr="00A01459">
              <w:rPr>
                <w:sz w:val="24"/>
              </w:rPr>
              <w:t>да</w:t>
            </w:r>
          </w:p>
        </w:tc>
      </w:tr>
    </w:tbl>
    <w:p w:rsidR="00A01459" w:rsidRPr="00BF29A0" w:rsidRDefault="00A01459" w:rsidP="00A01459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F11CC" w:rsidRPr="00FA4F03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FA4F03">
        <w:rPr>
          <w:b/>
          <w:sz w:val="24"/>
          <w:szCs w:val="24"/>
          <w:lang w:val="it-IT"/>
        </w:rPr>
        <w:t>Motivul recurgerii la procedura accelerată (în cazul licita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ț</w:t>
      </w:r>
      <w:r w:rsidRPr="00FA4F03">
        <w:rPr>
          <w:b/>
          <w:sz w:val="24"/>
          <w:szCs w:val="24"/>
          <w:lang w:val="it-IT"/>
        </w:rPr>
        <w:t xml:space="preserve">iei deschise, restrînse 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ș</w:t>
      </w:r>
      <w:r w:rsidRPr="00FA4F03">
        <w:rPr>
          <w:b/>
          <w:sz w:val="24"/>
          <w:szCs w:val="24"/>
          <w:lang w:val="it-IT"/>
        </w:rPr>
        <w:t>i al procedurii negociate), după caz:</w:t>
      </w:r>
    </w:p>
    <w:p w:rsidR="000F11CC" w:rsidRPr="00C23E04" w:rsidRDefault="000F11CC" w:rsidP="00F420E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C23E04">
        <w:rPr>
          <w:b/>
          <w:sz w:val="24"/>
          <w:szCs w:val="24"/>
          <w:lang w:val="it-IT"/>
        </w:rPr>
        <w:t xml:space="preserve">Tehnici 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ș</w:t>
      </w:r>
      <w:r w:rsidRPr="00C23E04">
        <w:rPr>
          <w:b/>
          <w:sz w:val="24"/>
          <w:szCs w:val="24"/>
          <w:lang w:val="it-IT"/>
        </w:rPr>
        <w:t>i instrumente specifice de atribuire (dacă este cazul specifica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>i dacă se va utiliza acordul-cadru, sistemul dinamic de achizi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>ie sau licita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 xml:space="preserve">ia electronică): </w:t>
      </w:r>
    </w:p>
    <w:p w:rsidR="000F11CC" w:rsidRPr="009E3C7A" w:rsidRDefault="000F11CC" w:rsidP="0000517D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9E3C7A">
        <w:rPr>
          <w:b/>
          <w:sz w:val="24"/>
          <w:szCs w:val="24"/>
          <w:lang w:val="it-IT"/>
        </w:rPr>
        <w:t>Cond</w:t>
      </w:r>
      <w:r w:rsidRPr="009E3C7A">
        <w:rPr>
          <w:rFonts w:ascii="Tahoma" w:hAnsi="Tahoma" w:cs="Tahoma"/>
          <w:b/>
          <w:sz w:val="24"/>
          <w:szCs w:val="24"/>
          <w:lang w:val="it-IT"/>
        </w:rPr>
        <w:t>iț</w:t>
      </w:r>
      <w:r w:rsidRPr="009E3C7A">
        <w:rPr>
          <w:b/>
          <w:sz w:val="24"/>
          <w:szCs w:val="24"/>
          <w:lang w:val="it-IT"/>
        </w:rPr>
        <w:t>ii speciale de care depinde îndeplinirea contractului (</w:t>
      </w:r>
      <w:r w:rsidRPr="009E3C7A">
        <w:rPr>
          <w:sz w:val="24"/>
          <w:szCs w:val="24"/>
          <w:lang w:val="it-IT"/>
        </w:rPr>
        <w:t>indic</w:t>
      </w:r>
      <w:r w:rsidRPr="009E3C7A">
        <w:rPr>
          <w:rFonts w:ascii="Tahoma" w:hAnsi="Tahoma" w:cs="Tahoma"/>
          <w:sz w:val="24"/>
          <w:szCs w:val="24"/>
          <w:lang w:val="it-IT"/>
        </w:rPr>
        <w:t>aț</w:t>
      </w:r>
      <w:r w:rsidRPr="009E3C7A">
        <w:rPr>
          <w:sz w:val="24"/>
          <w:szCs w:val="24"/>
          <w:lang w:val="it-IT"/>
        </w:rPr>
        <w:t>i după ca</w:t>
      </w:r>
      <w:r w:rsidRPr="009E3C7A">
        <w:rPr>
          <w:b/>
          <w:sz w:val="24"/>
          <w:szCs w:val="24"/>
          <w:lang w:val="it-IT"/>
        </w:rPr>
        <w:t>z):</w:t>
      </w:r>
      <w:r w:rsidRPr="009E3C7A">
        <w:rPr>
          <w:b/>
          <w:sz w:val="28"/>
          <w:highlight w:val="yellow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Работы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будут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выполняться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поэтапно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в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зависимости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от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объема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поступления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финансовых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 w:rsidRPr="009E3C7A">
        <w:rPr>
          <w:b/>
          <w:sz w:val="24"/>
          <w:szCs w:val="24"/>
        </w:rPr>
        <w:t>средств</w:t>
      </w:r>
      <w:r w:rsidR="009E3C7A" w:rsidRPr="009E3C7A">
        <w:rPr>
          <w:b/>
          <w:sz w:val="24"/>
          <w:szCs w:val="24"/>
          <w:lang w:val="it-IT"/>
        </w:rPr>
        <w:t xml:space="preserve"> </w:t>
      </w:r>
      <w:r w:rsidR="009E3C7A">
        <w:rPr>
          <w:b/>
          <w:sz w:val="24"/>
          <w:szCs w:val="24"/>
        </w:rPr>
        <w:t>на</w:t>
      </w:r>
      <w:r w:rsidR="00A77ED5">
        <w:rPr>
          <w:b/>
          <w:sz w:val="24"/>
          <w:szCs w:val="24"/>
          <w:lang w:val="it-IT"/>
        </w:rPr>
        <w:t xml:space="preserve"> 2019-202</w:t>
      </w:r>
      <w:r w:rsidR="00A77ED5" w:rsidRPr="00A77ED5">
        <w:rPr>
          <w:b/>
          <w:sz w:val="24"/>
          <w:szCs w:val="24"/>
          <w:lang w:val="it-IT"/>
        </w:rPr>
        <w:t>1</w:t>
      </w:r>
      <w:r w:rsidR="009E3C7A">
        <w:rPr>
          <w:b/>
          <w:sz w:val="24"/>
          <w:szCs w:val="24"/>
        </w:rPr>
        <w:t>г</w:t>
      </w:r>
      <w:r w:rsidR="009E3C7A" w:rsidRPr="009E3C7A">
        <w:rPr>
          <w:b/>
          <w:sz w:val="24"/>
          <w:szCs w:val="24"/>
          <w:lang w:val="it-IT"/>
        </w:rPr>
        <w:t>.</w:t>
      </w:r>
      <w:r w:rsidR="00AF6B52" w:rsidRPr="00AF6B52">
        <w:rPr>
          <w:b/>
          <w:sz w:val="24"/>
          <w:szCs w:val="24"/>
          <w:lang w:val="it-IT"/>
        </w:rPr>
        <w:t xml:space="preserve"> </w:t>
      </w:r>
    </w:p>
    <w:p w:rsidR="000F11CC" w:rsidRPr="00FA4F03" w:rsidRDefault="000F11C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pt-BR"/>
        </w:rPr>
      </w:pPr>
      <w:r w:rsidRPr="009E3C7A">
        <w:rPr>
          <w:b/>
          <w:sz w:val="24"/>
          <w:szCs w:val="24"/>
          <w:lang w:val="pt-BR"/>
        </w:rPr>
        <w:t>Criteriul de evaluare aplicat pentru adjudecarea contractului:</w:t>
      </w:r>
      <w:r w:rsidRPr="009E3C7A">
        <w:rPr>
          <w:b/>
          <w:sz w:val="24"/>
          <w:szCs w:val="24"/>
          <w:highlight w:val="yellow"/>
          <w:lang w:val="pt-BR"/>
        </w:rPr>
        <w:t xml:space="preserve"> </w:t>
      </w:r>
      <w:r w:rsidRPr="009E3C7A">
        <w:rPr>
          <w:b/>
          <w:sz w:val="24"/>
          <w:szCs w:val="24"/>
          <w:highlight w:val="yellow"/>
        </w:rPr>
        <w:t>сама</w:t>
      </w:r>
      <w:r w:rsidRPr="009E3C7A">
        <w:rPr>
          <w:b/>
          <w:sz w:val="24"/>
          <w:szCs w:val="24"/>
          <w:highlight w:val="yellow"/>
          <w:lang w:val="pt-BR"/>
        </w:rPr>
        <w:t xml:space="preserve">я </w:t>
      </w:r>
      <w:r w:rsidRPr="009E3C7A">
        <w:rPr>
          <w:b/>
          <w:sz w:val="24"/>
          <w:szCs w:val="24"/>
          <w:highlight w:val="yellow"/>
        </w:rPr>
        <w:t>низка</w:t>
      </w:r>
      <w:r w:rsidRPr="009E3C7A">
        <w:rPr>
          <w:b/>
          <w:sz w:val="24"/>
          <w:szCs w:val="24"/>
          <w:highlight w:val="yellow"/>
          <w:lang w:val="pt-BR"/>
        </w:rPr>
        <w:t xml:space="preserve">я </w:t>
      </w:r>
      <w:r w:rsidRPr="009E3C7A">
        <w:rPr>
          <w:b/>
          <w:sz w:val="24"/>
          <w:szCs w:val="24"/>
          <w:highlight w:val="yellow"/>
        </w:rPr>
        <w:t>цен</w:t>
      </w:r>
      <w:r w:rsidRPr="009E3C7A">
        <w:rPr>
          <w:b/>
          <w:sz w:val="24"/>
          <w:szCs w:val="24"/>
          <w:highlight w:val="yellow"/>
          <w:lang w:val="pt-BR"/>
        </w:rPr>
        <w:t>а.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0F11CC" w:rsidRPr="00FA4F03" w:rsidTr="00FA4F03">
        <w:tc>
          <w:tcPr>
            <w:tcW w:w="577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A4F03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A4F03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A4F03">
              <w:rPr>
                <w:b/>
                <w:iCs/>
              </w:rPr>
              <w:t>Ponderea%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724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724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F11CC" w:rsidRPr="00FA4F03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Termenul limită de depunere/deschidere a ofertelor:</w:t>
      </w:r>
    </w:p>
    <w:p w:rsidR="000F11CC" w:rsidRPr="00FA4F03" w:rsidRDefault="000F11C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FA4F03">
        <w:rPr>
          <w:b/>
          <w:sz w:val="24"/>
          <w:szCs w:val="24"/>
        </w:rPr>
        <w:t xml:space="preserve">până la: </w:t>
      </w:r>
      <w:r w:rsidRPr="00FA4F03">
        <w:rPr>
          <w:b/>
          <w:i/>
          <w:sz w:val="24"/>
          <w:szCs w:val="24"/>
        </w:rPr>
        <w:t>[ora exactă]</w:t>
      </w:r>
      <w:r w:rsidR="00FC3CAE">
        <w:rPr>
          <w:b/>
          <w:sz w:val="24"/>
          <w:szCs w:val="24"/>
        </w:rPr>
        <w:t xml:space="preserve"> </w:t>
      </w:r>
      <w:r w:rsidR="00FC3CAE" w:rsidRPr="00FA4F03">
        <w:rPr>
          <w:b/>
          <w:sz w:val="24"/>
          <w:szCs w:val="24"/>
        </w:rPr>
        <w:t xml:space="preserve"> </w:t>
      </w:r>
      <w:r w:rsidRPr="00FA4F03">
        <w:rPr>
          <w:b/>
          <w:sz w:val="24"/>
          <w:szCs w:val="24"/>
        </w:rPr>
        <w:t>____________________________________________________</w:t>
      </w:r>
    </w:p>
    <w:p w:rsidR="000F11CC" w:rsidRPr="00FC3CAE" w:rsidRDefault="000F11CC" w:rsidP="00FC3CA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C3CAE">
        <w:rPr>
          <w:b/>
          <w:sz w:val="24"/>
          <w:szCs w:val="24"/>
          <w:lang w:val="en-US"/>
        </w:rPr>
        <w:t xml:space="preserve">pe: </w:t>
      </w:r>
      <w:r w:rsidRPr="00FC3CAE">
        <w:rPr>
          <w:b/>
          <w:i/>
          <w:sz w:val="24"/>
          <w:szCs w:val="24"/>
          <w:lang w:val="en-US"/>
        </w:rPr>
        <w:t>[data]</w:t>
      </w:r>
      <w:r w:rsidR="00FC3CAE" w:rsidRPr="00FC3CAE">
        <w:rPr>
          <w:b/>
          <w:sz w:val="24"/>
          <w:szCs w:val="24"/>
          <w:lang w:val="en-US"/>
        </w:rPr>
        <w:t xml:space="preserve"> </w:t>
      </w:r>
      <w:r w:rsidR="00FC3CAE">
        <w:rPr>
          <w:b/>
          <w:sz w:val="24"/>
          <w:szCs w:val="24"/>
        </w:rPr>
        <w:t>согласно</w:t>
      </w:r>
      <w:r w:rsidR="00FC3CAE" w:rsidRPr="00FC3CAE">
        <w:rPr>
          <w:b/>
          <w:sz w:val="24"/>
          <w:szCs w:val="24"/>
          <w:lang w:val="en-US"/>
        </w:rPr>
        <w:t xml:space="preserve"> </w:t>
      </w:r>
      <w:r w:rsidR="00FC3CAE" w:rsidRPr="00BF29A0">
        <w:rPr>
          <w:b/>
          <w:i/>
          <w:sz w:val="24"/>
          <w:szCs w:val="24"/>
          <w:lang w:val="en-US"/>
        </w:rPr>
        <w:t>SIA</w:t>
      </w:r>
      <w:r w:rsidR="00FC3CAE" w:rsidRPr="00FC3CAE">
        <w:rPr>
          <w:b/>
          <w:i/>
          <w:sz w:val="24"/>
          <w:szCs w:val="24"/>
          <w:lang w:val="en-US"/>
        </w:rPr>
        <w:t xml:space="preserve"> </w:t>
      </w:r>
      <w:r w:rsidR="00FC3CAE" w:rsidRPr="00BF29A0">
        <w:rPr>
          <w:b/>
          <w:i/>
          <w:sz w:val="24"/>
          <w:szCs w:val="24"/>
          <w:lang w:val="en-US"/>
        </w:rPr>
        <w:t>RSAP</w:t>
      </w:r>
      <w:r w:rsidR="00FC3CAE" w:rsidRPr="00FA4F03">
        <w:rPr>
          <w:b/>
          <w:i/>
          <w:sz w:val="24"/>
          <w:szCs w:val="24"/>
          <w:lang w:val="en-US"/>
        </w:rPr>
        <w:t>.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0F11CC" w:rsidRPr="00BF29A0" w:rsidRDefault="000F11CC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0F11CC" w:rsidRPr="00FA4F03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Termenul </w:t>
      </w:r>
      <w:r w:rsidR="00287BDD">
        <w:rPr>
          <w:b/>
          <w:sz w:val="24"/>
          <w:szCs w:val="24"/>
          <w:lang w:val="pt-BR"/>
        </w:rPr>
        <w:t xml:space="preserve">de valabilitate a ofertelor: </w:t>
      </w:r>
      <w:r w:rsidR="00287BDD" w:rsidRPr="00287BDD">
        <w:rPr>
          <w:b/>
          <w:sz w:val="24"/>
          <w:szCs w:val="24"/>
          <w:lang w:val="en-US"/>
        </w:rPr>
        <w:t>60</w:t>
      </w:r>
      <w:r w:rsidRPr="00FA4F03">
        <w:rPr>
          <w:b/>
          <w:sz w:val="24"/>
          <w:szCs w:val="24"/>
          <w:lang w:val="pt-BR"/>
        </w:rPr>
        <w:t xml:space="preserve"> </w:t>
      </w:r>
      <w:r w:rsidRPr="00FA4F03">
        <w:rPr>
          <w:b/>
          <w:sz w:val="24"/>
          <w:szCs w:val="24"/>
        </w:rPr>
        <w:t>дней</w:t>
      </w:r>
      <w:r w:rsidRPr="00FA4F03">
        <w:rPr>
          <w:b/>
          <w:sz w:val="24"/>
          <w:szCs w:val="24"/>
          <w:lang w:val="pt-BR"/>
        </w:rPr>
        <w:t xml:space="preserve">   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Locul deschiderii ofertelor:</w:t>
      </w:r>
      <w:r w:rsidRPr="00BF29A0">
        <w:rPr>
          <w:b/>
          <w:i/>
          <w:sz w:val="24"/>
          <w:szCs w:val="24"/>
          <w:lang w:val="en-US"/>
        </w:rPr>
        <w:t xml:space="preserve"> SIA RSAP</w:t>
      </w:r>
      <w:r w:rsidRPr="00FA4F03">
        <w:rPr>
          <w:b/>
          <w:i/>
          <w:sz w:val="24"/>
          <w:szCs w:val="24"/>
          <w:lang w:val="en-US"/>
        </w:rPr>
        <w:t>.</w:t>
      </w:r>
    </w:p>
    <w:p w:rsidR="000F11CC" w:rsidRPr="00FA4F03" w:rsidRDefault="000F11CC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FA4F03">
        <w:rPr>
          <w:szCs w:val="24"/>
          <w:lang w:val="it-IT"/>
        </w:rPr>
        <w:t>(SIA RSAP sau adresa deschiderii)</w:t>
      </w:r>
    </w:p>
    <w:p w:rsidR="000F11CC" w:rsidRPr="00BF29A0" w:rsidRDefault="000F11CC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0F11CC" w:rsidRPr="00BF29A0" w:rsidRDefault="000F11C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F29A0">
        <w:rPr>
          <w:b/>
          <w:sz w:val="24"/>
          <w:szCs w:val="24"/>
          <w:lang w:val="en-US"/>
        </w:rPr>
        <w:br/>
      </w:r>
      <w:r w:rsidRPr="00BF29A0">
        <w:rPr>
          <w:b/>
          <w:i/>
          <w:sz w:val="24"/>
          <w:szCs w:val="24"/>
          <w:lang w:val="en-US"/>
        </w:rPr>
        <w:t>Ofertan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 sau reprezentan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 acestora au dreptul să participe la deschiderea ofertelor, cu excep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ia cazului cînd ofertele au fost depuse prin SIA “RSAP”</w:t>
      </w:r>
      <w:r w:rsidRPr="00BF29A0">
        <w:rPr>
          <w:b/>
          <w:sz w:val="24"/>
          <w:szCs w:val="24"/>
          <w:lang w:val="en-US"/>
        </w:rPr>
        <w:t>.</w:t>
      </w: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FA4F03">
        <w:rPr>
          <w:b/>
          <w:sz w:val="24"/>
          <w:szCs w:val="24"/>
        </w:rPr>
        <w:t>русский</w:t>
      </w:r>
      <w:r w:rsidRPr="00FA4F03">
        <w:rPr>
          <w:b/>
          <w:sz w:val="24"/>
          <w:szCs w:val="24"/>
          <w:lang w:val="en-US"/>
        </w:rPr>
        <w:t xml:space="preserve"> </w:t>
      </w:r>
    </w:p>
    <w:p w:rsidR="000F11CC" w:rsidRPr="00FA4F03" w:rsidRDefault="000F11CC" w:rsidP="00643AD8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FA4F03">
        <w:rPr>
          <w:b/>
          <w:sz w:val="24"/>
          <w:szCs w:val="24"/>
          <w:lang w:val="it-IT"/>
        </w:rPr>
        <w:t xml:space="preserve">Respectivul contract se referă la un proiect 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ș</w:t>
      </w:r>
      <w:r w:rsidRPr="00FA4F03">
        <w:rPr>
          <w:b/>
          <w:sz w:val="24"/>
          <w:szCs w:val="24"/>
          <w:lang w:val="it-IT"/>
        </w:rPr>
        <w:t>i/sau program finan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ț</w:t>
      </w:r>
      <w:r w:rsidRPr="00FA4F03">
        <w:rPr>
          <w:b/>
          <w:sz w:val="24"/>
          <w:szCs w:val="24"/>
          <w:lang w:val="it-IT"/>
        </w:rPr>
        <w:t>at din fonduri ale Uniunii Europene:</w:t>
      </w:r>
    </w:p>
    <w:p w:rsidR="000F11CC" w:rsidRPr="00BF29A0" w:rsidRDefault="000F11CC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F29A0">
        <w:rPr>
          <w:szCs w:val="24"/>
          <w:lang w:val="en-US"/>
        </w:rPr>
        <w:t>(se specifică denumirea</w:t>
      </w:r>
      <w:r w:rsidRPr="00BF29A0">
        <w:rPr>
          <w:sz w:val="24"/>
          <w:szCs w:val="24"/>
          <w:lang w:val="en-US"/>
        </w:rPr>
        <w:t xml:space="preserve"> </w:t>
      </w:r>
      <w:r w:rsidRPr="00BF29A0">
        <w:rPr>
          <w:szCs w:val="24"/>
          <w:lang w:val="en-US"/>
        </w:rPr>
        <w:t xml:space="preserve">proiectului </w:t>
      </w:r>
      <w:r w:rsidRPr="00BF29A0">
        <w:rPr>
          <w:rFonts w:ascii="Tahoma" w:hAnsi="Tahoma" w:cs="Tahoma"/>
          <w:szCs w:val="24"/>
          <w:lang w:val="en-US"/>
        </w:rPr>
        <w:t>ș</w:t>
      </w:r>
      <w:r w:rsidRPr="00BF29A0">
        <w:rPr>
          <w:szCs w:val="24"/>
          <w:lang w:val="en-US"/>
        </w:rPr>
        <w:t>i/sau programului)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Denumirea 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 adresa organismului competent de solu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ionare a contesta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iilor: </w:t>
      </w:r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>Agen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ia Na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ională pentru Solu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ionarea Contesta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iilor</w:t>
      </w:r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>Adresa: mun. Chi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 xml:space="preserve">inău, bd. 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 xml:space="preserve">tefan cel Mare 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>i Sfânt nr.124 (et.4), MD 2001;</w:t>
      </w:r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>Tel/Fax/email:</w:t>
      </w:r>
      <w:r w:rsidRPr="00BF29A0">
        <w:rPr>
          <w:b/>
          <w:i/>
          <w:color w:val="000000"/>
          <w:sz w:val="27"/>
          <w:szCs w:val="27"/>
          <w:lang w:val="en-US"/>
        </w:rPr>
        <w:t xml:space="preserve"> </w:t>
      </w:r>
      <w:r w:rsidRPr="00BF29A0">
        <w:rPr>
          <w:b/>
          <w:i/>
          <w:sz w:val="24"/>
          <w:szCs w:val="24"/>
          <w:lang w:val="en-US"/>
        </w:rPr>
        <w:t>022-820 652, 022 820-651, contestatii@ansc.md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lastRenderedPageBreak/>
        <w:t xml:space="preserve">Data (datele) 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 referin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a (referin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ele) publicărilor anterioare în Jurnalul Oficial al </w:t>
      </w:r>
      <w:r w:rsidR="00A97395">
        <w:rPr>
          <w:b/>
          <w:sz w:val="24"/>
          <w:szCs w:val="24"/>
        </w:rPr>
        <w:t>й</w:t>
      </w:r>
      <w:r w:rsidRPr="00BF29A0">
        <w:rPr>
          <w:b/>
          <w:sz w:val="24"/>
          <w:szCs w:val="24"/>
          <w:lang w:val="en-US"/>
        </w:rPr>
        <w:t>(dacă este cazul</w:t>
      </w:r>
      <w:r w:rsidRPr="00BF29A0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În cazul 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iilor periodice, calendarul estimat pentru publicarea 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urilor viitoare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не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регулярная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закупка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. </w:t>
      </w:r>
    </w:p>
    <w:p w:rsidR="000F11CC" w:rsidRPr="00643AD8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BF29A0">
        <w:rPr>
          <w:b/>
          <w:sz w:val="24"/>
          <w:szCs w:val="24"/>
          <w:lang w:val="en-US"/>
        </w:rPr>
        <w:t>Data publicării 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 de inten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 sau, după caz, precizarea că nu a fost publicat un astfel de anunţ</w:t>
      </w:r>
      <w:r w:rsidRPr="00BF29A0">
        <w:rPr>
          <w:b/>
          <w:sz w:val="24"/>
          <w:szCs w:val="24"/>
          <w:shd w:val="clear" w:color="auto" w:fill="FFFF00"/>
          <w:lang w:val="en-US"/>
        </w:rPr>
        <w:t>:_</w:t>
      </w:r>
      <w:r>
        <w:rPr>
          <w:b/>
          <w:sz w:val="24"/>
          <w:szCs w:val="24"/>
          <w:shd w:val="clear" w:color="auto" w:fill="FFFF00"/>
        </w:rPr>
        <w:t>не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было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публикации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643AD8">
        <w:rPr>
          <w:b/>
          <w:sz w:val="24"/>
          <w:szCs w:val="24"/>
          <w:shd w:val="clear" w:color="auto" w:fill="FFFF00"/>
        </w:rPr>
        <w:t>_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Data transmiterii spre publicare a 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 de participare</w:t>
      </w:r>
      <w:r w:rsidRPr="008054D0">
        <w:rPr>
          <w:b/>
          <w:sz w:val="24"/>
          <w:szCs w:val="24"/>
          <w:lang w:val="en-US"/>
        </w:rPr>
        <w:t xml:space="preserve"> </w:t>
      </w:r>
      <w:r w:rsidR="00E20947" w:rsidRPr="00E20947">
        <w:rPr>
          <w:b/>
          <w:sz w:val="24"/>
          <w:szCs w:val="24"/>
          <w:lang w:val="en-US"/>
        </w:rPr>
        <w:t>04</w:t>
      </w:r>
      <w:r w:rsidR="002B2429">
        <w:rPr>
          <w:b/>
          <w:sz w:val="24"/>
          <w:szCs w:val="24"/>
          <w:lang w:val="en-US"/>
        </w:rPr>
        <w:t>.</w:t>
      </w:r>
      <w:r w:rsidR="00E20947" w:rsidRPr="00E20947">
        <w:rPr>
          <w:b/>
          <w:sz w:val="24"/>
          <w:szCs w:val="24"/>
          <w:lang w:val="en-US"/>
        </w:rPr>
        <w:t>10</w:t>
      </w:r>
      <w:r w:rsidR="002B2429">
        <w:rPr>
          <w:b/>
          <w:sz w:val="24"/>
          <w:szCs w:val="24"/>
          <w:lang w:val="en-US"/>
        </w:rPr>
        <w:t>.201</w:t>
      </w:r>
      <w:r w:rsidR="002B2429" w:rsidRPr="002B2429">
        <w:rPr>
          <w:b/>
          <w:sz w:val="24"/>
          <w:szCs w:val="24"/>
          <w:lang w:val="en-US"/>
        </w:rPr>
        <w:t>9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În cadrul procedurii de 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0F11CC" w:rsidRPr="00A66CA5" w:rsidTr="004F5FB7">
        <w:tc>
          <w:tcPr>
            <w:tcW w:w="5305" w:type="dxa"/>
            <w:shd w:val="clear" w:color="auto" w:fill="E7E6E6"/>
          </w:tcPr>
          <w:p w:rsidR="000F11CC" w:rsidRPr="002B2429" w:rsidRDefault="000F11CC" w:rsidP="004F5FB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B2429">
              <w:rPr>
                <w:b/>
                <w:sz w:val="24"/>
                <w:szCs w:val="24"/>
                <w:lang w:val="en-US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0F11CC" w:rsidRPr="00BD369C" w:rsidRDefault="000F11CC" w:rsidP="004F5FB7">
            <w:pPr>
              <w:tabs>
                <w:tab w:val="right" w:pos="426"/>
              </w:tabs>
              <w:rPr>
                <w:b/>
                <w:sz w:val="24"/>
                <w:szCs w:val="24"/>
                <w:lang w:val="pt-BR"/>
              </w:rPr>
            </w:pPr>
            <w:r w:rsidRPr="00BD369C">
              <w:rPr>
                <w:b/>
                <w:sz w:val="24"/>
                <w:szCs w:val="24"/>
                <w:lang w:val="pt-BR"/>
              </w:rPr>
              <w:t>Se va utiliza/accepta sau nu</w:t>
            </w:r>
          </w:p>
        </w:tc>
      </w:tr>
      <w:tr w:rsidR="000F11CC" w:rsidRPr="00AF1DE8" w:rsidTr="004F5FB7">
        <w:tc>
          <w:tcPr>
            <w:tcW w:w="5305" w:type="dxa"/>
          </w:tcPr>
          <w:p w:rsidR="000F11CC" w:rsidRPr="00EB2B64" w:rsidRDefault="000F11CC" w:rsidP="004F5FB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D369C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  <w:r w:rsidR="00EB2B64" w:rsidRPr="00EB2B64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да</w:t>
            </w: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plă</w:t>
            </w:r>
            <w:r w:rsidRPr="00213D48">
              <w:rPr>
                <w:rFonts w:ascii="Tahoma" w:hAnsi="Tahoma" w:cs="Tahoma"/>
                <w:sz w:val="24"/>
                <w:szCs w:val="24"/>
              </w:rPr>
              <w:t>ț</w:t>
            </w:r>
            <w:r w:rsidRPr="00213D48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0F11CC" w:rsidRPr="00213D48" w:rsidRDefault="00E20947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</w:tbl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Contractul intră sub inciden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a Acordului privind 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iile guvernamentale al Organiza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iei Mondiale a Comer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 (numai în cazul 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 xml:space="preserve">urilor transmise spre publicare în Jurnalul Oficial al Uniunii Europene): </w:t>
      </w:r>
      <w:r w:rsidRPr="00BF29A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</w:rPr>
        <w:t>нет</w:t>
      </w:r>
      <w:r w:rsidRPr="00BF29A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0F11CC" w:rsidRPr="00BF29A0" w:rsidRDefault="000F11CC" w:rsidP="00BD369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F29A0">
        <w:rPr>
          <w:szCs w:val="24"/>
          <w:lang w:val="en-US"/>
        </w:rPr>
        <w:t>(se specifică da sau nu)</w:t>
      </w:r>
    </w:p>
    <w:p w:rsidR="000F11CC" w:rsidRPr="0083069D" w:rsidRDefault="000F11CC" w:rsidP="0083069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F11CC" w:rsidRPr="004225A2" w:rsidRDefault="000F11CC" w:rsidP="00BD369C">
      <w:pPr>
        <w:spacing w:before="120" w:after="120"/>
        <w:rPr>
          <w:b/>
          <w:sz w:val="24"/>
          <w:szCs w:val="24"/>
        </w:rPr>
      </w:pPr>
    </w:p>
    <w:p w:rsidR="000F11CC" w:rsidRPr="004225A2" w:rsidRDefault="000F11CC" w:rsidP="00BD369C">
      <w:pPr>
        <w:spacing w:before="120" w:after="120"/>
        <w:rPr>
          <w:b/>
          <w:sz w:val="24"/>
          <w:szCs w:val="24"/>
        </w:rPr>
      </w:pPr>
      <w:r w:rsidRPr="00BD369C">
        <w:rPr>
          <w:b/>
          <w:sz w:val="24"/>
          <w:szCs w:val="24"/>
          <w:lang w:val="pt-BR"/>
        </w:rPr>
        <w:t xml:space="preserve">Conducătorul grupului de lucru:  </w:t>
      </w:r>
      <w:r w:rsidRPr="0010753F">
        <w:rPr>
          <w:b/>
          <w:sz w:val="24"/>
          <w:szCs w:val="24"/>
          <w:shd w:val="clear" w:color="auto" w:fill="FFFF00"/>
        </w:rPr>
        <w:t>Гагауз</w:t>
      </w:r>
      <w:r w:rsidRPr="00BD369C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10753F">
        <w:rPr>
          <w:b/>
          <w:sz w:val="24"/>
          <w:szCs w:val="24"/>
          <w:shd w:val="clear" w:color="auto" w:fill="FFFF00"/>
        </w:rPr>
        <w:t>В</w:t>
      </w:r>
      <w:r w:rsidRPr="00BD369C">
        <w:rPr>
          <w:b/>
          <w:sz w:val="24"/>
          <w:szCs w:val="24"/>
          <w:shd w:val="clear" w:color="auto" w:fill="FFFF00"/>
          <w:lang w:val="pt-BR"/>
        </w:rPr>
        <w:t>.</w:t>
      </w:r>
      <w:r w:rsidRPr="0010753F">
        <w:rPr>
          <w:b/>
          <w:sz w:val="24"/>
          <w:szCs w:val="24"/>
          <w:shd w:val="clear" w:color="auto" w:fill="FFFF00"/>
        </w:rPr>
        <w:t>Д</w:t>
      </w:r>
      <w:r w:rsidRPr="00BD369C">
        <w:rPr>
          <w:b/>
          <w:sz w:val="24"/>
          <w:szCs w:val="24"/>
          <w:shd w:val="clear" w:color="auto" w:fill="FFFF00"/>
          <w:lang w:val="pt-BR"/>
        </w:rPr>
        <w:t xml:space="preserve">. </w:t>
      </w:r>
      <w:r w:rsidRPr="00BD369C">
        <w:rPr>
          <w:b/>
          <w:sz w:val="24"/>
          <w:szCs w:val="24"/>
          <w:lang w:val="pt-BR"/>
        </w:rPr>
        <w:t xml:space="preserve">          </w:t>
      </w:r>
      <w:r w:rsidR="00A44804">
        <w:rPr>
          <w:b/>
          <w:sz w:val="24"/>
          <w:szCs w:val="24"/>
          <w:lang w:val="pt-BR"/>
        </w:rPr>
        <w:t xml:space="preserve">                                         </w:t>
      </w:r>
      <w:r w:rsidRPr="00BD369C">
        <w:rPr>
          <w:b/>
          <w:sz w:val="24"/>
          <w:szCs w:val="24"/>
          <w:lang w:val="pt-BR"/>
        </w:rPr>
        <w:t xml:space="preserve">  </w:t>
      </w:r>
      <w:r w:rsidRPr="004225A2">
        <w:rPr>
          <w:b/>
          <w:sz w:val="24"/>
          <w:szCs w:val="24"/>
        </w:rPr>
        <w:t>L.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.</w:t>
      </w:r>
    </w:p>
    <w:sectPr w:rsidR="000F11CC" w:rsidRPr="004225A2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BD0" w:rsidRDefault="00720BD0">
      <w:r>
        <w:separator/>
      </w:r>
    </w:p>
  </w:endnote>
  <w:endnote w:type="continuationSeparator" w:id="1">
    <w:p w:rsidR="00720BD0" w:rsidRDefault="00720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CC" w:rsidRDefault="00D21D8E" w:rsidP="00B54C39">
    <w:pPr>
      <w:pStyle w:val="a4"/>
      <w:jc w:val="center"/>
    </w:pPr>
    <w:fldSimple w:instr=" PAGE   \* MERGEFORMAT ">
      <w:r w:rsidR="00A66CA5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BD0" w:rsidRDefault="00720BD0">
      <w:r>
        <w:separator/>
      </w:r>
    </w:p>
  </w:footnote>
  <w:footnote w:type="continuationSeparator" w:id="1">
    <w:p w:rsidR="00720BD0" w:rsidRDefault="00720B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4C0D95"/>
    <w:multiLevelType w:val="hybridMultilevel"/>
    <w:tmpl w:val="F23EB7F4"/>
    <w:lvl w:ilvl="0" w:tplc="B47A2F88">
      <w:start w:val="12"/>
      <w:numFmt w:val="decimal"/>
      <w:lvlText w:val="%1"/>
      <w:lvlJc w:val="left"/>
      <w:pPr>
        <w:ind w:left="907" w:hanging="567"/>
      </w:pPr>
      <w:rPr>
        <w:rFonts w:hint="default"/>
        <w:lang w:val="en-US" w:eastAsia="en-US" w:bidi="en-US"/>
      </w:rPr>
    </w:lvl>
    <w:lvl w:ilvl="1" w:tplc="F064B632">
      <w:numFmt w:val="none"/>
      <w:lvlText w:val=""/>
      <w:lvlJc w:val="left"/>
      <w:pPr>
        <w:tabs>
          <w:tab w:val="num" w:pos="360"/>
        </w:tabs>
      </w:pPr>
    </w:lvl>
    <w:lvl w:ilvl="2" w:tplc="4188505C">
      <w:start w:val="1"/>
      <w:numFmt w:val="lowerLetter"/>
      <w:lvlText w:val="%3)"/>
      <w:lvlJc w:val="left"/>
      <w:pPr>
        <w:ind w:left="1617" w:hanging="428"/>
      </w:pPr>
      <w:rPr>
        <w:rFonts w:ascii="Arial" w:eastAsia="Arial" w:hAnsi="Arial" w:cs="Arial" w:hint="default"/>
        <w:spacing w:val="0"/>
        <w:w w:val="86"/>
        <w:sz w:val="24"/>
        <w:szCs w:val="24"/>
        <w:lang w:val="en-US" w:eastAsia="en-US" w:bidi="en-US"/>
      </w:rPr>
    </w:lvl>
    <w:lvl w:ilvl="3" w:tplc="5192D6E4">
      <w:numFmt w:val="bullet"/>
      <w:lvlText w:val="•"/>
      <w:lvlJc w:val="left"/>
      <w:pPr>
        <w:ind w:left="3629" w:hanging="428"/>
      </w:pPr>
      <w:rPr>
        <w:rFonts w:hint="default"/>
        <w:lang w:val="en-US" w:eastAsia="en-US" w:bidi="en-US"/>
      </w:rPr>
    </w:lvl>
    <w:lvl w:ilvl="4" w:tplc="8D28CEBC">
      <w:numFmt w:val="bullet"/>
      <w:lvlText w:val="•"/>
      <w:lvlJc w:val="left"/>
      <w:pPr>
        <w:ind w:left="4634" w:hanging="428"/>
      </w:pPr>
      <w:rPr>
        <w:rFonts w:hint="default"/>
        <w:lang w:val="en-US" w:eastAsia="en-US" w:bidi="en-US"/>
      </w:rPr>
    </w:lvl>
    <w:lvl w:ilvl="5" w:tplc="A0CA047C">
      <w:numFmt w:val="bullet"/>
      <w:lvlText w:val="•"/>
      <w:lvlJc w:val="left"/>
      <w:pPr>
        <w:ind w:left="5639" w:hanging="428"/>
      </w:pPr>
      <w:rPr>
        <w:rFonts w:hint="default"/>
        <w:lang w:val="en-US" w:eastAsia="en-US" w:bidi="en-US"/>
      </w:rPr>
    </w:lvl>
    <w:lvl w:ilvl="6" w:tplc="6F32730A">
      <w:numFmt w:val="bullet"/>
      <w:lvlText w:val="•"/>
      <w:lvlJc w:val="left"/>
      <w:pPr>
        <w:ind w:left="6644" w:hanging="428"/>
      </w:pPr>
      <w:rPr>
        <w:rFonts w:hint="default"/>
        <w:lang w:val="en-US" w:eastAsia="en-US" w:bidi="en-US"/>
      </w:rPr>
    </w:lvl>
    <w:lvl w:ilvl="7" w:tplc="D83055AE">
      <w:numFmt w:val="bullet"/>
      <w:lvlText w:val="•"/>
      <w:lvlJc w:val="left"/>
      <w:pPr>
        <w:ind w:left="7649" w:hanging="428"/>
      </w:pPr>
      <w:rPr>
        <w:rFonts w:hint="default"/>
        <w:lang w:val="en-US" w:eastAsia="en-US" w:bidi="en-US"/>
      </w:rPr>
    </w:lvl>
    <w:lvl w:ilvl="8" w:tplc="60529B16">
      <w:numFmt w:val="bullet"/>
      <w:lvlText w:val="•"/>
      <w:lvlJc w:val="left"/>
      <w:pPr>
        <w:ind w:left="8654" w:hanging="428"/>
      </w:pPr>
      <w:rPr>
        <w:rFonts w:hint="default"/>
        <w:lang w:val="en-US" w:eastAsia="en-US" w:bidi="en-US"/>
      </w:r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0774B"/>
    <w:rsid w:val="00014D53"/>
    <w:rsid w:val="000230D3"/>
    <w:rsid w:val="00024621"/>
    <w:rsid w:val="00035AD3"/>
    <w:rsid w:val="00036621"/>
    <w:rsid w:val="00043203"/>
    <w:rsid w:val="00045371"/>
    <w:rsid w:val="000548FC"/>
    <w:rsid w:val="0006586B"/>
    <w:rsid w:val="00074FBB"/>
    <w:rsid w:val="00080D0B"/>
    <w:rsid w:val="00081285"/>
    <w:rsid w:val="00082348"/>
    <w:rsid w:val="00086B34"/>
    <w:rsid w:val="00087650"/>
    <w:rsid w:val="0009224D"/>
    <w:rsid w:val="000B2D7E"/>
    <w:rsid w:val="000B4282"/>
    <w:rsid w:val="000B734F"/>
    <w:rsid w:val="000C782D"/>
    <w:rsid w:val="000F11CC"/>
    <w:rsid w:val="0010753F"/>
    <w:rsid w:val="00112489"/>
    <w:rsid w:val="001224DA"/>
    <w:rsid w:val="00126A69"/>
    <w:rsid w:val="0012754D"/>
    <w:rsid w:val="001468D5"/>
    <w:rsid w:val="0015531B"/>
    <w:rsid w:val="00156F9F"/>
    <w:rsid w:val="00163664"/>
    <w:rsid w:val="00171AD0"/>
    <w:rsid w:val="001863B5"/>
    <w:rsid w:val="00191E92"/>
    <w:rsid w:val="00193032"/>
    <w:rsid w:val="00193507"/>
    <w:rsid w:val="00195A29"/>
    <w:rsid w:val="00196ABD"/>
    <w:rsid w:val="001C77E1"/>
    <w:rsid w:val="001D0150"/>
    <w:rsid w:val="001D48E7"/>
    <w:rsid w:val="001E33F1"/>
    <w:rsid w:val="001E6555"/>
    <w:rsid w:val="001F244D"/>
    <w:rsid w:val="00206E01"/>
    <w:rsid w:val="00207B3C"/>
    <w:rsid w:val="00213D48"/>
    <w:rsid w:val="002226DC"/>
    <w:rsid w:val="002546EC"/>
    <w:rsid w:val="00255932"/>
    <w:rsid w:val="00255F99"/>
    <w:rsid w:val="00287BDD"/>
    <w:rsid w:val="002929AF"/>
    <w:rsid w:val="00294F03"/>
    <w:rsid w:val="00296634"/>
    <w:rsid w:val="00296754"/>
    <w:rsid w:val="00297F99"/>
    <w:rsid w:val="002A074C"/>
    <w:rsid w:val="002B2429"/>
    <w:rsid w:val="002B34FA"/>
    <w:rsid w:val="002D66C0"/>
    <w:rsid w:val="002E606A"/>
    <w:rsid w:val="002F05E1"/>
    <w:rsid w:val="002F3A70"/>
    <w:rsid w:val="0031278E"/>
    <w:rsid w:val="0032648D"/>
    <w:rsid w:val="00334635"/>
    <w:rsid w:val="00340BA2"/>
    <w:rsid w:val="00353A69"/>
    <w:rsid w:val="0035779D"/>
    <w:rsid w:val="003647B8"/>
    <w:rsid w:val="00367846"/>
    <w:rsid w:val="00382BBC"/>
    <w:rsid w:val="00392961"/>
    <w:rsid w:val="003A1B6C"/>
    <w:rsid w:val="004016B5"/>
    <w:rsid w:val="00403FE6"/>
    <w:rsid w:val="004065C6"/>
    <w:rsid w:val="0041000F"/>
    <w:rsid w:val="004225A2"/>
    <w:rsid w:val="0042484E"/>
    <w:rsid w:val="00434C6F"/>
    <w:rsid w:val="0044135D"/>
    <w:rsid w:val="00443919"/>
    <w:rsid w:val="00444B84"/>
    <w:rsid w:val="004465E3"/>
    <w:rsid w:val="0045517F"/>
    <w:rsid w:val="00465416"/>
    <w:rsid w:val="00475CF1"/>
    <w:rsid w:val="00480139"/>
    <w:rsid w:val="0048304C"/>
    <w:rsid w:val="004850E2"/>
    <w:rsid w:val="004A2504"/>
    <w:rsid w:val="004A426E"/>
    <w:rsid w:val="004C4DFE"/>
    <w:rsid w:val="004C5BB0"/>
    <w:rsid w:val="004D04DC"/>
    <w:rsid w:val="004D5107"/>
    <w:rsid w:val="004E271C"/>
    <w:rsid w:val="004E760D"/>
    <w:rsid w:val="004F191C"/>
    <w:rsid w:val="004F54D6"/>
    <w:rsid w:val="004F5FB7"/>
    <w:rsid w:val="004F6142"/>
    <w:rsid w:val="00502CB7"/>
    <w:rsid w:val="005045B6"/>
    <w:rsid w:val="00506D5A"/>
    <w:rsid w:val="005140ED"/>
    <w:rsid w:val="005160EE"/>
    <w:rsid w:val="0053751E"/>
    <w:rsid w:val="00540B75"/>
    <w:rsid w:val="005421FA"/>
    <w:rsid w:val="0054302F"/>
    <w:rsid w:val="005500F6"/>
    <w:rsid w:val="005518F6"/>
    <w:rsid w:val="00552C8B"/>
    <w:rsid w:val="005560D1"/>
    <w:rsid w:val="0056093C"/>
    <w:rsid w:val="00561B8E"/>
    <w:rsid w:val="005636C1"/>
    <w:rsid w:val="00575C52"/>
    <w:rsid w:val="00576FC8"/>
    <w:rsid w:val="00585530"/>
    <w:rsid w:val="00586F23"/>
    <w:rsid w:val="00595A98"/>
    <w:rsid w:val="005B0108"/>
    <w:rsid w:val="005B61FE"/>
    <w:rsid w:val="005D2DF4"/>
    <w:rsid w:val="005D2F0B"/>
    <w:rsid w:val="005D6621"/>
    <w:rsid w:val="005E104A"/>
    <w:rsid w:val="005E2215"/>
    <w:rsid w:val="005E4B88"/>
    <w:rsid w:val="005F61AE"/>
    <w:rsid w:val="005F6A7A"/>
    <w:rsid w:val="00602AC3"/>
    <w:rsid w:val="00610EA1"/>
    <w:rsid w:val="0061191D"/>
    <w:rsid w:val="00614256"/>
    <w:rsid w:val="006150A3"/>
    <w:rsid w:val="006175BA"/>
    <w:rsid w:val="0062221E"/>
    <w:rsid w:val="006267D2"/>
    <w:rsid w:val="00641A42"/>
    <w:rsid w:val="00643AD8"/>
    <w:rsid w:val="006443E1"/>
    <w:rsid w:val="006466C0"/>
    <w:rsid w:val="00654065"/>
    <w:rsid w:val="006567B3"/>
    <w:rsid w:val="00662C7D"/>
    <w:rsid w:val="00663649"/>
    <w:rsid w:val="006706F7"/>
    <w:rsid w:val="0067490C"/>
    <w:rsid w:val="0069001F"/>
    <w:rsid w:val="006A6405"/>
    <w:rsid w:val="006A72CE"/>
    <w:rsid w:val="006B4E25"/>
    <w:rsid w:val="006B6AE5"/>
    <w:rsid w:val="006B7DBF"/>
    <w:rsid w:val="006C11CA"/>
    <w:rsid w:val="006C1D78"/>
    <w:rsid w:val="00700A2F"/>
    <w:rsid w:val="007165A3"/>
    <w:rsid w:val="00716A78"/>
    <w:rsid w:val="007201DC"/>
    <w:rsid w:val="00720BD0"/>
    <w:rsid w:val="007211B5"/>
    <w:rsid w:val="0072330A"/>
    <w:rsid w:val="007277E8"/>
    <w:rsid w:val="0072782C"/>
    <w:rsid w:val="007312CD"/>
    <w:rsid w:val="007331AD"/>
    <w:rsid w:val="0074622B"/>
    <w:rsid w:val="007672D9"/>
    <w:rsid w:val="00773067"/>
    <w:rsid w:val="007831B9"/>
    <w:rsid w:val="00794E2A"/>
    <w:rsid w:val="00796324"/>
    <w:rsid w:val="007B3F1E"/>
    <w:rsid w:val="007C729A"/>
    <w:rsid w:val="007D5989"/>
    <w:rsid w:val="007E1292"/>
    <w:rsid w:val="007E5436"/>
    <w:rsid w:val="007F1077"/>
    <w:rsid w:val="007F1A75"/>
    <w:rsid w:val="00803D69"/>
    <w:rsid w:val="008054D0"/>
    <w:rsid w:val="00810E6E"/>
    <w:rsid w:val="0083069D"/>
    <w:rsid w:val="00830CAA"/>
    <w:rsid w:val="008331C1"/>
    <w:rsid w:val="00837E37"/>
    <w:rsid w:val="008479BB"/>
    <w:rsid w:val="008621E4"/>
    <w:rsid w:val="008667AD"/>
    <w:rsid w:val="00880883"/>
    <w:rsid w:val="00885A76"/>
    <w:rsid w:val="008876C3"/>
    <w:rsid w:val="00892BD2"/>
    <w:rsid w:val="008C4D2F"/>
    <w:rsid w:val="008E1F8B"/>
    <w:rsid w:val="008F32D5"/>
    <w:rsid w:val="0090083E"/>
    <w:rsid w:val="00933572"/>
    <w:rsid w:val="0093600E"/>
    <w:rsid w:val="00936455"/>
    <w:rsid w:val="009421DE"/>
    <w:rsid w:val="00944DF4"/>
    <w:rsid w:val="009510FE"/>
    <w:rsid w:val="00952730"/>
    <w:rsid w:val="00953979"/>
    <w:rsid w:val="00957C31"/>
    <w:rsid w:val="0096527B"/>
    <w:rsid w:val="00966805"/>
    <w:rsid w:val="009776F8"/>
    <w:rsid w:val="009B5DEA"/>
    <w:rsid w:val="009C6E2B"/>
    <w:rsid w:val="009C701E"/>
    <w:rsid w:val="009D33D5"/>
    <w:rsid w:val="009D5F69"/>
    <w:rsid w:val="009E244E"/>
    <w:rsid w:val="009E3C7A"/>
    <w:rsid w:val="009F227C"/>
    <w:rsid w:val="00A01459"/>
    <w:rsid w:val="00A02472"/>
    <w:rsid w:val="00A1309F"/>
    <w:rsid w:val="00A378CD"/>
    <w:rsid w:val="00A44804"/>
    <w:rsid w:val="00A54A1E"/>
    <w:rsid w:val="00A61F2B"/>
    <w:rsid w:val="00A66CA5"/>
    <w:rsid w:val="00A74FF7"/>
    <w:rsid w:val="00A77413"/>
    <w:rsid w:val="00A77ED5"/>
    <w:rsid w:val="00A828F0"/>
    <w:rsid w:val="00A93AAF"/>
    <w:rsid w:val="00A93CC3"/>
    <w:rsid w:val="00A97395"/>
    <w:rsid w:val="00AA14E6"/>
    <w:rsid w:val="00AA2D2E"/>
    <w:rsid w:val="00AB4E36"/>
    <w:rsid w:val="00AC2788"/>
    <w:rsid w:val="00AD1596"/>
    <w:rsid w:val="00AE279D"/>
    <w:rsid w:val="00AF1DE8"/>
    <w:rsid w:val="00AF44E7"/>
    <w:rsid w:val="00AF66FB"/>
    <w:rsid w:val="00AF6B52"/>
    <w:rsid w:val="00B06EC9"/>
    <w:rsid w:val="00B072A5"/>
    <w:rsid w:val="00B07EB3"/>
    <w:rsid w:val="00B1222A"/>
    <w:rsid w:val="00B1606A"/>
    <w:rsid w:val="00B33068"/>
    <w:rsid w:val="00B34618"/>
    <w:rsid w:val="00B35661"/>
    <w:rsid w:val="00B53265"/>
    <w:rsid w:val="00B54C39"/>
    <w:rsid w:val="00B65510"/>
    <w:rsid w:val="00B86AD1"/>
    <w:rsid w:val="00BA7BA9"/>
    <w:rsid w:val="00BB2984"/>
    <w:rsid w:val="00BB3044"/>
    <w:rsid w:val="00BB75C0"/>
    <w:rsid w:val="00BC3DE8"/>
    <w:rsid w:val="00BC5940"/>
    <w:rsid w:val="00BC721F"/>
    <w:rsid w:val="00BD3023"/>
    <w:rsid w:val="00BD369C"/>
    <w:rsid w:val="00BF29A0"/>
    <w:rsid w:val="00C00F1D"/>
    <w:rsid w:val="00C03320"/>
    <w:rsid w:val="00C1137D"/>
    <w:rsid w:val="00C136A4"/>
    <w:rsid w:val="00C22322"/>
    <w:rsid w:val="00C23E04"/>
    <w:rsid w:val="00C248EA"/>
    <w:rsid w:val="00C34418"/>
    <w:rsid w:val="00C37384"/>
    <w:rsid w:val="00C37E13"/>
    <w:rsid w:val="00C55B3E"/>
    <w:rsid w:val="00C56843"/>
    <w:rsid w:val="00C65266"/>
    <w:rsid w:val="00C73985"/>
    <w:rsid w:val="00C74B77"/>
    <w:rsid w:val="00C90767"/>
    <w:rsid w:val="00C90D1D"/>
    <w:rsid w:val="00C94ADA"/>
    <w:rsid w:val="00CC64B9"/>
    <w:rsid w:val="00CF2A5A"/>
    <w:rsid w:val="00D06E18"/>
    <w:rsid w:val="00D07829"/>
    <w:rsid w:val="00D10289"/>
    <w:rsid w:val="00D1112A"/>
    <w:rsid w:val="00D17B85"/>
    <w:rsid w:val="00D21D8E"/>
    <w:rsid w:val="00D222B4"/>
    <w:rsid w:val="00D2459C"/>
    <w:rsid w:val="00D35D4B"/>
    <w:rsid w:val="00D36CE5"/>
    <w:rsid w:val="00D44A81"/>
    <w:rsid w:val="00D47E21"/>
    <w:rsid w:val="00D53CE0"/>
    <w:rsid w:val="00D61DCF"/>
    <w:rsid w:val="00D67510"/>
    <w:rsid w:val="00D7567F"/>
    <w:rsid w:val="00D85B8C"/>
    <w:rsid w:val="00DA7C93"/>
    <w:rsid w:val="00DB2FA4"/>
    <w:rsid w:val="00DC13B2"/>
    <w:rsid w:val="00DC37CA"/>
    <w:rsid w:val="00DC647C"/>
    <w:rsid w:val="00DD443E"/>
    <w:rsid w:val="00DD6A5F"/>
    <w:rsid w:val="00DE22D2"/>
    <w:rsid w:val="00DE6DBB"/>
    <w:rsid w:val="00DF155E"/>
    <w:rsid w:val="00E1445F"/>
    <w:rsid w:val="00E16E0A"/>
    <w:rsid w:val="00E20947"/>
    <w:rsid w:val="00E469E5"/>
    <w:rsid w:val="00E519D2"/>
    <w:rsid w:val="00E55E71"/>
    <w:rsid w:val="00E72F7E"/>
    <w:rsid w:val="00E74F19"/>
    <w:rsid w:val="00E91518"/>
    <w:rsid w:val="00E92D92"/>
    <w:rsid w:val="00E95635"/>
    <w:rsid w:val="00EA0D96"/>
    <w:rsid w:val="00EB2B64"/>
    <w:rsid w:val="00EB7174"/>
    <w:rsid w:val="00ED4D8D"/>
    <w:rsid w:val="00EF7226"/>
    <w:rsid w:val="00F03C0D"/>
    <w:rsid w:val="00F03DE4"/>
    <w:rsid w:val="00F1644B"/>
    <w:rsid w:val="00F2074F"/>
    <w:rsid w:val="00F23F46"/>
    <w:rsid w:val="00F33CA7"/>
    <w:rsid w:val="00F37FB9"/>
    <w:rsid w:val="00F420E6"/>
    <w:rsid w:val="00F424E8"/>
    <w:rsid w:val="00F51521"/>
    <w:rsid w:val="00F53932"/>
    <w:rsid w:val="00F539AB"/>
    <w:rsid w:val="00F5464E"/>
    <w:rsid w:val="00F57597"/>
    <w:rsid w:val="00F777F2"/>
    <w:rsid w:val="00F82F66"/>
    <w:rsid w:val="00F8356C"/>
    <w:rsid w:val="00F951F9"/>
    <w:rsid w:val="00FA4F03"/>
    <w:rsid w:val="00FB099F"/>
    <w:rsid w:val="00FB70F3"/>
    <w:rsid w:val="00FC0937"/>
    <w:rsid w:val="00FC1047"/>
    <w:rsid w:val="00FC393A"/>
    <w:rsid w:val="00FC3CAE"/>
    <w:rsid w:val="00FD1FCD"/>
    <w:rsid w:val="00FD69A6"/>
    <w:rsid w:val="00FF0DE8"/>
    <w:rsid w:val="00FF17CF"/>
    <w:rsid w:val="00FF2A25"/>
    <w:rsid w:val="00FF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paragraph" w:styleId="ac">
    <w:name w:val="Normal (Web)"/>
    <w:basedOn w:val="a"/>
    <w:uiPriority w:val="99"/>
    <w:rsid w:val="0015531B"/>
    <w:pPr>
      <w:ind w:firstLine="567"/>
      <w:jc w:val="both"/>
    </w:pPr>
    <w:rPr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7165A3"/>
    <w:rPr>
      <w:rFonts w:cs="Times New Roman"/>
    </w:rPr>
  </w:style>
  <w:style w:type="table" w:customStyle="1" w:styleId="TableNormal">
    <w:name w:val="Table Normal"/>
    <w:uiPriority w:val="2"/>
    <w:semiHidden/>
    <w:unhideWhenUsed/>
    <w:qFormat/>
    <w:rsid w:val="00A01459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0145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80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3774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126</cp:revision>
  <cp:lastPrinted>2018-12-15T09:20:00Z</cp:lastPrinted>
  <dcterms:created xsi:type="dcterms:W3CDTF">2018-10-19T13:45:00Z</dcterms:created>
  <dcterms:modified xsi:type="dcterms:W3CDTF">2019-09-05T04:25:00Z</dcterms:modified>
</cp:coreProperties>
</file>