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647C162D" w14:textId="5A3FFB4F" w:rsidR="008763AC" w:rsidRPr="008763AC" w:rsidRDefault="005A03DC" w:rsidP="008763AC">
      <w:pPr>
        <w:pStyle w:val="14"/>
        <w:spacing w:line="240" w:lineRule="auto"/>
        <w:ind w:left="0" w:firstLine="0"/>
        <w:jc w:val="center"/>
        <w:rPr>
          <w:bCs/>
          <w:szCs w:val="24"/>
        </w:rPr>
      </w:pPr>
      <w:r w:rsidRPr="008763AC">
        <w:rPr>
          <w:bCs/>
          <w:lang w:val="it-IT" w:eastAsia="ru-RU"/>
        </w:rPr>
        <w:t>privind</w:t>
      </w:r>
      <w:r w:rsidRPr="008763AC">
        <w:rPr>
          <w:bCs/>
        </w:rPr>
        <w:t xml:space="preserve"> </w:t>
      </w:r>
      <w:r w:rsidR="00303F59">
        <w:rPr>
          <w:bCs/>
        </w:rPr>
        <w:t>,,</w:t>
      </w:r>
      <w:r w:rsidR="00303F59" w:rsidRPr="00A10F4D">
        <w:rPr>
          <w:rFonts w:eastAsia="Times New Roman"/>
          <w:lang w:eastAsia="ro-RO"/>
        </w:rPr>
        <w:t>Achiziționarea și montarea ferestrelor cu profil din PVC</w:t>
      </w:r>
      <w:r w:rsidR="00303F59">
        <w:rPr>
          <w:rFonts w:eastAsia="Times New Roman"/>
          <w:lang w:eastAsia="ro-RO"/>
        </w:rPr>
        <w:t>”</w:t>
      </w:r>
    </w:p>
    <w:p w14:paraId="7CF77ADF" w14:textId="77777777" w:rsidR="00FE3666" w:rsidRPr="00AD72B1" w:rsidRDefault="00FE3666" w:rsidP="008763AC">
      <w:pPr>
        <w:spacing w:line="276" w:lineRule="auto"/>
        <w:ind w:left="567" w:hanging="567"/>
        <w:rPr>
          <w:b/>
          <w:noProof w:val="0"/>
          <w:lang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1C5F6A0C" w14:textId="77777777" w:rsidR="00AD72B1" w:rsidRPr="00EC1B5F" w:rsidRDefault="00AD72B1" w:rsidP="00AD72B1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p w14:paraId="63D3548C" w14:textId="77777777" w:rsidR="00FE3666" w:rsidRDefault="00FE3666" w:rsidP="00FE366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7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835"/>
        <w:gridCol w:w="1418"/>
        <w:gridCol w:w="1418"/>
        <w:gridCol w:w="9"/>
        <w:gridCol w:w="983"/>
        <w:gridCol w:w="9"/>
        <w:gridCol w:w="1550"/>
        <w:gridCol w:w="9"/>
      </w:tblGrid>
      <w:tr w:rsidR="009B7B70" w:rsidRPr="00CD7ADF" w14:paraId="3EF57F1E" w14:textId="77777777" w:rsidTr="00BC0704">
        <w:trPr>
          <w:gridAfter w:val="1"/>
          <w:wAfter w:w="9" w:type="dxa"/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5068" w14:textId="5519425C" w:rsidR="009B7B70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8217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A42B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Denumirea lucrări solicitate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3744A" w14:textId="7125DCB1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D720D3">
              <w:rPr>
                <w:b/>
                <w:sz w:val="20"/>
                <w:szCs w:val="20"/>
              </w:rPr>
              <w:t>Specificația tehnică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CA1C" w14:textId="0112D9A0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UM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4866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Supra-fața, 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3BB0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Valoarea estimată, lei fără  TVA</w:t>
            </w:r>
          </w:p>
        </w:tc>
      </w:tr>
      <w:tr w:rsidR="009B7B70" w:rsidRPr="00CD7ADF" w14:paraId="7867B420" w14:textId="77777777" w:rsidTr="00BC0704">
        <w:trPr>
          <w:gridAfter w:val="1"/>
          <w:wAfter w:w="9" w:type="dxa"/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73DE" w14:textId="3A595622" w:rsidR="009B7B70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Lot 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1BCED3" w14:textId="371B5139" w:rsidR="009B7B70" w:rsidRPr="00CD7ADF" w:rsidRDefault="009B7B70" w:rsidP="0024337C">
            <w:pPr>
              <w:shd w:val="clear" w:color="auto" w:fill="FFFFFF"/>
              <w:ind w:left="113" w:right="113"/>
              <w:jc w:val="center"/>
              <w:rPr>
                <w:b/>
                <w:color w:val="000000" w:themeColor="text1"/>
              </w:rPr>
            </w:pPr>
            <w:r w:rsidRPr="0071402A">
              <w:rPr>
                <w:b/>
                <w:color w:val="000000" w:themeColor="text1"/>
                <w:sz w:val="28"/>
                <w:szCs w:val="28"/>
              </w:rPr>
              <w:t> </w:t>
            </w:r>
            <w:r w:rsidRPr="0071402A">
              <w:rPr>
                <w:b/>
                <w:bCs/>
                <w:color w:val="000000" w:themeColor="text1"/>
                <w:sz w:val="28"/>
                <w:szCs w:val="28"/>
              </w:rPr>
              <w:t>45400000-1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48F3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ED423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5303" w14:textId="10011853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97E5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0522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</w:tr>
      <w:tr w:rsidR="009B7B70" w:rsidRPr="00CD7ADF" w14:paraId="35B804D0" w14:textId="77777777" w:rsidTr="00BC0704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3A78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1.1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765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B16C" w14:textId="7A77E978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 xml:space="preserve">Achiziția și montarea ferestrelor la clădirea administrativă </w:t>
            </w:r>
            <w:r w:rsidR="005F191A">
              <w:rPr>
                <w:bCs/>
                <w:color w:val="000000" w:themeColor="text1"/>
              </w:rPr>
              <w:t>SRT Ciocana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5427E38" w14:textId="0891F25D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Conform caietului de sarcini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6D60" w14:textId="74ED0E1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E082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65,09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8C88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121 000,00</w:t>
            </w:r>
          </w:p>
        </w:tc>
      </w:tr>
      <w:tr w:rsidR="009B7B70" w:rsidRPr="00CD7ADF" w14:paraId="2D4732DC" w14:textId="77777777" w:rsidTr="00BC0704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7D5F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F8F3D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D607" w14:textId="1469F796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cu profil din PVC la clădirea administrativa, et. 3, CT Vest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A2231D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8D3B" w14:textId="22F0F98C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DD3B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138,38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279C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245 000,00</w:t>
            </w:r>
          </w:p>
        </w:tc>
      </w:tr>
      <w:tr w:rsidR="009B7B70" w:rsidRPr="00CD7ADF" w14:paraId="11B6C3E6" w14:textId="77777777" w:rsidTr="00BC0704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FBB1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1.3.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270A5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2AA4" w14:textId="1DB13100" w:rsidR="009B7B70" w:rsidRPr="00CD7ADF" w:rsidRDefault="009B7B70" w:rsidP="005F191A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 la clădirea CT-5061 or. Durlești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8F8BBA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A4C7" w14:textId="1429CC4E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3FE9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35,62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8A69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62 000,00</w:t>
            </w:r>
          </w:p>
        </w:tc>
      </w:tr>
      <w:tr w:rsidR="009B7B70" w:rsidRPr="00CD7ADF" w14:paraId="1F99F02A" w14:textId="77777777" w:rsidTr="00BC0704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1BCF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1.4.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59217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578B" w14:textId="31B18AF8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 la clădirea CT-6171 or. Chișinău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C83BCD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4B82" w14:textId="77F02BAB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962B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403,2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9E3A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475 000,00</w:t>
            </w:r>
          </w:p>
        </w:tc>
      </w:tr>
      <w:tr w:rsidR="009B7B70" w:rsidRPr="00CD7ADF" w14:paraId="35C2A193" w14:textId="77777777" w:rsidTr="00BC0704">
        <w:trPr>
          <w:gridAfter w:val="1"/>
          <w:wAfter w:w="9" w:type="dxa"/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3912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lastRenderedPageBreak/>
              <w:t>1.5.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D621F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1F64" w14:textId="032D07E4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 la clădirea CT-6161 or. Stăuceni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CE1B2F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4140" w14:textId="43AB0AE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3341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51,24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19F5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95 500,00</w:t>
            </w:r>
          </w:p>
        </w:tc>
      </w:tr>
      <w:tr w:rsidR="009B7B70" w:rsidRPr="00CD7ADF" w14:paraId="2197EF83" w14:textId="77777777" w:rsidTr="00BC0704">
        <w:trPr>
          <w:gridAfter w:val="1"/>
          <w:wAfter w:w="9" w:type="dxa"/>
          <w:trHeight w:val="1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4884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1.6.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3A7B4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5D44" w14:textId="7194675A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Achiziția și montarea ferestrelor cu profil din PVC la clădirea cantinei Sursa 1</w:t>
            </w: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A2DC1E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A802" w14:textId="64F596B0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384F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53,4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F188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101 000,00</w:t>
            </w:r>
          </w:p>
        </w:tc>
      </w:tr>
      <w:tr w:rsidR="009B7B70" w:rsidRPr="00CD7ADF" w14:paraId="47D9BF6F" w14:textId="77777777" w:rsidTr="00BC0704">
        <w:trPr>
          <w:gridAfter w:val="1"/>
          <w:wAfter w:w="9" w:type="dxa"/>
          <w:trHeight w:val="1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26DE" w14:textId="77777777" w:rsidR="009B7B70" w:rsidRPr="00CD7ADF" w:rsidRDefault="009B7B70" w:rsidP="0024337C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1.7.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BE7EB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F0F9" w14:textId="77777777" w:rsidR="009B7B70" w:rsidRPr="00CD7ADF" w:rsidRDefault="009B7B70" w:rsidP="0024337C">
            <w:pPr>
              <w:ind w:right="567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Lucrări de reparație a tâmplăriei existente la obiectele întreprinderii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F246017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548B0" w14:textId="4EE3403E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  <w:sz w:val="20"/>
                <w:szCs w:val="20"/>
              </w:rPr>
              <w:t>m2/buc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65AC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3,0/80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5A3E" w14:textId="77777777" w:rsidR="009B7B70" w:rsidRPr="00CD7ADF" w:rsidRDefault="009B7B70" w:rsidP="0024337C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40 000,00</w:t>
            </w:r>
          </w:p>
        </w:tc>
      </w:tr>
      <w:tr w:rsidR="005F191A" w:rsidRPr="00CD7ADF" w14:paraId="09C7D811" w14:textId="77777777" w:rsidTr="00BC070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E709" w14:textId="77777777" w:rsidR="005F191A" w:rsidRPr="00CD7ADF" w:rsidRDefault="005F191A" w:rsidP="0024337C">
            <w:pPr>
              <w:shd w:val="clear" w:color="auto" w:fill="FFFFFF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F25B" w14:textId="77777777" w:rsidR="005F191A" w:rsidRPr="00CD7ADF" w:rsidRDefault="005F191A" w:rsidP="0024337C">
            <w:pPr>
              <w:shd w:val="clear" w:color="auto" w:fill="FFFFFF"/>
              <w:rPr>
                <w:bCs/>
                <w:color w:val="000000" w:themeColor="text1"/>
              </w:rPr>
            </w:pPr>
          </w:p>
        </w:tc>
        <w:tc>
          <w:tcPr>
            <w:tcW w:w="56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3560" w14:textId="31873CD4" w:rsidR="005F191A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4CB6" w14:textId="77777777" w:rsidR="005F191A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749,93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BBBC" w14:textId="77777777" w:rsidR="005F191A" w:rsidRPr="00CD7ADF" w:rsidRDefault="005F191A" w:rsidP="0024337C">
            <w:pPr>
              <w:shd w:val="clear" w:color="auto" w:fill="FFFFFF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 xml:space="preserve"> 1 139 500,00</w:t>
            </w:r>
          </w:p>
        </w:tc>
      </w:tr>
    </w:tbl>
    <w:p w14:paraId="3017043B" w14:textId="77777777" w:rsidR="00082572" w:rsidRDefault="00082572" w:rsidP="0008257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683FD41" w14:textId="5A2D355E" w:rsidR="00082572" w:rsidRDefault="0071402A" w:rsidP="0008257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i/>
          <w:iCs/>
          <w:color w:val="000000" w:themeColor="text1"/>
          <w:lang w:eastAsia="ro-RO"/>
        </w:rPr>
      </w:pPr>
      <w:r w:rsidRPr="00CD7ADF">
        <w:rPr>
          <w:i/>
          <w:iCs/>
          <w:color w:val="000000" w:themeColor="text1"/>
          <w:lang w:eastAsia="ro-RO"/>
        </w:rPr>
        <w:t>Notă: Volumul real al lucrărilor se va concretiza la faza de recepţie finală conform constatărilor</w:t>
      </w:r>
    </w:p>
    <w:p w14:paraId="366FA090" w14:textId="77777777" w:rsidR="005F191A" w:rsidRDefault="005F191A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247B2ACE" w14:textId="5432A84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1402A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71402A">
        <w:rPr>
          <w:b/>
          <w:bCs/>
        </w:rPr>
        <w:t xml:space="preserve">Pentru un singur </w:t>
      </w:r>
      <w:proofErr w:type="gramStart"/>
      <w:r w:rsidRPr="0071402A">
        <w:rPr>
          <w:b/>
          <w:bCs/>
        </w:rPr>
        <w:t>lot;</w:t>
      </w:r>
      <w:proofErr w:type="gramEnd"/>
    </w:p>
    <w:p w14:paraId="579C37FE" w14:textId="67E33038" w:rsidR="008109C8" w:rsidRPr="0071402A" w:rsidRDefault="008109C8" w:rsidP="009E3B3C">
      <w:pPr>
        <w:pStyle w:val="a"/>
        <w:numPr>
          <w:ilvl w:val="0"/>
          <w:numId w:val="5"/>
        </w:numPr>
      </w:pPr>
      <w:r w:rsidRPr="0071402A">
        <w:t xml:space="preserve">Pentru mai multe </w:t>
      </w:r>
      <w:proofErr w:type="gramStart"/>
      <w:r w:rsidRPr="0071402A"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CDF479B" w14:textId="4393554B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71402A" w:rsidRPr="00CD7ADF">
        <w:rPr>
          <w:b/>
          <w:color w:val="000000" w:themeColor="text1"/>
          <w:lang w:eastAsia="ro-RO"/>
        </w:rPr>
        <w:t>aprilie</w:t>
      </w:r>
      <w:r w:rsidR="0071402A">
        <w:rPr>
          <w:b/>
          <w:color w:val="000000" w:themeColor="text1"/>
          <w:lang w:eastAsia="ro-RO"/>
        </w:rPr>
        <w:t xml:space="preserve"> - </w:t>
      </w:r>
      <w:r w:rsidR="0071402A" w:rsidRPr="00CD7ADF">
        <w:rPr>
          <w:b/>
          <w:color w:val="000000" w:themeColor="text1"/>
          <w:lang w:eastAsia="ro-RO"/>
        </w:rPr>
        <w:t>septembrie  2026</w:t>
      </w:r>
      <w:r w:rsidR="0071402A" w:rsidRPr="00CD7ADF">
        <w:rPr>
          <w:bCs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 </w:t>
      </w:r>
    </w:p>
    <w:p w14:paraId="18B662DA" w14:textId="206C785D" w:rsidR="00EE3C82" w:rsidRPr="0071402A" w:rsidRDefault="00EE3C82" w:rsidP="0071402A">
      <w:pPr>
        <w:pStyle w:val="14"/>
        <w:ind w:left="0" w:firstLine="0"/>
      </w:pPr>
      <w:r w:rsidRPr="006B220A">
        <w:rPr>
          <w:lang w:val="ro-MD"/>
        </w:rPr>
        <w:t>Locul, adres</w:t>
      </w:r>
      <w:r>
        <w:rPr>
          <w:lang w:val="ro-MD"/>
        </w:rPr>
        <w:t>a</w:t>
      </w:r>
      <w:r w:rsidRPr="006B220A">
        <w:rPr>
          <w:lang w:val="ro-MD"/>
        </w:rPr>
        <w:t xml:space="preserve"> desfășurării serviciilor: </w:t>
      </w:r>
      <w:r w:rsidRPr="00FB3BD5">
        <w:rPr>
          <w:b w:val="0"/>
          <w:lang w:val="ro-MD"/>
        </w:rPr>
        <w:t>mun. Chișinău, „TERMOELECTRICA” S.A.</w:t>
      </w:r>
      <w:r w:rsidR="0071402A" w:rsidRPr="00FB3BD5">
        <w:rPr>
          <w:b w:val="0"/>
          <w:color w:val="000000" w:themeColor="text1"/>
          <w:lang w:eastAsia="ro-RO"/>
        </w:rPr>
        <w:t xml:space="preserve"> Sursa nr.1,  CT Vest, CT și </w:t>
      </w:r>
      <w:r w:rsidR="0071402A" w:rsidRPr="00FB3BD5">
        <w:rPr>
          <w:rFonts w:eastAsia="Times New Roman"/>
          <w:b w:val="0"/>
          <w:color w:val="000000" w:themeColor="text1"/>
          <w:lang w:eastAsia="ro-RO"/>
        </w:rPr>
        <w:t>Clădire</w:t>
      </w:r>
      <w:r w:rsidR="00FB3BD5">
        <w:rPr>
          <w:rFonts w:eastAsia="Times New Roman"/>
          <w:b w:val="0"/>
          <w:color w:val="000000" w:themeColor="text1"/>
          <w:lang w:eastAsia="ro-RO"/>
        </w:rPr>
        <w:t>a</w:t>
      </w:r>
      <w:r w:rsidR="0071402A" w:rsidRPr="00FB3BD5">
        <w:rPr>
          <w:rFonts w:eastAsia="Times New Roman"/>
          <w:b w:val="0"/>
          <w:color w:val="000000" w:themeColor="text1"/>
          <w:lang w:eastAsia="ro-RO"/>
        </w:rPr>
        <w:t xml:space="preserve"> administrativă</w:t>
      </w:r>
      <w:r w:rsidR="00FB3BD5" w:rsidRPr="00FB3BD5">
        <w:rPr>
          <w:rFonts w:eastAsia="Times New Roman"/>
          <w:b w:val="0"/>
          <w:color w:val="000000" w:themeColor="text1"/>
          <w:lang w:eastAsia="ro-RO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</w:p>
          <w:p w14:paraId="16E366D6" w14:textId="5D617850" w:rsidR="00586EBE" w:rsidRPr="00EC1B5F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lastRenderedPageBreak/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0C261066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9A69FE0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71D1D7A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5801595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08504B37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37F30ED" w14:textId="69823D02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0B6233C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37AADABD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5168447C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28182CE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586EBE" w:rsidRPr="00EC1B5F" w:rsidRDefault="00586EBE" w:rsidP="00586EBE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586EBE" w:rsidRPr="00EC1B5F" w:rsidRDefault="00586EBE" w:rsidP="00586EBE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21B9C0C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42805ECF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8F23D35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423FA9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2D639ACD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7EF2971C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69D16F0A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A9759F6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270576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270576" w:rsidRDefault="00586EBE" w:rsidP="00586EBE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70576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5E71261C" w:rsidR="00570F5B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570F5B" w:rsidRDefault="00570F5B" w:rsidP="00570F5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70F5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0ED2AFDA" w:rsidR="009B7B70" w:rsidRDefault="009B7B70" w:rsidP="009B7B70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570F5B" w:rsidRDefault="009B7B70" w:rsidP="009B7B70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375939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19FAAB7E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4091BBD1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31DF1FDC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”Termoelectrica”S.A.</w:t>
            </w:r>
          </w:p>
          <w:p w14:paraId="57D61A14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IBAN:MD63ML000000002251328842</w:t>
            </w:r>
          </w:p>
          <w:p w14:paraId="4BB36554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IDNO:1003600026295</w:t>
            </w:r>
          </w:p>
          <w:p w14:paraId="3C432F38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TVA: 0400008</w:t>
            </w:r>
          </w:p>
          <w:p w14:paraId="787739CD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Cod Bancar MOLDMD2X</w:t>
            </w:r>
          </w:p>
          <w:p w14:paraId="10F17219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41A875AE" w14:textId="19B2F00B" w:rsidR="009B7B70" w:rsidRPr="00570F5B" w:rsidRDefault="009B7B70" w:rsidP="009B7B70">
            <w:pPr>
              <w:spacing w:after="60"/>
              <w:rPr>
                <w:i/>
              </w:rPr>
            </w:pPr>
            <w:r w:rsidRPr="00375939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375939" w:rsidRDefault="009B7B70" w:rsidP="009B7B70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6B76DD2" w14:textId="694DD7B9" w:rsidR="009B7B70" w:rsidRPr="00570F5B" w:rsidRDefault="009B7B70" w:rsidP="009B7B70">
            <w:pPr>
              <w:jc w:val="center"/>
              <w:rPr>
                <w:iCs/>
                <w:noProof w:val="0"/>
                <w:lang w:val="ro-MD"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D7EB7B1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AD72B1" w:rsidRPr="00952143">
        <w:rPr>
          <w:b/>
          <w:noProof w:val="0"/>
          <w:u w:val="single"/>
          <w:lang w:val="it-IT" w:eastAsia="ru-RU"/>
        </w:rPr>
        <w:t>licitație electronică</w:t>
      </w:r>
      <w:r w:rsidR="00AD72B1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lastRenderedPageBreak/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9A968F4" w14:textId="77777777" w:rsidR="009B7B70" w:rsidRPr="00EC1B5F" w:rsidRDefault="009B7B70" w:rsidP="009B7B7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032C29DE" w14:textId="77777777" w:rsidR="009B7B70" w:rsidRPr="004D5475" w:rsidRDefault="009B7B70" w:rsidP="009B7B70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lang w:val="fr-FR" w:eastAsia="zh-CN"/>
        </w:rPr>
      </w:pPr>
      <w:r w:rsidRPr="00560D8A">
        <w:rPr>
          <w:b/>
          <w:lang w:val="it-IT" w:eastAsia="ru-RU"/>
        </w:rPr>
        <w:t xml:space="preserve">Garanția pentru ofertă cu </w:t>
      </w:r>
      <w:r w:rsidRPr="00560D8A">
        <w:rPr>
          <w:b/>
          <w:bCs/>
          <w:lang w:val="it-IT" w:eastAsia="ru-RU"/>
        </w:rPr>
        <w:t>cuantumul de 1%;</w:t>
      </w:r>
    </w:p>
    <w:p w14:paraId="504ED93A" w14:textId="77777777" w:rsidR="009B7B70" w:rsidRPr="004D5475" w:rsidRDefault="009B7B70" w:rsidP="009B7B70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560D8A">
        <w:rPr>
          <w:i/>
          <w:iCs/>
          <w:lang w:val="it-IT" w:eastAsia="ru-RU"/>
        </w:rPr>
        <w:t>Garanția pentru ofertă se va reține:</w:t>
      </w:r>
    </w:p>
    <w:p w14:paraId="7BF06D05" w14:textId="77777777" w:rsidR="009B7B70" w:rsidRPr="00560D8A" w:rsidRDefault="009B7B70" w:rsidP="009B7B70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8"/>
          <w:w w:val="110"/>
        </w:rPr>
        <w:t>Ѵ</w:t>
      </w:r>
      <w:r w:rsidRPr="00560D8A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1935FB0" w14:textId="77777777" w:rsidR="009B7B70" w:rsidRPr="00560D8A" w:rsidRDefault="009B7B70" w:rsidP="009B7B70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560D8A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560D8A">
        <w:rPr>
          <w:i/>
          <w:iCs/>
          <w:color w:val="000000"/>
          <w:spacing w:val="-8"/>
          <w:w w:val="110"/>
        </w:rPr>
        <w:t>domeniul achiziţiilor sectoriale;</w:t>
      </w:r>
    </w:p>
    <w:p w14:paraId="1DCABAFB" w14:textId="77777777" w:rsidR="009B7B70" w:rsidRPr="00560D8A" w:rsidRDefault="009B7B70" w:rsidP="009B7B70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0573F313" w14:textId="77777777" w:rsidR="009B7B70" w:rsidRPr="00560D8A" w:rsidRDefault="009B7B70" w:rsidP="009B7B70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4C40C2BE" w14:textId="77777777" w:rsidR="009B7B70" w:rsidRPr="00560D8A" w:rsidRDefault="009B7B70" w:rsidP="009B7B70">
      <w:pPr>
        <w:pStyle w:val="a"/>
        <w:numPr>
          <w:ilvl w:val="1"/>
          <w:numId w:val="6"/>
        </w:numPr>
        <w:ind w:left="750"/>
        <w:rPr>
          <w:b/>
          <w:bCs/>
          <w:lang w:val="it-IT" w:eastAsia="ru-RU"/>
        </w:rPr>
      </w:pPr>
      <w:r w:rsidRPr="00560D8A">
        <w:rPr>
          <w:b/>
          <w:bCs/>
          <w:lang w:val="ro-RO" w:eastAsia="ru-RU"/>
        </w:rPr>
        <w:t xml:space="preserve">  </w:t>
      </w:r>
      <w:r w:rsidRPr="00560D8A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6B7BDE9E" w14:textId="77777777" w:rsidR="009B7B70" w:rsidRPr="00560D8A" w:rsidRDefault="009B7B70" w:rsidP="009B7B70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0A184D4F" w14:textId="77777777" w:rsidR="009B7B70" w:rsidRPr="00560D8A" w:rsidRDefault="009B7B70" w:rsidP="009B7B70">
      <w:pPr>
        <w:rPr>
          <w:bCs/>
          <w:i/>
          <w:iCs/>
          <w:lang w:eastAsia="ru-RU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560D8A">
        <w:rPr>
          <w:bCs/>
          <w:lang w:eastAsia="ru-RU"/>
        </w:rPr>
        <w:t xml:space="preserve"> </w:t>
      </w:r>
      <w:r w:rsidRPr="00560D8A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15A978E" w14:textId="77777777" w:rsidR="009B7B70" w:rsidRDefault="009B7B70" w:rsidP="009B7B70">
      <w:pPr>
        <w:rPr>
          <w:bCs/>
          <w:i/>
          <w:iCs/>
          <w:sz w:val="22"/>
          <w:szCs w:val="22"/>
          <w:lang w:eastAsia="ru-RU"/>
        </w:rPr>
      </w:pPr>
    </w:p>
    <w:p w14:paraId="6B7503D7" w14:textId="77777777" w:rsidR="009B7B70" w:rsidRPr="006327F4" w:rsidRDefault="009B7B70" w:rsidP="009B7B70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informații</w:t>
      </w:r>
      <w:proofErr w:type="spellEnd"/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relevante</w:t>
      </w:r>
      <w:proofErr w:type="spellEnd"/>
      <w:r w:rsidRPr="006327F4">
        <w:rPr>
          <w:b/>
          <w:lang w:eastAsia="ru-RU"/>
        </w:rPr>
        <w:t>:</w:t>
      </w:r>
    </w:p>
    <w:p w14:paraId="03214678" w14:textId="77777777" w:rsidR="009B7B70" w:rsidRPr="00AA49F2" w:rsidRDefault="009B7B70" w:rsidP="009B7B70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bookmarkStart w:id="1" w:name="_Hlk188538608"/>
      <w:r>
        <w:rPr>
          <w:bCs/>
        </w:rPr>
        <w:t xml:space="preserve">-  </w:t>
      </w:r>
      <w:r w:rsidRPr="00AA49F2">
        <w:rPr>
          <w:bCs/>
          <w:i/>
          <w:iCs/>
          <w:lang w:eastAsia="ru-RU"/>
        </w:rPr>
        <w:t>Achitarea se va efectua în termen de până la 60 de zile din data facturării;</w:t>
      </w:r>
    </w:p>
    <w:p w14:paraId="2E992AB5" w14:textId="2C4BF2F3" w:rsidR="009B7B70" w:rsidRPr="00560D8A" w:rsidRDefault="009B7B70" w:rsidP="009B7B70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</w:rPr>
        <w:lastRenderedPageBreak/>
        <w:t xml:space="preserve">- </w:t>
      </w:r>
      <w:r w:rsidRPr="00560D8A">
        <w:rPr>
          <w:bCs/>
        </w:rPr>
        <w:t>Act de predare/primire a bunurilor</w:t>
      </w:r>
      <w:r w:rsidR="00B84150">
        <w:rPr>
          <w:bCs/>
        </w:rPr>
        <w:t>/lucrărilor</w:t>
      </w:r>
      <w:r w:rsidRPr="00560D8A">
        <w:rPr>
          <w:bCs/>
        </w:rPr>
        <w:t>, va fi semnat de Beneficiar/</w:t>
      </w:r>
      <w:r w:rsidR="00B84150">
        <w:rPr>
          <w:bCs/>
        </w:rPr>
        <w:t xml:space="preserve">Executor </w:t>
      </w:r>
      <w:r w:rsidRPr="00560D8A">
        <w:rPr>
          <w:bCs/>
        </w:rPr>
        <w:t>după ce vor fi livrate</w:t>
      </w:r>
      <w:r w:rsidR="00B84150">
        <w:rPr>
          <w:bCs/>
        </w:rPr>
        <w:t xml:space="preserve">/executate </w:t>
      </w:r>
      <w:r w:rsidR="00B84150" w:rsidRPr="00560D8A">
        <w:rPr>
          <w:bCs/>
        </w:rPr>
        <w:t>bunuril</w:t>
      </w:r>
      <w:r w:rsidR="00B84150">
        <w:rPr>
          <w:bCs/>
        </w:rPr>
        <w:t>e/lucrările</w:t>
      </w:r>
      <w:r w:rsidRPr="00560D8A">
        <w:rPr>
          <w:bCs/>
        </w:rPr>
        <w:t>, prezentate la fața locului în set cu toate actele și testările de rigoare, conform parametrilor tehnici solicitați;</w:t>
      </w:r>
    </w:p>
    <w:p w14:paraId="450835AD" w14:textId="77777777" w:rsidR="009B7B70" w:rsidRPr="00560D8A" w:rsidRDefault="009B7B70" w:rsidP="009B7B70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  <w:shd w:val="clear" w:color="auto" w:fill="FFFFFF"/>
        </w:rPr>
        <w:t xml:space="preserve">- </w:t>
      </w:r>
      <w:r w:rsidRPr="00560D8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700091C" w14:textId="77777777" w:rsidR="009B7B70" w:rsidRPr="00560D8A" w:rsidRDefault="009B7B70" w:rsidP="009B7B70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076A5A28" w14:textId="77777777" w:rsidR="009B7B70" w:rsidRPr="00560D8A" w:rsidRDefault="009B7B70" w:rsidP="009B7B70">
      <w:pPr>
        <w:spacing w:line="276" w:lineRule="auto"/>
        <w:ind w:left="284" w:right="72"/>
        <w:jc w:val="both"/>
        <w:rPr>
          <w:b/>
          <w:bCs/>
          <w:color w:val="000000"/>
          <w:spacing w:val="-9"/>
          <w:w w:val="110"/>
        </w:rPr>
      </w:pPr>
      <w:r w:rsidRPr="00560D8A">
        <w:rPr>
          <w:i/>
          <w:color w:val="000000"/>
          <w:spacing w:val="-9"/>
          <w:w w:val="105"/>
        </w:rPr>
        <w:t xml:space="preserve">                </w:t>
      </w:r>
      <w:r w:rsidRPr="00560D8A">
        <w:rPr>
          <w:b/>
          <w:bCs/>
        </w:rPr>
        <w:t>Clauze contractuale obligatorii:</w:t>
      </w:r>
    </w:p>
    <w:p w14:paraId="161161FD" w14:textId="77777777" w:rsidR="009B7B70" w:rsidRPr="00560D8A" w:rsidRDefault="009B7B70" w:rsidP="009B7B70">
      <w:pPr>
        <w:jc w:val="both"/>
        <w:rPr>
          <w:b/>
          <w:i/>
          <w:color w:val="000000"/>
          <w:w w:val="105"/>
        </w:rPr>
      </w:pPr>
      <w:r w:rsidRPr="00560D8A">
        <w:rPr>
          <w:b/>
          <w:i/>
          <w:color w:val="000000"/>
          <w:w w:val="105"/>
        </w:rPr>
        <w:t xml:space="preserve">     Sancțiuni:</w:t>
      </w:r>
    </w:p>
    <w:p w14:paraId="33E8D5E4" w14:textId="363A9D68" w:rsidR="009B7B70" w:rsidRPr="00560D8A" w:rsidRDefault="009B7B70" w:rsidP="009B7B70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1.   Pentru întârzierea livr</w:t>
      </w:r>
      <w:r w:rsidR="00B84150">
        <w:rPr>
          <w:i/>
          <w:color w:val="000000"/>
          <w:spacing w:val="-8"/>
          <w:w w:val="105"/>
        </w:rPr>
        <w:t>ă</w:t>
      </w:r>
      <w:r w:rsidRPr="00560D8A">
        <w:rPr>
          <w:i/>
          <w:color w:val="000000"/>
          <w:spacing w:val="-8"/>
          <w:w w:val="105"/>
        </w:rPr>
        <w:t>rii</w:t>
      </w:r>
      <w:r w:rsidR="00264573">
        <w:rPr>
          <w:i/>
          <w:color w:val="000000"/>
          <w:spacing w:val="-8"/>
          <w:w w:val="105"/>
        </w:rPr>
        <w:t>/executării</w:t>
      </w:r>
      <w:r w:rsidRPr="00560D8A">
        <w:rPr>
          <w:i/>
          <w:color w:val="000000"/>
          <w:spacing w:val="-8"/>
          <w:w w:val="105"/>
        </w:rPr>
        <w:t xml:space="preserve"> </w:t>
      </w:r>
      <w:r w:rsidR="00B84150" w:rsidRPr="00B84150">
        <w:rPr>
          <w:bCs/>
          <w:i/>
          <w:iCs/>
        </w:rPr>
        <w:t>bunurilor/lucrărilor</w:t>
      </w:r>
      <w:r w:rsidRPr="00560D8A">
        <w:rPr>
          <w:i/>
          <w:color w:val="000000"/>
          <w:spacing w:val="-8"/>
          <w:w w:val="105"/>
        </w:rPr>
        <w:t xml:space="preserve">, Furnizorul poartă răspundere materială în valoare de 0,01% din suma </w:t>
      </w:r>
      <w:r w:rsidR="00B84150" w:rsidRPr="00B84150">
        <w:rPr>
          <w:bCs/>
          <w:i/>
          <w:iCs/>
        </w:rPr>
        <w:t>bunurilor/lucrărilor</w:t>
      </w:r>
      <w:r w:rsidRPr="00560D8A">
        <w:rPr>
          <w:i/>
          <w:color w:val="000000"/>
          <w:spacing w:val="-8"/>
          <w:w w:val="105"/>
        </w:rPr>
        <w:t xml:space="preserve"> nelivrate</w:t>
      </w:r>
      <w:r w:rsidR="00B84150">
        <w:rPr>
          <w:bCs/>
        </w:rPr>
        <w:t>/</w:t>
      </w:r>
      <w:r w:rsidR="00B84150" w:rsidRPr="00B84150">
        <w:rPr>
          <w:bCs/>
          <w:i/>
          <w:iCs/>
        </w:rPr>
        <w:t>neexecutate</w:t>
      </w:r>
      <w:r w:rsidRPr="00B84150">
        <w:rPr>
          <w:i/>
          <w:iCs/>
          <w:color w:val="000000"/>
          <w:spacing w:val="-8"/>
          <w:w w:val="105"/>
        </w:rPr>
        <w:t>,</w:t>
      </w:r>
      <w:r w:rsidRPr="00560D8A">
        <w:rPr>
          <w:i/>
          <w:color w:val="000000"/>
          <w:spacing w:val="-8"/>
          <w:w w:val="105"/>
        </w:rPr>
        <w:t xml:space="preserve"> pentru fiecare zi de întârziere, dar nu mai mult de 5% din suma totală a prezentului contract.</w:t>
      </w:r>
    </w:p>
    <w:p w14:paraId="06626166" w14:textId="17E0217A" w:rsidR="009B7B70" w:rsidRPr="00560D8A" w:rsidRDefault="009B7B70" w:rsidP="009B7B70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2.  Pentru refuzul de a livra</w:t>
      </w:r>
      <w:r w:rsidR="00264573">
        <w:rPr>
          <w:i/>
          <w:color w:val="000000"/>
          <w:spacing w:val="-8"/>
          <w:w w:val="105"/>
        </w:rPr>
        <w:t>/executa</w:t>
      </w:r>
      <w:r w:rsidRPr="00560D8A">
        <w:rPr>
          <w:i/>
          <w:color w:val="000000"/>
          <w:spacing w:val="-8"/>
          <w:w w:val="105"/>
        </w:rPr>
        <w:t xml:space="preserve"> bunurile</w:t>
      </w:r>
      <w:r w:rsidR="00264573">
        <w:rPr>
          <w:i/>
          <w:color w:val="000000"/>
          <w:spacing w:val="-8"/>
          <w:w w:val="105"/>
        </w:rPr>
        <w:t>/lucrările</w:t>
      </w:r>
      <w:r w:rsidRPr="00560D8A">
        <w:rPr>
          <w:i/>
          <w:color w:val="000000"/>
          <w:spacing w:val="-8"/>
          <w:w w:val="105"/>
        </w:rPr>
        <w:t xml:space="preserve"> prevăzute în prezentul Contract, se va reține garanția de bună execuție a contractului.</w:t>
      </w:r>
    </w:p>
    <w:p w14:paraId="073F4A2B" w14:textId="77777777" w:rsidR="009B7B70" w:rsidRPr="00560D8A" w:rsidRDefault="009B7B70" w:rsidP="009B7B70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3. În cazul rezolvirii contractului pe motiv de nesatisfacere de către Furnizor a pretențiilor înaintate privind livrarea necorespunzătoare a contractului de achiziție atribuit, se va reține garanția de bună executare a contractului.</w:t>
      </w:r>
    </w:p>
    <w:p w14:paraId="220D0B5F" w14:textId="77777777" w:rsidR="009B7B70" w:rsidRPr="005125F8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fr-FR"/>
        </w:rPr>
      </w:pPr>
    </w:p>
    <w:bookmarkEnd w:id="1"/>
    <w:p w14:paraId="6979F461" w14:textId="77777777" w:rsidR="009B7B70" w:rsidRPr="007D0271" w:rsidRDefault="009B7B70" w:rsidP="009B7B70">
      <w:pPr>
        <w:spacing w:before="120" w:after="120"/>
        <w:rPr>
          <w:b/>
        </w:rPr>
      </w:pPr>
    </w:p>
    <w:p w14:paraId="2CD4AB07" w14:textId="678BF7CA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6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7"/>
  </w:num>
  <w:num w:numId="19" w16cid:durableId="794521170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D72B1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415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2071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18</cp:revision>
  <cp:lastPrinted>2026-03-05T08:30:00Z</cp:lastPrinted>
  <dcterms:created xsi:type="dcterms:W3CDTF">2026-03-04T12:07:00Z</dcterms:created>
  <dcterms:modified xsi:type="dcterms:W3CDTF">2026-03-05T14:45:00Z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