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263C242C"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bookmarkStart w:id="0" w:name="_Hlk86222608"/>
      <w:bookmarkStart w:id="1" w:name="_Hlk108075386"/>
      <w:r w:rsidR="00245814" w:rsidRPr="00245814">
        <w:rPr>
          <w:rFonts w:ascii="Times New Roman" w:hAnsi="Times New Roman" w:cs="Times New Roman"/>
          <w:b/>
          <w:sz w:val="24"/>
          <w:szCs w:val="24"/>
          <w:lang w:val="en-US" w:eastAsia="ru-RU"/>
        </w:rPr>
        <w:t>“</w:t>
      </w:r>
      <w:bookmarkEnd w:id="0"/>
      <w:bookmarkEnd w:id="1"/>
      <w:r w:rsidR="00C64C2F" w:rsidRPr="006F5BF2">
        <w:rPr>
          <w:rFonts w:ascii="Times New Roman" w:hAnsi="Times New Roman" w:cs="Times New Roman"/>
          <w:b/>
          <w:bCs/>
          <w:iCs/>
          <w:sz w:val="24"/>
          <w:lang w:val="en-US" w:eastAsia="ru-RU"/>
        </w:rPr>
        <w:t>Achiziționarea medicamentelor necesare tratamentului pacienţilor cu Hemofilie în scopul realizării Programului Național „Combaterea maladiilor rare” pentru anul 2026”</w:t>
      </w:r>
      <w:r w:rsidR="00207736">
        <w:rPr>
          <w:rFonts w:ascii="Times New Roman" w:hAnsi="Times New Roman" w:cs="Times New Roman"/>
          <w:b/>
          <w:bCs/>
          <w:iCs/>
          <w:sz w:val="24"/>
          <w:lang w:val="en-US" w:eastAsia="ru-RU"/>
        </w:rPr>
        <w:t xml:space="preserve"> repetat nr.2</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A56E1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547F27C1" w:rsidR="00633AC0" w:rsidRPr="009F5B68"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C64C2F" w:rsidRPr="009F5B68">
        <w:rPr>
          <w:rFonts w:ascii="Times New Roman" w:hAnsi="Times New Roman" w:cs="Times New Roman"/>
          <w:b/>
          <w:bCs/>
          <w:i/>
          <w:iCs/>
          <w:sz w:val="28"/>
          <w:szCs w:val="28"/>
          <w:lang w:val="en-US" w:eastAsia="ru-RU"/>
        </w:rPr>
        <w:t>Achiziționarea medicamentelor necesare tratamentului pacienţilor cu Hemofilie în scopul realizării Programului Național „Combaterea maladiilor rare” pentru anul 2026”</w:t>
      </w:r>
      <w:r w:rsidR="00207736">
        <w:rPr>
          <w:rFonts w:ascii="Times New Roman" w:hAnsi="Times New Roman" w:cs="Times New Roman"/>
          <w:b/>
          <w:bCs/>
          <w:i/>
          <w:iCs/>
          <w:sz w:val="28"/>
          <w:szCs w:val="28"/>
          <w:lang w:val="en-US" w:eastAsia="ru-RU"/>
        </w:rPr>
        <w:t xml:space="preserve"> repetat nr.2</w:t>
      </w:r>
    </w:p>
    <w:p w14:paraId="29CE7B46" w14:textId="45333DEC" w:rsidR="00000AA1" w:rsidRPr="009F5B68"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9F5B68">
        <w:rPr>
          <w:rFonts w:ascii="Times New Roman" w:eastAsia="PMingLiU" w:hAnsi="Times New Roman" w:cs="Times New Roman"/>
          <w:i/>
          <w:color w:val="000000" w:themeColor="text1"/>
          <w:sz w:val="28"/>
          <w:szCs w:val="28"/>
          <w:lang w:val="ro-MD" w:eastAsia="zh-CN"/>
        </w:rPr>
        <w:t xml:space="preserve">                      (denumirea bunurilor)</w:t>
      </w:r>
      <w:r w:rsidRPr="009F5B68">
        <w:rPr>
          <w:rFonts w:ascii="Times New Roman" w:eastAsia="PMingLiU" w:hAnsi="Times New Roman" w:cs="Times New Roman"/>
          <w:i/>
          <w:color w:val="000000" w:themeColor="text1"/>
          <w:sz w:val="28"/>
          <w:szCs w:val="28"/>
          <w:lang w:val="ro-MD" w:eastAsia="zh-CN"/>
        </w:rPr>
        <w:tab/>
      </w:r>
    </w:p>
    <w:p w14:paraId="715BE705" w14:textId="7A359248"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9F5B68">
        <w:rPr>
          <w:rFonts w:ascii="Times New Roman" w:eastAsia="PMingLiU" w:hAnsi="Times New Roman" w:cs="Times New Roman"/>
          <w:color w:val="000000" w:themeColor="text1"/>
          <w:sz w:val="28"/>
          <w:szCs w:val="28"/>
          <w:lang w:val="ro-MD" w:eastAsia="zh-CN"/>
        </w:rPr>
        <w:t>denumite în continua</w:t>
      </w:r>
      <w:r w:rsidRPr="00A56E15">
        <w:rPr>
          <w:rFonts w:ascii="Times New Roman" w:eastAsia="PMingLiU" w:hAnsi="Times New Roman" w:cs="Times New Roman"/>
          <w:color w:val="000000" w:themeColor="text1"/>
          <w:sz w:val="28"/>
          <w:szCs w:val="28"/>
          <w:lang w:val="ro-MD" w:eastAsia="zh-CN"/>
        </w:rPr>
        <w:t xml:space="preserve">re </w:t>
      </w:r>
      <w:r w:rsidRPr="00A56E15">
        <w:rPr>
          <w:rFonts w:ascii="Times New Roman" w:eastAsia="PMingLiU" w:hAnsi="Times New Roman" w:cs="Times New Roman"/>
          <w:i/>
          <w:color w:val="000000" w:themeColor="text1"/>
          <w:sz w:val="28"/>
          <w:szCs w:val="28"/>
          <w:lang w:val="ro-MD" w:eastAsia="zh-CN"/>
        </w:rPr>
        <w:t>Bunuri,</w:t>
      </w:r>
      <w:r w:rsidRPr="00A56E15">
        <w:rPr>
          <w:rFonts w:ascii="Times New Roman" w:eastAsia="PMingLiU" w:hAnsi="Times New Roman" w:cs="Times New Roman"/>
          <w:color w:val="000000" w:themeColor="text1"/>
          <w:sz w:val="28"/>
          <w:szCs w:val="28"/>
          <w:lang w:val="ro-MD" w:eastAsia="zh-CN"/>
        </w:rPr>
        <w:t xml:space="preserve"> conform</w:t>
      </w:r>
      <w:r w:rsidR="00210202" w:rsidRPr="00A56E15">
        <w:rPr>
          <w:rFonts w:ascii="Times New Roman" w:eastAsia="PMingLiU" w:hAnsi="Times New Roman" w:cs="Times New Roman"/>
          <w:color w:val="000000" w:themeColor="text1"/>
          <w:sz w:val="28"/>
          <w:szCs w:val="28"/>
          <w:lang w:val="ro-MD" w:eastAsia="zh-CN"/>
        </w:rPr>
        <w:t xml:space="preserve"> </w:t>
      </w:r>
      <w:r w:rsidR="00C64C2F" w:rsidRPr="00A56E15">
        <w:rPr>
          <w:rFonts w:ascii="Times New Roman" w:eastAsia="PMingLiU" w:hAnsi="Times New Roman" w:cs="Times New Roman"/>
          <w:color w:val="000000"/>
          <w:sz w:val="28"/>
          <w:szCs w:val="28"/>
          <w:lang w:val="ro-MD" w:eastAsia="zh-CN"/>
        </w:rPr>
        <w:t>Licitației deschise</w:t>
      </w:r>
      <w:r w:rsidR="002A550F" w:rsidRPr="00A56E15">
        <w:rPr>
          <w:rFonts w:ascii="Times New Roman" w:eastAsia="PMingLiU" w:hAnsi="Times New Roman" w:cs="Times New Roman"/>
          <w:color w:val="000000" w:themeColor="text1"/>
          <w:sz w:val="28"/>
          <w:szCs w:val="28"/>
          <w:lang w:val="ro-MD" w:eastAsia="zh-CN"/>
        </w:rPr>
        <w:t xml:space="preserve"> </w:t>
      </w:r>
      <w:r w:rsidR="00CB3F15" w:rsidRPr="00A56E15">
        <w:rPr>
          <w:rFonts w:ascii="Times New Roman" w:eastAsia="PMingLiU" w:hAnsi="Times New Roman" w:cs="Times New Roman"/>
          <w:color w:val="000000" w:themeColor="text1"/>
          <w:sz w:val="28"/>
          <w:szCs w:val="28"/>
          <w:lang w:val="ro-MD" w:eastAsia="zh-CN"/>
        </w:rPr>
        <w:t>nr.</w:t>
      </w:r>
      <w:r w:rsidR="00FF02C2" w:rsidRPr="00A56E15">
        <w:rPr>
          <w:rFonts w:ascii="Times New Roman" w:eastAsia="PMingLiU" w:hAnsi="Times New Roman" w:cs="Times New Roman"/>
          <w:color w:val="000000" w:themeColor="text1"/>
          <w:sz w:val="28"/>
          <w:szCs w:val="28"/>
          <w:lang w:val="ro-MD" w:eastAsia="zh-CN"/>
        </w:rPr>
        <w:t xml:space="preserve"> </w:t>
      </w:r>
      <w:r w:rsidR="00A56E15" w:rsidRPr="00A56E15">
        <w:rPr>
          <w:rFonts w:ascii="Times New Roman" w:hAnsi="Times New Roman" w:cs="Times New Roman"/>
          <w:color w:val="333333"/>
          <w:sz w:val="28"/>
          <w:szCs w:val="28"/>
          <w:shd w:val="clear" w:color="auto" w:fill="FFFFFF"/>
          <w:lang w:val="en-US"/>
        </w:rPr>
        <w:t>ocds-b3wdp1-MD-1765206313801</w:t>
      </w:r>
      <w:r w:rsidR="00C64C2F" w:rsidRPr="009F5B68">
        <w:rPr>
          <w:rFonts w:ascii="Times New Roman" w:eastAsia="PMingLiU" w:hAnsi="Times New Roman" w:cs="Times New Roman"/>
          <w:b/>
          <w:bCs/>
          <w:color w:val="000000" w:themeColor="text1"/>
          <w:sz w:val="28"/>
          <w:szCs w:val="28"/>
          <w:lang w:val="ro-MD" w:eastAsia="zh-CN"/>
        </w:rPr>
        <w:t>___</w:t>
      </w:r>
      <w:r w:rsidR="009F5B68">
        <w:rPr>
          <w:rFonts w:ascii="Times New Roman" w:eastAsia="PMingLiU" w:hAnsi="Times New Roman" w:cs="Times New Roman"/>
          <w:b/>
          <w:bCs/>
          <w:color w:val="000000" w:themeColor="text1"/>
          <w:sz w:val="28"/>
          <w:szCs w:val="28"/>
          <w:lang w:val="ro-MD" w:eastAsia="zh-CN"/>
        </w:rPr>
        <w:t>______</w:t>
      </w:r>
      <w:r w:rsidR="00210202" w:rsidRPr="009F5B68">
        <w:rPr>
          <w:rFonts w:ascii="Times New Roman" w:eastAsia="PMingLiU" w:hAnsi="Times New Roman" w:cs="Times New Roman"/>
          <w:b/>
          <w:bCs/>
          <w:color w:val="000000" w:themeColor="text1"/>
          <w:sz w:val="28"/>
          <w:szCs w:val="28"/>
          <w:lang w:val="ro-MD" w:eastAsia="zh-CN"/>
        </w:rPr>
        <w:t>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În cazul unor discrepanțe sau inconsecvențe între documentele componente ale Contractului, documentele vor avea </w:t>
      </w:r>
      <w:bookmarkStart w:id="6" w:name="_GoBack"/>
      <w:bookmarkEnd w:id="6"/>
      <w:r w:rsidR="000257F7" w:rsidRPr="000312A2">
        <w:rPr>
          <w:rFonts w:ascii="Times New Roman" w:eastAsia="PMingLiU" w:hAnsi="Times New Roman" w:cs="Times New Roman"/>
          <w:color w:val="000000" w:themeColor="text1"/>
          <w:sz w:val="28"/>
          <w:szCs w:val="28"/>
          <w:lang w:val="ro-MD" w:eastAsia="zh-CN"/>
        </w:rPr>
        <w:t>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7"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7"/>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46F44E"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8" w:name="_Hlk161844036"/>
      <w:r w:rsidR="005068D9" w:rsidRPr="000312A2">
        <w:rPr>
          <w:rFonts w:ascii="Times New Roman" w:eastAsia="PMingLiU" w:hAnsi="Times New Roman" w:cs="Times New Roman"/>
          <w:color w:val="000000" w:themeColor="text1"/>
          <w:sz w:val="28"/>
          <w:szCs w:val="28"/>
          <w:lang w:val="ro-MD" w:eastAsia="zh-CN"/>
        </w:rPr>
        <w:t>Furnizor</w:t>
      </w:r>
      <w:bookmarkEnd w:id="8"/>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w:t>
      </w:r>
      <w:r w:rsidRPr="00B66C44">
        <w:rPr>
          <w:rFonts w:ascii="Times New Roman" w:eastAsia="PMingLiU" w:hAnsi="Times New Roman" w:cs="Times New Roman"/>
          <w:color w:val="000000" w:themeColor="text1"/>
          <w:sz w:val="28"/>
          <w:szCs w:val="28"/>
          <w:lang w:val="ro-MD" w:eastAsia="zh-CN"/>
        </w:rPr>
        <w:t xml:space="preserve">transportul </w:t>
      </w:r>
      <w:r w:rsidR="00FE3815" w:rsidRPr="00B66C44">
        <w:rPr>
          <w:rFonts w:ascii="Times New Roman" w:eastAsia="PMingLiU" w:hAnsi="Times New Roman" w:cs="Times New Roman"/>
          <w:color w:val="000000" w:themeColor="text1"/>
          <w:sz w:val="28"/>
          <w:szCs w:val="28"/>
          <w:lang w:val="ro-MD" w:eastAsia="zh-CN"/>
        </w:rPr>
        <w:t>Furnizorului</w:t>
      </w:r>
      <w:r w:rsidRPr="00B66C44">
        <w:rPr>
          <w:rFonts w:ascii="Times New Roman" w:eastAsia="PMingLiU" w:hAnsi="Times New Roman" w:cs="Times New Roman"/>
          <w:color w:val="000000" w:themeColor="text1"/>
          <w:sz w:val="28"/>
          <w:szCs w:val="28"/>
          <w:lang w:val="ro-MD" w:eastAsia="zh-CN"/>
        </w:rPr>
        <w:t>,</w:t>
      </w:r>
      <w:r w:rsidR="008E732F" w:rsidRPr="00B66C44">
        <w:rPr>
          <w:rFonts w:ascii="Times New Roman" w:eastAsia="PMingLiU" w:hAnsi="Times New Roman" w:cs="Times New Roman"/>
          <w:color w:val="000000" w:themeColor="text1"/>
          <w:sz w:val="28"/>
          <w:szCs w:val="28"/>
          <w:lang w:val="ro-MD" w:eastAsia="zh-CN"/>
        </w:rPr>
        <w:t xml:space="preserve"> </w:t>
      </w:r>
      <w:r w:rsidR="00B66C44" w:rsidRPr="00B66C44">
        <w:rPr>
          <w:rFonts w:ascii="Times New Roman" w:eastAsia="PMingLiU" w:hAnsi="Times New Roman" w:cs="Times New Roman"/>
          <w:color w:val="000000" w:themeColor="text1"/>
          <w:sz w:val="28"/>
          <w:szCs w:val="28"/>
          <w:lang w:val="ro-RO" w:eastAsia="zh-CN"/>
        </w:rPr>
        <w:t>conform</w:t>
      </w:r>
      <w:r w:rsidR="00B66C44" w:rsidRPr="00D94E95">
        <w:rPr>
          <w:rFonts w:ascii="Times New Roman" w:eastAsia="PMingLiU" w:hAnsi="Times New Roman" w:cs="Times New Roman"/>
          <w:color w:val="000000" w:themeColor="text1"/>
          <w:sz w:val="28"/>
          <w:szCs w:val="28"/>
          <w:lang w:val="ro-RO" w:eastAsia="zh-CN"/>
        </w:rPr>
        <w:t xml:space="preserve">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9" w:name="_Hlk161841167"/>
      <w:r w:rsidRPr="000312A2">
        <w:rPr>
          <w:rFonts w:ascii="Times New Roman" w:eastAsia="PMingLiU" w:hAnsi="Times New Roman" w:cs="Times New Roman"/>
          <w:color w:val="000000" w:themeColor="text1"/>
          <w:sz w:val="28"/>
          <w:szCs w:val="28"/>
          <w:lang w:val="ro-MD" w:eastAsia="zh-CN"/>
        </w:rPr>
        <w:t xml:space="preserve"> </w:t>
      </w:r>
      <w:bookmarkEnd w:id="9"/>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0"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1" w:name="_Hlk109563791"/>
      <w:r w:rsidRPr="000312A2">
        <w:rPr>
          <w:rFonts w:ascii="Times New Roman" w:eastAsia="PMingLiU" w:hAnsi="Times New Roman" w:cs="Times New Roman"/>
          <w:sz w:val="28"/>
          <w:szCs w:val="24"/>
          <w:lang w:val="ro-MD" w:eastAsia="zh-CN"/>
        </w:rPr>
        <w:t>Contractul poate fi rezolvit în mod unilateral</w:t>
      </w:r>
      <w:bookmarkEnd w:id="11"/>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389"/>
      <w:r w:rsidRPr="000312A2">
        <w:rPr>
          <w:rFonts w:ascii="Times New Roman" w:eastAsia="Times New Roman" w:hAnsi="Times New Roman" w:cs="Times New Roman"/>
          <w:iCs/>
          <w:sz w:val="28"/>
          <w:szCs w:val="24"/>
          <w:lang w:val="ro-MD"/>
        </w:rPr>
        <w:t xml:space="preserve">10.3. </w:t>
      </w:r>
      <w:bookmarkStart w:id="13"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3"/>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586"/>
      <w:bookmarkEnd w:id="12"/>
      <w:r w:rsidRPr="000312A2">
        <w:rPr>
          <w:rFonts w:ascii="Times New Roman" w:eastAsia="Times New Roman" w:hAnsi="Times New Roman" w:cs="Times New Roman"/>
          <w:iCs/>
          <w:sz w:val="28"/>
          <w:szCs w:val="24"/>
          <w:lang w:val="ro-MD"/>
        </w:rPr>
        <w:t xml:space="preserve">10.4. </w:t>
      </w:r>
      <w:bookmarkStart w:id="15"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927"/>
      <w:bookmarkEnd w:id="14"/>
      <w:bookmarkEnd w:id="15"/>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6"/>
    <w:p w14:paraId="786739B3" w14:textId="5DC0F5EC" w:rsidR="001F142F" w:rsidRPr="00715D28" w:rsidRDefault="00013E96" w:rsidP="00715D28">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A56E1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A56E1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A56E1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A56E15"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A56E15"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A56E15"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A56E1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A56E15" w:rsidP="00846277">
    <w:pPr>
      <w:pStyle w:val="a3"/>
      <w:ind w:right="360"/>
    </w:pPr>
  </w:p>
  <w:p w14:paraId="764C9337" w14:textId="77777777" w:rsidR="00BD7306" w:rsidRDefault="00A56E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510A9"/>
    <w:rsid w:val="00167FD3"/>
    <w:rsid w:val="00183838"/>
    <w:rsid w:val="001A101C"/>
    <w:rsid w:val="001B1D0B"/>
    <w:rsid w:val="001B4189"/>
    <w:rsid w:val="001B77AF"/>
    <w:rsid w:val="001D6715"/>
    <w:rsid w:val="001F142F"/>
    <w:rsid w:val="00207736"/>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15D28"/>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5B68"/>
    <w:rsid w:val="00A162EF"/>
    <w:rsid w:val="00A52678"/>
    <w:rsid w:val="00A56E15"/>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66C44"/>
    <w:rsid w:val="00B97FC9"/>
    <w:rsid w:val="00BA1957"/>
    <w:rsid w:val="00BB3162"/>
    <w:rsid w:val="00BB5B3F"/>
    <w:rsid w:val="00BC4AD6"/>
    <w:rsid w:val="00BD18C0"/>
    <w:rsid w:val="00BD4BCC"/>
    <w:rsid w:val="00BE1786"/>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2F8A"/>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3684</Words>
  <Characters>21372</Characters>
  <Application>Microsoft Office Word</Application>
  <DocSecurity>0</DocSecurity>
  <Lines>178</Lines>
  <Paragraphs>50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7</cp:revision>
  <cp:lastPrinted>2021-07-05T07:58:00Z</cp:lastPrinted>
  <dcterms:created xsi:type="dcterms:W3CDTF">2025-08-12T12:12:00Z</dcterms:created>
  <dcterms:modified xsi:type="dcterms:W3CDTF">2025-12-08T15:06:00Z</dcterms:modified>
</cp:coreProperties>
</file>