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0F1844" w:rsidRDefault="009C5639" w:rsidP="00BE362C">
      <w:pPr>
        <w:spacing w:before="120"/>
        <w:jc w:val="center"/>
        <w:outlineLvl w:val="0"/>
        <w:rPr>
          <w:b/>
          <w:sz w:val="28"/>
          <w:szCs w:val="28"/>
          <w:lang w:eastAsia="ru-RU"/>
        </w:rPr>
      </w:pPr>
      <w:r w:rsidRPr="000F1844">
        <w:rPr>
          <w:b/>
          <w:sz w:val="28"/>
          <w:szCs w:val="28"/>
          <w:lang w:eastAsia="ru-RU"/>
        </w:rPr>
        <w:t>ANUNȚ DE PARTICIPARE</w:t>
      </w:r>
    </w:p>
    <w:p w14:paraId="1FAA5741" w14:textId="77777777" w:rsidR="00BE362C" w:rsidRPr="000F1844" w:rsidRDefault="00BE362C" w:rsidP="00BE362C">
      <w:pPr>
        <w:rPr>
          <w:sz w:val="20"/>
          <w:szCs w:val="20"/>
          <w:lang w:eastAsia="ru-RU"/>
        </w:rPr>
      </w:pPr>
    </w:p>
    <w:p w14:paraId="268B53CF" w14:textId="77777777" w:rsidR="0060698C" w:rsidRPr="000F1844" w:rsidRDefault="009C5639" w:rsidP="001A1A16">
      <w:pPr>
        <w:shd w:val="clear" w:color="auto" w:fill="FFFFFF" w:themeFill="background1"/>
        <w:spacing w:before="120"/>
        <w:rPr>
          <w:b/>
          <w:lang w:eastAsia="ru-RU"/>
        </w:rPr>
      </w:pPr>
      <w:r w:rsidRPr="000F1844">
        <w:rPr>
          <w:b/>
          <w:lang w:eastAsia="ru-RU"/>
        </w:rPr>
        <w:t xml:space="preserve">privind achiziționarea </w:t>
      </w:r>
    </w:p>
    <w:p w14:paraId="182025CB" w14:textId="77777777" w:rsidR="00387065" w:rsidRDefault="00387065" w:rsidP="00387065">
      <w:pPr>
        <w:shd w:val="clear" w:color="auto" w:fill="FFFFFF" w:themeFill="background1"/>
        <w:spacing w:before="120"/>
        <w:jc w:val="both"/>
        <w:rPr>
          <w:b/>
          <w:lang w:eastAsia="ru-RU"/>
        </w:rPr>
      </w:pPr>
      <w:r w:rsidRPr="00387065">
        <w:rPr>
          <w:b/>
          <w:lang w:eastAsia="ru-RU"/>
        </w:rPr>
        <w:t xml:space="preserve">Amenajarea Traseului Eco-turistic „Zamca” în apropierea râului Prut, s. Pererîta, raionul Briceni în cadrul proiectului Amenajarea Traseului Eco-turistic „Zamca” în apropierea râului Prut, s. Pererîta, raionul Briceni </w:t>
      </w:r>
    </w:p>
    <w:p w14:paraId="114CA118" w14:textId="112D764D" w:rsidR="00A27D72" w:rsidRDefault="009C5639" w:rsidP="0011423B">
      <w:pPr>
        <w:shd w:val="clear" w:color="auto" w:fill="FFFFFF" w:themeFill="background1"/>
        <w:spacing w:before="120"/>
        <w:jc w:val="center"/>
        <w:rPr>
          <w:b/>
          <w:lang w:eastAsia="ru-RU"/>
        </w:rPr>
      </w:pPr>
      <w:r w:rsidRPr="000F1844">
        <w:rPr>
          <w:sz w:val="20"/>
          <w:lang w:eastAsia="ru-RU"/>
        </w:rPr>
        <w:t>(se indică obiectul achiziției)</w:t>
      </w:r>
      <w:r w:rsidRPr="000F1844">
        <w:rPr>
          <w:b/>
          <w:lang w:eastAsia="ru-RU"/>
        </w:rPr>
        <w:br/>
      </w:r>
    </w:p>
    <w:p w14:paraId="75EB4695" w14:textId="77777777" w:rsidR="00DF7E1E" w:rsidRDefault="009C5639" w:rsidP="003A182F">
      <w:pPr>
        <w:shd w:val="clear" w:color="auto" w:fill="FFFFFF" w:themeFill="background1"/>
        <w:spacing w:before="120"/>
        <w:rPr>
          <w:b/>
          <w:lang w:eastAsia="ru-RU"/>
        </w:rPr>
      </w:pPr>
      <w:r w:rsidRPr="000F1844">
        <w:rPr>
          <w:b/>
          <w:lang w:eastAsia="ru-RU"/>
        </w:rPr>
        <w:t xml:space="preserve">prin procedura de </w:t>
      </w:r>
      <w:r w:rsidR="001A1A16" w:rsidRPr="000F1844">
        <w:rPr>
          <w:b/>
          <w:lang w:eastAsia="ru-RU"/>
        </w:rPr>
        <w:t>a</w:t>
      </w:r>
      <w:r w:rsidRPr="000F1844">
        <w:rPr>
          <w:b/>
          <w:lang w:eastAsia="ru-RU"/>
        </w:rPr>
        <w:t>chiziție</w:t>
      </w:r>
      <w:r w:rsidR="0060698C" w:rsidRPr="000F1844">
        <w:rPr>
          <w:b/>
          <w:lang w:eastAsia="ru-RU"/>
        </w:rPr>
        <w:t>: licitație deschisă</w:t>
      </w:r>
    </w:p>
    <w:p w14:paraId="64E2166D" w14:textId="1FF4303D" w:rsidR="00BE362C" w:rsidRDefault="009C5639" w:rsidP="00DF7E1E">
      <w:pPr>
        <w:shd w:val="clear" w:color="auto" w:fill="FFFFFF" w:themeFill="background1"/>
        <w:spacing w:before="120"/>
        <w:jc w:val="center"/>
        <w:rPr>
          <w:sz w:val="20"/>
          <w:lang w:eastAsia="ru-RU"/>
        </w:rPr>
      </w:pPr>
      <w:r w:rsidRPr="000F1844">
        <w:rPr>
          <w:sz w:val="20"/>
          <w:lang w:eastAsia="ru-RU"/>
        </w:rPr>
        <w:t>(tipul procedurii de achiziție)</w:t>
      </w:r>
    </w:p>
    <w:p w14:paraId="29B69F66" w14:textId="77777777" w:rsidR="0011557D" w:rsidRDefault="0011557D" w:rsidP="00DF7E1E">
      <w:pPr>
        <w:shd w:val="clear" w:color="auto" w:fill="FFFFFF" w:themeFill="background1"/>
        <w:spacing w:before="120"/>
        <w:jc w:val="center"/>
        <w:rPr>
          <w:sz w:val="20"/>
          <w:lang w:eastAsia="ru-RU"/>
        </w:rPr>
      </w:pPr>
    </w:p>
    <w:p w14:paraId="60C6B15C" w14:textId="1584D158" w:rsidR="0011557D" w:rsidRDefault="0011557D" w:rsidP="0011557D">
      <w:pPr>
        <w:keepNext/>
        <w:contextualSpacing/>
        <w:rPr>
          <w:b/>
          <w:bCs/>
          <w:color w:val="000000"/>
          <w:u w:val="single"/>
          <w:lang w:eastAsia="ro-RO"/>
        </w:rPr>
      </w:pPr>
      <w:r w:rsidRPr="0011557D">
        <w:rPr>
          <w:b/>
          <w:bCs/>
          <w:color w:val="000000"/>
          <w:u w:val="single"/>
          <w:lang w:eastAsia="ro-RO"/>
        </w:rPr>
        <w:t>Terenul prevăzut pentru construcție are un relief specific situat în zona de frontieră. Ofertanților li se recomandă să viziteze viitorul șantier până la depunerea ofertelor.</w:t>
      </w:r>
    </w:p>
    <w:p w14:paraId="1B3CCA2D" w14:textId="77777777" w:rsidR="0011557D" w:rsidRPr="0011557D" w:rsidRDefault="0011557D" w:rsidP="0011557D">
      <w:pPr>
        <w:rPr>
          <w:b/>
          <w:bCs/>
          <w:u w:val="single"/>
          <w:lang w:eastAsia="ru-RU"/>
        </w:rPr>
      </w:pPr>
      <w:r w:rsidRPr="0011557D">
        <w:rPr>
          <w:b/>
          <w:bCs/>
          <w:u w:val="single"/>
          <w:lang w:eastAsia="ru-RU"/>
        </w:rPr>
        <w:t>Lucrările vor fi executate numai în limita alocațiilor pentru anul de gestiune.</w:t>
      </w:r>
    </w:p>
    <w:p w14:paraId="290CFA56" w14:textId="77777777" w:rsidR="0011557D" w:rsidRPr="0011557D" w:rsidRDefault="0011557D" w:rsidP="0011557D">
      <w:pPr>
        <w:keepNext/>
        <w:contextualSpacing/>
        <w:rPr>
          <w:b/>
          <w:bCs/>
          <w:color w:val="000000"/>
          <w:u w:val="single"/>
          <w:lang w:eastAsia="ro-RO"/>
        </w:rPr>
      </w:pPr>
    </w:p>
    <w:p w14:paraId="50834E2E" w14:textId="0C1DAE2A" w:rsidR="000659D3" w:rsidRPr="000F1844" w:rsidRDefault="000659D3" w:rsidP="000659D3">
      <w:pPr>
        <w:tabs>
          <w:tab w:val="left" w:pos="284"/>
          <w:tab w:val="right" w:pos="9531"/>
        </w:tabs>
        <w:spacing w:before="120"/>
        <w:rPr>
          <w:b/>
        </w:rPr>
      </w:pPr>
      <w:r w:rsidRPr="000F1844">
        <w:rPr>
          <w:b/>
        </w:rPr>
        <w:t>*Procedura a fost inclusă în planul de achiziții publice a autorității contractante (Da/Nu):</w:t>
      </w:r>
      <w:r w:rsidR="0060698C" w:rsidRPr="000F1844">
        <w:rPr>
          <w:b/>
        </w:rPr>
        <w:t xml:space="preserve"> Da</w:t>
      </w:r>
    </w:p>
    <w:p w14:paraId="585B1AD8" w14:textId="15181C76" w:rsidR="000659D3" w:rsidRPr="000F1844" w:rsidRDefault="000659D3" w:rsidP="0060698C">
      <w:pPr>
        <w:shd w:val="clear" w:color="auto" w:fill="FFFFFF" w:themeFill="background1"/>
        <w:tabs>
          <w:tab w:val="left" w:pos="284"/>
          <w:tab w:val="right" w:pos="426"/>
        </w:tabs>
        <w:spacing w:before="120"/>
        <w:rPr>
          <w:b/>
        </w:rPr>
      </w:pPr>
      <w:r w:rsidRPr="000F1844">
        <w:rPr>
          <w:b/>
        </w:rPr>
        <w:t>Link-ul către planul de achiziții publice publica</w:t>
      </w:r>
      <w:r w:rsidR="0060698C" w:rsidRPr="000F1844">
        <w:rPr>
          <w:b/>
        </w:rPr>
        <w:t xml:space="preserve">t: </w:t>
      </w:r>
      <w:hyperlink r:id="rId8" w:history="1">
        <w:r w:rsidR="0060698C" w:rsidRPr="000F1844">
          <w:rPr>
            <w:rStyle w:val="Hyperlink"/>
            <w:b/>
          </w:rPr>
          <w:t>http://adrnord.md/lib.php?l=ro&amp;idc=465&amp;t=/Achizitii-publice/Programul-anual&amp;</w:t>
        </w:r>
      </w:hyperlink>
    </w:p>
    <w:p w14:paraId="3A21AC08" w14:textId="163F7858"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Denumirea autorității contractante:</w:t>
      </w:r>
      <w:r w:rsidR="0060698C" w:rsidRPr="000F1844">
        <w:rPr>
          <w:b/>
          <w:lang w:eastAsia="ru-RU"/>
        </w:rPr>
        <w:t xml:space="preserve"> Agenția de Dezvoltare Regională Nord (ADR Nord)</w:t>
      </w:r>
    </w:p>
    <w:p w14:paraId="38D18766" w14:textId="68BC53DE"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IDNO:</w:t>
      </w:r>
      <w:r w:rsidR="005B4485" w:rsidRPr="000F1844">
        <w:rPr>
          <w:b/>
          <w:lang w:eastAsia="ru-RU"/>
        </w:rPr>
        <w:t xml:space="preserve"> 1009601000267</w:t>
      </w:r>
    </w:p>
    <w:p w14:paraId="59441B63" w14:textId="5CFF976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Adresa:</w:t>
      </w:r>
      <w:r w:rsidR="005B4485" w:rsidRPr="000F1844">
        <w:rPr>
          <w:b/>
          <w:lang w:eastAsia="ru-RU"/>
        </w:rPr>
        <w:t xml:space="preserve"> mun. Bălți, Piața Vasile Alecsandri 8</w:t>
      </w:r>
    </w:p>
    <w:p w14:paraId="24DB7BCF" w14:textId="252F320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Numărul de telefon/fax:</w:t>
      </w:r>
      <w:r w:rsidR="005B4485" w:rsidRPr="000F1844">
        <w:rPr>
          <w:b/>
          <w:lang w:eastAsia="ru-RU"/>
        </w:rPr>
        <w:t xml:space="preserve"> 0231 6-19-80</w:t>
      </w:r>
    </w:p>
    <w:p w14:paraId="13297BAF" w14:textId="23EA8BDA"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 xml:space="preserve">Adresa de e-mail și </w:t>
      </w:r>
      <w:r w:rsidR="001C439F" w:rsidRPr="000F1844">
        <w:rPr>
          <w:b/>
          <w:lang w:eastAsia="ru-RU"/>
        </w:rPr>
        <w:t xml:space="preserve">pagina web oficială </w:t>
      </w:r>
      <w:r w:rsidRPr="000F1844">
        <w:rPr>
          <w:b/>
          <w:lang w:eastAsia="ru-RU"/>
        </w:rPr>
        <w:t xml:space="preserve">a autorității contractante: </w:t>
      </w:r>
      <w:hyperlink r:id="rId9" w:history="1">
        <w:r w:rsidR="005B4485" w:rsidRPr="000F1844">
          <w:rPr>
            <w:rStyle w:val="Hyperlink"/>
            <w:b/>
            <w:shd w:val="clear" w:color="auto" w:fill="FFFFFF" w:themeFill="background1"/>
            <w:lang w:eastAsia="ru-RU"/>
          </w:rPr>
          <w:t>adrnord@adrnord.gov.md</w:t>
        </w:r>
      </w:hyperlink>
      <w:r w:rsidR="005B4485" w:rsidRPr="000F1844">
        <w:rPr>
          <w:b/>
          <w:shd w:val="clear" w:color="auto" w:fill="FFFFFF" w:themeFill="background1"/>
          <w:lang w:eastAsia="ru-RU"/>
        </w:rPr>
        <w:t xml:space="preserve"> adrnord.md</w:t>
      </w:r>
    </w:p>
    <w:p w14:paraId="397AA6FD" w14:textId="475C752A"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 xml:space="preserve">Adresa de e-mail sau </w:t>
      </w:r>
      <w:r w:rsidR="001C439F" w:rsidRPr="000F1844">
        <w:rPr>
          <w:b/>
          <w:lang w:eastAsia="ru-RU"/>
        </w:rPr>
        <w:t xml:space="preserve">pagina web oficială </w:t>
      </w:r>
      <w:r w:rsidRPr="000F1844">
        <w:rPr>
          <w:b/>
          <w:lang w:eastAsia="ru-RU"/>
        </w:rPr>
        <w:t xml:space="preserve">de la care se va putea obține accesul la documentația de atribuire: </w:t>
      </w:r>
      <w:r w:rsidRPr="000F1844">
        <w:rPr>
          <w:b/>
          <w:i/>
          <w:lang w:eastAsia="ru-RU"/>
        </w:rPr>
        <w:t>documentația de atribuire este anexată în cadrul procedurii în SIA RSAP</w:t>
      </w:r>
      <w:r w:rsidR="005B4485" w:rsidRPr="000F1844">
        <w:rPr>
          <w:b/>
          <w:i/>
          <w:lang w:eastAsia="ru-RU"/>
        </w:rPr>
        <w:t>. Anunțul despre desfășurarea procedurii poate fi accesat inclusiv și pe pagina:</w:t>
      </w:r>
    </w:p>
    <w:p w14:paraId="459ACACA" w14:textId="010AAC36" w:rsidR="005B4485" w:rsidRPr="000F1844" w:rsidRDefault="005B4485" w:rsidP="005B4485">
      <w:pPr>
        <w:shd w:val="clear" w:color="auto" w:fill="FFFFFF" w:themeFill="background1"/>
        <w:tabs>
          <w:tab w:val="left" w:pos="284"/>
          <w:tab w:val="right" w:pos="9531"/>
        </w:tabs>
        <w:spacing w:before="120"/>
        <w:ind w:left="288"/>
        <w:rPr>
          <w:b/>
          <w:lang w:eastAsia="ru-RU"/>
        </w:rPr>
      </w:pPr>
      <w:hyperlink r:id="rId10" w:history="1">
        <w:r w:rsidRPr="000F1844">
          <w:rPr>
            <w:rStyle w:val="Hyperlink"/>
            <w:b/>
            <w:lang w:eastAsia="ru-RU"/>
          </w:rPr>
          <w:t>http://adrnord.md/lib.php?l=ro&amp;idc=238&amp;t=/Achizitii-publice/Anunturi-proceduri-finantate-din-FNDR&amp;</w:t>
        </w:r>
      </w:hyperlink>
    </w:p>
    <w:p w14:paraId="31651D84" w14:textId="12E1FD59"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0F2A101F" w14:textId="65D3AB96" w:rsidR="00BE362C" w:rsidRDefault="009C5639" w:rsidP="00695D8C">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Cumpărătorul invită operatorii economici interesați, care îi pot satisface necesitățile, să participe la procedur</w:t>
      </w:r>
      <w:r w:rsidR="00093AE5" w:rsidRPr="000F1844">
        <w:rPr>
          <w:b/>
          <w:lang w:eastAsia="ru-RU"/>
        </w:rPr>
        <w:t xml:space="preserve">a de achiziție privind </w:t>
      </w:r>
      <w:r w:rsidRPr="000F1844">
        <w:rPr>
          <w:b/>
          <w:lang w:eastAsia="ru-RU"/>
        </w:rPr>
        <w:t>executarea următoarelor lucrări:</w:t>
      </w:r>
    </w:p>
    <w:p w14:paraId="1F6C664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64CCC90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72D8DAD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2F66CB7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361C8E9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51DDCE37"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584A3046" w14:textId="77777777" w:rsidR="00D202A7" w:rsidRDefault="00D202A7" w:rsidP="00695D8C">
      <w:pPr>
        <w:pStyle w:val="Listparagraf"/>
        <w:shd w:val="clear" w:color="auto" w:fill="FFFFFF" w:themeFill="background1"/>
        <w:tabs>
          <w:tab w:val="left" w:pos="284"/>
          <w:tab w:val="right" w:pos="426"/>
        </w:tabs>
        <w:spacing w:before="120"/>
        <w:rPr>
          <w:b/>
          <w:lang w:eastAsia="ru-RU"/>
        </w:rPr>
      </w:pPr>
    </w:p>
    <w:p w14:paraId="4FFDA151" w14:textId="77777777" w:rsidR="00D202A7" w:rsidRDefault="00D202A7" w:rsidP="00695D8C">
      <w:pPr>
        <w:pStyle w:val="Listparagraf"/>
        <w:shd w:val="clear" w:color="auto" w:fill="FFFFFF" w:themeFill="background1"/>
        <w:tabs>
          <w:tab w:val="left" w:pos="284"/>
          <w:tab w:val="right" w:pos="426"/>
        </w:tabs>
        <w:spacing w:before="120"/>
        <w:rPr>
          <w:b/>
          <w:lang w:eastAsia="ru-RU"/>
        </w:rPr>
      </w:pPr>
    </w:p>
    <w:p w14:paraId="4C7C99E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39D7BD5A" w14:textId="77777777" w:rsidR="0028587B" w:rsidRDefault="0028587B" w:rsidP="0028587B">
      <w:pPr>
        <w:shd w:val="clear" w:color="auto" w:fill="FFFFFF" w:themeFill="background1"/>
        <w:tabs>
          <w:tab w:val="left" w:pos="284"/>
          <w:tab w:val="right" w:pos="426"/>
        </w:tabs>
        <w:spacing w:before="120"/>
        <w:rPr>
          <w:b/>
          <w:lang w:eastAsia="ru-RU"/>
        </w:rPr>
      </w:pPr>
    </w:p>
    <w:p w14:paraId="2092B3A9" w14:textId="77777777" w:rsidR="0028587B" w:rsidRDefault="0028587B" w:rsidP="0028587B">
      <w:pPr>
        <w:shd w:val="clear" w:color="auto" w:fill="FFFFFF" w:themeFill="background1"/>
        <w:tabs>
          <w:tab w:val="left" w:pos="284"/>
          <w:tab w:val="right" w:pos="426"/>
        </w:tabs>
        <w:spacing w:before="120"/>
        <w:rPr>
          <w:b/>
          <w:lang w:eastAsia="ru-RU"/>
        </w:rPr>
      </w:pPr>
    </w:p>
    <w:p w14:paraId="0C9B856B" w14:textId="77777777" w:rsidR="00D202A7" w:rsidRDefault="00D202A7" w:rsidP="0028587B">
      <w:pPr>
        <w:shd w:val="clear" w:color="auto" w:fill="FFFFFF" w:themeFill="background1"/>
        <w:tabs>
          <w:tab w:val="left" w:pos="284"/>
          <w:tab w:val="right" w:pos="426"/>
        </w:tabs>
        <w:spacing w:before="120"/>
        <w:rPr>
          <w:b/>
          <w:lang w:eastAsia="ru-RU"/>
        </w:rPr>
      </w:pPr>
    </w:p>
    <w:tbl>
      <w:tblPr>
        <w:tblW w:w="10632" w:type="dxa"/>
        <w:tblInd w:w="-147" w:type="dxa"/>
        <w:tblLayout w:type="fixed"/>
        <w:tblLook w:val="04A0" w:firstRow="1" w:lastRow="0" w:firstColumn="1" w:lastColumn="0" w:noHBand="0" w:noVBand="1"/>
      </w:tblPr>
      <w:tblGrid>
        <w:gridCol w:w="568"/>
        <w:gridCol w:w="1842"/>
        <w:gridCol w:w="2127"/>
        <w:gridCol w:w="1134"/>
        <w:gridCol w:w="1275"/>
        <w:gridCol w:w="1843"/>
        <w:gridCol w:w="1843"/>
      </w:tblGrid>
      <w:tr w:rsidR="00D202A7" w:rsidRPr="00A15999" w14:paraId="3AD2238B" w14:textId="77777777" w:rsidTr="008C619E">
        <w:trPr>
          <w:trHeight w:val="567"/>
        </w:trPr>
        <w:tc>
          <w:tcPr>
            <w:tcW w:w="568" w:type="dxa"/>
            <w:tcBorders>
              <w:top w:val="single" w:sz="4" w:space="0" w:color="auto"/>
              <w:left w:val="single" w:sz="4" w:space="0" w:color="auto"/>
              <w:bottom w:val="single" w:sz="4" w:space="0" w:color="auto"/>
              <w:right w:val="single" w:sz="4" w:space="0" w:color="auto"/>
            </w:tcBorders>
            <w:vAlign w:val="center"/>
            <w:hideMark/>
          </w:tcPr>
          <w:p w14:paraId="079D6EC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Nr. d/o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DB06ED6"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Cod CPV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498E2B5"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3E00DC"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Unitatea de măsură</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DB3E03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68ADBE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740AE0"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Valoarea estimată</w:t>
            </w:r>
            <w:r w:rsidRPr="00A15999">
              <w:rPr>
                <w:color w:val="000000"/>
                <w:lang w:val="ro-RO" w:eastAsia="ro-RO"/>
              </w:rPr>
              <w:br/>
              <w:t>(se va indica pentru fiecare lot în parte)</w:t>
            </w:r>
          </w:p>
        </w:tc>
      </w:tr>
      <w:tr w:rsidR="00D202A7" w:rsidRPr="00A15999" w14:paraId="4E9F53B3" w14:textId="77777777" w:rsidTr="008C619E">
        <w:trPr>
          <w:trHeight w:val="397"/>
        </w:trPr>
        <w:tc>
          <w:tcPr>
            <w:tcW w:w="568" w:type="dxa"/>
            <w:tcBorders>
              <w:top w:val="single" w:sz="4" w:space="0" w:color="auto"/>
              <w:left w:val="single" w:sz="4" w:space="0" w:color="auto"/>
              <w:bottom w:val="single" w:sz="4" w:space="0" w:color="auto"/>
              <w:right w:val="single" w:sz="4" w:space="0" w:color="auto"/>
            </w:tcBorders>
            <w:vAlign w:val="center"/>
            <w:hideMark/>
          </w:tcPr>
          <w:p w14:paraId="2AAA623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r>
              <w:rPr>
                <w:color w:val="000000"/>
                <w:lang w:val="ro-RO" w:eastAsia="ro-RO"/>
              </w:rPr>
              <w:t>.</w:t>
            </w:r>
          </w:p>
        </w:tc>
        <w:tc>
          <w:tcPr>
            <w:tcW w:w="1842" w:type="dxa"/>
            <w:tcBorders>
              <w:top w:val="single" w:sz="4" w:space="0" w:color="auto"/>
              <w:left w:val="single" w:sz="4" w:space="0" w:color="auto"/>
              <w:bottom w:val="single" w:sz="4" w:space="0" w:color="auto"/>
              <w:right w:val="single" w:sz="4" w:space="0" w:color="auto"/>
            </w:tcBorders>
            <w:vAlign w:val="center"/>
          </w:tcPr>
          <w:p w14:paraId="6585AB58" w14:textId="77777777" w:rsidR="00D202A7" w:rsidRPr="00A15999" w:rsidRDefault="00D202A7" w:rsidP="008C619E">
            <w:pPr>
              <w:pStyle w:val="Corptext"/>
              <w:contextualSpacing/>
              <w:jc w:val="center"/>
              <w:rPr>
                <w:color w:val="000000"/>
                <w:lang w:val="ro-RO" w:eastAsia="ro-RO"/>
              </w:rPr>
            </w:pPr>
            <w:r w:rsidRPr="006C344B">
              <w:rPr>
                <w:color w:val="000000"/>
                <w:lang w:val="ro-RO" w:eastAsia="ro-RO"/>
              </w:rPr>
              <w:t>45200000-9</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40B3BFD" w14:textId="77777777" w:rsidR="00D202A7" w:rsidRPr="004A3DFD" w:rsidRDefault="00D202A7" w:rsidP="008C619E">
            <w:pPr>
              <w:pStyle w:val="Corptext"/>
              <w:contextualSpacing/>
              <w:jc w:val="center"/>
              <w:rPr>
                <w:color w:val="000000"/>
                <w:lang w:val="ro-RO" w:eastAsia="ro-RO"/>
              </w:rPr>
            </w:pPr>
            <w:r>
              <w:rPr>
                <w:color w:val="000000"/>
                <w:lang w:val="ro-RO" w:eastAsia="ro-RO"/>
              </w:rPr>
              <w:t>A</w:t>
            </w:r>
            <w:r w:rsidRPr="004A3DFD">
              <w:rPr>
                <w:color w:val="000000"/>
                <w:lang w:val="ro-RO" w:eastAsia="ro-RO"/>
              </w:rPr>
              <w:t>menajarea Traseului Eco-turistic „Zamca” în apropierea râului Prut, s. Pererîta, raionul Briceni în cadrul proiectului</w:t>
            </w:r>
          </w:p>
          <w:p w14:paraId="4E093DC3" w14:textId="77777777" w:rsidR="00D202A7" w:rsidRPr="00A15999" w:rsidRDefault="00D202A7" w:rsidP="008C619E">
            <w:pPr>
              <w:pStyle w:val="Corptext"/>
              <w:contextualSpacing/>
              <w:jc w:val="center"/>
              <w:rPr>
                <w:color w:val="000000"/>
                <w:lang w:val="ro-RO" w:eastAsia="ro-RO"/>
              </w:rPr>
            </w:pPr>
            <w:r w:rsidRPr="004A3DFD">
              <w:rPr>
                <w:color w:val="000000"/>
                <w:lang w:val="ro-RO" w:eastAsia="ro-RO"/>
              </w:rPr>
              <w:t>Amenajarea Traseului Eco-turistic „Zamca” în apropierea râului Prut, s. Pererîta, raionul Briceni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934E6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lucrare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533F3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134728" w14:textId="77777777" w:rsidR="00D202A7" w:rsidRPr="00BF5411" w:rsidRDefault="00D202A7" w:rsidP="008C619E">
            <w:pPr>
              <w:pStyle w:val="Corptext"/>
              <w:contextualSpacing/>
              <w:jc w:val="center"/>
              <w:rPr>
                <w:b/>
                <w:bCs/>
                <w:color w:val="000000"/>
                <w:lang w:val="ro-RO" w:eastAsia="ro-RO"/>
              </w:rPr>
            </w:pPr>
            <w:r w:rsidRPr="00BF5411">
              <w:rPr>
                <w:b/>
                <w:bCs/>
                <w:color w:val="000000"/>
                <w:lang w:val="ro-RO" w:eastAsia="ro-RO"/>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9DA8B2" w14:textId="77777777" w:rsidR="00D202A7" w:rsidRDefault="00D202A7" w:rsidP="008C619E">
            <w:pPr>
              <w:pStyle w:val="Corptext"/>
              <w:contextualSpacing/>
              <w:jc w:val="center"/>
              <w:rPr>
                <w:color w:val="000000"/>
                <w:lang w:val="ro-RO" w:eastAsia="ro-RO"/>
              </w:rPr>
            </w:pPr>
            <w:r>
              <w:rPr>
                <w:color w:val="000000"/>
                <w:lang w:val="ro-RO" w:eastAsia="ro-RO"/>
              </w:rPr>
              <w:t>20919580,00</w:t>
            </w:r>
            <w:r w:rsidRPr="006C344B">
              <w:rPr>
                <w:color w:val="000000"/>
                <w:lang w:val="ro-RO" w:eastAsia="ro-RO"/>
              </w:rPr>
              <w:t xml:space="preserve"> </w:t>
            </w:r>
          </w:p>
          <w:p w14:paraId="2E5D5C0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MDL fără TVA</w:t>
            </w:r>
          </w:p>
        </w:tc>
      </w:tr>
      <w:tr w:rsidR="00D202A7" w:rsidRPr="00A15999" w14:paraId="7E11777C" w14:textId="77777777" w:rsidTr="008C619E">
        <w:trPr>
          <w:trHeight w:val="56"/>
        </w:trPr>
        <w:tc>
          <w:tcPr>
            <w:tcW w:w="8789" w:type="dxa"/>
            <w:gridSpan w:val="6"/>
            <w:tcBorders>
              <w:top w:val="single" w:sz="4" w:space="0" w:color="auto"/>
              <w:left w:val="single" w:sz="4" w:space="0" w:color="auto"/>
              <w:bottom w:val="single" w:sz="4" w:space="0" w:color="auto"/>
              <w:right w:val="single" w:sz="4" w:space="0" w:color="auto"/>
            </w:tcBorders>
            <w:vAlign w:val="center"/>
            <w:hideMark/>
          </w:tcPr>
          <w:p w14:paraId="515AE2DA" w14:textId="77777777" w:rsidR="00D202A7" w:rsidRPr="00426A6A" w:rsidRDefault="00D202A7" w:rsidP="008C619E">
            <w:pPr>
              <w:pStyle w:val="Corptext"/>
              <w:contextualSpacing/>
              <w:jc w:val="center"/>
              <w:rPr>
                <w:color w:val="000000"/>
                <w:lang w:eastAsia="ro-RO"/>
              </w:rPr>
            </w:pPr>
            <w:r w:rsidRPr="00A15999">
              <w:rPr>
                <w:color w:val="000000"/>
                <w:lang w:val="ro-RO" w:eastAsia="ro-RO"/>
              </w:rPr>
              <w:t>Valoarea estimativă totală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BDA375" w14:textId="77777777" w:rsidR="00D202A7" w:rsidRDefault="00D202A7" w:rsidP="008C619E">
            <w:pPr>
              <w:pStyle w:val="Corptext"/>
              <w:contextualSpacing/>
              <w:jc w:val="center"/>
              <w:rPr>
                <w:color w:val="000000"/>
                <w:lang w:val="ro-RO" w:eastAsia="ro-RO"/>
              </w:rPr>
            </w:pPr>
            <w:r>
              <w:rPr>
                <w:color w:val="000000"/>
                <w:lang w:val="ro-RO" w:eastAsia="ro-RO"/>
              </w:rPr>
              <w:t>20919580,00</w:t>
            </w:r>
            <w:r w:rsidRPr="006C344B">
              <w:rPr>
                <w:color w:val="000000"/>
                <w:lang w:val="ro-RO" w:eastAsia="ro-RO"/>
              </w:rPr>
              <w:t xml:space="preserve"> </w:t>
            </w:r>
          </w:p>
          <w:p w14:paraId="5434864F" w14:textId="77777777" w:rsidR="00D202A7" w:rsidRPr="00A472B1" w:rsidRDefault="00D202A7" w:rsidP="008C619E">
            <w:pPr>
              <w:pStyle w:val="Corptext"/>
              <w:contextualSpacing/>
              <w:jc w:val="center"/>
              <w:rPr>
                <w:color w:val="000000"/>
                <w:lang w:val="en-GB" w:eastAsia="ro-RO"/>
              </w:rPr>
            </w:pPr>
            <w:r w:rsidRPr="00A15999">
              <w:rPr>
                <w:color w:val="000000"/>
                <w:lang w:val="ro-RO" w:eastAsia="ro-RO"/>
              </w:rPr>
              <w:t>MDL fără TVA</w:t>
            </w:r>
          </w:p>
        </w:tc>
      </w:tr>
    </w:tbl>
    <w:p w14:paraId="2A5485CA" w14:textId="77777777" w:rsidR="00D202A7" w:rsidRPr="0028587B" w:rsidRDefault="00D202A7" w:rsidP="0028587B">
      <w:pPr>
        <w:shd w:val="clear" w:color="auto" w:fill="FFFFFF" w:themeFill="background1"/>
        <w:tabs>
          <w:tab w:val="left" w:pos="284"/>
          <w:tab w:val="right" w:pos="426"/>
        </w:tabs>
        <w:spacing w:before="120"/>
        <w:rPr>
          <w:b/>
          <w:lang w:eastAsia="ru-RU"/>
        </w:rPr>
      </w:pPr>
    </w:p>
    <w:p w14:paraId="3D56FAB3" w14:textId="77777777" w:rsidR="004C499F"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În cazul procedurilor </w:t>
      </w:r>
      <w:r w:rsidR="00631A2C" w:rsidRPr="000F1844">
        <w:rPr>
          <w:b/>
          <w:lang w:eastAsia="ru-RU"/>
        </w:rPr>
        <w:t>de</w:t>
      </w:r>
      <w:r w:rsidRPr="000F1844">
        <w:rPr>
          <w:b/>
          <w:lang w:eastAsia="ru-RU"/>
        </w:rPr>
        <w:t xml:space="preserve"> preselecție se indică numărul minim al candidaţilor şi, dacă este cazul, numărul maxim al acestora._______________________________________</w:t>
      </w:r>
      <w:r w:rsidR="00B40C4B" w:rsidRPr="000F1844">
        <w:rPr>
          <w:b/>
          <w:lang w:eastAsia="ru-RU"/>
        </w:rPr>
        <w:t>__</w:t>
      </w:r>
    </w:p>
    <w:p w14:paraId="4CDC7520" w14:textId="77777777" w:rsidR="004C499F" w:rsidRPr="000F1844" w:rsidRDefault="009C5639" w:rsidP="0042296C">
      <w:pPr>
        <w:numPr>
          <w:ilvl w:val="0"/>
          <w:numId w:val="1"/>
        </w:numPr>
        <w:shd w:val="clear" w:color="auto" w:fill="FFFFFF" w:themeFill="background1"/>
        <w:tabs>
          <w:tab w:val="right" w:pos="426"/>
        </w:tabs>
        <w:ind w:left="357"/>
        <w:rPr>
          <w:b/>
          <w:lang w:eastAsia="ru-RU"/>
        </w:rPr>
      </w:pPr>
      <w:r w:rsidRPr="000F1844">
        <w:rPr>
          <w:b/>
          <w:lang w:eastAsia="ru-RU"/>
        </w:rPr>
        <w:t>În cazul în care contractul este împărțit pe loturi</w:t>
      </w:r>
      <w:r w:rsidR="001C439F" w:rsidRPr="000F1844">
        <w:rPr>
          <w:b/>
          <w:lang w:eastAsia="ru-RU"/>
        </w:rPr>
        <w:t>,</w:t>
      </w:r>
      <w:r w:rsidRPr="000F1844">
        <w:rPr>
          <w:b/>
          <w:lang w:eastAsia="ru-RU"/>
        </w:rPr>
        <w:t xml:space="preserve"> un operator economic poate depune </w:t>
      </w:r>
    </w:p>
    <w:p w14:paraId="40862D22" w14:textId="77777777" w:rsidR="00BE362C" w:rsidRPr="000F1844" w:rsidRDefault="009C5639" w:rsidP="0042296C">
      <w:pPr>
        <w:shd w:val="clear" w:color="auto" w:fill="FFFFFF" w:themeFill="background1"/>
        <w:tabs>
          <w:tab w:val="right" w:pos="426"/>
        </w:tabs>
        <w:ind w:left="357"/>
        <w:rPr>
          <w:b/>
          <w:lang w:eastAsia="ru-RU"/>
        </w:rPr>
      </w:pPr>
      <w:r w:rsidRPr="000F1844">
        <w:rPr>
          <w:b/>
          <w:lang w:eastAsia="ru-RU"/>
        </w:rPr>
        <w:t>oferta (se va selecta):</w:t>
      </w:r>
    </w:p>
    <w:p w14:paraId="767E4964" w14:textId="77777777" w:rsidR="009516C7" w:rsidRPr="000F1844" w:rsidRDefault="009516C7" w:rsidP="0042296C">
      <w:pPr>
        <w:shd w:val="clear" w:color="auto" w:fill="FFFFFF" w:themeFill="background1"/>
        <w:tabs>
          <w:tab w:val="right" w:pos="426"/>
        </w:tabs>
        <w:ind w:left="357"/>
        <w:rPr>
          <w:b/>
          <w:lang w:eastAsia="ru-RU"/>
        </w:rPr>
      </w:pPr>
    </w:p>
    <w:p w14:paraId="65D26B93" w14:textId="0B8FC1F6" w:rsidR="00BE362C" w:rsidRPr="000F1844" w:rsidRDefault="009C5639" w:rsidP="002F556B">
      <w:pPr>
        <w:numPr>
          <w:ilvl w:val="0"/>
          <w:numId w:val="2"/>
        </w:numPr>
        <w:shd w:val="clear" w:color="auto" w:fill="FFFFFF" w:themeFill="background1"/>
        <w:tabs>
          <w:tab w:val="right" w:pos="426"/>
        </w:tabs>
        <w:rPr>
          <w:b/>
          <w:bCs/>
          <w:lang w:eastAsia="ru-RU"/>
        </w:rPr>
      </w:pPr>
      <w:r w:rsidRPr="000F1844">
        <w:rPr>
          <w:b/>
          <w:bCs/>
          <w:lang w:eastAsia="ru-RU"/>
        </w:rPr>
        <w:t>Pentru un singur lot</w:t>
      </w:r>
      <w:r w:rsidR="00FE5790" w:rsidRPr="000F1844">
        <w:rPr>
          <w:b/>
          <w:bCs/>
          <w:lang w:eastAsia="ru-RU"/>
        </w:rPr>
        <w:t xml:space="preserve"> - DA</w:t>
      </w:r>
    </w:p>
    <w:p w14:paraId="5475D61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mai multe loturi;</w:t>
      </w:r>
    </w:p>
    <w:p w14:paraId="47A4366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toate loturile;</w:t>
      </w:r>
    </w:p>
    <w:p w14:paraId="01C90BA2"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Alte limitări privind numărul de loturi care pot fi atribuite aceluiași ofertant___</w:t>
      </w:r>
      <w:r w:rsidR="00CE3D8F" w:rsidRPr="000F1844">
        <w:rPr>
          <w:lang w:eastAsia="ru-RU"/>
        </w:rPr>
        <w:t>______</w:t>
      </w:r>
      <w:r w:rsidR="00B40C4B" w:rsidRPr="000F1844">
        <w:rPr>
          <w:lang w:eastAsia="ru-RU"/>
        </w:rPr>
        <w:t>__</w:t>
      </w:r>
    </w:p>
    <w:p w14:paraId="18CFE806" w14:textId="1BF2D8B9"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Admiterea sau interzicerea ofertelor alternative:</w:t>
      </w:r>
      <w:r w:rsidR="00FE5790" w:rsidRPr="000F1844">
        <w:rPr>
          <w:b/>
          <w:lang w:eastAsia="ru-RU"/>
        </w:rPr>
        <w:t xml:space="preserve"> nu se admit</w:t>
      </w:r>
    </w:p>
    <w:p w14:paraId="7B04DB10" w14:textId="77777777" w:rsidR="00BE362C" w:rsidRPr="000F1844" w:rsidRDefault="009C5639" w:rsidP="008573E2">
      <w:pPr>
        <w:shd w:val="clear" w:color="auto" w:fill="FFFFFF" w:themeFill="background1"/>
        <w:tabs>
          <w:tab w:val="right" w:pos="426"/>
        </w:tabs>
        <w:jc w:val="center"/>
        <w:rPr>
          <w:sz w:val="20"/>
          <w:lang w:eastAsia="ru-RU"/>
        </w:rPr>
      </w:pPr>
      <w:r w:rsidRPr="000F1844">
        <w:rPr>
          <w:sz w:val="20"/>
          <w:lang w:eastAsia="ru-RU"/>
        </w:rPr>
        <w:t>(indicați se admite sau nu se admite)</w:t>
      </w:r>
    </w:p>
    <w:p w14:paraId="0454DE17" w14:textId="3AD044D1" w:rsidR="00BE362C" w:rsidRPr="000F184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w:t>
      </w:r>
      <w:r w:rsidR="00093AE5" w:rsidRPr="000F1844">
        <w:rPr>
          <w:b/>
          <w:lang w:eastAsia="ru-RU"/>
        </w:rPr>
        <w:t xml:space="preserve">ermenii și condițiile de </w:t>
      </w:r>
      <w:r w:rsidRPr="000F1844">
        <w:rPr>
          <w:b/>
          <w:lang w:eastAsia="ru-RU"/>
        </w:rPr>
        <w:t>executare solicitați:</w:t>
      </w:r>
      <w:r w:rsidR="00FE5790" w:rsidRPr="000F1844">
        <w:rPr>
          <w:b/>
          <w:lang w:eastAsia="ru-RU"/>
        </w:rPr>
        <w:t xml:space="preserve"> executarea tuturor lucrărilor în maxim </w:t>
      </w:r>
      <w:r w:rsidR="00D202A7">
        <w:rPr>
          <w:b/>
          <w:lang w:eastAsia="ru-RU"/>
        </w:rPr>
        <w:t>11</w:t>
      </w:r>
      <w:r w:rsidR="00FE5790" w:rsidRPr="000F1844">
        <w:rPr>
          <w:b/>
          <w:lang w:eastAsia="ru-RU"/>
        </w:rPr>
        <w:t xml:space="preserve"> luni.</w:t>
      </w:r>
      <w:r w:rsidR="001978D4" w:rsidRPr="000F1844">
        <w:rPr>
          <w:b/>
          <w:lang w:eastAsia="ru-RU"/>
        </w:rPr>
        <w:t xml:space="preserve"> Dacă termenul de execuție din ofertă va fi mai mare de </w:t>
      </w:r>
      <w:r w:rsidR="00D202A7">
        <w:rPr>
          <w:b/>
          <w:lang w:eastAsia="ru-RU"/>
        </w:rPr>
        <w:t>11</w:t>
      </w:r>
      <w:r w:rsidR="001978D4" w:rsidRPr="000F1844">
        <w:rPr>
          <w:b/>
          <w:lang w:eastAsia="ru-RU"/>
        </w:rPr>
        <w:t xml:space="preserve"> luni, atunci aceasta va fi descalificată.</w:t>
      </w:r>
    </w:p>
    <w:p w14:paraId="46D8D3C6" w14:textId="085F764C" w:rsidR="00BE362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Termenul de valabilitate a contractului</w:t>
      </w:r>
      <w:r w:rsidR="00FE5790" w:rsidRPr="000F1844">
        <w:rPr>
          <w:b/>
          <w:lang w:eastAsia="ru-RU"/>
        </w:rPr>
        <w:t>: 31 decembrie 20</w:t>
      </w:r>
      <w:r w:rsidR="009A79CE">
        <w:rPr>
          <w:b/>
          <w:lang w:eastAsia="ru-RU"/>
        </w:rPr>
        <w:t>3</w:t>
      </w:r>
      <w:r w:rsidR="00563519">
        <w:rPr>
          <w:b/>
          <w:lang w:eastAsia="ru-RU"/>
        </w:rPr>
        <w:t>2</w:t>
      </w:r>
      <w:r w:rsidR="00186731">
        <w:rPr>
          <w:b/>
          <w:lang w:eastAsia="ru-RU"/>
        </w:rPr>
        <w:t xml:space="preserve"> (</w:t>
      </w:r>
      <w:r w:rsidR="00186731" w:rsidRPr="00186731">
        <w:rPr>
          <w:b/>
          <w:lang w:eastAsia="ru-RU"/>
        </w:rPr>
        <w:t>include și perioada de garanție a lucrărilor de 5 ani</w:t>
      </w:r>
      <w:r w:rsidR="00186731">
        <w:rPr>
          <w:b/>
          <w:lang w:eastAsia="ru-RU"/>
        </w:rPr>
        <w:t>)</w:t>
      </w:r>
    </w:p>
    <w:p w14:paraId="07E45AB8" w14:textId="77777777" w:rsidR="00AA2E80" w:rsidRPr="000F1844" w:rsidRDefault="00AA2E80" w:rsidP="00AA2E80">
      <w:pPr>
        <w:shd w:val="clear" w:color="auto" w:fill="FFFFFF" w:themeFill="background1"/>
        <w:tabs>
          <w:tab w:val="left" w:pos="0"/>
          <w:tab w:val="left" w:pos="284"/>
          <w:tab w:val="left" w:pos="426"/>
        </w:tabs>
        <w:spacing w:before="120"/>
        <w:ind w:left="284"/>
        <w:rPr>
          <w:b/>
          <w:lang w:eastAsia="ru-RU"/>
        </w:rPr>
      </w:pPr>
    </w:p>
    <w:p w14:paraId="07412E59" w14:textId="108C4594" w:rsidR="00BE362C" w:rsidRPr="000F1844" w:rsidRDefault="009C5639" w:rsidP="002F556B">
      <w:pPr>
        <w:numPr>
          <w:ilvl w:val="0"/>
          <w:numId w:val="1"/>
        </w:numPr>
        <w:tabs>
          <w:tab w:val="right" w:pos="426"/>
        </w:tabs>
        <w:spacing w:before="120"/>
        <w:ind w:left="360"/>
        <w:rPr>
          <w:b/>
          <w:lang w:eastAsia="ru-RU"/>
        </w:rPr>
      </w:pPr>
      <w:r w:rsidRPr="000F1844">
        <w:rPr>
          <w:b/>
          <w:lang w:eastAsia="ru-RU"/>
        </w:rPr>
        <w:lastRenderedPageBreak/>
        <w:t>Contract de achiziție rezervat atelierelor protejate sau că acesta poate fi executat numai în cadrul unor programe de angajare protejată (după caz):</w:t>
      </w:r>
      <w:r w:rsidR="00FE5790" w:rsidRPr="000F1844">
        <w:rPr>
          <w:b/>
          <w:lang w:eastAsia="ru-RU"/>
        </w:rPr>
        <w:t xml:space="preserve"> NU</w:t>
      </w:r>
    </w:p>
    <w:p w14:paraId="6A9BB085" w14:textId="77777777" w:rsidR="00BE362C" w:rsidRPr="000F1844" w:rsidRDefault="009C5639" w:rsidP="00BE362C">
      <w:pPr>
        <w:shd w:val="clear" w:color="auto" w:fill="FFFFFF" w:themeFill="background1"/>
        <w:tabs>
          <w:tab w:val="right" w:pos="426"/>
        </w:tabs>
        <w:ind w:left="7560" w:hanging="630"/>
        <w:contextualSpacing/>
        <w:rPr>
          <w:sz w:val="20"/>
          <w:lang w:eastAsia="ru-RU"/>
        </w:rPr>
      </w:pPr>
      <w:r w:rsidRPr="000F1844">
        <w:rPr>
          <w:sz w:val="20"/>
          <w:lang w:eastAsia="ru-RU"/>
        </w:rPr>
        <w:t>(indicați da sau nu)</w:t>
      </w:r>
    </w:p>
    <w:p w14:paraId="71CFD440" w14:textId="6999E92E"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Prestarea serviciului este rezervată unei anumite profesii în temeiul unor </w:t>
      </w:r>
      <w:r w:rsidR="00A57290" w:rsidRPr="000F1844">
        <w:rPr>
          <w:b/>
          <w:lang w:eastAsia="ru-RU"/>
        </w:rPr>
        <w:t>legi</w:t>
      </w:r>
      <w:r w:rsidR="00FE5790" w:rsidRPr="000F1844">
        <w:rPr>
          <w:b/>
          <w:lang w:eastAsia="ru-RU"/>
        </w:rPr>
        <w:t xml:space="preserve"> </w:t>
      </w:r>
      <w:r w:rsidRPr="000F1844">
        <w:rPr>
          <w:b/>
          <w:lang w:eastAsia="ru-RU"/>
        </w:rPr>
        <w:t>sau al unor acte administrative (după caz):</w:t>
      </w:r>
      <w:r w:rsidR="00FE5790" w:rsidRPr="000F1844">
        <w:rPr>
          <w:b/>
          <w:lang w:eastAsia="ru-RU"/>
        </w:rPr>
        <w:t xml:space="preserve"> NU ESTE CAZUL</w:t>
      </w:r>
    </w:p>
    <w:p w14:paraId="4D0E97B5" w14:textId="77777777" w:rsidR="00BE362C" w:rsidRPr="000F1844" w:rsidRDefault="009C5639" w:rsidP="00BE362C">
      <w:pPr>
        <w:shd w:val="clear" w:color="auto" w:fill="FFFFFF" w:themeFill="background1"/>
        <w:tabs>
          <w:tab w:val="right" w:pos="426"/>
        </w:tabs>
        <w:contextualSpacing/>
        <w:jc w:val="center"/>
        <w:rPr>
          <w:sz w:val="20"/>
          <w:lang w:eastAsia="ru-RU"/>
        </w:rPr>
      </w:pPr>
      <w:r w:rsidRPr="000F1844">
        <w:rPr>
          <w:sz w:val="20"/>
          <w:lang w:eastAsia="ru-RU"/>
        </w:rPr>
        <w:t xml:space="preserve">(se menționează respectivele </w:t>
      </w:r>
      <w:r w:rsidR="00AD62DE" w:rsidRPr="000F1844">
        <w:rPr>
          <w:sz w:val="20"/>
          <w:lang w:eastAsia="ru-RU"/>
        </w:rPr>
        <w:t xml:space="preserve">legi </w:t>
      </w:r>
      <w:r w:rsidRPr="000F1844">
        <w:rPr>
          <w:sz w:val="20"/>
          <w:lang w:eastAsia="ru-RU"/>
        </w:rPr>
        <w:t>și acte administrative)</w:t>
      </w:r>
    </w:p>
    <w:p w14:paraId="5CB98361" w14:textId="1BD485B5" w:rsidR="0028587B" w:rsidRDefault="009C5639" w:rsidP="0028587B">
      <w:pPr>
        <w:numPr>
          <w:ilvl w:val="0"/>
          <w:numId w:val="1"/>
        </w:numPr>
        <w:shd w:val="clear" w:color="auto" w:fill="FFFFFF" w:themeFill="background1"/>
        <w:tabs>
          <w:tab w:val="right" w:pos="426"/>
        </w:tabs>
        <w:spacing w:before="120"/>
        <w:ind w:left="360"/>
        <w:rPr>
          <w:b/>
          <w:lang w:eastAsia="ru-RU"/>
        </w:rPr>
      </w:pPr>
      <w:r w:rsidRPr="000F1844">
        <w:rPr>
          <w:b/>
          <w:lang w:eastAsia="ru-RU"/>
        </w:rPr>
        <w:t>Scurta descriere a criteriilor privind eligibilitatea operatorilor economici care pot determina eliminarea acestora și a criteriilor de selecție</w:t>
      </w:r>
      <w:r w:rsidR="00292856" w:rsidRPr="000F1844">
        <w:rPr>
          <w:b/>
          <w:lang w:eastAsia="ru-RU"/>
        </w:rPr>
        <w:t>/</w:t>
      </w:r>
      <w:r w:rsidR="00602562" w:rsidRPr="000F1844">
        <w:rPr>
          <w:b/>
          <w:lang w:eastAsia="ru-RU"/>
        </w:rPr>
        <w:t xml:space="preserve">de </w:t>
      </w:r>
      <w:r w:rsidR="00292856" w:rsidRPr="000F1844">
        <w:rPr>
          <w:b/>
          <w:lang w:eastAsia="ru-RU"/>
        </w:rPr>
        <w:t>preselecție</w:t>
      </w:r>
      <w:r w:rsidRPr="000F1844">
        <w:rPr>
          <w:b/>
          <w:lang w:eastAsia="ru-RU"/>
        </w:rPr>
        <w:t>; nivelul minim (nivelurile minime) al (ale) cerințelor eventual impuse; se menționează</w:t>
      </w:r>
      <w:r w:rsidR="0059274D" w:rsidRPr="000F1844">
        <w:rPr>
          <w:b/>
          <w:lang w:eastAsia="ru-RU"/>
        </w:rPr>
        <w:t xml:space="preserve"> </w:t>
      </w:r>
      <w:r w:rsidRPr="000F1844">
        <w:rPr>
          <w:b/>
          <w:lang w:eastAsia="ru-RU"/>
        </w:rPr>
        <w:t xml:space="preserve">informațiile solicitate (DUAE, documentație): </w:t>
      </w:r>
    </w:p>
    <w:p w14:paraId="5F4E21B0" w14:textId="77777777" w:rsidR="00B97FF7" w:rsidRPr="00B97FF7" w:rsidRDefault="00B97FF7" w:rsidP="00B97FF7">
      <w:pPr>
        <w:shd w:val="clear" w:color="auto" w:fill="FFFFFF" w:themeFill="background1"/>
        <w:tabs>
          <w:tab w:val="right" w:pos="426"/>
        </w:tabs>
        <w:spacing w:before="120"/>
        <w:ind w:left="36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29746A" w:rsidRPr="006D10E1" w14:paraId="60154B8C"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72D87A8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75E0F15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5196A8D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1BD7EFB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Nivelul minim/</w:t>
            </w:r>
          </w:p>
          <w:p w14:paraId="4612F38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Obligativitatea</w:t>
            </w:r>
          </w:p>
        </w:tc>
      </w:tr>
      <w:tr w:rsidR="0029746A" w:rsidRPr="006D10E1" w14:paraId="2F2303A1"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C001AF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B175F2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AAA4ACF"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adaptat procedurii, cu aplicarea semnăturii electronice a operatorului economic. Prezentarea oricărui alt formular DUAE este temei de descalificare de la procedura de achiziție publică.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204D9C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22A08920"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4EFFA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AB233B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1768DC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C2A022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4F9E0D8B" w14:textId="77777777" w:rsidTr="00546D40">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3B9621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9F4376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Scrisoare de garanție bancară 1% din valoarea ofertei fără TVA</w:t>
            </w:r>
          </w:p>
          <w:p w14:paraId="28FDAB8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6AB314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Anexa nr. 9. Emisă de o bancă comercială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08EC16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3E4610C5" w14:textId="77777777" w:rsidTr="00546D40">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D7A5CC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A45D22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39BDAE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Formular anexa 10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D29238F"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426FE78F" w14:textId="77777777" w:rsidTr="00546D40">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0FE3E0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49E013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CA2363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06802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4645FB29" w14:textId="77777777" w:rsidTr="00546D40">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A132F0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D00878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85BE0F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D15F6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16AEFC7D"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5C140B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1DB963F" w14:textId="77777777" w:rsidR="0029746A" w:rsidRPr="00A946BE" w:rsidRDefault="0029746A" w:rsidP="00546D40">
            <w:pPr>
              <w:pStyle w:val="Corptext"/>
              <w:contextualSpacing/>
              <w:jc w:val="center"/>
              <w:rPr>
                <w:color w:val="000000"/>
                <w:lang w:val="ro-RO" w:eastAsia="ro-RO"/>
              </w:rPr>
            </w:pPr>
            <w:r w:rsidRPr="00A946BE">
              <w:rPr>
                <w:color w:val="000000"/>
                <w:lang w:val="ro-RO" w:eastAsia="ro-RO"/>
              </w:rPr>
              <w:t>Experiență similară în lucrări (informațiile date se vor include în anexele nr. 12 si nr. 13)</w:t>
            </w:r>
          </w:p>
          <w:p w14:paraId="401FE7D2" w14:textId="77777777" w:rsidR="0029746A" w:rsidRPr="00E837CC" w:rsidRDefault="0029746A" w:rsidP="00546D40">
            <w:pPr>
              <w:pStyle w:val="Corptext"/>
              <w:contextualSpacing/>
              <w:jc w:val="center"/>
              <w:rPr>
                <w:color w:val="000000"/>
                <w:lang w:val="ro-RO" w:eastAsia="ro-RO"/>
              </w:rPr>
            </w:pPr>
            <w:r w:rsidRPr="00E837CC">
              <w:rPr>
                <w:color w:val="000000"/>
                <w:lang w:val="ro-RO" w:eastAsia="ro-RO"/>
              </w:rPr>
              <w:t>Sunt eligibile numai lucrările din domeniul construcții civile sau industriale, sau amenajări de teritorii sau construcții rutiere, de drumuri, poduri, tuneluri și de piste de aviație sau pentru</w:t>
            </w:r>
          </w:p>
          <w:p w14:paraId="230D4393" w14:textId="77777777" w:rsidR="0029746A" w:rsidRDefault="0029746A" w:rsidP="00546D40">
            <w:pPr>
              <w:pStyle w:val="Corptext"/>
              <w:contextualSpacing/>
              <w:jc w:val="center"/>
              <w:rPr>
                <w:color w:val="000000"/>
                <w:lang w:val="ro-RO" w:eastAsia="ro-RO"/>
              </w:rPr>
            </w:pPr>
            <w:r w:rsidRPr="00E837CC">
              <w:rPr>
                <w:color w:val="000000"/>
                <w:lang w:val="ro-RO" w:eastAsia="ro-RO"/>
              </w:rPr>
              <w:t>elicoptere.</w:t>
            </w:r>
          </w:p>
          <w:p w14:paraId="4EE6218A" w14:textId="77777777" w:rsidR="0029746A" w:rsidRPr="00A946BE" w:rsidRDefault="0029746A" w:rsidP="00546D40">
            <w:pPr>
              <w:pStyle w:val="Corptext"/>
              <w:contextualSpacing/>
              <w:jc w:val="center"/>
              <w:rPr>
                <w:color w:val="000000"/>
                <w:lang w:val="ro-RO" w:eastAsia="ro-RO"/>
              </w:rPr>
            </w:pPr>
            <w:r>
              <w:rPr>
                <w:color w:val="000000"/>
                <w:lang w:val="ro-RO" w:eastAsia="ro-RO"/>
              </w:rPr>
              <w:t>Procesele-verbale de recepție la terminarea lucrărilor trebuie să fie însoțite de concluzia INST (</w:t>
            </w:r>
            <w:r w:rsidRPr="001114BF">
              <w:rPr>
                <w:color w:val="000000"/>
                <w:lang w:val="ro-RO" w:eastAsia="ro-RO"/>
              </w:rPr>
              <w:t>doar pentru obiectivele prevăzute la art.197 alin.(9) din Codul urbanismului și construcțiilor nr.</w:t>
            </w:r>
            <w:r>
              <w:rPr>
                <w:color w:val="000000"/>
                <w:lang w:val="ro-RO" w:eastAsia="ro-RO"/>
              </w:rPr>
              <w:t xml:space="preserve"> </w:t>
            </w:r>
            <w:r w:rsidRPr="001114BF">
              <w:rPr>
                <w:color w:val="000000"/>
                <w:lang w:val="ro-RO" w:eastAsia="ro-RO"/>
              </w:rPr>
              <w:t>434/2023</w:t>
            </w:r>
            <w:r>
              <w:rPr>
                <w:color w:val="000000"/>
                <w:lang w:val="ro-RO" w:eastAsia="ro-RO"/>
              </w:rPr>
              <w:t>)</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DA17B6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 Ofertantul urmează să dispună de un nivel minim de experiență pentru a se califica conform cerințelor de îndeplinire a contractului:</w:t>
            </w:r>
          </w:p>
          <w:p w14:paraId="670726AE" w14:textId="77777777" w:rsidR="0029746A" w:rsidRDefault="0029746A" w:rsidP="00546D40">
            <w:pPr>
              <w:pStyle w:val="Corptext"/>
              <w:ind w:left="360"/>
              <w:contextualSpacing/>
              <w:jc w:val="center"/>
              <w:rPr>
                <w:color w:val="000000"/>
                <w:lang w:val="ro-RO" w:eastAsia="ro-RO"/>
              </w:rPr>
            </w:pPr>
            <w:r>
              <w:rPr>
                <w:color w:val="000000"/>
                <w:lang w:val="ro-RO" w:eastAsia="ro-RO"/>
              </w:rPr>
              <w:t xml:space="preserve">1) </w:t>
            </w:r>
            <w:r w:rsidRPr="00236EDF">
              <w:rPr>
                <w:color w:val="000000"/>
                <w:lang w:val="ro-RO" w:eastAsia="ro-RO"/>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14:paraId="1863D78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sau</w:t>
            </w:r>
          </w:p>
          <w:p w14:paraId="49500240" w14:textId="77777777" w:rsidR="0029746A" w:rsidRDefault="0029746A" w:rsidP="00546D40">
            <w:pPr>
              <w:pStyle w:val="Corptext"/>
              <w:contextualSpacing/>
              <w:jc w:val="center"/>
              <w:rPr>
                <w:color w:val="000000"/>
                <w:lang w:val="ro-RO" w:eastAsia="ro-RO"/>
              </w:rPr>
            </w:pPr>
            <w:r>
              <w:rPr>
                <w:color w:val="000000"/>
                <w:lang w:val="ro-RO" w:eastAsia="ro-RO"/>
              </w:rPr>
              <w:t xml:space="preserve">2) </w:t>
            </w:r>
            <w:r w:rsidRPr="00236EDF">
              <w:rPr>
                <w:color w:val="000000"/>
                <w:lang w:val="ro-RO" w:eastAsia="ro-RO"/>
              </w:rPr>
              <w:t xml:space="preserve">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w:t>
            </w:r>
            <w:r w:rsidRPr="00236EDF">
              <w:rPr>
                <w:color w:val="000000"/>
                <w:lang w:val="ro-RO" w:eastAsia="ro-RO"/>
              </w:rPr>
              <w:lastRenderedPageBreak/>
              <w:t>importante lucrări din partea Beneficiarului (informațiile date se vor include în anexele nr. 12 și nr. 13).</w:t>
            </w:r>
          </w:p>
          <w:p w14:paraId="1D733189" w14:textId="77777777" w:rsidR="0029746A" w:rsidRDefault="0029746A" w:rsidP="00546D40">
            <w:pPr>
              <w:pStyle w:val="Corptext"/>
              <w:contextualSpacing/>
              <w:jc w:val="center"/>
              <w:rPr>
                <w:color w:val="000000"/>
                <w:lang w:val="ro-RO" w:eastAsia="ro-RO"/>
              </w:rPr>
            </w:pPr>
          </w:p>
          <w:p w14:paraId="674017E7" w14:textId="77777777" w:rsidR="0029746A" w:rsidRPr="00236EDF" w:rsidRDefault="0029746A" w:rsidP="00546D40">
            <w:pPr>
              <w:pStyle w:val="Corptext"/>
              <w:contextualSpacing/>
              <w:jc w:val="center"/>
              <w:rPr>
                <w:color w:val="000000"/>
                <w:lang w:val="ro-RO" w:eastAsia="ro-RO"/>
              </w:rPr>
            </w:pPr>
            <w:r>
              <w:rPr>
                <w:color w:val="000000"/>
                <w:lang w:val="ro-RO" w:eastAsia="ro-RO"/>
              </w:rPr>
              <w:t>Recepția la terminarea lucrărilor executate în subantrepriză va fi considerată eligibilă numai la prezentarea procesului de recepție la terminarea lucrărilor din partea antreprenorului general.</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0E1EF8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lastRenderedPageBreak/>
              <w:t>DA</w:t>
            </w:r>
          </w:p>
        </w:tc>
      </w:tr>
      <w:tr w:rsidR="0029746A" w:rsidRPr="006D10E1" w14:paraId="13087881"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219173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79C374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F007AC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072E6A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08DA490A" w14:textId="77777777" w:rsidTr="00546D40">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03B7C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4AEB2C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0E23F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28664E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1C610B2D"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930CAE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FE55B6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CEF996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EDD570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6AF1358B"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F6907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B1029BF"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61E776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9D77D5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1375D4B0"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2A010C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1AF8E5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Declarație terț susținător (anexele 18, 19, 20,</w:t>
            </w:r>
            <w:r>
              <w:rPr>
                <w:color w:val="000000"/>
                <w:lang w:val="ro-RO" w:eastAsia="ro-RO"/>
              </w:rPr>
              <w:t xml:space="preserve"> </w:t>
            </w:r>
            <w:r w:rsidRPr="00236EDF">
              <w:rPr>
                <w:color w:val="000000"/>
                <w:lang w:val="ro-RO" w:eastAsia="ro-RO"/>
              </w:rPr>
              <w:t>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6F3508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F643C9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2CCE6380"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A6D174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6224F7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9116B17" w14:textId="77777777" w:rsidR="0029746A"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p w14:paraId="5D4E5D51" w14:textId="2C4650CF" w:rsidR="00D95463" w:rsidRPr="00236EDF" w:rsidRDefault="00D95463" w:rsidP="00546D40">
            <w:pPr>
              <w:pStyle w:val="Corptext"/>
              <w:contextualSpacing/>
              <w:jc w:val="center"/>
              <w:rPr>
                <w:color w:val="000000"/>
                <w:lang w:val="ro-RO" w:eastAsia="ro-RO"/>
              </w:rPr>
            </w:pPr>
            <w:r>
              <w:rPr>
                <w:color w:val="000000"/>
                <w:lang w:val="ro-RO" w:eastAsia="ro-RO"/>
              </w:rPr>
              <w:t>Avizul de la INST trebuie să fie în domeniul obiectului licitației.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25EE04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0EA01A7C"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4CBF45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F68F14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7FD754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188227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76384E49"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F24D14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27E510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32F7ACD9"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Certificatul trebuie să indice lipsa restanțelor stabilite în cuantumul prevăzut de lege.</w:t>
            </w:r>
          </w:p>
          <w:p w14:paraId="62AECDD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Poate fi prezentat certificatul din MCabinet</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71C404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1DA7E9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1A41EB2C"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9202D0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26C053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Raport financiar pe anul 202</w:t>
            </w:r>
            <w:r>
              <w:rPr>
                <w:color w:val="000000"/>
                <w:lang w:val="ro-RO" w:eastAsia="ro-RO"/>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511C8A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64AAFA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3E180397" w14:textId="77777777" w:rsidTr="00546D40">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E7A55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ABFCB5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AE8611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Original scanat, conform F7, F3, F5, confirmat prin semnătură electronică</w:t>
            </w:r>
          </w:p>
          <w:p w14:paraId="1FE231DC" w14:textId="77777777" w:rsidR="0029746A" w:rsidRPr="00236EDF" w:rsidRDefault="0029746A" w:rsidP="00546D40">
            <w:pPr>
              <w:pStyle w:val="Corptext"/>
              <w:contextualSpacing/>
              <w:jc w:val="center"/>
              <w:rPr>
                <w:color w:val="000000"/>
                <w:lang w:val="ro-RO" w:eastAsia="ro-RO"/>
              </w:rPr>
            </w:pPr>
          </w:p>
          <w:p w14:paraId="439F91B9" w14:textId="77777777" w:rsidR="0029746A" w:rsidRDefault="0029746A" w:rsidP="00546D40">
            <w:pPr>
              <w:pStyle w:val="Corptext"/>
              <w:contextualSpacing/>
              <w:jc w:val="center"/>
              <w:rPr>
                <w:color w:val="000000"/>
                <w:lang w:val="ro-RO" w:eastAsia="ro-RO"/>
              </w:rPr>
            </w:pPr>
            <w:r w:rsidRPr="00236EDF">
              <w:rPr>
                <w:color w:val="000000"/>
                <w:lang w:val="ro-RO" w:eastAsia="ro-RO"/>
              </w:rPr>
              <w:t xml:space="preserve">Devizele ofertei tehnice trebuie întocmite conform F7, F3, F5, corespunzător </w:t>
            </w:r>
          </w:p>
          <w:p w14:paraId="5BA6470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CP</w:t>
            </w:r>
            <w:r>
              <w:rPr>
                <w:color w:val="000000"/>
                <w:lang w:val="ro-RO" w:eastAsia="ro-RO"/>
              </w:rPr>
              <w:t xml:space="preserve"> </w:t>
            </w:r>
            <w:r w:rsidRPr="00236EDF">
              <w:rPr>
                <w:color w:val="000000"/>
                <w:lang w:val="ro-RO" w:eastAsia="ro-RO"/>
              </w:rPr>
              <w:t>L.01.01-2012</w:t>
            </w:r>
          </w:p>
          <w:p w14:paraId="14FF320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Este interzisă modificarea formularelor de deviz prin majorare sau micșorare a resurselor sau excluderea totală a acestora.</w:t>
            </w:r>
          </w:p>
          <w:p w14:paraId="1D2E2A2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lastRenderedPageBreak/>
              <w:t>Cifrele indicate în devize la valoarea de deviz lei, pe unitate de măsură inclusiv salariu și total inclusiv salariu, obligatoriu vor fi cu două cifre după virgulă.</w:t>
            </w:r>
          </w:p>
          <w:p w14:paraId="0F12FEB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Devizele vor prevedea TVA.</w:t>
            </w:r>
          </w:p>
          <w:p w14:paraId="66C1A9CF"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ATENȚIE! La formularul nr.7, la Valoarea de deviz să fie indicat Pe unitate de măsură- inclusiv salariu.</w:t>
            </w:r>
          </w:p>
          <w:p w14:paraId="2E9C5E6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Este interzisă comasarea devizelor din diferite compartimente ale caietului de sarcini în oferta operatorului economic!</w:t>
            </w:r>
          </w:p>
          <w:p w14:paraId="3FDED7C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Cheltuielile de limită se calculează conform C</w:t>
            </w:r>
            <w:r>
              <w:rPr>
                <w:color w:val="000000"/>
                <w:lang w:val="ro-RO" w:eastAsia="ro-RO"/>
              </w:rPr>
              <w:t xml:space="preserve">P </w:t>
            </w:r>
            <w:r w:rsidRPr="00236EDF">
              <w:rPr>
                <w:color w:val="000000"/>
                <w:lang w:val="ro-RO" w:eastAsia="ro-RO"/>
              </w:rPr>
              <w:t>L.01.01-2012.</w:t>
            </w:r>
          </w:p>
          <w:p w14:paraId="6308F43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w:t>
            </w:r>
            <w:r>
              <w:rPr>
                <w:color w:val="000000"/>
                <w:lang w:val="ro-RO" w:eastAsia="ro-RO"/>
              </w:rPr>
              <w:t xml:space="preserve"> </w:t>
            </w:r>
            <w:r w:rsidRPr="00236EDF">
              <w:rPr>
                <w:color w:val="000000"/>
                <w:lang w:val="ro-RO" w:eastAsia="ro-RO"/>
              </w:rPr>
              <w:t>cheltuielile de regie se efectuează din cheltuielile pentru salarizarea muncitorilor montatorilor.</w:t>
            </w:r>
          </w:p>
          <w:p w14:paraId="698EA72B" w14:textId="77777777" w:rsidR="0029746A" w:rsidRDefault="0029746A" w:rsidP="00546D40">
            <w:pPr>
              <w:pStyle w:val="Corptext"/>
              <w:contextualSpacing/>
              <w:jc w:val="center"/>
              <w:rPr>
                <w:color w:val="000000"/>
                <w:lang w:val="ro-RO" w:eastAsia="ro-RO"/>
              </w:rPr>
            </w:pPr>
            <w:r w:rsidRPr="00236EDF">
              <w:rPr>
                <w:color w:val="000000"/>
                <w:lang w:val="ro-RO" w:eastAsia="ro-RO"/>
              </w:rPr>
              <w:t>Valoarea de deviz a utilajelor tehnologice, mobilei, inventarului se determină ca suma cheltuielilor pentru procurarea și transportarea lor la depozitul anexă sau la locul de predare în montaj.</w:t>
            </w:r>
          </w:p>
          <w:p w14:paraId="20B002C0" w14:textId="77777777" w:rsidR="0029746A" w:rsidRPr="00236EDF" w:rsidRDefault="0029746A" w:rsidP="00546D40">
            <w:pPr>
              <w:pStyle w:val="Corptext"/>
              <w:contextualSpacing/>
              <w:jc w:val="center"/>
              <w:rPr>
                <w:color w:val="000000"/>
                <w:lang w:val="ro-RO" w:eastAsia="ro-RO"/>
              </w:rPr>
            </w:pPr>
            <w:r>
              <w:rPr>
                <w:color w:val="000000"/>
                <w:lang w:val="ro-RO" w:eastAsia="ro-RO"/>
              </w:rPr>
              <w:t xml:space="preserve">La lucrări de electricitate vor fi aplicate cheltuielile de regie și beneficiul de deviz conform normativelor în vigoare.  </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B66495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lastRenderedPageBreak/>
              <w:t>DA</w:t>
            </w:r>
          </w:p>
        </w:tc>
      </w:tr>
      <w:tr w:rsidR="0029746A" w:rsidRPr="006D10E1" w14:paraId="6A0DFBC8"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A4E9D29"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4EFF78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 xml:space="preserve">Certificat de atestare tehnico-profesională a </w:t>
            </w:r>
            <w:r>
              <w:rPr>
                <w:color w:val="000000"/>
                <w:lang w:val="ro-RO" w:eastAsia="ro-RO"/>
              </w:rPr>
              <w:t>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4F8A4E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Original scanat Semnat electronic</w:t>
            </w:r>
          </w:p>
          <w:p w14:paraId="41DB134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Certificatul trebuie să fie valabil la data deschiderii ofertelor</w:t>
            </w:r>
          </w:p>
          <w:p w14:paraId="0C7E563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 xml:space="preserve">ofertantul sau asociatul ori subantreprenorul acestuia trebuie să aibă angajați sau contractați ca prestatori de servicii </w:t>
            </w:r>
            <w:r>
              <w:rPr>
                <w:color w:val="000000"/>
                <w:lang w:val="ro-RO" w:eastAsia="ro-RO"/>
              </w:rPr>
              <w:t>responsabili tehnici</w:t>
            </w:r>
            <w:r w:rsidRPr="00236EDF">
              <w:rPr>
                <w:color w:val="000000"/>
                <w:lang w:val="ro-RO" w:eastAsia="ro-RO"/>
              </w:rPr>
              <w:t xml:space="preserve"> în domeniile:</w:t>
            </w:r>
          </w:p>
          <w:p w14:paraId="65BE5F42" w14:textId="77777777" w:rsidR="0029746A" w:rsidRPr="0077315B" w:rsidRDefault="0029746A" w:rsidP="00546D40">
            <w:pPr>
              <w:pStyle w:val="Corptext"/>
              <w:contextualSpacing/>
              <w:jc w:val="center"/>
              <w:rPr>
                <w:b/>
                <w:bCs/>
                <w:color w:val="000000"/>
                <w:lang w:val="ro-RO" w:eastAsia="ro-RO"/>
              </w:rPr>
            </w:pPr>
            <w:r w:rsidRPr="0077315B">
              <w:rPr>
                <w:b/>
                <w:bCs/>
                <w:color w:val="000000"/>
                <w:lang w:val="ro-RO" w:eastAsia="ro-RO"/>
              </w:rPr>
              <w:t>Lucrări Generale</w:t>
            </w:r>
          </w:p>
          <w:p w14:paraId="53595AA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Domeniile de atestare</w:t>
            </w:r>
          </w:p>
          <w:p w14:paraId="25F816FB" w14:textId="77777777" w:rsidR="0029746A" w:rsidRDefault="0029746A" w:rsidP="00546D40">
            <w:pPr>
              <w:pStyle w:val="Corptext"/>
              <w:contextualSpacing/>
              <w:jc w:val="center"/>
              <w:rPr>
                <w:color w:val="000000"/>
                <w:lang w:val="ro-RO" w:eastAsia="ro-RO"/>
              </w:rPr>
            </w:pPr>
            <w:r w:rsidRPr="00236EDF">
              <w:rPr>
                <w:color w:val="000000"/>
                <w:lang w:val="ro-RO" w:eastAsia="ro-RO"/>
              </w:rPr>
              <w:t>1. construcții civile, industriale și agrozootehnice.</w:t>
            </w:r>
          </w:p>
          <w:p w14:paraId="39967240" w14:textId="77777777" w:rsidR="0029746A" w:rsidRPr="00AB6A18" w:rsidRDefault="0029746A" w:rsidP="00546D40">
            <w:pPr>
              <w:pStyle w:val="Corptext"/>
              <w:contextualSpacing/>
              <w:jc w:val="center"/>
              <w:rPr>
                <w:color w:val="000000"/>
                <w:lang w:val="ro-RO" w:eastAsia="ro-RO"/>
              </w:rPr>
            </w:pPr>
            <w:r>
              <w:rPr>
                <w:color w:val="000000"/>
                <w:lang w:val="ro-RO" w:eastAsia="ro-RO"/>
              </w:rPr>
              <w:t xml:space="preserve">2. </w:t>
            </w:r>
            <w:r w:rsidRPr="00AB6A18">
              <w:rPr>
                <w:color w:val="000000"/>
                <w:lang w:val="ro-RO" w:eastAsia="ro-RO"/>
              </w:rPr>
              <w:t>Construcții rutiere:</w:t>
            </w:r>
          </w:p>
          <w:p w14:paraId="5BA9DDA3" w14:textId="77777777" w:rsidR="0029746A" w:rsidRDefault="0029746A" w:rsidP="00546D40">
            <w:pPr>
              <w:pStyle w:val="Corptext"/>
              <w:contextualSpacing/>
              <w:jc w:val="center"/>
              <w:rPr>
                <w:color w:val="000000"/>
                <w:lang w:val="ro-RO" w:eastAsia="ro-RO"/>
              </w:rPr>
            </w:pPr>
            <w:r w:rsidRPr="00AB6A18">
              <w:rPr>
                <w:color w:val="000000"/>
                <w:lang w:val="ro-RO" w:eastAsia="ro-RO"/>
              </w:rPr>
              <w:t>a) drumuri și piste de aviație;</w:t>
            </w:r>
          </w:p>
          <w:p w14:paraId="1EA88EA2" w14:textId="77777777" w:rsidR="0029746A" w:rsidRPr="00236EDF" w:rsidRDefault="0029746A" w:rsidP="00546D40">
            <w:pPr>
              <w:pStyle w:val="Corptext"/>
              <w:contextualSpacing/>
              <w:jc w:val="center"/>
              <w:rPr>
                <w:color w:val="000000"/>
                <w:lang w:val="ro-RO" w:eastAsia="ro-RO"/>
              </w:rPr>
            </w:pPr>
          </w:p>
          <w:p w14:paraId="43749D3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Domeniile de atestare conform Regulamentului de atestare modificat prin</w:t>
            </w:r>
          </w:p>
          <w:p w14:paraId="6BC021F1" w14:textId="77777777" w:rsidR="0029746A" w:rsidRDefault="0029746A" w:rsidP="00546D40">
            <w:pPr>
              <w:pStyle w:val="Corptext"/>
              <w:contextualSpacing/>
              <w:jc w:val="center"/>
              <w:rPr>
                <w:color w:val="000000"/>
                <w:lang w:val="ro-RO" w:eastAsia="ro-RO"/>
              </w:rPr>
            </w:pPr>
            <w:r w:rsidRPr="00236EDF">
              <w:rPr>
                <w:color w:val="000000"/>
                <w:lang w:val="ro-RO" w:eastAsia="ro-RO"/>
              </w:rPr>
              <w:t>HG nr.207 din 30.03.2022:</w:t>
            </w:r>
          </w:p>
          <w:p w14:paraId="44E30805" w14:textId="77777777" w:rsidR="0029746A" w:rsidRPr="00842F08" w:rsidRDefault="0029746A" w:rsidP="00546D40">
            <w:pPr>
              <w:pStyle w:val="Corptext"/>
              <w:contextualSpacing/>
              <w:jc w:val="center"/>
              <w:rPr>
                <w:color w:val="000000"/>
                <w:lang w:val="ro-RO" w:eastAsia="ro-RO"/>
              </w:rPr>
            </w:pPr>
            <w:r w:rsidRPr="00842F08">
              <w:rPr>
                <w:color w:val="000000"/>
                <w:lang w:val="ro-RO" w:eastAsia="ro-RO"/>
              </w:rPr>
              <w:t>1) Terasamente şi lucrări de teren:</w:t>
            </w:r>
          </w:p>
          <w:p w14:paraId="54B79031" w14:textId="77777777" w:rsidR="0029746A" w:rsidRPr="00842F08" w:rsidRDefault="0029746A" w:rsidP="00546D40">
            <w:pPr>
              <w:pStyle w:val="Corptext"/>
              <w:contextualSpacing/>
              <w:jc w:val="center"/>
              <w:rPr>
                <w:color w:val="000000"/>
                <w:lang w:val="ro-RO" w:eastAsia="ro-RO"/>
              </w:rPr>
            </w:pPr>
            <w:r w:rsidRPr="00842F08">
              <w:rPr>
                <w:color w:val="000000"/>
                <w:lang w:val="ro-RO" w:eastAsia="ro-RO"/>
              </w:rPr>
              <w:t>a) lucrări de terasiere;</w:t>
            </w:r>
          </w:p>
          <w:p w14:paraId="2123829E" w14:textId="77777777" w:rsidR="0029746A" w:rsidRDefault="0029746A" w:rsidP="00546D40">
            <w:pPr>
              <w:pStyle w:val="Corptext"/>
              <w:contextualSpacing/>
              <w:jc w:val="center"/>
              <w:rPr>
                <w:color w:val="000000"/>
                <w:lang w:val="ro-RO" w:eastAsia="ro-RO"/>
              </w:rPr>
            </w:pPr>
            <w:r w:rsidRPr="00842F08">
              <w:rPr>
                <w:color w:val="000000"/>
                <w:lang w:val="ro-RO" w:eastAsia="ro-RO"/>
              </w:rPr>
              <w:t>b) lucrări de consolidare şi compactare a terenurilor;</w:t>
            </w:r>
          </w:p>
          <w:p w14:paraId="6A56A091" w14:textId="77777777" w:rsidR="0029746A" w:rsidRDefault="0029746A" w:rsidP="00546D40">
            <w:pPr>
              <w:pStyle w:val="Corptext"/>
              <w:contextualSpacing/>
              <w:jc w:val="center"/>
              <w:rPr>
                <w:color w:val="000000"/>
                <w:lang w:val="ro-RO" w:eastAsia="ro-RO"/>
              </w:rPr>
            </w:pPr>
            <w:r w:rsidRPr="00842F08">
              <w:rPr>
                <w:color w:val="000000"/>
                <w:lang w:val="ro-RO" w:eastAsia="ro-RO"/>
              </w:rPr>
              <w:t>2) Executarea/desființarea construcţiilor:</w:t>
            </w:r>
          </w:p>
          <w:p w14:paraId="185ACB39" w14:textId="77777777" w:rsidR="0029746A" w:rsidRDefault="0029746A" w:rsidP="00546D40">
            <w:pPr>
              <w:pStyle w:val="Corptext"/>
              <w:contextualSpacing/>
              <w:jc w:val="center"/>
              <w:rPr>
                <w:color w:val="000000"/>
                <w:lang w:val="ro-RO" w:eastAsia="ro-RO"/>
              </w:rPr>
            </w:pPr>
            <w:r w:rsidRPr="00842F08">
              <w:rPr>
                <w:color w:val="000000"/>
                <w:lang w:val="ro-RO" w:eastAsia="ro-RO"/>
              </w:rPr>
              <w:t>b) construcţii din zidărie;</w:t>
            </w:r>
          </w:p>
          <w:p w14:paraId="6E32F670" w14:textId="77777777" w:rsidR="0029746A" w:rsidRPr="00842F08" w:rsidRDefault="0029746A" w:rsidP="00546D40">
            <w:pPr>
              <w:pStyle w:val="Corptext"/>
              <w:contextualSpacing/>
              <w:jc w:val="center"/>
              <w:rPr>
                <w:color w:val="000000"/>
                <w:lang w:val="ro-RO" w:eastAsia="ro-RO"/>
              </w:rPr>
            </w:pPr>
            <w:r w:rsidRPr="00842F08">
              <w:rPr>
                <w:color w:val="000000"/>
                <w:lang w:val="ro-RO" w:eastAsia="ro-RO"/>
              </w:rPr>
              <w:lastRenderedPageBreak/>
              <w:t>e) lucrări de amenajare a teritoriului;</w:t>
            </w:r>
          </w:p>
          <w:p w14:paraId="34251163" w14:textId="77777777" w:rsidR="0029746A" w:rsidRPr="00236EDF" w:rsidRDefault="0029746A" w:rsidP="00546D40">
            <w:pPr>
              <w:pStyle w:val="Corptext"/>
              <w:contextualSpacing/>
              <w:jc w:val="center"/>
              <w:rPr>
                <w:color w:val="000000"/>
                <w:lang w:val="ro-RO" w:eastAsia="ro-RO"/>
              </w:rPr>
            </w:pPr>
            <w:r w:rsidRPr="00842F08">
              <w:rPr>
                <w:color w:val="000000"/>
                <w:lang w:val="ro-RO" w:eastAsia="ro-RO"/>
              </w:rPr>
              <w:t>f) construcţii rutiere de categoriile I-V, piste de decolare şi aterizare;</w:t>
            </w:r>
          </w:p>
          <w:p w14:paraId="0D18CF9F" w14:textId="77777777" w:rsidR="0029746A" w:rsidRDefault="0029746A" w:rsidP="00546D40">
            <w:pPr>
              <w:pStyle w:val="Corptext"/>
              <w:contextualSpacing/>
              <w:jc w:val="center"/>
              <w:rPr>
                <w:color w:val="000000"/>
                <w:lang w:val="ro-RO" w:eastAsia="ro-RO"/>
              </w:rPr>
            </w:pPr>
            <w:r w:rsidRPr="00842F08">
              <w:rPr>
                <w:color w:val="000000"/>
                <w:lang w:val="ro-RO" w:eastAsia="ro-RO"/>
              </w:rPr>
              <w:t>o) construcţii din lemn;</w:t>
            </w:r>
          </w:p>
          <w:p w14:paraId="0BE1B346" w14:textId="77777777" w:rsidR="0029746A" w:rsidRDefault="0029746A" w:rsidP="00546D40">
            <w:pPr>
              <w:pStyle w:val="Corptext"/>
              <w:contextualSpacing/>
              <w:jc w:val="center"/>
              <w:rPr>
                <w:color w:val="000000"/>
                <w:lang w:val="ro-RO" w:eastAsia="ro-RO"/>
              </w:rPr>
            </w:pPr>
          </w:p>
          <w:p w14:paraId="6CA733DB" w14:textId="77777777" w:rsidR="0029746A" w:rsidRPr="00842F08" w:rsidRDefault="0029746A" w:rsidP="00546D40">
            <w:pPr>
              <w:pStyle w:val="Corptext"/>
              <w:contextualSpacing/>
              <w:jc w:val="center"/>
              <w:rPr>
                <w:color w:val="000000"/>
                <w:lang w:val="ro-RO" w:eastAsia="ro-RO"/>
              </w:rPr>
            </w:pPr>
            <w:r w:rsidRPr="00842F08">
              <w:rPr>
                <w:color w:val="000000"/>
                <w:lang w:val="ro-RO" w:eastAsia="ro-RO"/>
              </w:rPr>
              <w:t>3) Lucrări de protecţie a construcţiilor şi utilajelor:</w:t>
            </w:r>
          </w:p>
          <w:p w14:paraId="657D57EF" w14:textId="77777777" w:rsidR="0029746A" w:rsidRPr="00842F08" w:rsidRDefault="0029746A" w:rsidP="00546D40">
            <w:pPr>
              <w:pStyle w:val="Corptext"/>
              <w:contextualSpacing/>
              <w:jc w:val="center"/>
              <w:rPr>
                <w:color w:val="000000"/>
                <w:lang w:val="ro-RO" w:eastAsia="ro-RO"/>
              </w:rPr>
            </w:pPr>
            <w:r w:rsidRPr="00842F08">
              <w:rPr>
                <w:color w:val="000000"/>
                <w:lang w:val="ro-RO" w:eastAsia="ro-RO"/>
              </w:rPr>
              <w:t>a) învelitori şi şarpante, izolaţii hidrofuge;</w:t>
            </w:r>
          </w:p>
          <w:p w14:paraId="14A363F0" w14:textId="77777777" w:rsidR="0029746A" w:rsidRDefault="0029746A" w:rsidP="00546D40">
            <w:pPr>
              <w:pStyle w:val="Corptext"/>
              <w:contextualSpacing/>
              <w:jc w:val="center"/>
              <w:rPr>
                <w:color w:val="000000"/>
                <w:lang w:val="ro-RO" w:eastAsia="ro-RO"/>
              </w:rPr>
            </w:pPr>
            <w:r w:rsidRPr="00842F08">
              <w:rPr>
                <w:color w:val="000000"/>
                <w:lang w:val="ro-RO" w:eastAsia="ro-RO"/>
              </w:rPr>
              <w:t>b) izolaţii termice;</w:t>
            </w:r>
          </w:p>
          <w:p w14:paraId="5B3DA82E" w14:textId="77777777" w:rsidR="0029746A" w:rsidRDefault="0029746A" w:rsidP="00546D40">
            <w:pPr>
              <w:pStyle w:val="Corptext"/>
              <w:contextualSpacing/>
              <w:jc w:val="center"/>
              <w:rPr>
                <w:color w:val="000000"/>
                <w:lang w:val="ro-RO" w:eastAsia="ro-RO"/>
              </w:rPr>
            </w:pPr>
          </w:p>
          <w:p w14:paraId="6769DD2D" w14:textId="77777777" w:rsidR="0029746A" w:rsidRPr="003B5D7A" w:rsidRDefault="0029746A" w:rsidP="00546D40">
            <w:pPr>
              <w:pStyle w:val="Corptext"/>
              <w:contextualSpacing/>
              <w:jc w:val="center"/>
              <w:rPr>
                <w:color w:val="000000"/>
                <w:lang w:val="ro-RO" w:eastAsia="ro-RO"/>
              </w:rPr>
            </w:pPr>
            <w:r w:rsidRPr="003B5D7A">
              <w:rPr>
                <w:color w:val="000000"/>
                <w:lang w:val="ro-RO" w:eastAsia="ro-RO"/>
              </w:rPr>
              <w:t>4) Lucrări de finisare a construcțiilor:</w:t>
            </w:r>
          </w:p>
          <w:p w14:paraId="6356F9D6" w14:textId="77777777" w:rsidR="0029746A" w:rsidRDefault="0029746A" w:rsidP="00546D40">
            <w:pPr>
              <w:pStyle w:val="Corptext"/>
              <w:contextualSpacing/>
              <w:jc w:val="center"/>
              <w:rPr>
                <w:color w:val="000000"/>
                <w:lang w:val="ro-RO" w:eastAsia="ro-RO"/>
              </w:rPr>
            </w:pPr>
            <w:r w:rsidRPr="003B5D7A">
              <w:rPr>
                <w:color w:val="000000"/>
                <w:lang w:val="ro-RO" w:eastAsia="ro-RO"/>
              </w:rPr>
              <w:t>a) tencuieli, placaje exterioare și interioare;</w:t>
            </w:r>
          </w:p>
          <w:p w14:paraId="1ABB7590" w14:textId="77777777" w:rsidR="0029746A" w:rsidRDefault="0029746A" w:rsidP="00546D40">
            <w:pPr>
              <w:pStyle w:val="Corptext"/>
              <w:contextualSpacing/>
              <w:jc w:val="center"/>
              <w:rPr>
                <w:color w:val="000000"/>
                <w:lang w:val="ro-RO" w:eastAsia="ro-RO"/>
              </w:rPr>
            </w:pPr>
            <w:r w:rsidRPr="003B5D7A">
              <w:rPr>
                <w:color w:val="000000"/>
                <w:lang w:val="ro-RO" w:eastAsia="ro-RO"/>
              </w:rPr>
              <w:t>b) pardoseli;</w:t>
            </w:r>
          </w:p>
          <w:p w14:paraId="2499E197" w14:textId="77777777" w:rsidR="0029746A" w:rsidRDefault="0029746A" w:rsidP="00546D40">
            <w:pPr>
              <w:pStyle w:val="Corptext"/>
              <w:contextualSpacing/>
              <w:jc w:val="center"/>
              <w:rPr>
                <w:color w:val="000000"/>
                <w:lang w:val="ro-RO" w:eastAsia="ro-RO"/>
              </w:rPr>
            </w:pPr>
            <w:r w:rsidRPr="003B5D7A">
              <w:rPr>
                <w:color w:val="000000"/>
                <w:lang w:val="ro-RO" w:eastAsia="ro-RO"/>
              </w:rPr>
              <w:t>c) produse de tâmplărie;</w:t>
            </w:r>
          </w:p>
          <w:p w14:paraId="3E703440" w14:textId="77777777" w:rsidR="0029746A" w:rsidRPr="00236EDF" w:rsidRDefault="0029746A" w:rsidP="00546D40">
            <w:pPr>
              <w:pStyle w:val="Corptext"/>
              <w:contextualSpacing/>
              <w:jc w:val="center"/>
              <w:rPr>
                <w:color w:val="000000"/>
                <w:lang w:val="ro-RO" w:eastAsia="ro-RO"/>
              </w:rPr>
            </w:pPr>
          </w:p>
          <w:p w14:paraId="71913F4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ori domeniile de atestare (conform HG Nr. 743</w:t>
            </w:r>
            <w:r>
              <w:rPr>
                <w:color w:val="000000"/>
                <w:lang w:val="ro-RO" w:eastAsia="ro-RO"/>
              </w:rPr>
              <w:t xml:space="preserve"> </w:t>
            </w:r>
            <w:r w:rsidRPr="00236EDF">
              <w:rPr>
                <w:color w:val="000000"/>
                <w:lang w:val="ro-RO" w:eastAsia="ro-RO"/>
              </w:rPr>
              <w:t>din 06-11-2024):</w:t>
            </w:r>
          </w:p>
          <w:p w14:paraId="6C35AAA9" w14:textId="77777777" w:rsidR="0029746A" w:rsidRPr="00236EDF" w:rsidRDefault="0029746A" w:rsidP="00546D40">
            <w:pPr>
              <w:pStyle w:val="Corptext"/>
              <w:contextualSpacing/>
              <w:jc w:val="center"/>
              <w:rPr>
                <w:color w:val="000000"/>
                <w:lang w:val="ro-RO" w:eastAsia="ro-RO"/>
              </w:rPr>
            </w:pPr>
          </w:p>
          <w:p w14:paraId="61E0F8D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40.1. construcții civile;</w:t>
            </w:r>
          </w:p>
          <w:p w14:paraId="0EB691FE" w14:textId="77777777" w:rsidR="0029746A" w:rsidRPr="00E25CE8" w:rsidRDefault="0029746A" w:rsidP="00546D40">
            <w:pPr>
              <w:pStyle w:val="Corptext"/>
              <w:contextualSpacing/>
              <w:jc w:val="center"/>
              <w:rPr>
                <w:color w:val="000000"/>
                <w:lang w:val="ro-RO" w:eastAsia="ro-RO"/>
              </w:rPr>
            </w:pPr>
            <w:r w:rsidRPr="00E25CE8">
              <w:rPr>
                <w:color w:val="000000"/>
                <w:lang w:val="ro-RO" w:eastAsia="ro-RO"/>
              </w:rPr>
              <w:t>40.3. construcții rutiere, de drumuri, poduri, tuneluri și de piste de aviație sau pentru</w:t>
            </w:r>
          </w:p>
          <w:p w14:paraId="0D0B80DD" w14:textId="77777777" w:rsidR="0029746A" w:rsidRPr="00E25CE8" w:rsidRDefault="0029746A" w:rsidP="00546D40">
            <w:pPr>
              <w:pStyle w:val="Corptext"/>
              <w:contextualSpacing/>
              <w:jc w:val="center"/>
              <w:rPr>
                <w:color w:val="000000"/>
                <w:lang w:val="ro-RO" w:eastAsia="ro-RO"/>
              </w:rPr>
            </w:pPr>
            <w:r w:rsidRPr="00E25CE8">
              <w:rPr>
                <w:color w:val="000000"/>
                <w:lang w:val="ro-RO" w:eastAsia="ro-RO"/>
              </w:rPr>
              <w:t>elicoptere:</w:t>
            </w:r>
          </w:p>
          <w:p w14:paraId="0D5B4B9F" w14:textId="77777777" w:rsidR="0029746A" w:rsidRPr="00236EDF" w:rsidRDefault="0029746A" w:rsidP="00546D40">
            <w:pPr>
              <w:pStyle w:val="Corptext"/>
              <w:contextualSpacing/>
              <w:jc w:val="center"/>
              <w:rPr>
                <w:color w:val="000000"/>
                <w:lang w:val="ro-RO" w:eastAsia="ro-RO"/>
              </w:rPr>
            </w:pPr>
            <w:r w:rsidRPr="00E25CE8">
              <w:rPr>
                <w:color w:val="000000"/>
                <w:lang w:val="ro-RO" w:eastAsia="ro-RO"/>
              </w:rPr>
              <w:t>40.3.1. construcții rutiere de drumuri și elemente aferente acestora;</w:t>
            </w:r>
          </w:p>
          <w:p w14:paraId="0270C21F" w14:textId="77777777" w:rsidR="0029746A" w:rsidRDefault="0029746A" w:rsidP="00546D40">
            <w:pPr>
              <w:pStyle w:val="Corptext"/>
              <w:contextualSpacing/>
              <w:jc w:val="center"/>
              <w:rPr>
                <w:color w:val="000000"/>
                <w:lang w:val="ro-RO" w:eastAsia="ro-RO"/>
              </w:rPr>
            </w:pPr>
          </w:p>
          <w:p w14:paraId="3AD3CAF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Și</w:t>
            </w:r>
          </w:p>
          <w:p w14:paraId="6A1D7BC8" w14:textId="77777777" w:rsidR="0029746A" w:rsidRPr="0077315B" w:rsidRDefault="0029746A" w:rsidP="00546D40">
            <w:pPr>
              <w:pStyle w:val="Corptext"/>
              <w:contextualSpacing/>
              <w:jc w:val="center"/>
              <w:rPr>
                <w:b/>
                <w:bCs/>
                <w:color w:val="000000"/>
                <w:lang w:val="ro-RO" w:eastAsia="ro-RO"/>
              </w:rPr>
            </w:pPr>
            <w:r w:rsidRPr="0077315B">
              <w:rPr>
                <w:b/>
                <w:bCs/>
                <w:color w:val="000000"/>
                <w:lang w:val="ro-RO" w:eastAsia="ro-RO"/>
              </w:rPr>
              <w:t>Lucrări Specializate</w:t>
            </w:r>
          </w:p>
          <w:p w14:paraId="08229EA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Domeniile de atestare</w:t>
            </w:r>
          </w:p>
          <w:p w14:paraId="332CE480" w14:textId="77777777" w:rsidR="0029746A" w:rsidRDefault="0029746A" w:rsidP="00546D40">
            <w:pPr>
              <w:pStyle w:val="Corptext"/>
              <w:contextualSpacing/>
              <w:jc w:val="center"/>
              <w:rPr>
                <w:color w:val="000000"/>
                <w:lang w:val="ro-RO" w:eastAsia="ro-RO"/>
              </w:rPr>
            </w:pPr>
            <w:r>
              <w:rPr>
                <w:color w:val="000000"/>
                <w:lang w:val="ro-RO" w:eastAsia="ro-RO"/>
              </w:rPr>
              <w:t xml:space="preserve">1. </w:t>
            </w:r>
            <w:r w:rsidRPr="003B5D7A">
              <w:rPr>
                <w:color w:val="000000"/>
                <w:lang w:val="ro-RO" w:eastAsia="ro-RO"/>
              </w:rPr>
              <w:t>Instalații și rețele de alimentare cu apă și canalizare</w:t>
            </w:r>
          </w:p>
          <w:p w14:paraId="5C46E40E" w14:textId="77777777" w:rsidR="0029746A" w:rsidRDefault="0029746A" w:rsidP="00546D40">
            <w:pPr>
              <w:pStyle w:val="Corptext"/>
              <w:contextualSpacing/>
              <w:jc w:val="center"/>
              <w:rPr>
                <w:color w:val="000000"/>
                <w:lang w:val="ro-RO" w:eastAsia="ro-RO"/>
              </w:rPr>
            </w:pPr>
            <w:r w:rsidRPr="003B5D7A">
              <w:rPr>
                <w:color w:val="000000"/>
                <w:lang w:val="ro-RO" w:eastAsia="ro-RO"/>
              </w:rPr>
              <w:t>2. Instalații și rețele de încălzire</w:t>
            </w:r>
          </w:p>
          <w:p w14:paraId="26A7D9F5" w14:textId="77777777" w:rsidR="0029746A" w:rsidRDefault="0029746A" w:rsidP="00546D40">
            <w:pPr>
              <w:pStyle w:val="Corptext"/>
              <w:contextualSpacing/>
              <w:jc w:val="center"/>
              <w:rPr>
                <w:color w:val="000000"/>
                <w:lang w:val="ro-RO" w:eastAsia="ro-RO"/>
              </w:rPr>
            </w:pPr>
            <w:r w:rsidRPr="00CB010B">
              <w:rPr>
                <w:color w:val="000000"/>
                <w:lang w:val="ro-RO" w:eastAsia="ro-RO"/>
              </w:rPr>
              <w:t>3. Instalații de ventilație și climatizare</w:t>
            </w:r>
          </w:p>
          <w:p w14:paraId="106162ED" w14:textId="77777777" w:rsidR="0029746A" w:rsidRDefault="0029746A" w:rsidP="00546D40">
            <w:pPr>
              <w:pStyle w:val="Corptext"/>
              <w:contextualSpacing/>
              <w:jc w:val="center"/>
              <w:rPr>
                <w:color w:val="000000"/>
                <w:lang w:val="ro-RO" w:eastAsia="ro-RO"/>
              </w:rPr>
            </w:pPr>
            <w:r w:rsidRPr="003B5D7A">
              <w:rPr>
                <w:color w:val="000000"/>
                <w:lang w:val="ro-RO" w:eastAsia="ro-RO"/>
              </w:rPr>
              <w:t>4. Instalații și rețele electrice</w:t>
            </w:r>
          </w:p>
          <w:p w14:paraId="031CC630" w14:textId="77777777" w:rsidR="0029746A" w:rsidRDefault="0029746A" w:rsidP="00546D40">
            <w:pPr>
              <w:pStyle w:val="Corptext"/>
              <w:contextualSpacing/>
              <w:jc w:val="center"/>
              <w:rPr>
                <w:color w:val="000000"/>
                <w:lang w:val="ro-RO" w:eastAsia="ro-RO"/>
              </w:rPr>
            </w:pPr>
            <w:r w:rsidRPr="00025474">
              <w:rPr>
                <w:color w:val="000000"/>
                <w:lang w:val="ro-RO" w:eastAsia="ro-RO"/>
              </w:rPr>
              <w:t>5. Instalații de automatizare</w:t>
            </w:r>
          </w:p>
          <w:p w14:paraId="01EBD9BC" w14:textId="77777777" w:rsidR="0029746A" w:rsidRDefault="0029746A" w:rsidP="00546D40">
            <w:pPr>
              <w:pStyle w:val="Corptext"/>
              <w:contextualSpacing/>
              <w:jc w:val="center"/>
              <w:rPr>
                <w:color w:val="000000"/>
                <w:lang w:val="ro-RO" w:eastAsia="ro-RO"/>
              </w:rPr>
            </w:pPr>
            <w:r w:rsidRPr="003B5D7A">
              <w:rPr>
                <w:color w:val="000000"/>
                <w:lang w:val="ro-RO" w:eastAsia="ro-RO"/>
              </w:rPr>
              <w:t>6. Instalații și rețele de telecomunicație</w:t>
            </w:r>
          </w:p>
          <w:p w14:paraId="500CC0EA" w14:textId="77777777" w:rsidR="0029746A" w:rsidRPr="00236EDF" w:rsidRDefault="0029746A" w:rsidP="00546D40">
            <w:pPr>
              <w:pStyle w:val="Corptext"/>
              <w:contextualSpacing/>
              <w:jc w:val="center"/>
              <w:rPr>
                <w:color w:val="000000"/>
                <w:lang w:val="ro-RO" w:eastAsia="ro-RO"/>
              </w:rPr>
            </w:pPr>
            <w:r w:rsidRPr="00025474">
              <w:rPr>
                <w:color w:val="000000"/>
                <w:lang w:val="ro-RO" w:eastAsia="ro-RO"/>
              </w:rPr>
              <w:t>7. Instalații de semnalizare</w:t>
            </w:r>
          </w:p>
          <w:p w14:paraId="1451A3A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sau</w:t>
            </w:r>
          </w:p>
          <w:p w14:paraId="1AFFF6E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Domeniile de atestare conform Regulamentului de atestare modificat prin</w:t>
            </w:r>
          </w:p>
          <w:p w14:paraId="68B0402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HG nr.207 din 30.03.2022:</w:t>
            </w:r>
          </w:p>
          <w:p w14:paraId="4C9A0D81" w14:textId="77777777" w:rsidR="0029746A" w:rsidRPr="00236EDF" w:rsidRDefault="0029746A" w:rsidP="00546D40">
            <w:pPr>
              <w:pStyle w:val="Corptext"/>
              <w:contextualSpacing/>
              <w:jc w:val="center"/>
              <w:rPr>
                <w:color w:val="000000"/>
                <w:lang w:val="ro-RO" w:eastAsia="ro-RO"/>
              </w:rPr>
            </w:pPr>
          </w:p>
          <w:p w14:paraId="4D04F8EF" w14:textId="77777777" w:rsidR="0029746A" w:rsidRPr="003B5D7A" w:rsidRDefault="0029746A" w:rsidP="00546D40">
            <w:pPr>
              <w:pStyle w:val="Corptext"/>
              <w:contextualSpacing/>
              <w:jc w:val="center"/>
              <w:rPr>
                <w:color w:val="000000"/>
                <w:lang w:val="ro-RO" w:eastAsia="ro-RO"/>
              </w:rPr>
            </w:pPr>
            <w:r w:rsidRPr="003B5D7A">
              <w:rPr>
                <w:color w:val="000000"/>
                <w:lang w:val="ro-RO" w:eastAsia="ro-RO"/>
              </w:rPr>
              <w:t>1) Instalații și rețele interioare:</w:t>
            </w:r>
          </w:p>
          <w:p w14:paraId="52CED851" w14:textId="77777777" w:rsidR="0029746A" w:rsidRDefault="0029746A" w:rsidP="00546D40">
            <w:pPr>
              <w:pStyle w:val="Corptext"/>
              <w:contextualSpacing/>
              <w:jc w:val="center"/>
              <w:rPr>
                <w:color w:val="000000"/>
                <w:lang w:val="ro-RO" w:eastAsia="ro-RO"/>
              </w:rPr>
            </w:pPr>
            <w:r w:rsidRPr="003B5D7A">
              <w:rPr>
                <w:color w:val="000000"/>
                <w:lang w:val="ro-RO" w:eastAsia="ro-RO"/>
              </w:rPr>
              <w:t>a) instalații și rețele de alimentare cu apă și canalizare;</w:t>
            </w:r>
          </w:p>
          <w:p w14:paraId="644D800D" w14:textId="77777777" w:rsidR="0029746A" w:rsidRPr="003B5D7A" w:rsidRDefault="0029746A" w:rsidP="00546D40">
            <w:pPr>
              <w:pStyle w:val="Corptext"/>
              <w:contextualSpacing/>
              <w:jc w:val="center"/>
              <w:rPr>
                <w:color w:val="000000"/>
                <w:lang w:val="ro-RO" w:eastAsia="ro-RO"/>
              </w:rPr>
            </w:pPr>
            <w:r w:rsidRPr="002B3F67">
              <w:rPr>
                <w:color w:val="000000"/>
                <w:lang w:val="ro-RO" w:eastAsia="ro-RO"/>
              </w:rPr>
              <w:t>b) instalaţii şi reţele de încălzire;</w:t>
            </w:r>
          </w:p>
          <w:p w14:paraId="0C3670C1" w14:textId="77777777" w:rsidR="0029746A" w:rsidRDefault="0029746A" w:rsidP="00546D40">
            <w:pPr>
              <w:pStyle w:val="Corptext"/>
              <w:contextualSpacing/>
              <w:jc w:val="center"/>
              <w:rPr>
                <w:color w:val="000000"/>
                <w:lang w:val="ro-RO" w:eastAsia="ro-RO"/>
              </w:rPr>
            </w:pPr>
            <w:r w:rsidRPr="003B5D7A">
              <w:rPr>
                <w:color w:val="000000"/>
                <w:lang w:val="ro-RO" w:eastAsia="ro-RO"/>
              </w:rPr>
              <w:t>d) instalații și rețele de alimentare cu energie electrică;</w:t>
            </w:r>
          </w:p>
          <w:p w14:paraId="1F906386" w14:textId="77777777" w:rsidR="0029746A" w:rsidRDefault="0029746A" w:rsidP="00546D40">
            <w:pPr>
              <w:pStyle w:val="Corptext"/>
              <w:contextualSpacing/>
              <w:jc w:val="center"/>
              <w:rPr>
                <w:color w:val="000000"/>
                <w:lang w:val="ro-RO" w:eastAsia="ro-RO"/>
              </w:rPr>
            </w:pPr>
            <w:r w:rsidRPr="003B5D7A">
              <w:rPr>
                <w:color w:val="000000"/>
                <w:lang w:val="ro-RO" w:eastAsia="ro-RO"/>
              </w:rPr>
              <w:t>e) instalații și rețele de radiocomunicații și telecomunicații;</w:t>
            </w:r>
          </w:p>
          <w:p w14:paraId="0146C321" w14:textId="77777777" w:rsidR="0029746A" w:rsidRDefault="0029746A" w:rsidP="00546D40">
            <w:pPr>
              <w:pStyle w:val="Corptext"/>
              <w:contextualSpacing/>
              <w:jc w:val="center"/>
              <w:rPr>
                <w:color w:val="000000"/>
                <w:lang w:val="ro-RO" w:eastAsia="ro-RO"/>
              </w:rPr>
            </w:pPr>
            <w:r w:rsidRPr="00186C0B">
              <w:rPr>
                <w:color w:val="000000"/>
                <w:lang w:val="ro-RO" w:eastAsia="ro-RO"/>
              </w:rPr>
              <w:t>f) sisteme de ventilare şi condiţionare a aerului;</w:t>
            </w:r>
          </w:p>
          <w:p w14:paraId="12B88C5A" w14:textId="77777777" w:rsidR="0029746A" w:rsidRDefault="0029746A" w:rsidP="00546D40">
            <w:pPr>
              <w:pStyle w:val="Corptext"/>
              <w:contextualSpacing/>
              <w:jc w:val="center"/>
              <w:rPr>
                <w:color w:val="000000"/>
                <w:lang w:val="ro-RO" w:eastAsia="ro-RO"/>
              </w:rPr>
            </w:pPr>
          </w:p>
          <w:p w14:paraId="4CED177C" w14:textId="77777777" w:rsidR="0029746A" w:rsidRDefault="0029746A" w:rsidP="00546D40">
            <w:pPr>
              <w:pStyle w:val="Corptext"/>
              <w:contextualSpacing/>
              <w:jc w:val="center"/>
              <w:rPr>
                <w:color w:val="000000"/>
                <w:lang w:val="ro-RO" w:eastAsia="ro-RO"/>
              </w:rPr>
            </w:pPr>
            <w:r w:rsidRPr="00186C0B">
              <w:rPr>
                <w:color w:val="000000"/>
                <w:lang w:val="ro-RO" w:eastAsia="ro-RO"/>
              </w:rPr>
              <w:t>2) Instalaţii şi reţele exterioare:</w:t>
            </w:r>
          </w:p>
          <w:p w14:paraId="3EAADDA1" w14:textId="77777777" w:rsidR="0029746A" w:rsidRDefault="0029746A" w:rsidP="00546D40">
            <w:pPr>
              <w:pStyle w:val="Corptext"/>
              <w:contextualSpacing/>
              <w:jc w:val="center"/>
              <w:rPr>
                <w:color w:val="000000"/>
                <w:lang w:val="ro-RO" w:eastAsia="ro-RO"/>
              </w:rPr>
            </w:pPr>
            <w:r w:rsidRPr="00186C0B">
              <w:rPr>
                <w:color w:val="000000"/>
                <w:lang w:val="ro-RO" w:eastAsia="ro-RO"/>
              </w:rPr>
              <w:t>a) instalaţii şi reţele de alimentare cu apă şi canalizare;</w:t>
            </w:r>
          </w:p>
          <w:p w14:paraId="3C054919" w14:textId="77777777" w:rsidR="0029746A" w:rsidRDefault="0029746A" w:rsidP="00546D40">
            <w:pPr>
              <w:pStyle w:val="Corptext"/>
              <w:contextualSpacing/>
              <w:jc w:val="center"/>
              <w:rPr>
                <w:color w:val="000000"/>
                <w:lang w:val="ro-RO" w:eastAsia="ro-RO"/>
              </w:rPr>
            </w:pPr>
            <w:r w:rsidRPr="00186C0B">
              <w:rPr>
                <w:color w:val="000000"/>
                <w:lang w:val="ro-RO" w:eastAsia="ro-RO"/>
              </w:rPr>
              <w:t>g) instalaţii şi reţele de alimentare cu energie electrică;</w:t>
            </w:r>
          </w:p>
          <w:p w14:paraId="31D2153B" w14:textId="77777777" w:rsidR="0029746A" w:rsidRDefault="0029746A" w:rsidP="00546D40">
            <w:pPr>
              <w:pStyle w:val="Corptext"/>
              <w:contextualSpacing/>
              <w:jc w:val="center"/>
              <w:rPr>
                <w:color w:val="000000"/>
                <w:lang w:val="ro-RO" w:eastAsia="ro-RO"/>
              </w:rPr>
            </w:pPr>
          </w:p>
          <w:p w14:paraId="63854768" w14:textId="77777777" w:rsidR="0029746A" w:rsidRDefault="0029746A" w:rsidP="00546D40">
            <w:pPr>
              <w:pStyle w:val="Corptext"/>
              <w:contextualSpacing/>
              <w:jc w:val="center"/>
              <w:rPr>
                <w:color w:val="000000"/>
                <w:lang w:val="ro-RO" w:eastAsia="ro-RO"/>
              </w:rPr>
            </w:pPr>
            <w:r w:rsidRPr="006C1F5A">
              <w:rPr>
                <w:color w:val="000000"/>
                <w:lang w:val="ro-RO" w:eastAsia="ro-RO"/>
              </w:rPr>
              <w:t>3) Montarea/demontarea utilajelor şi instalaţiilor tehnologice:</w:t>
            </w:r>
          </w:p>
          <w:p w14:paraId="0B114BDB" w14:textId="77777777" w:rsidR="0029746A" w:rsidRPr="00236EDF" w:rsidRDefault="0029746A" w:rsidP="00546D40">
            <w:pPr>
              <w:pStyle w:val="Corptext"/>
              <w:contextualSpacing/>
              <w:jc w:val="center"/>
              <w:rPr>
                <w:color w:val="000000"/>
                <w:lang w:val="ro-RO" w:eastAsia="ro-RO"/>
              </w:rPr>
            </w:pPr>
            <w:r w:rsidRPr="006C1F5A">
              <w:rPr>
                <w:color w:val="000000"/>
                <w:lang w:val="ro-RO" w:eastAsia="ro-RO"/>
              </w:rPr>
              <w:t>c) automatizări;</w:t>
            </w:r>
          </w:p>
          <w:p w14:paraId="3197D9B1" w14:textId="77777777" w:rsidR="0029746A" w:rsidRDefault="0029746A" w:rsidP="00546D40">
            <w:pPr>
              <w:pStyle w:val="Corptext"/>
              <w:contextualSpacing/>
              <w:jc w:val="center"/>
              <w:rPr>
                <w:color w:val="000000"/>
                <w:lang w:val="ro-RO" w:eastAsia="ro-RO"/>
              </w:rPr>
            </w:pPr>
            <w:r w:rsidRPr="00474ABA">
              <w:rPr>
                <w:color w:val="000000"/>
                <w:lang w:val="ro-RO" w:eastAsia="ro-RO"/>
              </w:rPr>
              <w:t>q) utilaje şi instalaţii electrotehnice;</w:t>
            </w:r>
          </w:p>
          <w:p w14:paraId="29871991" w14:textId="77777777" w:rsidR="0029746A" w:rsidRDefault="0029746A" w:rsidP="00546D40">
            <w:pPr>
              <w:pStyle w:val="Corptext"/>
              <w:contextualSpacing/>
              <w:jc w:val="center"/>
              <w:rPr>
                <w:color w:val="000000"/>
                <w:lang w:val="ro-RO" w:eastAsia="ro-RO"/>
              </w:rPr>
            </w:pPr>
            <w:r w:rsidRPr="00474ABA">
              <w:rPr>
                <w:color w:val="000000"/>
                <w:lang w:val="ro-RO" w:eastAsia="ro-RO"/>
              </w:rPr>
              <w:t>7. Instalații de semnalizare</w:t>
            </w:r>
          </w:p>
          <w:p w14:paraId="3EECA758" w14:textId="77777777" w:rsidR="0029746A" w:rsidRPr="00236EDF" w:rsidRDefault="0029746A" w:rsidP="00546D40">
            <w:pPr>
              <w:pStyle w:val="Corptext"/>
              <w:contextualSpacing/>
              <w:jc w:val="center"/>
              <w:rPr>
                <w:color w:val="000000"/>
                <w:lang w:val="ro-RO" w:eastAsia="ro-RO"/>
              </w:rPr>
            </w:pPr>
          </w:p>
          <w:p w14:paraId="17DCA26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ori domeniile de atestare (conform HG Nr. 743</w:t>
            </w:r>
          </w:p>
          <w:p w14:paraId="064E1AB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din 06-11-2024):</w:t>
            </w:r>
          </w:p>
          <w:p w14:paraId="7D62954B" w14:textId="77777777" w:rsidR="0029746A" w:rsidRDefault="0029746A" w:rsidP="00546D40">
            <w:pPr>
              <w:pStyle w:val="Corptext"/>
              <w:contextualSpacing/>
              <w:jc w:val="center"/>
              <w:rPr>
                <w:color w:val="000000"/>
                <w:lang w:val="ro-RO" w:eastAsia="ro-RO"/>
              </w:rPr>
            </w:pPr>
            <w:r w:rsidRPr="003B5D7A">
              <w:rPr>
                <w:color w:val="000000"/>
                <w:lang w:val="ro-RO" w:eastAsia="ro-RO"/>
              </w:rPr>
              <w:t>42.1. instalații și rețele de alimentare cu apă și de canalizare interioare;</w:t>
            </w:r>
          </w:p>
          <w:p w14:paraId="4A0669C3" w14:textId="77777777" w:rsidR="0029746A" w:rsidRDefault="0029746A" w:rsidP="00546D40">
            <w:pPr>
              <w:pStyle w:val="Corptext"/>
              <w:contextualSpacing/>
              <w:jc w:val="center"/>
              <w:rPr>
                <w:color w:val="000000"/>
                <w:lang w:val="ro-RO" w:eastAsia="ro-RO"/>
              </w:rPr>
            </w:pPr>
            <w:r w:rsidRPr="007B2559">
              <w:rPr>
                <w:color w:val="000000"/>
                <w:lang w:val="ro-RO" w:eastAsia="ro-RO"/>
              </w:rPr>
              <w:t>42.2. instalații și rețele de alimentare cu apă și de canalizare exterioare;</w:t>
            </w:r>
          </w:p>
          <w:p w14:paraId="73144011" w14:textId="77777777" w:rsidR="0029746A" w:rsidRPr="002B3F67" w:rsidRDefault="0029746A" w:rsidP="00546D40">
            <w:pPr>
              <w:pStyle w:val="Corptext"/>
              <w:contextualSpacing/>
              <w:jc w:val="center"/>
              <w:rPr>
                <w:color w:val="000000"/>
                <w:lang w:val="ro-RO" w:eastAsia="ro-RO"/>
              </w:rPr>
            </w:pPr>
            <w:r w:rsidRPr="002B3F67">
              <w:rPr>
                <w:color w:val="000000"/>
                <w:lang w:val="ro-RO" w:eastAsia="ro-RO"/>
              </w:rPr>
              <w:t>42.4. instalații și rețele termice:</w:t>
            </w:r>
          </w:p>
          <w:p w14:paraId="6AEAD165" w14:textId="77777777" w:rsidR="0029746A" w:rsidRDefault="0029746A" w:rsidP="00546D40">
            <w:pPr>
              <w:pStyle w:val="Corptext"/>
              <w:contextualSpacing/>
              <w:jc w:val="center"/>
              <w:rPr>
                <w:color w:val="000000"/>
                <w:lang w:val="ro-RO" w:eastAsia="ro-RO"/>
              </w:rPr>
            </w:pPr>
            <w:r w:rsidRPr="002B3F67">
              <w:rPr>
                <w:color w:val="000000"/>
                <w:lang w:val="ro-RO" w:eastAsia="ro-RO"/>
              </w:rPr>
              <w:t>42.4.1. cu presiunea agentului termic sub 0,07 MPa și temperatura sub 115 ºC;</w:t>
            </w:r>
          </w:p>
          <w:p w14:paraId="4D700E65" w14:textId="77777777" w:rsidR="0029746A" w:rsidRDefault="0029746A" w:rsidP="00546D40">
            <w:pPr>
              <w:pStyle w:val="Corptext"/>
              <w:contextualSpacing/>
              <w:jc w:val="center"/>
              <w:rPr>
                <w:color w:val="000000"/>
                <w:lang w:val="ro-RO" w:eastAsia="ro-RO"/>
              </w:rPr>
            </w:pPr>
            <w:r w:rsidRPr="003B5D7A">
              <w:rPr>
                <w:color w:val="000000"/>
                <w:lang w:val="ro-RO" w:eastAsia="ro-RO"/>
              </w:rPr>
              <w:t>42.6. instalații și rețele electrice interioare;</w:t>
            </w:r>
          </w:p>
          <w:p w14:paraId="5EE51886" w14:textId="77777777" w:rsidR="0029746A" w:rsidRDefault="0029746A" w:rsidP="00546D40">
            <w:pPr>
              <w:pStyle w:val="Corptext"/>
              <w:contextualSpacing/>
              <w:jc w:val="center"/>
              <w:rPr>
                <w:color w:val="000000"/>
                <w:lang w:val="ro-RO" w:eastAsia="ro-RO"/>
              </w:rPr>
            </w:pPr>
            <w:r w:rsidRPr="007B2559">
              <w:rPr>
                <w:color w:val="000000"/>
                <w:lang w:val="ro-RO" w:eastAsia="ro-RO"/>
              </w:rPr>
              <w:t>42.7. instalații și rețele electrice exterioare</w:t>
            </w:r>
            <w:r>
              <w:rPr>
                <w:color w:val="000000"/>
                <w:lang w:val="ro-RO" w:eastAsia="ro-RO"/>
              </w:rPr>
              <w:t>;</w:t>
            </w:r>
          </w:p>
          <w:p w14:paraId="15EAB2BC" w14:textId="77777777" w:rsidR="0029746A" w:rsidRPr="007B2559" w:rsidRDefault="0029746A" w:rsidP="00546D40">
            <w:pPr>
              <w:pStyle w:val="Corptext"/>
              <w:contextualSpacing/>
              <w:jc w:val="center"/>
              <w:rPr>
                <w:color w:val="000000"/>
                <w:lang w:val="ro-RO" w:eastAsia="ro-RO"/>
              </w:rPr>
            </w:pPr>
            <w:r w:rsidRPr="007B2559">
              <w:rPr>
                <w:color w:val="000000"/>
                <w:lang w:val="ro-RO" w:eastAsia="ro-RO"/>
              </w:rPr>
              <w:t>42.8. instalații de automatizare;</w:t>
            </w:r>
          </w:p>
          <w:p w14:paraId="67D798E8" w14:textId="77777777" w:rsidR="0029746A" w:rsidRPr="007B2559" w:rsidRDefault="0029746A" w:rsidP="00546D40">
            <w:pPr>
              <w:pStyle w:val="Corptext"/>
              <w:contextualSpacing/>
              <w:jc w:val="center"/>
              <w:rPr>
                <w:color w:val="000000"/>
                <w:lang w:val="ro-RO" w:eastAsia="ro-RO"/>
              </w:rPr>
            </w:pPr>
            <w:r w:rsidRPr="007B2559">
              <w:rPr>
                <w:color w:val="000000"/>
                <w:lang w:val="ro-RO" w:eastAsia="ro-RO"/>
              </w:rPr>
              <w:t>42.9. instalații și rețele de comunicații electronice;</w:t>
            </w:r>
          </w:p>
          <w:p w14:paraId="5511E87A" w14:textId="77777777" w:rsidR="0029746A" w:rsidRPr="007B2559" w:rsidRDefault="0029746A" w:rsidP="00546D40">
            <w:pPr>
              <w:pStyle w:val="Corptext"/>
              <w:contextualSpacing/>
              <w:jc w:val="center"/>
              <w:rPr>
                <w:color w:val="000000"/>
                <w:lang w:val="ro-RO" w:eastAsia="ro-RO"/>
              </w:rPr>
            </w:pPr>
            <w:r w:rsidRPr="007B2559">
              <w:rPr>
                <w:color w:val="000000"/>
                <w:lang w:val="ro-RO" w:eastAsia="ro-RO"/>
              </w:rPr>
              <w:t>42.10. instalații de semnalizare:</w:t>
            </w:r>
          </w:p>
          <w:p w14:paraId="2B107540" w14:textId="77777777" w:rsidR="0029746A" w:rsidRDefault="0029746A" w:rsidP="00546D40">
            <w:pPr>
              <w:pStyle w:val="Corptext"/>
              <w:contextualSpacing/>
              <w:jc w:val="center"/>
              <w:rPr>
                <w:color w:val="000000"/>
                <w:lang w:val="ro-RO" w:eastAsia="ro-RO"/>
              </w:rPr>
            </w:pPr>
            <w:r w:rsidRPr="007B2559">
              <w:rPr>
                <w:color w:val="000000"/>
                <w:lang w:val="ro-RO" w:eastAsia="ro-RO"/>
              </w:rPr>
              <w:t>42.10.1. privind semnalizarea incendiului și de pază;</w:t>
            </w:r>
          </w:p>
          <w:p w14:paraId="316EE56D" w14:textId="77777777" w:rsidR="0029746A" w:rsidRDefault="0029746A" w:rsidP="00546D40">
            <w:pPr>
              <w:pStyle w:val="Corptext"/>
              <w:contextualSpacing/>
              <w:jc w:val="center"/>
              <w:rPr>
                <w:color w:val="000000"/>
                <w:lang w:val="ro-RO" w:eastAsia="ro-RO"/>
              </w:rPr>
            </w:pPr>
          </w:p>
          <w:p w14:paraId="066463E3" w14:textId="77777777" w:rsidR="0029746A" w:rsidRPr="00236EDF" w:rsidRDefault="0029746A" w:rsidP="00546D40">
            <w:pPr>
              <w:pStyle w:val="Corptext"/>
              <w:contextualSpacing/>
              <w:jc w:val="center"/>
              <w:rPr>
                <w:color w:val="000000"/>
                <w:lang w:val="ro-RO" w:eastAsia="ro-RO"/>
              </w:rPr>
            </w:pPr>
            <w:r>
              <w:rPr>
                <w:color w:val="000000"/>
                <w:lang w:val="ro-RO" w:eastAsia="ro-RO"/>
              </w:rPr>
              <w:t>În cazul în care certificatele vor expira pe durata execuției lucrărilor, antreprenorul general va asigura prelungirea valabilității acestora sau va înlocui responsabilii tehnici.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458B469"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lastRenderedPageBreak/>
              <w:t>DA</w:t>
            </w:r>
          </w:p>
        </w:tc>
      </w:tr>
      <w:tr w:rsidR="0029746A" w:rsidRPr="006D10E1" w14:paraId="7EBFB921"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581071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lastRenderedPageBreak/>
              <w:t>19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1FACD1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D9B826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E5FA4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73C1F747"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C2E156F"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20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EF9134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 xml:space="preserve">Termenul garanției lucrărilor </w:t>
            </w:r>
            <w:r>
              <w:rPr>
                <w:color w:val="000000"/>
                <w:lang w:val="ro-RO" w:eastAsia="ro-RO"/>
              </w:rPr>
              <w:t>–</w:t>
            </w:r>
            <w:r w:rsidRPr="00236EDF">
              <w:rPr>
                <w:color w:val="000000"/>
                <w:lang w:val="ro-RO" w:eastAsia="ro-RO"/>
              </w:rPr>
              <w:t xml:space="preserve"> 5</w:t>
            </w:r>
            <w:r>
              <w:rPr>
                <w:color w:val="000000"/>
                <w:lang w:val="ro-RO" w:eastAsia="ro-RO"/>
              </w:rPr>
              <w:t xml:space="preserve"> </w:t>
            </w:r>
            <w:r w:rsidRPr="00236EDF">
              <w:rPr>
                <w:color w:val="000000"/>
                <w:lang w:val="ro-RO" w:eastAsia="ro-RO"/>
              </w:rPr>
              <w:t>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465370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în acest termen defectele apărute vor fi înlăturate de operatorul economic din contul</w:t>
            </w:r>
          </w:p>
          <w:p w14:paraId="59FBDB4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propriu cu condiția exploatării corecte a obiectului și cu excepția cazului de forță majoră.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E1842A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48833931"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3384D3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21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F7ED1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F501DD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Minim 100%</w:t>
            </w:r>
          </w:p>
          <w:p w14:paraId="2F94C22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Grupul de lucru va verifica în raportul financiar prezentat ca valoarea datoriilor 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8EA1DB9"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76C721E7"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35F7B9"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22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A6D55C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F8006DC" w14:textId="77777777" w:rsidR="0029746A" w:rsidRDefault="0029746A" w:rsidP="00546D40">
            <w:pPr>
              <w:pStyle w:val="Corptext"/>
              <w:contextualSpacing/>
              <w:jc w:val="center"/>
              <w:rPr>
                <w:color w:val="000000"/>
                <w:lang w:val="ro-RO" w:eastAsia="ro-RO"/>
              </w:rPr>
            </w:pPr>
            <w:bookmarkStart w:id="0" w:name="_Hlk96689050"/>
            <w:r w:rsidRPr="008912A5">
              <w:rPr>
                <w:color w:val="000000"/>
                <w:lang w:val="ro-RO" w:eastAsia="ro-RO"/>
              </w:rPr>
              <w:t>2) rețineri succesive directe din plata cuvenită pentru facturile înaintate;</w:t>
            </w:r>
          </w:p>
          <w:p w14:paraId="4D940AC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w:t>
            </w:r>
            <w:r>
              <w:rPr>
                <w:color w:val="000000"/>
                <w:lang w:val="ro-RO" w:eastAsia="ro-RO"/>
              </w:rPr>
              <w:t xml:space="preserve"> al autorității contractante</w:t>
            </w:r>
            <w:r w:rsidRPr="00236EDF">
              <w:rPr>
                <w:color w:val="000000"/>
                <w:lang w:val="ro-RO" w:eastAsia="ro-RO"/>
              </w:rPr>
              <w:t>.</w:t>
            </w:r>
            <w:bookmarkEnd w:id="0"/>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36E3A8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1CD3B10B"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06CA03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23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24B3D3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 xml:space="preserve">DECLARAŢIA privind confirmarea identității beneficiarilor efectivi </w:t>
            </w:r>
            <w:r w:rsidRPr="00236EDF">
              <w:rPr>
                <w:color w:val="000000"/>
                <w:lang w:val="ro-RO" w:eastAsia="ro-RO"/>
              </w:rPr>
              <w:lastRenderedPageBreak/>
              <w:t>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B783BA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lastRenderedPageBreak/>
              <w:t xml:space="preserve">În termen de 5 zile de la data comunicării rezultatelor procedurii de achiziție publică, </w:t>
            </w:r>
            <w:r w:rsidRPr="00236EDF">
              <w:rPr>
                <w:color w:val="000000"/>
                <w:lang w:val="ro-RO" w:eastAsia="ro-RO"/>
              </w:rPr>
              <w:lastRenderedPageBreak/>
              <w:t>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E95330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lastRenderedPageBreak/>
              <w:t xml:space="preserve">Numai pentru ofertantul </w:t>
            </w:r>
            <w:r w:rsidRPr="00236EDF">
              <w:rPr>
                <w:color w:val="000000"/>
                <w:lang w:val="ro-RO" w:eastAsia="ro-RO"/>
              </w:rPr>
              <w:lastRenderedPageBreak/>
              <w:t>declarat câștigător</w:t>
            </w:r>
          </w:p>
        </w:tc>
      </w:tr>
    </w:tbl>
    <w:p w14:paraId="3CBFDD44" w14:textId="77777777" w:rsidR="002022E0" w:rsidRDefault="002022E0" w:rsidP="002022E0">
      <w:pPr>
        <w:shd w:val="clear" w:color="auto" w:fill="FFFFFF" w:themeFill="background1"/>
        <w:tabs>
          <w:tab w:val="right" w:pos="426"/>
        </w:tabs>
        <w:spacing w:before="120"/>
        <w:ind w:left="360"/>
        <w:rPr>
          <w:b/>
          <w:lang w:eastAsia="ru-RU"/>
        </w:rPr>
      </w:pPr>
    </w:p>
    <w:p w14:paraId="1805BB8E" w14:textId="352A8F15"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Garanția pentru ofertă, </w:t>
      </w:r>
      <w:r w:rsidR="00474033" w:rsidRPr="000F1844">
        <w:rPr>
          <w:b/>
          <w:lang w:eastAsia="ru-RU"/>
        </w:rPr>
        <w:t>sub formă de scrisoare de garanție eliberată de o bancă</w:t>
      </w:r>
      <w:r w:rsidRPr="000F1844">
        <w:t>,</w:t>
      </w:r>
      <w:r w:rsidR="00FE38A6" w:rsidRPr="000F1844">
        <w:t xml:space="preserve"> </w:t>
      </w:r>
      <w:r w:rsidRPr="000F1844">
        <w:rPr>
          <w:b/>
          <w:lang w:eastAsia="ru-RU"/>
        </w:rPr>
        <w:t>cuantumul</w:t>
      </w:r>
      <w:r w:rsidR="00474033" w:rsidRPr="000F1844">
        <w:rPr>
          <w:b/>
          <w:lang w:eastAsia="ru-RU"/>
        </w:rPr>
        <w:t xml:space="preserve"> 1% din valoarea ofertei fără TVA</w:t>
      </w:r>
      <w:r w:rsidRPr="000F1844">
        <w:rPr>
          <w:b/>
          <w:lang w:eastAsia="ru-RU"/>
        </w:rPr>
        <w:t>.</w:t>
      </w:r>
    </w:p>
    <w:p w14:paraId="2EF8E62B" w14:textId="7658DC8D"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Termenul de garanție a lucrărilor</w:t>
      </w:r>
      <w:r w:rsidR="00474033" w:rsidRPr="000F1844">
        <w:rPr>
          <w:b/>
          <w:lang w:eastAsia="ru-RU"/>
        </w:rPr>
        <w:t>: minim 5 ani</w:t>
      </w:r>
      <w:r w:rsidRPr="000F1844">
        <w:rPr>
          <w:b/>
          <w:lang w:eastAsia="ru-RU"/>
        </w:rPr>
        <w:t>.</w:t>
      </w:r>
    </w:p>
    <w:p w14:paraId="51569552" w14:textId="77777777" w:rsidR="00AE7D80" w:rsidRDefault="009C5639" w:rsidP="00AE7D80">
      <w:pPr>
        <w:numPr>
          <w:ilvl w:val="0"/>
          <w:numId w:val="1"/>
        </w:numPr>
        <w:shd w:val="clear" w:color="auto" w:fill="FFFFFF" w:themeFill="background1"/>
        <w:tabs>
          <w:tab w:val="right" w:pos="426"/>
        </w:tabs>
        <w:spacing w:before="120"/>
        <w:ind w:left="360"/>
        <w:rPr>
          <w:b/>
          <w:lang w:eastAsia="ru-RU"/>
        </w:rPr>
      </w:pPr>
      <w:r w:rsidRPr="000F1844">
        <w:rPr>
          <w:b/>
          <w:lang w:eastAsia="ru-RU"/>
        </w:rPr>
        <w:t>Garanția de bună execuție a contractului</w:t>
      </w:r>
      <w:r w:rsidR="00AE7D80">
        <w:rPr>
          <w:b/>
          <w:lang w:eastAsia="ru-RU"/>
        </w:rPr>
        <w:t xml:space="preserve">: </w:t>
      </w:r>
      <w:r w:rsidR="00AE7D80" w:rsidRPr="00AE7D80">
        <w:rPr>
          <w:b/>
          <w:lang w:eastAsia="ru-RU"/>
        </w:rPr>
        <w:t>2) rețineri succesive directe din plata cuvenită pentru facturile înaintate;</w:t>
      </w:r>
    </w:p>
    <w:p w14:paraId="1DA2C036" w14:textId="1FE5E388" w:rsidR="00F6465C" w:rsidRPr="00AE7D80" w:rsidRDefault="00AE7D80" w:rsidP="00AE7D80">
      <w:pPr>
        <w:shd w:val="clear" w:color="auto" w:fill="FFFFFF" w:themeFill="background1"/>
        <w:tabs>
          <w:tab w:val="right" w:pos="426"/>
        </w:tabs>
        <w:spacing w:before="120"/>
        <w:ind w:left="360"/>
        <w:rPr>
          <w:b/>
          <w:lang w:eastAsia="ru-RU"/>
        </w:rPr>
      </w:pPr>
      <w:r w:rsidRPr="00AE7D80">
        <w:rPr>
          <w:b/>
          <w:lang w:eastAsia="ru-RU"/>
        </w:rPr>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07B4A120" w14:textId="3B73DFC0"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Motivul recurgerii la procedura accelerată (în cazul licitației deschise, restr</w:t>
      </w:r>
      <w:r w:rsidR="00C32CB2" w:rsidRPr="000F1844">
        <w:rPr>
          <w:b/>
          <w:lang w:eastAsia="ru-RU"/>
        </w:rPr>
        <w:t>â</w:t>
      </w:r>
      <w:r w:rsidRPr="000F1844">
        <w:rPr>
          <w:b/>
          <w:lang w:eastAsia="ru-RU"/>
        </w:rPr>
        <w:t>nse</w:t>
      </w:r>
      <w:r w:rsidR="00FE38A6" w:rsidRPr="000F1844">
        <w:rPr>
          <w:b/>
          <w:lang w:eastAsia="ru-RU"/>
        </w:rPr>
        <w:t xml:space="preserve"> </w:t>
      </w:r>
      <w:r w:rsidRPr="000F1844">
        <w:rPr>
          <w:b/>
          <w:lang w:eastAsia="ru-RU"/>
        </w:rPr>
        <w:t>și a procedurii negociate), după caz</w:t>
      </w:r>
      <w:r w:rsidR="00670F96" w:rsidRPr="000F1844">
        <w:rPr>
          <w:b/>
          <w:lang w:eastAsia="ru-RU"/>
        </w:rPr>
        <w:t xml:space="preserve">: </w:t>
      </w:r>
      <w:r w:rsidR="009B0B96" w:rsidRPr="000F1844">
        <w:rPr>
          <w:b/>
          <w:lang w:eastAsia="ru-RU"/>
        </w:rPr>
        <w:t xml:space="preserve">– </w:t>
      </w:r>
      <w:r w:rsidR="0034487E" w:rsidRPr="000F1844">
        <w:rPr>
          <w:b/>
          <w:lang w:eastAsia="ru-RU"/>
        </w:rPr>
        <w:t>nu este cazul</w:t>
      </w:r>
    </w:p>
    <w:p w14:paraId="3796035F" w14:textId="22A779CF"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Tehnici și instrumente specifice de atribuire (dacă este cazul specificați dacă se va utiliza acordul-cadru, sistemul dinamic de achiziție sau licitația electronică):</w:t>
      </w:r>
      <w:r w:rsidR="00670F96" w:rsidRPr="000F1844">
        <w:rPr>
          <w:b/>
          <w:lang w:eastAsia="ru-RU"/>
        </w:rPr>
        <w:t xml:space="preserve"> nu este cazul</w:t>
      </w:r>
    </w:p>
    <w:p w14:paraId="110C1693" w14:textId="027EE6B7"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Condiții speciale de care depinde îndeplinirea contractului (</w:t>
      </w:r>
      <w:r w:rsidRPr="000F1844">
        <w:rPr>
          <w:lang w:eastAsia="ru-RU"/>
        </w:rPr>
        <w:t>indicați după caz</w:t>
      </w:r>
      <w:r w:rsidRPr="000F1844">
        <w:rPr>
          <w:b/>
          <w:lang w:eastAsia="ru-RU"/>
        </w:rPr>
        <w:t>):</w:t>
      </w:r>
      <w:r w:rsidR="00670F96" w:rsidRPr="000F1844">
        <w:rPr>
          <w:b/>
          <w:lang w:eastAsia="ru-RU"/>
        </w:rPr>
        <w:t xml:space="preserve"> nu este cazul</w:t>
      </w:r>
    </w:p>
    <w:p w14:paraId="17CACEAF" w14:textId="6AD6EB03" w:rsidR="00EF4276" w:rsidRPr="000F1844" w:rsidRDefault="000659D3" w:rsidP="00EF4276">
      <w:pPr>
        <w:numPr>
          <w:ilvl w:val="0"/>
          <w:numId w:val="1"/>
        </w:numPr>
        <w:tabs>
          <w:tab w:val="right" w:pos="426"/>
        </w:tabs>
        <w:spacing w:before="120"/>
        <w:ind w:left="0" w:firstLine="0"/>
        <w:rPr>
          <w:b/>
          <w:lang w:eastAsia="ru-RU"/>
        </w:rPr>
      </w:pPr>
      <w:bookmarkStart w:id="1" w:name="_Hlk71621175"/>
      <w:r w:rsidRPr="000F1844">
        <w:rPr>
          <w:b/>
          <w:lang w:eastAsia="ru-RU"/>
        </w:rPr>
        <w:t>Ofertele se prezintă în valut</w:t>
      </w:r>
      <w:bookmarkEnd w:id="1"/>
      <w:r w:rsidR="00670F96" w:rsidRPr="000F1844">
        <w:rPr>
          <w:b/>
          <w:lang w:eastAsia="ru-RU"/>
        </w:rPr>
        <w:t>ă: leu moldovenesc</w:t>
      </w:r>
    </w:p>
    <w:p w14:paraId="5A67DBC6" w14:textId="745F6C2C"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Criteriul de evaluare aplicat pentru </w:t>
      </w:r>
      <w:r w:rsidR="009D14A7" w:rsidRPr="000F1844">
        <w:rPr>
          <w:b/>
          <w:lang w:eastAsia="ru-RU"/>
        </w:rPr>
        <w:t>atribuirea</w:t>
      </w:r>
      <w:r w:rsidR="00E706C1" w:rsidRPr="000F1844">
        <w:rPr>
          <w:b/>
          <w:lang w:eastAsia="ru-RU"/>
        </w:rPr>
        <w:t xml:space="preserve"> </w:t>
      </w:r>
      <w:r w:rsidRPr="000F1844">
        <w:rPr>
          <w:b/>
          <w:lang w:eastAsia="ru-RU"/>
        </w:rPr>
        <w:t>contractului:</w:t>
      </w:r>
      <w:r w:rsidR="00670F96" w:rsidRPr="000F1844">
        <w:rPr>
          <w:b/>
          <w:lang w:eastAsia="ru-RU"/>
        </w:rPr>
        <w:t xml:space="preserve"> Grupul de lucru va selecta ofertantul a cărui ofertă va întruni toate cerințele de calificare și selecție și va avea cel mai mic preț.</w:t>
      </w:r>
    </w:p>
    <w:p w14:paraId="5D6730B7" w14:textId="051F3CBE"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Factorii de evaluare a ofertei celei mai avantajoase din punct de vedere economic, precum și ponderile lor:</w:t>
      </w:r>
      <w:r w:rsidR="00670F96" w:rsidRPr="000F1844">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E70637" w14:paraId="7651532A" w14:textId="77777777" w:rsidTr="001A1A16">
        <w:tc>
          <w:tcPr>
            <w:tcW w:w="577" w:type="dxa"/>
          </w:tcPr>
          <w:p w14:paraId="5AC4CB00" w14:textId="77777777" w:rsidR="00BE362C" w:rsidRPr="00E7063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Nr. d/o</w:t>
            </w:r>
          </w:p>
        </w:tc>
        <w:tc>
          <w:tcPr>
            <w:tcW w:w="7248" w:type="dxa"/>
          </w:tcPr>
          <w:p w14:paraId="4AAC95C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Denumirea factorului de evaluare</w:t>
            </w:r>
          </w:p>
        </w:tc>
        <w:tc>
          <w:tcPr>
            <w:tcW w:w="1800" w:type="dxa"/>
          </w:tcPr>
          <w:p w14:paraId="59FA671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Ponderea%</w:t>
            </w:r>
          </w:p>
        </w:tc>
      </w:tr>
      <w:tr w:rsidR="008074AC" w:rsidRPr="00E70637" w14:paraId="268348CD" w14:textId="77777777" w:rsidTr="001A1A16">
        <w:tc>
          <w:tcPr>
            <w:tcW w:w="577" w:type="dxa"/>
          </w:tcPr>
          <w:p w14:paraId="28F0577D"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2759192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202780C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r w:rsidR="008074AC" w:rsidRPr="00E70637" w14:paraId="77058EEB" w14:textId="77777777" w:rsidTr="001A1A16">
        <w:tc>
          <w:tcPr>
            <w:tcW w:w="577" w:type="dxa"/>
          </w:tcPr>
          <w:p w14:paraId="158CAE67"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510B554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3AD4211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bl>
    <w:p w14:paraId="2B48D657"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Termenul limită de depunere/deschidere a ofertelor:</w:t>
      </w:r>
    </w:p>
    <w:p w14:paraId="2453A2F2" w14:textId="36BBF168" w:rsidR="00BE362C" w:rsidRPr="000F1844" w:rsidRDefault="009C5639" w:rsidP="002F556B">
      <w:pPr>
        <w:numPr>
          <w:ilvl w:val="0"/>
          <w:numId w:val="3"/>
        </w:numPr>
        <w:shd w:val="clear" w:color="auto" w:fill="FFFFFF" w:themeFill="background1"/>
        <w:tabs>
          <w:tab w:val="right" w:pos="426"/>
        </w:tabs>
        <w:spacing w:before="120"/>
        <w:rPr>
          <w:b/>
          <w:lang w:eastAsia="ru-RU"/>
        </w:rPr>
      </w:pPr>
      <w:r w:rsidRPr="000F1844">
        <w:rPr>
          <w:b/>
          <w:lang w:eastAsia="ru-RU"/>
        </w:rPr>
        <w:t xml:space="preserve">conform SIA RSAP /până la: </w:t>
      </w:r>
      <w:r w:rsidRPr="000F1844">
        <w:rPr>
          <w:b/>
          <w:i/>
          <w:lang w:eastAsia="ru-RU"/>
        </w:rPr>
        <w:t>[ora exactă]</w:t>
      </w:r>
      <w:r w:rsidR="00670F96" w:rsidRPr="000F1844">
        <w:rPr>
          <w:b/>
          <w:lang w:eastAsia="ru-RU"/>
        </w:rPr>
        <w:t xml:space="preserve"> conform SIA RSAP MTender</w:t>
      </w:r>
    </w:p>
    <w:p w14:paraId="653DBF31" w14:textId="44FAD4C7" w:rsidR="00BE362C" w:rsidRPr="00DB74F0" w:rsidRDefault="009C5639" w:rsidP="00DB74F0">
      <w:pPr>
        <w:shd w:val="clear" w:color="auto" w:fill="FFFFFF" w:themeFill="background1"/>
        <w:tabs>
          <w:tab w:val="right" w:pos="426"/>
        </w:tabs>
        <w:spacing w:before="120"/>
        <w:rPr>
          <w:b/>
          <w:lang w:eastAsia="ru-RU"/>
        </w:rPr>
      </w:pPr>
      <w:r w:rsidRPr="00DB74F0">
        <w:rPr>
          <w:b/>
          <w:lang w:eastAsia="ru-RU"/>
        </w:rPr>
        <w:t xml:space="preserve">pe: </w:t>
      </w:r>
      <w:r w:rsidRPr="00DB74F0">
        <w:rPr>
          <w:b/>
          <w:i/>
          <w:lang w:eastAsia="ru-RU"/>
        </w:rPr>
        <w:t>[data]</w:t>
      </w:r>
      <w:r w:rsidR="00670F96" w:rsidRPr="00DB74F0">
        <w:rPr>
          <w:b/>
          <w:lang w:eastAsia="ru-RU"/>
        </w:rPr>
        <w:t>conform SIA RSAP MTender</w:t>
      </w:r>
      <w:r w:rsidRPr="00DB74F0">
        <w:rPr>
          <w:b/>
          <w:lang w:eastAsia="ru-RU"/>
        </w:rPr>
        <w:t xml:space="preserve">Adresa la care trebuie transmise ofertele sau cererile de participare: </w:t>
      </w:r>
    </w:p>
    <w:p w14:paraId="0CDCB6E3" w14:textId="77777777" w:rsidR="00BE362C" w:rsidRPr="000F1844" w:rsidRDefault="009C5639" w:rsidP="00BE362C">
      <w:pPr>
        <w:shd w:val="clear" w:color="auto" w:fill="FFFFFF" w:themeFill="background1"/>
        <w:tabs>
          <w:tab w:val="right" w:pos="426"/>
        </w:tabs>
        <w:spacing w:before="120"/>
        <w:ind w:left="450"/>
        <w:rPr>
          <w:b/>
          <w:lang w:eastAsia="ru-RU"/>
        </w:rPr>
      </w:pPr>
      <w:r w:rsidRPr="000F1844">
        <w:rPr>
          <w:b/>
          <w:i/>
          <w:lang w:eastAsia="ru-RU"/>
        </w:rPr>
        <w:t>Ofertele sau cererile de participare vor fi depuse electronic prin intermediul SIA RSAP</w:t>
      </w:r>
    </w:p>
    <w:p w14:paraId="0A60CE27" w14:textId="24B172C4"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Termenul de valabilitate a ofertelor:</w:t>
      </w:r>
      <w:r w:rsidR="00670F96" w:rsidRPr="000F1844">
        <w:rPr>
          <w:b/>
          <w:lang w:eastAsia="ru-RU"/>
        </w:rPr>
        <w:t xml:space="preserve"> 60 de zile</w:t>
      </w:r>
    </w:p>
    <w:p w14:paraId="3ED15DAC" w14:textId="36B38A9B"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Locul deschiderii ofertelor: </w:t>
      </w:r>
      <w:r w:rsidR="00C90E13" w:rsidRPr="000F1844">
        <w:rPr>
          <w:b/>
          <w:lang w:eastAsia="ru-RU"/>
        </w:rPr>
        <w:t>SIA RSAP</w:t>
      </w:r>
    </w:p>
    <w:p w14:paraId="01036F79" w14:textId="77777777" w:rsidR="00BE362C" w:rsidRPr="000F1844" w:rsidRDefault="009C5639" w:rsidP="00BE362C">
      <w:pPr>
        <w:shd w:val="clear" w:color="auto" w:fill="FFFFFF" w:themeFill="background1"/>
        <w:tabs>
          <w:tab w:val="right" w:pos="426"/>
        </w:tabs>
        <w:ind w:left="3240"/>
        <w:contextualSpacing/>
        <w:jc w:val="center"/>
        <w:rPr>
          <w:sz w:val="20"/>
          <w:lang w:eastAsia="ru-RU"/>
        </w:rPr>
      </w:pPr>
      <w:r w:rsidRPr="000F1844">
        <w:rPr>
          <w:sz w:val="20"/>
          <w:lang w:eastAsia="ru-RU"/>
        </w:rPr>
        <w:t>(SIA RSAP sau adresa deschiderii)</w:t>
      </w:r>
    </w:p>
    <w:p w14:paraId="7BD81C37" w14:textId="77777777" w:rsidR="00BE362C" w:rsidRPr="000F1844" w:rsidRDefault="009C5639" w:rsidP="00BE362C">
      <w:pPr>
        <w:shd w:val="clear" w:color="auto" w:fill="FFFFFF" w:themeFill="background1"/>
        <w:tabs>
          <w:tab w:val="left" w:pos="360"/>
          <w:tab w:val="left" w:pos="1800"/>
          <w:tab w:val="left" w:pos="3240"/>
        </w:tabs>
        <w:spacing w:after="120"/>
        <w:ind w:left="360"/>
        <w:rPr>
          <w:b/>
          <w:i/>
          <w:lang w:eastAsia="ru-RU"/>
        </w:rPr>
      </w:pPr>
      <w:r w:rsidRPr="000F1844">
        <w:rPr>
          <w:b/>
          <w:i/>
          <w:lang w:eastAsia="ru-RU"/>
        </w:rPr>
        <w:t>Ofertele înt</w:t>
      </w:r>
      <w:r w:rsidR="00AD62DE" w:rsidRPr="000F1844">
        <w:rPr>
          <w:b/>
          <w:i/>
          <w:lang w:eastAsia="ru-RU"/>
        </w:rPr>
        <w:t>â</w:t>
      </w:r>
      <w:r w:rsidRPr="000F1844">
        <w:rPr>
          <w:b/>
          <w:i/>
          <w:lang w:eastAsia="ru-RU"/>
        </w:rPr>
        <w:t xml:space="preserve">rziate vor fi respinse. </w:t>
      </w:r>
    </w:p>
    <w:p w14:paraId="2CBF7114" w14:textId="77777777"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 xml:space="preserve">Persoanele autorizate să asiste la deschiderea ofertelor: </w:t>
      </w:r>
      <w:r w:rsidRPr="000F1844">
        <w:rPr>
          <w:b/>
          <w:lang w:eastAsia="ru-RU"/>
        </w:rPr>
        <w:br/>
      </w:r>
      <w:r w:rsidRPr="000F1844">
        <w:rPr>
          <w:b/>
          <w:i/>
          <w:lang w:eastAsia="ru-RU"/>
        </w:rPr>
        <w:t>Ofertanții sau reprezentanții acestora au dreptul să participe la deschiderea ofertelor, cu excepția cazului c</w:t>
      </w:r>
      <w:r w:rsidR="00AD62DE" w:rsidRPr="000F1844">
        <w:rPr>
          <w:b/>
          <w:i/>
          <w:lang w:eastAsia="ru-RU"/>
        </w:rPr>
        <w:t>â</w:t>
      </w:r>
      <w:r w:rsidRPr="000F1844">
        <w:rPr>
          <w:b/>
          <w:i/>
          <w:lang w:eastAsia="ru-RU"/>
        </w:rPr>
        <w:t>nd of</w:t>
      </w:r>
      <w:r w:rsidR="00E706C1" w:rsidRPr="000F1844">
        <w:rPr>
          <w:b/>
          <w:i/>
          <w:lang w:eastAsia="ru-RU"/>
        </w:rPr>
        <w:t xml:space="preserve">ertele au fost depuse prin SIA </w:t>
      </w:r>
      <w:r w:rsidRPr="000F1844">
        <w:rPr>
          <w:b/>
          <w:i/>
          <w:lang w:eastAsia="ru-RU"/>
        </w:rPr>
        <w:t>RSAP</w:t>
      </w:r>
      <w:r w:rsidRPr="000F1844">
        <w:rPr>
          <w:b/>
          <w:lang w:eastAsia="ru-RU"/>
        </w:rPr>
        <w:t>.</w:t>
      </w:r>
    </w:p>
    <w:p w14:paraId="4761DE76" w14:textId="5F57E972"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Limba sau limbile în care trebuie redactate ofertele sau cererile de participare:</w:t>
      </w:r>
      <w:r w:rsidR="00C90E13" w:rsidRPr="000F1844">
        <w:rPr>
          <w:b/>
          <w:lang w:eastAsia="ru-RU"/>
        </w:rPr>
        <w:t xml:space="preserve"> limba română</w:t>
      </w:r>
    </w:p>
    <w:p w14:paraId="10A038AD" w14:textId="51E1D0B1"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Respectivul contract se referă la un proiect și/sau program finanțat din fonduri ale Uniunii Europene:</w:t>
      </w:r>
      <w:r w:rsidR="00C90E13" w:rsidRPr="000F1844">
        <w:rPr>
          <w:b/>
          <w:lang w:eastAsia="ru-RU"/>
        </w:rPr>
        <w:t xml:space="preserve"> nu este cazul</w:t>
      </w:r>
    </w:p>
    <w:p w14:paraId="6DAAF639" w14:textId="617E2183" w:rsidR="00BE362C" w:rsidRPr="000F1844" w:rsidRDefault="009C5639" w:rsidP="00BE362C">
      <w:pPr>
        <w:shd w:val="clear" w:color="auto" w:fill="FFFFFF" w:themeFill="background1"/>
        <w:tabs>
          <w:tab w:val="right" w:pos="426"/>
        </w:tabs>
        <w:ind w:left="1980"/>
        <w:contextualSpacing/>
        <w:jc w:val="center"/>
        <w:rPr>
          <w:sz w:val="20"/>
          <w:lang w:eastAsia="ru-RU"/>
        </w:rPr>
      </w:pPr>
      <w:r w:rsidRPr="000F1844">
        <w:rPr>
          <w:sz w:val="20"/>
          <w:lang w:eastAsia="ru-RU"/>
        </w:rPr>
        <w:t>(se specifică denumirea</w:t>
      </w:r>
      <w:r w:rsidR="00C90E13" w:rsidRPr="000F1844">
        <w:rPr>
          <w:sz w:val="20"/>
          <w:lang w:eastAsia="ru-RU"/>
        </w:rPr>
        <w:t xml:space="preserve"> </w:t>
      </w:r>
      <w:r w:rsidRPr="000F1844">
        <w:rPr>
          <w:sz w:val="20"/>
          <w:lang w:eastAsia="ru-RU"/>
        </w:rPr>
        <w:t>proiectului și/sau programului)</w:t>
      </w:r>
    </w:p>
    <w:p w14:paraId="52B4DD72"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lastRenderedPageBreak/>
        <w:t xml:space="preserve">Denumirea și adresa organismului competent de soluționare a contestațiilor: </w:t>
      </w:r>
    </w:p>
    <w:p w14:paraId="7FA03840"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Agenția Națională pentru Soluționarea Contestațiilor</w:t>
      </w:r>
    </w:p>
    <w:p w14:paraId="409AE749"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Adresa: mun. Chișinău, bd. Ștefan cel Mare și Sfânt nr.124 (et.4), MD 2001;</w:t>
      </w:r>
    </w:p>
    <w:p w14:paraId="11A7B510" w14:textId="0FC9393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Tel/Fax/email:</w:t>
      </w:r>
      <w:r w:rsidR="00FE38A6" w:rsidRPr="000F1844">
        <w:rPr>
          <w:b/>
          <w:i/>
          <w:lang w:eastAsia="ru-RU"/>
        </w:rPr>
        <w:t xml:space="preserve"> </w:t>
      </w:r>
      <w:r w:rsidRPr="000F1844">
        <w:rPr>
          <w:b/>
          <w:i/>
          <w:lang w:eastAsia="ru-RU"/>
        </w:rPr>
        <w:t>022</w:t>
      </w:r>
      <w:r w:rsidR="00896B24" w:rsidRPr="000F1844">
        <w:rPr>
          <w:b/>
          <w:i/>
          <w:lang w:eastAsia="ru-RU"/>
        </w:rPr>
        <w:t> </w:t>
      </w:r>
      <w:r w:rsidRPr="000F1844">
        <w:rPr>
          <w:b/>
          <w:i/>
          <w:lang w:eastAsia="ru-RU"/>
        </w:rPr>
        <w:t>820</w:t>
      </w:r>
      <w:r w:rsidR="00896B24" w:rsidRPr="000F1844">
        <w:rPr>
          <w:b/>
          <w:i/>
          <w:lang w:eastAsia="ru-RU"/>
        </w:rPr>
        <w:t>-</w:t>
      </w:r>
      <w:r w:rsidRPr="000F1844">
        <w:rPr>
          <w:b/>
          <w:i/>
          <w:lang w:eastAsia="ru-RU"/>
        </w:rPr>
        <w:t>652, 022 820-651, contestatii@ansc.md</w:t>
      </w:r>
    </w:p>
    <w:p w14:paraId="69D9DC9C" w14:textId="1A8A15C5"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(datele) și</w:t>
      </w:r>
      <w:r w:rsidR="0070384A" w:rsidRPr="000F1844">
        <w:rPr>
          <w:b/>
          <w:lang w:eastAsia="ru-RU"/>
        </w:rPr>
        <w:t xml:space="preserve"> </w:t>
      </w:r>
      <w:r w:rsidRPr="000F1844">
        <w:rPr>
          <w:b/>
          <w:lang w:eastAsia="ru-RU"/>
        </w:rPr>
        <w:t>referința (referințele) publicărilor anterioare în Jurnalul Oficial al Uniunii Europene privind contractul (contractele) la care se referă anunțul respectiv (dacă este cazul):</w:t>
      </w:r>
      <w:r w:rsidR="00C90E13" w:rsidRPr="000F1844">
        <w:rPr>
          <w:b/>
          <w:lang w:eastAsia="ru-RU"/>
        </w:rPr>
        <w:t xml:space="preserve"> nu este cazul</w:t>
      </w:r>
    </w:p>
    <w:p w14:paraId="65F1368B" w14:textId="1F8881B2"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În cazul achizițiilor periodice, calendarul estimat pentru publicarea anunțurilor viitoare</w:t>
      </w:r>
      <w:r w:rsidRPr="000F1844">
        <w:rPr>
          <w:b/>
          <w:shd w:val="clear" w:color="auto" w:fill="FFFFFF" w:themeFill="background1"/>
          <w:lang w:eastAsia="ru-RU"/>
        </w:rPr>
        <w:t>:</w:t>
      </w:r>
      <w:r w:rsidR="00C90E13" w:rsidRPr="000F1844">
        <w:rPr>
          <w:b/>
          <w:shd w:val="clear" w:color="auto" w:fill="FFFFFF" w:themeFill="background1"/>
          <w:lang w:eastAsia="ru-RU"/>
        </w:rPr>
        <w:t xml:space="preserve"> nu este cazul</w:t>
      </w:r>
    </w:p>
    <w:p w14:paraId="71C66595" w14:textId="308FC309"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publicării anunțului de intenție sau, după caz, precizarea că nu a fost publicat un astfel de</w:t>
      </w:r>
      <w:r w:rsidR="00FE38A6" w:rsidRPr="000F1844">
        <w:rPr>
          <w:b/>
          <w:lang w:eastAsia="ru-RU"/>
        </w:rPr>
        <w:t xml:space="preserve"> </w:t>
      </w:r>
      <w:r w:rsidR="00093AE5" w:rsidRPr="000F1844">
        <w:rPr>
          <w:b/>
          <w:shd w:val="clear" w:color="auto" w:fill="FFFFFF" w:themeFill="background1"/>
          <w:lang w:eastAsia="ru-RU"/>
        </w:rPr>
        <w:t>a</w:t>
      </w:r>
      <w:r w:rsidRPr="000F1844">
        <w:rPr>
          <w:b/>
          <w:shd w:val="clear" w:color="auto" w:fill="FFFFFF" w:themeFill="background1"/>
          <w:lang w:eastAsia="ru-RU"/>
        </w:rPr>
        <w:t>nunţ:</w:t>
      </w:r>
      <w:r w:rsidR="00C90E13" w:rsidRPr="000F1844">
        <w:rPr>
          <w:b/>
          <w:shd w:val="clear" w:color="auto" w:fill="FFFFFF" w:themeFill="background1"/>
          <w:lang w:eastAsia="ru-RU"/>
        </w:rPr>
        <w:t xml:space="preserve"> </w:t>
      </w:r>
      <w:r w:rsidR="00BD0993" w:rsidRPr="00BD0993">
        <w:rPr>
          <w:b/>
          <w:shd w:val="clear" w:color="auto" w:fill="FFFFFF" w:themeFill="background1"/>
          <w:lang w:eastAsia="ru-RU"/>
        </w:rPr>
        <w:t xml:space="preserve">BAP nr. </w:t>
      </w:r>
      <w:r w:rsidR="00545B26">
        <w:rPr>
          <w:b/>
          <w:shd w:val="clear" w:color="auto" w:fill="FFFFFF" w:themeFill="background1"/>
          <w:lang w:eastAsia="ru-RU"/>
        </w:rPr>
        <w:t>1</w:t>
      </w:r>
      <w:r w:rsidR="00816F20">
        <w:rPr>
          <w:b/>
          <w:shd w:val="clear" w:color="auto" w:fill="FFFFFF" w:themeFill="background1"/>
          <w:lang w:eastAsia="ru-RU"/>
        </w:rPr>
        <w:t>7</w:t>
      </w:r>
      <w:r w:rsidR="00545B26">
        <w:rPr>
          <w:b/>
          <w:shd w:val="clear" w:color="auto" w:fill="FFFFFF" w:themeFill="background1"/>
          <w:lang w:eastAsia="ru-RU"/>
        </w:rPr>
        <w:t>.1</w:t>
      </w:r>
      <w:r w:rsidR="00BD0993" w:rsidRPr="00BD0993">
        <w:rPr>
          <w:b/>
          <w:shd w:val="clear" w:color="auto" w:fill="FFFFFF" w:themeFill="background1"/>
          <w:lang w:eastAsia="ru-RU"/>
        </w:rPr>
        <w:t xml:space="preserve"> din 2</w:t>
      </w:r>
      <w:r w:rsidR="00545B26">
        <w:rPr>
          <w:b/>
          <w:shd w:val="clear" w:color="auto" w:fill="FFFFFF" w:themeFill="background1"/>
          <w:lang w:eastAsia="ru-RU"/>
        </w:rPr>
        <w:t>7</w:t>
      </w:r>
      <w:r w:rsidR="00BD0993" w:rsidRPr="00BD0993">
        <w:rPr>
          <w:b/>
          <w:shd w:val="clear" w:color="auto" w:fill="FFFFFF" w:themeFill="background1"/>
          <w:lang w:eastAsia="ru-RU"/>
        </w:rPr>
        <w:t xml:space="preserve"> </w:t>
      </w:r>
      <w:r w:rsidR="00545B26">
        <w:rPr>
          <w:b/>
          <w:shd w:val="clear" w:color="auto" w:fill="FFFFFF" w:themeFill="background1"/>
          <w:lang w:eastAsia="ru-RU"/>
        </w:rPr>
        <w:t>februarie</w:t>
      </w:r>
      <w:r w:rsidR="00BD0993" w:rsidRPr="00BD0993">
        <w:rPr>
          <w:b/>
          <w:shd w:val="clear" w:color="auto" w:fill="FFFFFF" w:themeFill="background1"/>
          <w:lang w:eastAsia="ru-RU"/>
        </w:rPr>
        <w:t xml:space="preserve"> 202</w:t>
      </w:r>
      <w:r w:rsidR="00545B26">
        <w:rPr>
          <w:b/>
          <w:shd w:val="clear" w:color="auto" w:fill="FFFFFF" w:themeFill="background1"/>
          <w:lang w:eastAsia="ru-RU"/>
        </w:rPr>
        <w:t>6</w:t>
      </w:r>
    </w:p>
    <w:p w14:paraId="63340554" w14:textId="343461CC"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Data transmiterii spre publicare a anunțului de participar</w:t>
      </w:r>
      <w:r w:rsidRPr="000F1844">
        <w:rPr>
          <w:b/>
          <w:shd w:val="clear" w:color="auto" w:fill="FFFFFF" w:themeFill="background1"/>
          <w:lang w:eastAsia="ru-RU"/>
        </w:rPr>
        <w:t>e</w:t>
      </w:r>
      <w:r w:rsidR="00426FF4" w:rsidRPr="000F1844">
        <w:rPr>
          <w:b/>
          <w:shd w:val="clear" w:color="auto" w:fill="FFFFFF" w:themeFill="background1"/>
          <w:lang w:eastAsia="ru-RU"/>
        </w:rPr>
        <w:t>:</w:t>
      </w:r>
      <w:r w:rsidR="00C90E13" w:rsidRPr="000F1844">
        <w:rPr>
          <w:b/>
          <w:shd w:val="clear" w:color="auto" w:fill="FFFFFF" w:themeFill="background1"/>
          <w:lang w:eastAsia="ru-RU"/>
        </w:rPr>
        <w:t xml:space="preserve"> conform SIA RSAP MTender</w:t>
      </w:r>
    </w:p>
    <w:p w14:paraId="5DBD5FA0"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În cadrul procedurii de achiziție publică se va utiliza/accepta:</w:t>
      </w:r>
    </w:p>
    <w:p w14:paraId="450A5D7C" w14:textId="77777777" w:rsidR="00F445B3" w:rsidRPr="000F1844"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0F1844" w14:paraId="23D62811" w14:textId="77777777" w:rsidTr="001A1A16">
        <w:tc>
          <w:tcPr>
            <w:tcW w:w="5305" w:type="dxa"/>
            <w:shd w:val="clear" w:color="auto" w:fill="FFFFFF"/>
          </w:tcPr>
          <w:p w14:paraId="39B12827"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Se va utiliza/accepta sau nu</w:t>
            </w:r>
          </w:p>
        </w:tc>
      </w:tr>
      <w:tr w:rsidR="008074AC" w:rsidRPr="000F1844" w14:paraId="26DE83CE" w14:textId="77777777" w:rsidTr="001A1A16">
        <w:tc>
          <w:tcPr>
            <w:tcW w:w="5305" w:type="dxa"/>
            <w:shd w:val="clear" w:color="auto" w:fill="FFFFFF"/>
          </w:tcPr>
          <w:p w14:paraId="69CBE073"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2C5CF0A5" w14:textId="77777777" w:rsidTr="001A1A16">
        <w:tc>
          <w:tcPr>
            <w:tcW w:w="5305" w:type="dxa"/>
            <w:shd w:val="clear" w:color="auto" w:fill="FFFFFF"/>
          </w:tcPr>
          <w:p w14:paraId="41734CFA"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r w:rsidR="008074AC" w:rsidRPr="000F1844" w14:paraId="781AC56C" w14:textId="77777777" w:rsidTr="001A1A16">
        <w:tc>
          <w:tcPr>
            <w:tcW w:w="5305" w:type="dxa"/>
            <w:shd w:val="clear" w:color="auto" w:fill="FFFFFF"/>
          </w:tcPr>
          <w:p w14:paraId="0488AAC2"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facturarea electronică</w:t>
            </w:r>
          </w:p>
        </w:tc>
        <w:tc>
          <w:tcPr>
            <w:tcW w:w="3785" w:type="dxa"/>
            <w:shd w:val="clear" w:color="auto" w:fill="FFFFFF"/>
          </w:tcPr>
          <w:p w14:paraId="0A0B8C87" w14:textId="3CE26C1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644A8A26" w14:textId="77777777" w:rsidTr="001A1A16">
        <w:trPr>
          <w:trHeight w:val="77"/>
        </w:trPr>
        <w:tc>
          <w:tcPr>
            <w:tcW w:w="5305" w:type="dxa"/>
            <w:shd w:val="clear" w:color="auto" w:fill="FFFFFF"/>
          </w:tcPr>
          <w:p w14:paraId="3614AAC9"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plățile electronice</w:t>
            </w:r>
          </w:p>
        </w:tc>
        <w:tc>
          <w:tcPr>
            <w:tcW w:w="3785" w:type="dxa"/>
            <w:shd w:val="clear" w:color="auto" w:fill="FFFFFF"/>
          </w:tcPr>
          <w:p w14:paraId="51E89FE2" w14:textId="793D835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bl>
    <w:p w14:paraId="1AA2C6F9" w14:textId="5A225219"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0F1844">
        <w:rPr>
          <w:b/>
          <w:lang w:eastAsia="ru-RU"/>
        </w:rPr>
        <w:t xml:space="preserve"> Nu</w:t>
      </w:r>
    </w:p>
    <w:p w14:paraId="71B7F8E6" w14:textId="77777777" w:rsidR="00BE362C" w:rsidRPr="000F1844" w:rsidRDefault="009C5639" w:rsidP="00BE362C">
      <w:pPr>
        <w:shd w:val="clear" w:color="auto" w:fill="FFFFFF" w:themeFill="background1"/>
        <w:tabs>
          <w:tab w:val="right" w:pos="426"/>
        </w:tabs>
        <w:ind w:left="3960"/>
        <w:contextualSpacing/>
        <w:jc w:val="center"/>
        <w:rPr>
          <w:sz w:val="20"/>
          <w:lang w:eastAsia="ru-RU"/>
        </w:rPr>
      </w:pPr>
      <w:r w:rsidRPr="000F1844">
        <w:rPr>
          <w:sz w:val="20"/>
          <w:lang w:eastAsia="ru-RU"/>
        </w:rPr>
        <w:t>(se specifică da sau nu)</w:t>
      </w:r>
    </w:p>
    <w:p w14:paraId="2C302AE5" w14:textId="6F7E820A" w:rsidR="00912E38" w:rsidRPr="00675747" w:rsidRDefault="009C5639" w:rsidP="00912E38">
      <w:pPr>
        <w:numPr>
          <w:ilvl w:val="0"/>
          <w:numId w:val="1"/>
        </w:numPr>
        <w:shd w:val="clear" w:color="auto" w:fill="FFFFFF" w:themeFill="background1"/>
        <w:tabs>
          <w:tab w:val="right" w:pos="426"/>
        </w:tabs>
        <w:spacing w:before="120"/>
        <w:ind w:left="0" w:firstLine="0"/>
        <w:rPr>
          <w:b/>
          <w:lang w:eastAsia="ru-RU"/>
        </w:rPr>
      </w:pPr>
      <w:r w:rsidRPr="000F1844">
        <w:rPr>
          <w:b/>
          <w:lang w:eastAsia="ru-RU"/>
        </w:rPr>
        <w:t>Alte informații relevante:</w:t>
      </w:r>
    </w:p>
    <w:p w14:paraId="5E82A466" w14:textId="0EF87D22"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1.</w:t>
      </w:r>
      <w:r w:rsidRPr="000F1844">
        <w:rPr>
          <w:bCs/>
          <w:lang w:eastAsia="ru-RU"/>
        </w:rPr>
        <w:tab/>
        <w:t xml:space="preserve"> Agenții economici vor anexa pe SIA RSAP „MTender” obligatoriu formularul ofertei, cererea de participare, devizele (formularele 3,5,7), garanția pentru oferta, graficul de execuție și DUAE.</w:t>
      </w:r>
    </w:p>
    <w:p w14:paraId="54E9CAD3" w14:textId="7FF6B6BC"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2.</w:t>
      </w:r>
      <w:r w:rsidRPr="000F1844">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2816DE77" w14:textId="4EE386EB"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3. </w:t>
      </w:r>
      <w:r w:rsidRPr="000F1844">
        <w:rPr>
          <w:bCs/>
          <w:lang w:eastAsia="ru-RU"/>
        </w:rPr>
        <w:tab/>
        <w:t>Agenții economici vor furniza formularele, certificatele, avizele și alte documente indicate în anunțul de participare și în DUAE în termen de 3 zile</w:t>
      </w:r>
      <w:r w:rsidR="00607AC0" w:rsidRPr="000F1844">
        <w:rPr>
          <w:bCs/>
          <w:lang w:eastAsia="ru-RU"/>
        </w:rPr>
        <w:t xml:space="preserve"> lucrătoare</w:t>
      </w:r>
      <w:r w:rsidRPr="000F1844">
        <w:rPr>
          <w:bCs/>
          <w:lang w:eastAsia="ru-RU"/>
        </w:rPr>
        <w:t xml:space="preserve"> din data solicitării acestora de către autoritatea contractantă.</w:t>
      </w:r>
    </w:p>
    <w:p w14:paraId="10613E98" w14:textId="459F8AA0"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4. </w:t>
      </w:r>
      <w:r w:rsidRPr="000F1844">
        <w:rPr>
          <w:bCs/>
          <w:lang w:eastAsia="ru-RU"/>
        </w:rPr>
        <w:tab/>
        <w:t>Denumirile de producători, mărci etc. întâlnite în documentația de atribuire urmează a fi interpretate ca ”echivalentul” sau ”analogul”</w:t>
      </w:r>
      <w:r w:rsidR="007526E3">
        <w:rPr>
          <w:bCs/>
          <w:lang w:eastAsia="ru-RU"/>
        </w:rPr>
        <w:t>.</w:t>
      </w:r>
    </w:p>
    <w:p w14:paraId="0FA83D23" w14:textId="33A5947B" w:rsidR="00912E38" w:rsidRDefault="00912E38" w:rsidP="00912E38">
      <w:pPr>
        <w:shd w:val="clear" w:color="auto" w:fill="FFFFFF" w:themeFill="background1"/>
        <w:tabs>
          <w:tab w:val="right" w:pos="426"/>
        </w:tabs>
        <w:spacing w:before="120"/>
        <w:rPr>
          <w:bCs/>
          <w:lang w:eastAsia="ru-RU"/>
        </w:rPr>
      </w:pPr>
      <w:r w:rsidRPr="000F1844">
        <w:rPr>
          <w:bCs/>
          <w:lang w:eastAsia="ru-RU"/>
        </w:rPr>
        <w:t>5.</w:t>
      </w:r>
      <w:r w:rsidRPr="000F1844">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09DF95C3" w14:textId="166761C3" w:rsidR="0011557D" w:rsidRPr="0011557D" w:rsidRDefault="0011557D" w:rsidP="0011557D">
      <w:pPr>
        <w:shd w:val="clear" w:color="auto" w:fill="FFFFFF" w:themeFill="background1"/>
        <w:tabs>
          <w:tab w:val="right" w:pos="426"/>
        </w:tabs>
        <w:spacing w:before="120"/>
        <w:rPr>
          <w:bCs/>
          <w:lang w:eastAsia="ru-RU"/>
        </w:rPr>
      </w:pPr>
      <w:r>
        <w:rPr>
          <w:bCs/>
          <w:lang w:eastAsia="ru-RU"/>
        </w:rPr>
        <w:t xml:space="preserve">6. </w:t>
      </w:r>
      <w:r w:rsidRPr="0011557D">
        <w:rPr>
          <w:bCs/>
          <w:lang w:eastAsia="ru-RU"/>
        </w:rPr>
        <w:t>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6BFB4A4F" w14:textId="61811781" w:rsidR="0011557D" w:rsidRDefault="0011557D" w:rsidP="0011557D">
      <w:pPr>
        <w:shd w:val="clear" w:color="auto" w:fill="FFFFFF" w:themeFill="background1"/>
        <w:tabs>
          <w:tab w:val="right" w:pos="426"/>
        </w:tabs>
        <w:spacing w:before="120"/>
        <w:rPr>
          <w:bCs/>
          <w:lang w:eastAsia="ru-RU"/>
        </w:rPr>
      </w:pPr>
      <w:r w:rsidRPr="0011557D">
        <w:rPr>
          <w:bCs/>
          <w:lang w:eastAsia="ru-RU"/>
        </w:rPr>
        <w:t>Pentru ultimul an de activitate sunt luate în considerare actele de recepție la terminarea lucrărilor încheiate în ultimul an de activitate calculat de la data deschiderii ofertelor.</w:t>
      </w:r>
    </w:p>
    <w:p w14:paraId="545B179D" w14:textId="77777777" w:rsidR="002017FE" w:rsidRDefault="002017FE" w:rsidP="0011557D">
      <w:pPr>
        <w:shd w:val="clear" w:color="auto" w:fill="FFFFFF" w:themeFill="background1"/>
        <w:tabs>
          <w:tab w:val="right" w:pos="426"/>
        </w:tabs>
        <w:spacing w:before="120"/>
        <w:rPr>
          <w:bCs/>
          <w:lang w:eastAsia="ru-RU"/>
        </w:rPr>
      </w:pPr>
    </w:p>
    <w:p w14:paraId="65E5812D" w14:textId="77777777" w:rsidR="0029746A" w:rsidRDefault="0029746A" w:rsidP="0011557D">
      <w:pPr>
        <w:shd w:val="clear" w:color="auto" w:fill="FFFFFF" w:themeFill="background1"/>
        <w:tabs>
          <w:tab w:val="right" w:pos="426"/>
        </w:tabs>
        <w:spacing w:before="120"/>
        <w:rPr>
          <w:bCs/>
          <w:lang w:eastAsia="ru-RU"/>
        </w:rPr>
      </w:pPr>
    </w:p>
    <w:p w14:paraId="0C706A3F" w14:textId="77777777" w:rsidR="0029746A" w:rsidRDefault="0029746A" w:rsidP="0011557D">
      <w:pPr>
        <w:shd w:val="clear" w:color="auto" w:fill="FFFFFF" w:themeFill="background1"/>
        <w:tabs>
          <w:tab w:val="right" w:pos="426"/>
        </w:tabs>
        <w:spacing w:before="120"/>
        <w:rPr>
          <w:bCs/>
          <w:lang w:eastAsia="ru-RU"/>
        </w:rPr>
      </w:pPr>
    </w:p>
    <w:p w14:paraId="16E8AE18" w14:textId="77777777" w:rsidR="0029746A" w:rsidRDefault="0029746A" w:rsidP="0011557D">
      <w:pPr>
        <w:shd w:val="clear" w:color="auto" w:fill="FFFFFF" w:themeFill="background1"/>
        <w:tabs>
          <w:tab w:val="right" w:pos="426"/>
        </w:tabs>
        <w:spacing w:before="120"/>
        <w:rPr>
          <w:bCs/>
          <w:lang w:eastAsia="ru-RU"/>
        </w:rPr>
      </w:pPr>
    </w:p>
    <w:p w14:paraId="2696C237" w14:textId="043414C2"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CLARIFICĂRI DE LA PRECEDENTELE 2 LICITAȚII LA ACEST OBIECT CARE AU FOST ANULATE:</w:t>
      </w:r>
    </w:p>
    <w:p w14:paraId="685F9369" w14:textId="5D0CF75E"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LICITAȚIA NR. 1</w:t>
      </w:r>
    </w:p>
    <w:p w14:paraId="35A714D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65D6438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6 oct 2025, 14:21</w:t>
      </w:r>
    </w:p>
    <w:p w14:paraId="67EA902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2CA9F64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2-13-1 Utilaje tehnologice (poz.1,2,3,4,5,6)</w:t>
      </w:r>
    </w:p>
    <w:p w14:paraId="0F59B2C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7F2D0E0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Buna ziua pozitia 4 1 masa + 1 scaune ce dimensiunile la masa si scaun, ce parametri din ce material ?</w:t>
      </w:r>
    </w:p>
    <w:p w14:paraId="7E7F2AA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(11 oct 2025, 12:29):</w:t>
      </w:r>
    </w:p>
    <w:p w14:paraId="6F94574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La solicitarea dumneavoastră publicăm parametrii tehnici pentru bunuri.</w:t>
      </w:r>
    </w:p>
    <w:p w14:paraId="28E44BE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5941B1E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6 oct 2025, 14:29</w:t>
      </w:r>
    </w:p>
    <w:p w14:paraId="485350A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3F49C6B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2-13-1 Utilaje tehnologice (poz.1,2,3,4,5,6)</w:t>
      </w:r>
    </w:p>
    <w:p w14:paraId="0C58851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3AF58DF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pozitia 5 oferiti informati mai clare referitor la parametrii pe care sa ii detina PC</w:t>
      </w:r>
    </w:p>
    <w:p w14:paraId="7953ACF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(11 oct 2025, 12:30):</w:t>
      </w:r>
    </w:p>
    <w:p w14:paraId="1A2086E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La solicitarea dumneavoastră publicăm parametrii tehnici pentru bunuri.</w:t>
      </w:r>
    </w:p>
    <w:p w14:paraId="6CE53FA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31C72EA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6 oct 2025, 14:36</w:t>
      </w:r>
    </w:p>
    <w:p w14:paraId="415484D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627A233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2-13-1 Utilaje tehnologice (poz.1,2,3,4,5,6)</w:t>
      </w:r>
    </w:p>
    <w:p w14:paraId="02A51A3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12EC97A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 linii generale, rugăm să publicați informații mai detaliate pentru toate pozițiile cuprinse între nr. 4 și nr. 21 inclusiv , indicând dimensiunile, culoarea, materialul din care urmează să fie confecționate și alte specificații tehnice relevante. Menționăm că nu este intenția noastră de a formula un număr mare de întrebări separate, de aceea solicităm respectuos ca toate aceste informații să fie prezentate într-un singur răspuns, reieșind din prezenta solicitare. Mulţumim pentru inţelegere</w:t>
      </w:r>
    </w:p>
    <w:p w14:paraId="19821D4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(11 oct 2025, 12:30):</w:t>
      </w:r>
    </w:p>
    <w:p w14:paraId="2FA9640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La solicitarea dumneavoastră publicăm parametrii tehnici pentru bunuri.</w:t>
      </w:r>
    </w:p>
    <w:p w14:paraId="106F9F2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2539C55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7 oct 2025, 09:44</w:t>
      </w:r>
    </w:p>
    <w:p w14:paraId="345414C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18AD503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Documente standard</w:t>
      </w:r>
    </w:p>
    <w:p w14:paraId="4BEBEE0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35167EE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Buna ziua in fisierul documente stadndard ati specificat Ofertanților li se recomandă insistent să viziteze viitorul șantier până la depunerea ofertelor. Cum adica se recomanda insistent??? ori puneti in anunt de participare ca o cerinta obligatorie sau excludeti Clarificati care este ideea la recomandare insistenta a vizitei santierului ?</w:t>
      </w:r>
    </w:p>
    <w:p w14:paraId="3B0EEB9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(8 oct 2025, 15:53):</w:t>
      </w:r>
    </w:p>
    <w:p w14:paraId="466FBB0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lastRenderedPageBreak/>
        <w:t>În preambulul din documentația-standard este indicat faptul că Terenul prevăzut pentru construcție are un relief specific situat în zona de frontieră. Respectiv pentru o înțelegere mai bună a proiectului tehnic este recomandat ofertanților să întreprindă o vizită la fața locului. Examinarea terenului construcției de către operatorii economici nu este o cerință a licitației. Cerința respectivă nu va constitui temei de descalificare/respingere, dar va contribui la depunerea unei oferte corecte.</w:t>
      </w:r>
    </w:p>
    <w:p w14:paraId="4766822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429B51F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7 oct 2025, 19:09</w:t>
      </w:r>
    </w:p>
    <w:p w14:paraId="5BA3E44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3979E53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Caiet de sarcini 2-5-3 (marca EEF/IEI)</w:t>
      </w:r>
    </w:p>
    <w:p w14:paraId="145C46C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33131BA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Buna ziua, pozitia 38 Automat BA47-29/1/C16А dar in resursa Automat BA47-29/1/B10А Este corect si la resura sa fie Automat BA47-29/1/C16А ?</w:t>
      </w:r>
    </w:p>
    <w:p w14:paraId="7F19933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(14 oct 2025, 18:09):</w:t>
      </w:r>
    </w:p>
    <w:p w14:paraId="133176E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 Este corect. La resursă la fel trebuie să indicați ca în denumirea lucrărilor de la poziția 38: Automat BA47-29/1/C16А.</w:t>
      </w:r>
    </w:p>
    <w:p w14:paraId="6BAA5DB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01DB313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9 oct 2025, 15:46</w:t>
      </w:r>
    </w:p>
    <w:p w14:paraId="50FBFA1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6DB6793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deviz 5-1-1 Drumul de acces</w:t>
      </w:r>
    </w:p>
    <w:p w14:paraId="0C55CFB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530E359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De ce nu au fost aplicate cheltuielile de transport ?</w:t>
      </w:r>
    </w:p>
    <w:p w14:paraId="632A855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(14 oct 2025, 18:10):</w:t>
      </w:r>
    </w:p>
    <w:p w14:paraId="714B6B1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Cheltuielile de transport pentru construcția drumurilor nu se aplică într-o linie aparte la final de deviz (precum se aplică TVA și beneficiul de deviz). Totodată în unele poziții din caietul de sarcini este prevăzută transportarea materialelor, respectiv cheltuielile de transport sunt aplicate. Celelalte cheltuieli de transport vor fi prevăzute în cheltuielile de regie.</w:t>
      </w:r>
    </w:p>
    <w:p w14:paraId="755872E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5D3CD31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9 oct 2025, 17:29</w:t>
      </w:r>
    </w:p>
    <w:p w14:paraId="017A3A9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4925D57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deviz 7-1-1</w:t>
      </w:r>
    </w:p>
    <w:p w14:paraId="4B7C368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7745236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Pozitia 31,32,33 ce varsta trebuie sa aiba plantele/arborii ?</w:t>
      </w:r>
    </w:p>
    <w:p w14:paraId="326CD78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(14 oct 2025, 18:10):</w:t>
      </w:r>
    </w:p>
    <w:p w14:paraId="1495221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Pentru pozițiile indicate, vîrsta materialului dendrologic este următoarea: • Poz. 31 – Arbori rășinoși / arțar: 3–4 ani, înălțime 1,5–2,0 m, cu balot de pămînt. • Poz. 32 – Arbuști ornamentali (ex. Lonicera): 2–3 ani, înălțime 0,4–0,8 m, fără balot. • Poz. 33 – Trandafiri și arbuști cu ghimpi: 2 ani, înălțime 0,25–0,40 m, fără balot.</w:t>
      </w:r>
    </w:p>
    <w:p w14:paraId="3849DA9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0452E37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16 oct 2025, 10:50</w:t>
      </w:r>
    </w:p>
    <w:p w14:paraId="7AEC15B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4E09884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(14 oct 2025, 18:10): Cheltuielile de transport pentru construcția drumurilor nu se aplică într-o linie aparte la final de deviz (precum se aplică TVA și beneficiul de deviz). Totodată în unele poziții din caietul de sarcini este prevăzută transportarea materialelor, respectiv cheltuielile de transport sunt aplicate. Celelalte cheltuieli de transport vor fi prevăzute în cheltuielile de regie.</w:t>
      </w:r>
    </w:p>
    <w:p w14:paraId="5EBF2A8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66CF18C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lastRenderedPageBreak/>
        <w:t>Este aplicat 1. Fondul social,2. cheltuieli de regie, 3. beneficiu de deviz Dar corect este sa fie inclus si cheltuieli de transport De ce lipseste aceasta ? Verificati va rog</w:t>
      </w:r>
    </w:p>
    <w:p w14:paraId="31F5F8F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(16 oct 2025, 11:46):</w:t>
      </w:r>
    </w:p>
    <w:p w14:paraId="445DB6F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Cheltuielile de transport și cheltuielile de depozitare (2%) au fost incluse în prețul materialelor conform tabelului „Calcularea costului materialelor''.</w:t>
      </w:r>
    </w:p>
    <w:p w14:paraId="5A40C5E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01F5BE5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16 oct 2025, 11:09</w:t>
      </w:r>
    </w:p>
    <w:p w14:paraId="4B92B2C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55E1E44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Suplimetnt la intrebare din 16 oct 2025, 10:50</w:t>
      </w:r>
    </w:p>
    <w:p w14:paraId="55FF29B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38EF6A7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La acest deviz noi adaugam Cheltuielile de transport in marima de 10% sau nu adaugam asa cum este in caiet de sarcini</w:t>
      </w:r>
    </w:p>
    <w:p w14:paraId="53D3C75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(16 oct 2025, 11:52):</w:t>
      </w:r>
    </w:p>
    <w:p w14:paraId="7E9367B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Nu trebuie la acest deviz să aplicați cheltuielile de transport în linie aparte la sfârșit de deviz. Toate cheltuielile de transport solicităm să le aplicați în prețul materialelor.</w:t>
      </w:r>
    </w:p>
    <w:p w14:paraId="5BE032FF" w14:textId="77777777" w:rsidR="0029746A" w:rsidRPr="0029746A" w:rsidRDefault="0029746A" w:rsidP="0029746A">
      <w:pPr>
        <w:shd w:val="clear" w:color="auto" w:fill="FFFFFF" w:themeFill="background1"/>
        <w:tabs>
          <w:tab w:val="right" w:pos="426"/>
        </w:tabs>
        <w:spacing w:before="120"/>
        <w:rPr>
          <w:bCs/>
          <w:lang w:eastAsia="ru-RU"/>
        </w:rPr>
      </w:pPr>
    </w:p>
    <w:p w14:paraId="09FF8956" w14:textId="557AC762"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LICITAȚIA NR. 2</w:t>
      </w:r>
    </w:p>
    <w:p w14:paraId="3C8D9931" w14:textId="2A848B19"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r w:rsidR="00B66B20">
        <w:rPr>
          <w:bCs/>
          <w:lang w:eastAsia="ru-RU"/>
        </w:rPr>
        <w:t xml:space="preserve"> </w:t>
      </w:r>
      <w:r w:rsidRPr="0029746A">
        <w:rPr>
          <w:bCs/>
          <w:lang w:eastAsia="ru-RU"/>
        </w:rPr>
        <w:t>31 oct 2025, 09:40</w:t>
      </w:r>
    </w:p>
    <w:p w14:paraId="751510B1" w14:textId="56F2FAEA"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r w:rsidR="00B66B20">
        <w:rPr>
          <w:bCs/>
          <w:lang w:eastAsia="ru-RU"/>
        </w:rPr>
        <w:t xml:space="preserve"> </w:t>
      </w:r>
      <w:r w:rsidRPr="0029746A">
        <w:rPr>
          <w:bCs/>
          <w:lang w:eastAsia="ru-RU"/>
        </w:rPr>
        <w:t>Deviz 7-2-1 Amenajarea teritoriului (teren sportiv, teren pentru copii)</w:t>
      </w:r>
    </w:p>
    <w:p w14:paraId="41B93906" w14:textId="4290C264"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Întrebare: </w:t>
      </w:r>
    </w:p>
    <w:p w14:paraId="79CD856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capitolul 3 Teren de joaca pentru copii (tip-3, S=427 m2) dar in pozitia 18 TsH35A1 Amenajarea terenurilor cu AMESTEC SPECIFIC gros.50 mm (doar manopera si utilaj ) este 91 m2 ?????? De ce nu este pus 427 m2 ???</w:t>
      </w:r>
    </w:p>
    <w:p w14:paraId="5C84962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6581B4E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(10 nov 2025, 08:35):</w:t>
      </w:r>
    </w:p>
    <w:p w14:paraId="3C06E8F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Capitolul 3 Teren de joacă pentru copii (tip-3, S=427 m2) dar in poziția 18 TsH35A1 Amenajarea terenurilor cu AMESTEC SPECIFIC gros.50 mm (doar manopera și utilaj) trebuie să fie - 427 m2.</w:t>
      </w:r>
    </w:p>
    <w:p w14:paraId="18F1BF15" w14:textId="7826A429"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 31 oct 2025, 10:01</w:t>
      </w:r>
    </w:p>
    <w:p w14:paraId="0B92A990" w14:textId="3EB20898"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r w:rsidR="00B66B20">
        <w:rPr>
          <w:bCs/>
          <w:lang w:eastAsia="ru-RU"/>
        </w:rPr>
        <w:t xml:space="preserve"> </w:t>
      </w:r>
      <w:r w:rsidRPr="0029746A">
        <w:rPr>
          <w:bCs/>
          <w:lang w:eastAsia="ru-RU"/>
        </w:rPr>
        <w:t>Deviz 7-2-1 Amenajarea teritoriului (teren sportiv, teren pentru copii)</w:t>
      </w:r>
    </w:p>
    <w:p w14:paraId="04396ED9" w14:textId="628876C4"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2A5E2AD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Pozitia 19 Amestec special (427 m2 * 0,05 = 21,35 m3) Aceste amestec este format din informatia din pozitiile 20,21,22 Particule de argila mai mici de 0,005 mm - 10% - 2.15m3, Particule de praf de argila (0,005....0,05 mm) - 15% - 3.2 m3, Particule de nisip grosier fr.1...2 mm. - 75% - 16m3 Intrebarea este ce tip de suprafata este acesta care este tehnologia de aplicare ??? nu detine resursa de clei ceva ?? Sau de pus proportiile intr-o caldare si se amesteca manual cu mîna sau care este ideeea ??? Rugam sa va autosesizati cu proiectantul si persoanele competente si sa reveniti cu raspuns clar , concret si argumentat</w:t>
      </w:r>
    </w:p>
    <w:p w14:paraId="799F245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694134E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(10 nov 2025, 11:18):</w:t>
      </w:r>
    </w:p>
    <w:p w14:paraId="059871E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Autoritatea contractantă a transmis această întrebare către autorul de proiect, imediat ce va primit un răspuns vor fi efectuate după caz schimbările necesare în caietul de sarcini și va fi extins termenul licitației.</w:t>
      </w:r>
    </w:p>
    <w:p w14:paraId="4456131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35273C5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3D42870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4 nov 2025, 08:59</w:t>
      </w:r>
    </w:p>
    <w:p w14:paraId="3C441FC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lastRenderedPageBreak/>
        <w:t>Subiectul întrebării:</w:t>
      </w:r>
    </w:p>
    <w:p w14:paraId="1C84845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22D4DB8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Raspunsuri la clarificari</w:t>
      </w:r>
    </w:p>
    <w:p w14:paraId="5AF6F4E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4F1D3AF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2F6C372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Intrebarile au fost adresat 5 zile in urma. Care este problema ca nu raspundeti operativ la intrebari?&gt;????????????????? sau asteptati sa ramana 1 zi si sa raspundeti evaziv "conformativa caietului de sarcini " ?</w:t>
      </w:r>
    </w:p>
    <w:p w14:paraId="658BAA3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3A0D761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(10 nov 2025, 11:18):</w:t>
      </w:r>
    </w:p>
    <w:p w14:paraId="31782B1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Autoritatea contractantă a transmis această întrebare către autorul de proiect, imediat ce va primit un răspuns vor fi efectuate după caz schimbările necesare în caietul de sarcini și va fi extins termenul licitației.</w:t>
      </w:r>
    </w:p>
    <w:p w14:paraId="6A1A104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04EF8ED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7546E10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12 nov 2025, 17:52</w:t>
      </w:r>
    </w:p>
    <w:p w14:paraId="3B32F7F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2D5EE03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2BCDA8D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(10 nov 2025, 08:35): Capitolul 3 Teren de joacă pentru copii (tip-3, S=427 m2) dar in poziția 18 TsH35A1 Amenajarea terenurilor cu AMESTEC SPECIFIC gros.50 mm (doar manopera și utilaj) trebuie să fie - 427 m2.</w:t>
      </w:r>
    </w:p>
    <w:p w14:paraId="0BD3967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4F4093A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7B6D0C2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Daca volumul corect este 427 m2 atunci suma estimativaeste gresita si micsorata cu aproximativ 50 000 lei . Solicitam sa revizuiti caietul de sarcini si sa publicati valoarea estimata actualizate si corecta.!!!</w:t>
      </w:r>
    </w:p>
    <w:p w14:paraId="21787E5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269312B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(19 nov 2025, 11:28):</w:t>
      </w:r>
    </w:p>
    <w:p w14:paraId="7340D04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Valoarea lucrărilor plasată pe platformă este estimativă (la fel și în devizele proiectului tehnic), respectiv decalajul de aproximativ 50 000 lei depistat în cadrul erorii reprezintă o valoare derizorie de 0,24% din valoarea estimată a lucrărilor de 20 919 580 lei fără TVA. Recomandăm operatorilor economici să i-a considerare faptul că valoarea estimată a lucrărilor este mai mare cu 0,24%. Totodată conform art. 71 legea 131/2015 situația descrisă nu se regăsește pentru temeiurile de anulare a procedurii de achiziție. Respectiv licitația va fi anulată numai dacă toate ofertele depuse vor depăși cu 30% valoarea estimată a achiziției sau dacă vor fi întrunite celelalte temeiuri de anulare conform legii.</w:t>
      </w:r>
    </w:p>
    <w:p w14:paraId="1883855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08A042F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0734B83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12 nov 2025, 17:54</w:t>
      </w:r>
    </w:p>
    <w:p w14:paraId="0C8C1DA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765B4DC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27C507D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(10 nov 2025, 11:18): Autoritatea contractantă a transmis această întrebare către autorul de proiect, imediat ce va primit un răspuns vor fi efectuate după caz schimbările necesare în caietul de sarcini și va fi extins termenul licitației.</w:t>
      </w:r>
    </w:p>
    <w:p w14:paraId="4CCAB6D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17D654D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14818F0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lastRenderedPageBreak/>
        <w:t>Pe cand se planifica sa fie prezentate explicatii la clarificare ?</w:t>
      </w:r>
    </w:p>
    <w:p w14:paraId="4959C27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1386E3F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(17 nov 2025, 17:25):</w:t>
      </w:r>
    </w:p>
    <w:p w14:paraId="38E366A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Etapa 4 – Pregătirea amestecului argilă–nisip Metoda corectă: Argila se usucă și se sparge în bulgări mici (0,5–1,0 cm). Se amestecă mecanizat cu nisip într-un malaxor sau la freză cu tambur. Se aduce la umiditatea optimă (8–12%) – trebuie să se lipească ușor între degete, dar să nu lase apă. Etapa 5 – Așternerea stratului final Se întinde amestecul în 2 straturi a câte 1,5–3 cm (nu dintr-o dată). Fiecare strat se compactează cu cilindru ușor sau placă vibratoare. Se udă foarte ușor pentru activarea argilei. Se nivelează cu rigla de aluminiu. tapa 6 – Finisare și întreținere inițială Udare zilnică timp de 5–7 zile. Netezire cu perii speciale. Corectarea zonelor tasate prin adăugare de amestec proaspăt.</w:t>
      </w:r>
    </w:p>
    <w:p w14:paraId="06E6B15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5B2D72A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79943EA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13 nov 2025, 09:14</w:t>
      </w:r>
    </w:p>
    <w:p w14:paraId="4735035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57CDAC3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0854C01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IMPORTANT</w:t>
      </w:r>
    </w:p>
    <w:p w14:paraId="365A848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499B1C2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5E93568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Bună ziua, stimată autoritate contractantă, Vă rugăm respectuos să revizuiți Caietul de sarcini și să îl comparați cu proiectul tehnic aferent, în vederea eliminării erorilor și neconcordanțelor identificate. Considerăm că asemenea neajunsuri necesită o corectare prin ANULAREA PROCEDURII actuale de achiziție, urmată de actualizarea devizului de cheltuieli și a valorii estimate a lucrărilor. Totodată, vă recomandăm să reanalizați prețurile aferente principalelor materiale de construcție prevăzute în deviz. Se observă că valoarea totală a obiectivului este considerabil diminuată față de prețurile reale de piață la ziua de azi. Înțelegem că devizele au fost elaborate cu mai mulți ani în urmă, iar actualizarea s-a efectuat, cel mai probabil, doar la capitolul manoperă, fără ajustarea valorilor pentru materiale și echipamente. Având în vedere importanța obiectivului, care aduce o valoare socială și comunitară semnificativă, considerăm necesară o abordare corectă și realistă față de potențialii operatori economici. Nu se poate asigura o execuție calitativă și conformă cerințelor tehnice în condițiile în care bugetul este subdimensionat în raport cu costurile reale. Reamintim că, la prima publicare a acestei proceduri, nu s-a înregistrat nicio participare, fapt care confirmă necesitatea ajustării valorii estimate și a documentației de atribuire. Vă rugăm să tratați acest demers cu responsabilitate, obiectivitate și respect față de principiile transparenței și competitivității în achizițiile publice.</w:t>
      </w:r>
    </w:p>
    <w:p w14:paraId="556BAE3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1F077C2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(14 nov 2025, 18:19):</w:t>
      </w:r>
    </w:p>
    <w:p w14:paraId="7D31B30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Documentația de deviz a fost actualizată în anul 2025 (actualizarea s-a efectuat la toate capitolele: manopera, materiale și utilaje de construcții). Beneficiarul proiectului a prezentat raportul unic de verificare pentru toate compartimentele (inclusiv și deviz), raportul de verificare este emis de ÎS Serviciul de Stat pentru Verificarea și Expertizarea Proiectelor și Construcțiilor.</w:t>
      </w:r>
    </w:p>
    <w:p w14:paraId="76AE512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186D6E1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39251F2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20 nov 2025, 11:33</w:t>
      </w:r>
    </w:p>
    <w:p w14:paraId="6028065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7A88DB4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6F51F7A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Cheltuielile de limită conform CP L.01.01-2012.</w:t>
      </w:r>
    </w:p>
    <w:p w14:paraId="3697BED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7680A52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404CB6B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lastRenderedPageBreak/>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 cheltuielile de regie se efectuează din cheltuielile pentru salarizarea muncitorilor montatorilor. Valoarea de deviz a utilajelor tehnologice, mobilei, inventarului se determină ca suma cheltuielilor pentru procurarea și transportarea lor la depozitul anexă sau la locul de predare în montaj. La lucrări de electricitate vor fi aplicate cheltuielile de regie și beneficiul de deviz conform normativelor în vigoare. Dați vă rog mai multe detalii sau exemplu. Mulțumesc anticipat</w:t>
      </w:r>
    </w:p>
    <w:p w14:paraId="5A0A538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59338C6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(21 nov 2025, 09:19):</w:t>
      </w:r>
    </w:p>
    <w:p w14:paraId="299F33C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Vă solicităm să consultați prevederile normativelor în construcții referitor de acest subiect. Oferta care va fi elaborată conform normativelor nu va putea fi descalificată pentru aceea că nu corespunde caietului de sarcini.</w:t>
      </w:r>
    </w:p>
    <w:p w14:paraId="5B9113C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67B0C0F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02E881E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20 nov 2025, 13:16</w:t>
      </w:r>
    </w:p>
    <w:p w14:paraId="2CCB51A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0F08675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5072104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Deviz 2-1-1</w:t>
      </w:r>
    </w:p>
    <w:p w14:paraId="42E78E8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4853618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41D1506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poz.9,21,84 Protectie contravint (pereti) - dați vă rog mai multe detalii despre această poziție</w:t>
      </w:r>
    </w:p>
    <w:p w14:paraId="16059F5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70BF6B8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(21 nov 2025, 09:19):</w:t>
      </w:r>
    </w:p>
    <w:p w14:paraId="697FE610" w14:textId="7A8C20F5" w:rsidR="00C90E13" w:rsidRDefault="0029746A" w:rsidP="0029746A">
      <w:pPr>
        <w:shd w:val="clear" w:color="auto" w:fill="FFFFFF" w:themeFill="background1"/>
        <w:tabs>
          <w:tab w:val="right" w:pos="426"/>
        </w:tabs>
        <w:spacing w:before="120"/>
        <w:rPr>
          <w:bCs/>
          <w:lang w:eastAsia="ru-RU"/>
        </w:rPr>
      </w:pPr>
      <w:r w:rsidRPr="0029746A">
        <w:rPr>
          <w:bCs/>
          <w:lang w:eastAsia="ru-RU"/>
        </w:rPr>
        <w:t>Membrană rezistentă la vânt de tip Wigofol (sau Strotex, Ondutiss, Grafter, Unotec și altele) 100 g/m2 sau mai densă (Izolatorul de vânt de tip Wigofol sau echivalent protejează pereții clădirilor de vânt și de umiditatea exterioară). În preambul la documentația de licitație este prevăzut că Denumirile de firme și modele din caietul de sarcini trebuie tratate că pot fi înlocuite prin echivalentul lor.</w:t>
      </w:r>
    </w:p>
    <w:p w14:paraId="1B2157A0" w14:textId="77777777" w:rsidR="00563519" w:rsidRDefault="00563519" w:rsidP="0029746A">
      <w:pPr>
        <w:shd w:val="clear" w:color="auto" w:fill="FFFFFF" w:themeFill="background1"/>
        <w:tabs>
          <w:tab w:val="right" w:pos="426"/>
        </w:tabs>
        <w:spacing w:before="120"/>
        <w:rPr>
          <w:bCs/>
          <w:lang w:eastAsia="ru-RU"/>
        </w:rPr>
      </w:pPr>
    </w:p>
    <w:p w14:paraId="2445FD2F"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 xml:space="preserve">În contextul celor trei proceduri de achiziție inițiate pentru același obiect, vă solicităm respectuos să ne informați care sunt motivele reale pentru care procesul de atribuire nu avansează și pentru care procedurile sunt anulate repetat, fără ajustarea valorii estimate și fără remedierea cauzelor obiective care au condus la lipsa ofertanților. Potrivit informațiilor publice: – prima procedură nu a atras niciun ofertant; – în cadrul celei de-a doua proceduri a fost depusă o singură ofertă, a cărei valoare a depășit valoarea estimată, ceea ce a determinat anularea procedurii; – în prezent, ați inițiat a treia procedură, menținând aceeași valoare estimată, deși motivele anterioare de anulare sunt obiective și evident legate de subevaluarea acesteia. În aceste condiții, vă solicităm să ne comunicați care este raționamentul pentru menținerea unei valori estimate care, în mod evident, nu reflectă prețurile reale ale pieței și nu permite participarea operatorilor economici, conducând astfel la blocarea repetată a achiziției. Compania noastră a analizat participarea la primele două proceduri, însă introducerea devizului a demonstrat o depășire de aproximativ 30% față de valoarea estimată, motiv pentru care nu am putut depune ofertă. Observând că procedura este reluată pentru a treia oară fără ajustarea valorii estimate, considerăm că este necesară o clarificare privind modul în care autoritatea contractantă gestionează acest proces și dacă se urmărește într-adevăr desfășurarea eficientă a achiziției. În spiritul unei colaborări constructive și al utilizării eficiente a resurselor publice, solicităm respectuos să dispuneți majorarea valorii estimate cu minimum 30%, astfel încât achiziția să permită depunerea unor oferte conforme și să existe un cadru real de concurență. Menținerea valorii actuale a demonstrat deja că nu generează competiție și nu permite participarea </w:t>
      </w:r>
      <w:r w:rsidRPr="00563519">
        <w:rPr>
          <w:b/>
          <w:lang w:eastAsia="ru-RU"/>
        </w:rPr>
        <w:lastRenderedPageBreak/>
        <w:t>operatorilor economici. Vă rugăm să ne comunicați în scris poziția dumneavoastră și măsurile pe care intenționați să le întreprindeți pentru a preveni repetarea acestor situații și pentru a asigura desfășurarea unei proceduri reale, funcționale și conforme cu cerințele pieței.</w:t>
      </w:r>
    </w:p>
    <w:p w14:paraId="2C0EBF3B"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Răspuns (10 dec 2025, 13:17):</w:t>
      </w:r>
    </w:p>
    <w:p w14:paraId="4CCAF507"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Valoarea estimată a lucrărilor a fost stabilită de autorul de proiect IP OATUCL conform catalogului de prețuri medii pentru utilaje în construcții și catalogului de prețuri medii pentru materiale de construcții. Manopera în proiect este prevăzută în cuantum de 94,60 lei (mai mult decât salariul mediu în construcții), Cheltuielile de regie sunt la cota maximă 14,50%, beneficiul de deviz este la valoarea maximă 6%. Raportul de verificare a fost emis la 2 iulie 2025. Documentația de deviz a fost actualizată în anul 2025 (actualizarea s-a efectuat la toate capitolele: manopera, materiale și utilaje de construcții). Beneficiarul proiectului a prezentat raportul unic de verificare pentru toate compartimentele (inclusiv și deviz), raportul de verificare este emis de ÎS Serviciul de Stat pentru Verificarea și Expertizarea Proiectelor și Construcțiilor.</w:t>
      </w:r>
    </w:p>
    <w:p w14:paraId="2126E908"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Data:</w:t>
      </w:r>
    </w:p>
    <w:p w14:paraId="6CC6A96D"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11 dec 2025, 07:04</w:t>
      </w:r>
    </w:p>
    <w:p w14:paraId="1C5EAC6B"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Subiectul întrebării:</w:t>
      </w:r>
    </w:p>
    <w:p w14:paraId="7709350C"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Valoarea estimată</w:t>
      </w:r>
    </w:p>
    <w:p w14:paraId="374505B2"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Întrebare:</w:t>
      </w:r>
    </w:p>
    <w:p w14:paraId="6DF84CB6"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În contextul analizei procedurii, teoretic observațiile Dvs. sunt corecte, însă considerăm necesară formularea unei clarificări. Nu v-ați întrebat de ce nu se prezintă ofertanți la această procedură de achiziție? Lipsa ofertanților reprezintă, de regulă, un indicator clar al existenței unor factori obiectivi care descurajează participarea operatorilor economici. În acest sens, urmează să fie luate în considerare atât amplasarea obiectului, cât și complexitatea reală a lucrărilor. Deși în documentația de atribuire au fost stabilite prețuri medii raportate la municipiul Chișinău, nu a fost avut în vedere faptul că obiectul este unul semnificativ mai complex, iar zona de amplasare prezintă dificultăți concrete ce influențează direct costurile de execuție. Astfel de elemente determină creșteri inevitabile ale prețurilor de ofertare și trebuie reflectate corespunzător în estimările autorității contractante. În absența ajustării valorii estimate la condițiile reale ale amplasamentului și la specificul tehnic al lucrărilor, procedura riscă să rămână neatractivă pentru operatori, fapt demonstrat deja prin lipsa ofertanților la etapele anterioare. Mai mult, reluarea repetată a procedurii, fără o reevaluare a costurilor reale, generează pentru instituția Dvs. cheltuieli administrative suplimentare ce depășesc lunar 100 000 lei, fără a produce vreun rezultat concret. Totodată, trebuie avut în vedere că în anul 2026 va fi necesară actualizarea valorii estimate, întrucât prognozele economice indică o inflație ce va depăși 7%, ceea ce va duce inevitabil la majorarea costurilor pentru aceeași categorie de lucrări. În lipsa unei ajustări fundamentate din timp, decalajul dintre valoarea reală și cea estimată se va accentua și mai mult. Prin urmare, o reevaluare obiectivă și fundamentată a valorii estimate, ținând cont de complexitatea lucrărilor, dificultatea amplasamentului și evoluția economică, reprezintă singura soluție eficientă pentru atragerea ofertanților și pentru finalizarea cu succes a procedurii.</w:t>
      </w:r>
    </w:p>
    <w:p w14:paraId="69A3D428"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Răspuns (15 dec 2025, 10:47):</w:t>
      </w:r>
    </w:p>
    <w:p w14:paraId="4D0EEE0E"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I.P. Oficiul Amenajarea Teritoriului, Urbanism, Construcții și Locuințe a elaborat documentația tehnică conform normativelor în vigoare. Raportul de verificare emis de ÎS Serviciul de Stat pentru Verificarea și Expertizarea Proiectelor și Construcțiilor este din 2 iulie 2025 și este în conformitate cu art. 129 alin 10 Codul Nr. 434 din 28.12.2023 URBANISMULUI ȘI CONSTRUCȚIILOR care a intrat în vigoare la 30 ianuarie 2025. În această ordine de idei în prezent nu sunt prevederi legale pentru a modifica documentația de proiect.</w:t>
      </w:r>
    </w:p>
    <w:p w14:paraId="50CF5BA9"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Data:</w:t>
      </w:r>
    </w:p>
    <w:p w14:paraId="3DFC54A9"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12 dec 2025, 10:13</w:t>
      </w:r>
    </w:p>
    <w:p w14:paraId="1448B150"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Subiectul întrebării:</w:t>
      </w:r>
    </w:p>
    <w:p w14:paraId="43C6FC57"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Deviz 2-2-1 poz.16</w:t>
      </w:r>
    </w:p>
    <w:p w14:paraId="43CB6AE0"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lastRenderedPageBreak/>
        <w:t>Întrebare:</w:t>
      </w:r>
    </w:p>
    <w:p w14:paraId="6DCFE1F9"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În deviz este indicată o lungime totală de 30 m, însă în lista de resurse sunt prevăzute 180 bucăți, ceea ce ar rezulta o lungime de aproximativ 0,16 m/bucată. Vă rugăm să confirmați dacă numărul de bucăți este corect sau dacă parazăpada este prevăzută sub formă de elemente standard (ex. 1 m / 2 m), caz în care solicităm corectarea resurselor.</w:t>
      </w:r>
    </w:p>
    <w:p w14:paraId="5B1CFC0D"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Răspuns (15 dec 2025, 08:08):</w:t>
      </w:r>
    </w:p>
    <w:p w14:paraId="01FE5C76"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Parazapada de tip punctual (cirlige/ bugete) pentru acoperisuri cu sindrila bituminoasa. (точечный снегодержатель) Parazăpadă va fi amplasată în 3 rînduri în ordine de șah, 6 buc. la 1 m liniar Lungimea pentru 1 buc =0,27 m/buc. 180*0,27=48,6 m Poz.16 CORECT 48,6 m / 180 buc</w:t>
      </w:r>
    </w:p>
    <w:p w14:paraId="162DD743"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Data:</w:t>
      </w:r>
    </w:p>
    <w:p w14:paraId="77A7E840"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15 dec 2025, 10:36</w:t>
      </w:r>
    </w:p>
    <w:p w14:paraId="7F85D7F5"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Subiectul întrebării:</w:t>
      </w:r>
    </w:p>
    <w:p w14:paraId="4CBAC3D2"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Poz.16 CORECT 48,6 m / 180 buc</w:t>
      </w:r>
    </w:p>
    <w:p w14:paraId="33F725D5"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Întrebare:</w:t>
      </w:r>
    </w:p>
    <w:p w14:paraId="2B732E5A"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În urma răspunsului la clarificarea aferentă Devizului 2-2-1, poziția 16, prin care se precizează o lungime totală de 48,6 m (180 buc.), față de 30 m indicate inițial, menționăm că aceeași poziție, cu aceleași cantități, se regăsește și în alte devize din documentația de atribuire. În acest context, vă rugăm să ne confirmați: 1.Dacă aceste clarificări urmează a fi reflectate prin corectarea documentației de atribuire (devizele); 2.Dacă există și alte poziții similare în care cantitățile urmează a fi clarificate sau ajustate;</w:t>
      </w:r>
    </w:p>
    <w:p w14:paraId="7CC60197"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Răspuns (16 dec 2025, 08:03):</w:t>
      </w:r>
    </w:p>
    <w:p w14:paraId="53380852" w14:textId="77777777" w:rsidR="00563519" w:rsidRPr="00563519" w:rsidRDefault="00563519" w:rsidP="00563519">
      <w:pPr>
        <w:shd w:val="clear" w:color="auto" w:fill="FFFFFF" w:themeFill="background1"/>
        <w:tabs>
          <w:tab w:val="right" w:pos="426"/>
        </w:tabs>
        <w:spacing w:before="120"/>
        <w:rPr>
          <w:b/>
          <w:lang w:eastAsia="ru-RU"/>
        </w:rPr>
      </w:pPr>
      <w:r w:rsidRPr="00563519">
        <w:rPr>
          <w:b/>
          <w:lang w:eastAsia="ru-RU"/>
        </w:rPr>
        <w:t>Devizul local N 2-1-1 Poz.16 CORECT 40,5 m / 150 buc Devizul local N 2-2-1 Poz.16 CORECT 48,6 m / 180 buc Devizul local N 2-3-1 Poz.16 CORECT 48,6 m / 180 buc Devizul local N 2-4-1 Poz.16 CORECT 48,6 m / 180 buc Devizul local N 2-5-1 Poz.18 CORECT 48,6 m / 180 buc Devizul local N 2-6-1 Poz.14 CORECT 62,1 m / 230 buc</w:t>
      </w:r>
    </w:p>
    <w:p w14:paraId="40B1BDE5" w14:textId="77777777" w:rsidR="00563519" w:rsidRPr="000F1844" w:rsidRDefault="00563519" w:rsidP="0029746A">
      <w:pPr>
        <w:shd w:val="clear" w:color="auto" w:fill="FFFFFF" w:themeFill="background1"/>
        <w:tabs>
          <w:tab w:val="right" w:pos="426"/>
        </w:tabs>
        <w:spacing w:before="120"/>
        <w:rPr>
          <w:b/>
          <w:lang w:eastAsia="ru-RU"/>
        </w:rPr>
      </w:pPr>
    </w:p>
    <w:p w14:paraId="23E2EB5F" w14:textId="77777777" w:rsidR="00912E38" w:rsidRPr="000F1844" w:rsidRDefault="00912E38" w:rsidP="000D70B9">
      <w:pPr>
        <w:spacing w:after="120"/>
        <w:ind w:left="-284"/>
        <w:contextualSpacing/>
        <w:rPr>
          <w:b/>
          <w:lang w:eastAsia="ru-RU"/>
        </w:rPr>
      </w:pPr>
    </w:p>
    <w:p w14:paraId="061167DF" w14:textId="77777777" w:rsidR="00912E38" w:rsidRPr="000F1844" w:rsidRDefault="00912E38" w:rsidP="000D70B9">
      <w:pPr>
        <w:spacing w:after="120"/>
        <w:ind w:left="-284"/>
        <w:contextualSpacing/>
        <w:rPr>
          <w:b/>
          <w:lang w:eastAsia="ru-RU"/>
        </w:rPr>
      </w:pPr>
    </w:p>
    <w:p w14:paraId="7C283111" w14:textId="7FD8E11F" w:rsidR="00912E38" w:rsidRPr="000F1844" w:rsidRDefault="000D70B9" w:rsidP="007473D9">
      <w:pPr>
        <w:spacing w:after="120"/>
        <w:ind w:left="-284" w:firstLine="284"/>
        <w:contextualSpacing/>
        <w:rPr>
          <w:b/>
          <w:shd w:val="clear" w:color="auto" w:fill="FFFFFF"/>
        </w:rPr>
      </w:pPr>
      <w:r w:rsidRPr="000F1844">
        <w:rPr>
          <w:b/>
        </w:rPr>
        <w:t xml:space="preserve">Conducătorul grupului de lucru:  </w:t>
      </w:r>
      <w:r w:rsidR="00F0351F" w:rsidRPr="000F1844">
        <w:rPr>
          <w:b/>
          <w:shd w:val="clear" w:color="auto" w:fill="FFFFFF"/>
        </w:rPr>
        <w:t>Ion</w:t>
      </w:r>
      <w:r w:rsidRPr="000F1844">
        <w:rPr>
          <w:b/>
          <w:shd w:val="clear" w:color="auto" w:fill="FFFFFF"/>
        </w:rPr>
        <w:t xml:space="preserve"> </w:t>
      </w:r>
      <w:r w:rsidR="00F0351F" w:rsidRPr="000F1844">
        <w:rPr>
          <w:b/>
          <w:shd w:val="clear" w:color="auto" w:fill="FFFFFF"/>
        </w:rPr>
        <w:t>ILIEV</w:t>
      </w:r>
      <w:r w:rsidRPr="000F1844">
        <w:rPr>
          <w:b/>
          <w:shd w:val="clear" w:color="auto" w:fill="FFFFFF"/>
        </w:rPr>
        <w:tab/>
      </w:r>
      <w:r w:rsidRPr="000F1844">
        <w:rPr>
          <w:b/>
          <w:shd w:val="clear" w:color="auto" w:fill="FFFFFF"/>
        </w:rPr>
        <w:tab/>
      </w:r>
      <w:r w:rsidR="00F0351F" w:rsidRPr="000F1844">
        <w:rPr>
          <w:b/>
          <w:shd w:val="clear" w:color="auto" w:fill="FFFFFF"/>
        </w:rPr>
        <w:tab/>
      </w:r>
      <w:r w:rsidRPr="000F1844">
        <w:rPr>
          <w:b/>
          <w:shd w:val="clear" w:color="auto" w:fill="FFFFFF"/>
        </w:rPr>
        <w:t>___________________________</w:t>
      </w:r>
      <w:r w:rsidRPr="000F1844">
        <w:rPr>
          <w:b/>
          <w:shd w:val="clear" w:color="auto" w:fill="FFFFFF"/>
        </w:rPr>
        <w:tab/>
      </w:r>
      <w:r w:rsidRPr="000F1844">
        <w:rPr>
          <w:b/>
          <w:shd w:val="clear" w:color="auto" w:fill="FFFFFF"/>
        </w:rPr>
        <w:tab/>
      </w:r>
      <w:r w:rsidRPr="000F1844">
        <w:rPr>
          <w:b/>
          <w:shd w:val="clear" w:color="auto" w:fill="FFFFFF"/>
        </w:rPr>
        <w:tab/>
      </w:r>
    </w:p>
    <w:p w14:paraId="65A7AED0" w14:textId="3C329919" w:rsidR="000D70B9" w:rsidRPr="000F1844" w:rsidRDefault="000D70B9" w:rsidP="00912E38">
      <w:pPr>
        <w:spacing w:after="120"/>
        <w:ind w:left="6916" w:firstLine="1004"/>
        <w:contextualSpacing/>
        <w:rPr>
          <w:b/>
          <w:shd w:val="clear" w:color="auto" w:fill="FFFFFF"/>
        </w:rPr>
      </w:pPr>
      <w:r w:rsidRPr="000F1844">
        <w:rPr>
          <w:b/>
          <w:shd w:val="clear" w:color="auto" w:fill="FFFFFF"/>
        </w:rPr>
        <w:t>L.Ș.</w:t>
      </w:r>
    </w:p>
    <w:p w14:paraId="6CEA4FA1" w14:textId="77777777" w:rsidR="000D70B9" w:rsidRPr="000F1844" w:rsidRDefault="000D70B9" w:rsidP="000D70B9">
      <w:pPr>
        <w:jc w:val="both"/>
        <w:rPr>
          <w:b/>
          <w:shd w:val="clear" w:color="auto" w:fill="FFFFFF"/>
        </w:rPr>
      </w:pPr>
    </w:p>
    <w:p w14:paraId="4EC16164" w14:textId="77777777" w:rsidR="00912E38" w:rsidRPr="000F1844" w:rsidRDefault="00912E38" w:rsidP="000D70B9">
      <w:pPr>
        <w:jc w:val="both"/>
        <w:rPr>
          <w:b/>
          <w:shd w:val="clear" w:color="auto" w:fill="FFFFFF"/>
        </w:rPr>
      </w:pPr>
    </w:p>
    <w:p w14:paraId="6AB4EA39" w14:textId="723DFA89" w:rsidR="000D70B9" w:rsidRPr="000F1844" w:rsidRDefault="000D70B9" w:rsidP="000D70B9">
      <w:pPr>
        <w:jc w:val="both"/>
        <w:rPr>
          <w:b/>
          <w:bCs/>
        </w:rPr>
      </w:pPr>
      <w:r w:rsidRPr="000F1844">
        <w:rPr>
          <w:b/>
          <w:bCs/>
        </w:rPr>
        <w:t>Din partea ADR Nord a completat anunțul de participare</w:t>
      </w:r>
    </w:p>
    <w:p w14:paraId="398A736F" w14:textId="77777777" w:rsidR="000D70B9" w:rsidRPr="000F1844" w:rsidRDefault="000D70B9" w:rsidP="000D70B9">
      <w:pPr>
        <w:jc w:val="both"/>
        <w:rPr>
          <w:b/>
          <w:bCs/>
        </w:rPr>
      </w:pPr>
    </w:p>
    <w:p w14:paraId="3D47DBC4" w14:textId="09BBBB3E" w:rsidR="00B65C93" w:rsidRPr="000F1844" w:rsidRDefault="000D70B9" w:rsidP="000D70B9">
      <w:pPr>
        <w:jc w:val="both"/>
        <w:rPr>
          <w:b/>
          <w:bCs/>
        </w:rPr>
      </w:pPr>
      <w:r w:rsidRPr="000F1844">
        <w:rPr>
          <w:b/>
          <w:bCs/>
        </w:rPr>
        <w:t>Denis Gudumac specialist</w:t>
      </w:r>
      <w:r w:rsidR="003F43B7" w:rsidRPr="000F1844">
        <w:rPr>
          <w:b/>
          <w:bCs/>
        </w:rPr>
        <w:t xml:space="preserve"> achiziții</w:t>
      </w:r>
      <w:r w:rsidRPr="000F1844">
        <w:rPr>
          <w:b/>
          <w:bCs/>
        </w:rPr>
        <w:t>:</w:t>
      </w:r>
    </w:p>
    <w:p w14:paraId="020AF326" w14:textId="791EA010" w:rsidR="00607AC0" w:rsidRPr="000F1844" w:rsidRDefault="00607AC0" w:rsidP="000D70B9">
      <w:pPr>
        <w:jc w:val="both"/>
        <w:rPr>
          <w:b/>
          <w:bCs/>
        </w:rPr>
      </w:pPr>
    </w:p>
    <w:p w14:paraId="26EF8CEA" w14:textId="4EFDA43B" w:rsidR="00607AC0" w:rsidRPr="000F1844" w:rsidRDefault="00607AC0" w:rsidP="000D70B9">
      <w:pPr>
        <w:jc w:val="both"/>
        <w:rPr>
          <w:b/>
          <w:bCs/>
        </w:rPr>
      </w:pPr>
    </w:p>
    <w:p w14:paraId="1CE2A0CF" w14:textId="77777777" w:rsidR="00607AC0" w:rsidRPr="000F1844" w:rsidRDefault="00607AC0" w:rsidP="00607AC0">
      <w:pPr>
        <w:pStyle w:val="Indentcorptext2"/>
        <w:tabs>
          <w:tab w:val="left" w:pos="567"/>
        </w:tabs>
        <w:spacing w:after="0" w:line="240" w:lineRule="auto"/>
        <w:ind w:left="0" w:right="-1"/>
        <w:contextualSpacing/>
        <w:jc w:val="both"/>
        <w:rPr>
          <w:b/>
        </w:rPr>
      </w:pPr>
      <w:r w:rsidRPr="000F1844">
        <w:rPr>
          <w:b/>
        </w:rPr>
        <w:t>Avizat de:</w:t>
      </w:r>
    </w:p>
    <w:p w14:paraId="3D3FD694" w14:textId="77777777" w:rsidR="00607AC0" w:rsidRPr="000F1844" w:rsidRDefault="00607AC0" w:rsidP="00607AC0">
      <w:pPr>
        <w:pStyle w:val="Indentcorptext2"/>
        <w:tabs>
          <w:tab w:val="left" w:pos="567"/>
        </w:tabs>
        <w:spacing w:after="0" w:line="240" w:lineRule="auto"/>
        <w:ind w:left="0" w:right="-1"/>
        <w:contextualSpacing/>
        <w:jc w:val="both"/>
        <w:rPr>
          <w:b/>
          <w:bCs/>
        </w:rPr>
      </w:pPr>
    </w:p>
    <w:p w14:paraId="5517BA24" w14:textId="77777777" w:rsidR="00607AC0" w:rsidRPr="000F1844" w:rsidRDefault="00607AC0" w:rsidP="00607AC0">
      <w:pPr>
        <w:pStyle w:val="Indentcorptext2"/>
        <w:tabs>
          <w:tab w:val="left" w:pos="567"/>
        </w:tabs>
        <w:spacing w:after="0" w:line="240" w:lineRule="auto"/>
        <w:ind w:left="0" w:right="-1"/>
        <w:contextualSpacing/>
        <w:jc w:val="both"/>
        <w:rPr>
          <w:b/>
          <w:bCs/>
        </w:rPr>
      </w:pPr>
      <w:r w:rsidRPr="000F1844">
        <w:rPr>
          <w:b/>
          <w:bCs/>
        </w:rPr>
        <w:t>CONSTANTIN BÂNDIU</w:t>
      </w:r>
    </w:p>
    <w:p w14:paraId="4DB6002E" w14:textId="77777777" w:rsidR="00AF2B60" w:rsidRPr="000F1844" w:rsidRDefault="00AF2B60" w:rsidP="00607AC0">
      <w:pPr>
        <w:pStyle w:val="Indentcorptext2"/>
        <w:tabs>
          <w:tab w:val="left" w:pos="567"/>
        </w:tabs>
        <w:spacing w:after="0" w:line="240" w:lineRule="auto"/>
        <w:ind w:left="0" w:right="-1"/>
        <w:contextualSpacing/>
        <w:jc w:val="both"/>
        <w:rPr>
          <w:b/>
          <w:bCs/>
        </w:rPr>
      </w:pPr>
    </w:p>
    <w:p w14:paraId="73924040" w14:textId="50FFBD2A" w:rsidR="00607AC0" w:rsidRPr="000D70B9" w:rsidRDefault="00AF2B60" w:rsidP="00F0351F">
      <w:pPr>
        <w:pStyle w:val="Indentcorptext2"/>
        <w:tabs>
          <w:tab w:val="left" w:pos="567"/>
        </w:tabs>
        <w:spacing w:after="0" w:line="240" w:lineRule="auto"/>
        <w:ind w:left="0" w:right="-1"/>
        <w:contextualSpacing/>
        <w:jc w:val="both"/>
        <w:rPr>
          <w:b/>
          <w:bCs/>
        </w:rPr>
      </w:pPr>
      <w:r w:rsidRPr="000F1844">
        <w:rPr>
          <w:b/>
          <w:bCs/>
        </w:rPr>
        <w:t>SVETLANA BAZATIN</w:t>
      </w:r>
    </w:p>
    <w:sectPr w:rsidR="00607AC0" w:rsidRPr="000D70B9" w:rsidSect="00B97FF7">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9E39B" w14:textId="77777777" w:rsidR="00053152" w:rsidRDefault="00053152">
      <w:r>
        <w:separator/>
      </w:r>
    </w:p>
  </w:endnote>
  <w:endnote w:type="continuationSeparator" w:id="0">
    <w:p w14:paraId="2A05CC9F" w14:textId="77777777" w:rsidR="00053152" w:rsidRDefault="0005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A338A" w14:textId="77777777" w:rsidR="00053152" w:rsidRDefault="00053152">
      <w:r>
        <w:separator/>
      </w:r>
    </w:p>
  </w:footnote>
  <w:footnote w:type="continuationSeparator" w:id="0">
    <w:p w14:paraId="4BC76C07" w14:textId="77777777" w:rsidR="00053152" w:rsidRDefault="000531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80663659">
    <w:abstractNumId w:val="2"/>
  </w:num>
  <w:num w:numId="2" w16cid:durableId="1934851903">
    <w:abstractNumId w:val="1"/>
  </w:num>
  <w:num w:numId="3" w16cid:durableId="510724857">
    <w:abstractNumId w:val="4"/>
  </w:num>
  <w:num w:numId="4" w16cid:durableId="2028365955">
    <w:abstractNumId w:val="0"/>
  </w:num>
  <w:num w:numId="5" w16cid:durableId="2056855617">
    <w:abstractNumId w:val="3"/>
  </w:num>
  <w:num w:numId="6" w16cid:durableId="1623419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58DF"/>
    <w:rsid w:val="00043BFF"/>
    <w:rsid w:val="000459D4"/>
    <w:rsid w:val="00053152"/>
    <w:rsid w:val="0006342D"/>
    <w:rsid w:val="000659D3"/>
    <w:rsid w:val="000661CA"/>
    <w:rsid w:val="00093AE5"/>
    <w:rsid w:val="000962CD"/>
    <w:rsid w:val="000A3090"/>
    <w:rsid w:val="000D70B9"/>
    <w:rsid w:val="000E4D7D"/>
    <w:rsid w:val="000F1844"/>
    <w:rsid w:val="001002F2"/>
    <w:rsid w:val="0011423B"/>
    <w:rsid w:val="0011557D"/>
    <w:rsid w:val="0015247E"/>
    <w:rsid w:val="00186731"/>
    <w:rsid w:val="001877BB"/>
    <w:rsid w:val="001978D4"/>
    <w:rsid w:val="001A1A16"/>
    <w:rsid w:val="001B4F79"/>
    <w:rsid w:val="001C439F"/>
    <w:rsid w:val="001F6E5A"/>
    <w:rsid w:val="002017FE"/>
    <w:rsid w:val="002022E0"/>
    <w:rsid w:val="002151E5"/>
    <w:rsid w:val="00260CF3"/>
    <w:rsid w:val="0026374A"/>
    <w:rsid w:val="0028587B"/>
    <w:rsid w:val="00290D28"/>
    <w:rsid w:val="00292856"/>
    <w:rsid w:val="0029746A"/>
    <w:rsid w:val="002A43FC"/>
    <w:rsid w:val="002A6E99"/>
    <w:rsid w:val="002B2F4E"/>
    <w:rsid w:val="002F556B"/>
    <w:rsid w:val="003424AB"/>
    <w:rsid w:val="00343B32"/>
    <w:rsid w:val="0034487E"/>
    <w:rsid w:val="0034758A"/>
    <w:rsid w:val="00387065"/>
    <w:rsid w:val="003A182F"/>
    <w:rsid w:val="003B3026"/>
    <w:rsid w:val="003C4B6D"/>
    <w:rsid w:val="003D373F"/>
    <w:rsid w:val="003F43B7"/>
    <w:rsid w:val="00417337"/>
    <w:rsid w:val="0042296C"/>
    <w:rsid w:val="00426FF4"/>
    <w:rsid w:val="00443BED"/>
    <w:rsid w:val="004520D1"/>
    <w:rsid w:val="00466D55"/>
    <w:rsid w:val="00474033"/>
    <w:rsid w:val="00484248"/>
    <w:rsid w:val="004C499F"/>
    <w:rsid w:val="004C57AB"/>
    <w:rsid w:val="004F7A03"/>
    <w:rsid w:val="00502EFF"/>
    <w:rsid w:val="00507348"/>
    <w:rsid w:val="00523684"/>
    <w:rsid w:val="00545B26"/>
    <w:rsid w:val="00563519"/>
    <w:rsid w:val="0059274D"/>
    <w:rsid w:val="005951A9"/>
    <w:rsid w:val="005A04DC"/>
    <w:rsid w:val="005B4485"/>
    <w:rsid w:val="005C366B"/>
    <w:rsid w:val="005F3842"/>
    <w:rsid w:val="005F3BCB"/>
    <w:rsid w:val="005F619E"/>
    <w:rsid w:val="00602562"/>
    <w:rsid w:val="0060698C"/>
    <w:rsid w:val="00607AC0"/>
    <w:rsid w:val="00611527"/>
    <w:rsid w:val="00615E49"/>
    <w:rsid w:val="0062391F"/>
    <w:rsid w:val="00624208"/>
    <w:rsid w:val="00631A2C"/>
    <w:rsid w:val="00660525"/>
    <w:rsid w:val="00670F96"/>
    <w:rsid w:val="00675747"/>
    <w:rsid w:val="00695D8C"/>
    <w:rsid w:val="006B03D8"/>
    <w:rsid w:val="0070384A"/>
    <w:rsid w:val="00726F79"/>
    <w:rsid w:val="00746372"/>
    <w:rsid w:val="007473D9"/>
    <w:rsid w:val="007526E3"/>
    <w:rsid w:val="007D2841"/>
    <w:rsid w:val="007D5CFD"/>
    <w:rsid w:val="007E3CD4"/>
    <w:rsid w:val="007E463D"/>
    <w:rsid w:val="007F0782"/>
    <w:rsid w:val="008074AC"/>
    <w:rsid w:val="0080759A"/>
    <w:rsid w:val="00816F20"/>
    <w:rsid w:val="00843F26"/>
    <w:rsid w:val="008460A3"/>
    <w:rsid w:val="00846F2D"/>
    <w:rsid w:val="008573E2"/>
    <w:rsid w:val="00860CFC"/>
    <w:rsid w:val="00896B24"/>
    <w:rsid w:val="008E771F"/>
    <w:rsid w:val="008F1D40"/>
    <w:rsid w:val="00912E38"/>
    <w:rsid w:val="009516C7"/>
    <w:rsid w:val="00984FA2"/>
    <w:rsid w:val="009A79CE"/>
    <w:rsid w:val="009B0B96"/>
    <w:rsid w:val="009C46FC"/>
    <w:rsid w:val="009C5639"/>
    <w:rsid w:val="009D14A7"/>
    <w:rsid w:val="009F3CEA"/>
    <w:rsid w:val="00A11C84"/>
    <w:rsid w:val="00A135F8"/>
    <w:rsid w:val="00A16B87"/>
    <w:rsid w:val="00A211F8"/>
    <w:rsid w:val="00A27D72"/>
    <w:rsid w:val="00A42104"/>
    <w:rsid w:val="00A57290"/>
    <w:rsid w:val="00A647C1"/>
    <w:rsid w:val="00A77B3E"/>
    <w:rsid w:val="00AA2E80"/>
    <w:rsid w:val="00AC2B4D"/>
    <w:rsid w:val="00AC6FB3"/>
    <w:rsid w:val="00AD32D3"/>
    <w:rsid w:val="00AD62DE"/>
    <w:rsid w:val="00AE1968"/>
    <w:rsid w:val="00AE7D80"/>
    <w:rsid w:val="00AF2B60"/>
    <w:rsid w:val="00B30AD0"/>
    <w:rsid w:val="00B40C4B"/>
    <w:rsid w:val="00B65C93"/>
    <w:rsid w:val="00B66B20"/>
    <w:rsid w:val="00B97F14"/>
    <w:rsid w:val="00B97FF7"/>
    <w:rsid w:val="00BA5408"/>
    <w:rsid w:val="00BA5B23"/>
    <w:rsid w:val="00BC0344"/>
    <w:rsid w:val="00BD0993"/>
    <w:rsid w:val="00BE2CA4"/>
    <w:rsid w:val="00BE362C"/>
    <w:rsid w:val="00BF29DA"/>
    <w:rsid w:val="00C32954"/>
    <w:rsid w:val="00C32CB2"/>
    <w:rsid w:val="00C65BDB"/>
    <w:rsid w:val="00C90E13"/>
    <w:rsid w:val="00CA2A55"/>
    <w:rsid w:val="00CB0AEA"/>
    <w:rsid w:val="00CE3D8F"/>
    <w:rsid w:val="00D012A2"/>
    <w:rsid w:val="00D0171E"/>
    <w:rsid w:val="00D01923"/>
    <w:rsid w:val="00D043CB"/>
    <w:rsid w:val="00D063BE"/>
    <w:rsid w:val="00D202A7"/>
    <w:rsid w:val="00D507DE"/>
    <w:rsid w:val="00D622B1"/>
    <w:rsid w:val="00D73B8B"/>
    <w:rsid w:val="00D91DB8"/>
    <w:rsid w:val="00D95463"/>
    <w:rsid w:val="00DB2D3A"/>
    <w:rsid w:val="00DB74F0"/>
    <w:rsid w:val="00DF7E1E"/>
    <w:rsid w:val="00E14342"/>
    <w:rsid w:val="00E35FD7"/>
    <w:rsid w:val="00E506CB"/>
    <w:rsid w:val="00E70637"/>
    <w:rsid w:val="00E706C1"/>
    <w:rsid w:val="00E87347"/>
    <w:rsid w:val="00EE3E01"/>
    <w:rsid w:val="00EF4276"/>
    <w:rsid w:val="00F0351F"/>
    <w:rsid w:val="00F07ADA"/>
    <w:rsid w:val="00F445B3"/>
    <w:rsid w:val="00F6465C"/>
    <w:rsid w:val="00F70B94"/>
    <w:rsid w:val="00F75074"/>
    <w:rsid w:val="00F8436A"/>
    <w:rsid w:val="00FB4A54"/>
    <w:rsid w:val="00FC04C6"/>
    <w:rsid w:val="00FC11F1"/>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MD"/>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 w:type="paragraph" w:styleId="Antet">
    <w:name w:val="header"/>
    <w:basedOn w:val="Normal"/>
    <w:link w:val="AntetCaracter"/>
    <w:uiPriority w:val="99"/>
    <w:unhideWhenUsed/>
    <w:rsid w:val="00F07ADA"/>
    <w:pPr>
      <w:tabs>
        <w:tab w:val="center" w:pos="4677"/>
        <w:tab w:val="right" w:pos="9355"/>
      </w:tabs>
      <w:spacing w:after="200" w:line="276" w:lineRule="auto"/>
      <w:jc w:val="both"/>
    </w:pPr>
    <w:rPr>
      <w:rFonts w:eastAsia="Calibri"/>
      <w:szCs w:val="22"/>
      <w:lang w:val="ro-RO"/>
    </w:rPr>
  </w:style>
  <w:style w:type="character" w:customStyle="1" w:styleId="AntetCaracter">
    <w:name w:val="Antet Caracter"/>
    <w:basedOn w:val="Fontdeparagrafimplicit"/>
    <w:link w:val="Antet"/>
    <w:uiPriority w:val="99"/>
    <w:rsid w:val="00F07ADA"/>
    <w:rPr>
      <w:rFonts w:eastAsia="Calibri"/>
      <w:sz w:val="24"/>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179088">
      <w:bodyDiv w:val="1"/>
      <w:marLeft w:val="0"/>
      <w:marRight w:val="0"/>
      <w:marTop w:val="0"/>
      <w:marBottom w:val="0"/>
      <w:divBdr>
        <w:top w:val="none" w:sz="0" w:space="0" w:color="auto"/>
        <w:left w:val="none" w:sz="0" w:space="0" w:color="auto"/>
        <w:bottom w:val="none" w:sz="0" w:space="0" w:color="auto"/>
        <w:right w:val="none" w:sz="0" w:space="0" w:color="auto"/>
      </w:divBdr>
    </w:div>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460957906">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BD41E-F601-40BB-92FC-FC4531943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17</Pages>
  <Words>6336</Words>
  <Characters>36749</Characters>
  <Application>Microsoft Office Word</Application>
  <DocSecurity>0</DocSecurity>
  <Lines>306</Lines>
  <Paragraphs>85</Paragraphs>
  <ScaleCrop>false</ScaleCrop>
  <HeadingPairs>
    <vt:vector size="8" baseType="variant">
      <vt:variant>
        <vt:lpstr>Titlu</vt:lpstr>
      </vt:variant>
      <vt:variant>
        <vt:i4>1</vt:i4>
      </vt: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4" baseType="lpstr">
      <vt:lpstr/>
      <vt:lpstr/>
      <vt:lpstr>ANUNȚ DE PARTICIPARE</vt:lpstr>
      <vt:lpstr/>
    </vt:vector>
  </TitlesOfParts>
  <Company/>
  <LinksUpToDate>false</LinksUpToDate>
  <CharactersWithSpaces>43000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58</cp:revision>
  <cp:lastPrinted>2025-12-05T14:02:00Z</cp:lastPrinted>
  <dcterms:created xsi:type="dcterms:W3CDTF">2024-09-02T05:52:00Z</dcterms:created>
  <dcterms:modified xsi:type="dcterms:W3CDTF">2026-03-06T16:23:00Z</dcterms:modified>
</cp:coreProperties>
</file>