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407" w:rsidRPr="00CB7E22" w:rsidRDefault="008B1407" w:rsidP="008B1407">
      <w:pPr>
        <w:jc w:val="right"/>
        <w:rPr>
          <w:noProof w:val="0"/>
          <w:sz w:val="20"/>
          <w:szCs w:val="20"/>
          <w:lang w:val="it-IT"/>
        </w:rPr>
      </w:pPr>
      <w:bookmarkStart w:id="0" w:name="_Hlk70343526"/>
      <w:r w:rsidRPr="00CB7E22">
        <w:rPr>
          <w:noProof w:val="0"/>
          <w:sz w:val="20"/>
          <w:szCs w:val="20"/>
          <w:lang w:val="it-IT"/>
        </w:rPr>
        <w:t>Anexa nr. 21</w:t>
      </w:r>
    </w:p>
    <w:bookmarkEnd w:id="0"/>
    <w:p w:rsidR="00CB7E22" w:rsidRPr="00CB7E22" w:rsidRDefault="00CB7E22" w:rsidP="00CB7E22">
      <w:pPr>
        <w:jc w:val="right"/>
        <w:rPr>
          <w:noProof w:val="0"/>
          <w:sz w:val="20"/>
          <w:szCs w:val="20"/>
          <w:lang w:val="it-IT"/>
        </w:rPr>
      </w:pPr>
      <w:r w:rsidRPr="00CB7E22">
        <w:rPr>
          <w:noProof w:val="0"/>
          <w:sz w:val="20"/>
          <w:szCs w:val="20"/>
          <w:lang w:val="it-IT"/>
        </w:rPr>
        <w:t>la Documentația standard nr._115_</w:t>
      </w:r>
    </w:p>
    <w:p w:rsidR="00CB7E22" w:rsidRPr="00CB7E22" w:rsidRDefault="00CB7E22" w:rsidP="00CB7E22">
      <w:pPr>
        <w:jc w:val="right"/>
        <w:rPr>
          <w:noProof w:val="0"/>
          <w:sz w:val="20"/>
          <w:szCs w:val="20"/>
          <w:lang w:val="it-IT"/>
        </w:rPr>
      </w:pPr>
      <w:r w:rsidRPr="00CB7E22">
        <w:rPr>
          <w:noProof w:val="0"/>
          <w:sz w:val="20"/>
          <w:szCs w:val="20"/>
          <w:lang w:val="it-IT"/>
        </w:rPr>
        <w:t>din “__15__” __09__ 2021__</w:t>
      </w:r>
    </w:p>
    <w:p w:rsidR="008B1407" w:rsidRDefault="008B1407" w:rsidP="008B1407">
      <w:pPr>
        <w:keepNext/>
        <w:keepLines/>
        <w:outlineLvl w:val="1"/>
        <w:rPr>
          <w:rFonts w:eastAsiaTheme="majorEastAsia"/>
          <w:b/>
          <w:bCs/>
        </w:rPr>
      </w:pPr>
    </w:p>
    <w:p w:rsidR="008B1407" w:rsidRDefault="008B1407" w:rsidP="008B1407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 w:rsidR="008B1407" w:rsidRDefault="008B1407" w:rsidP="008B1407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Hlk77771358"/>
      <w:r w:rsidRPr="008D4238">
        <w:rPr>
          <w:rFonts w:eastAsiaTheme="majorEastAsia"/>
          <w:b/>
        </w:rPr>
        <w:t>CAIET DE SARCINI</w:t>
      </w:r>
      <w:bookmarkEnd w:id="1"/>
    </w:p>
    <w:bookmarkEnd w:id="2"/>
    <w:p w:rsidR="008B1407" w:rsidRDefault="003C42F9" w:rsidP="008B1407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</w:t>
      </w:r>
    </w:p>
    <w:p w:rsidR="008B1407" w:rsidRDefault="008B1407" w:rsidP="008B1407">
      <w:pPr>
        <w:keepNext/>
        <w:keepLines/>
        <w:jc w:val="center"/>
        <w:outlineLvl w:val="1"/>
        <w:rPr>
          <w:rFonts w:eastAsiaTheme="majorEastAsia"/>
          <w:b/>
        </w:rPr>
      </w:pPr>
    </w:p>
    <w:p w:rsidR="008B1407" w:rsidRDefault="008B1407" w:rsidP="008B1407">
      <w:pPr>
        <w:jc w:val="both"/>
        <w:rPr>
          <w:bCs/>
        </w:rPr>
      </w:pPr>
      <w:r w:rsidRPr="00A40BB6">
        <w:rPr>
          <w:bCs/>
        </w:rPr>
        <w:t>Obiectul</w:t>
      </w:r>
      <w:r w:rsidR="00CB7E22">
        <w:rPr>
          <w:bCs/>
        </w:rPr>
        <w:t xml:space="preserve"> </w:t>
      </w:r>
      <w:r w:rsidR="00CB7E22" w:rsidRPr="004F2A74">
        <w:rPr>
          <w:b/>
          <w:bCs/>
          <w:color w:val="FF0000"/>
          <w:u w:val="single"/>
        </w:rPr>
        <w:t xml:space="preserve">REACTIVI CHIMICI DE LABORATOR </w:t>
      </w:r>
      <w:r w:rsidR="004F2A74" w:rsidRPr="004F2A74">
        <w:rPr>
          <w:b/>
          <w:bCs/>
          <w:color w:val="FF0000"/>
          <w:u w:val="single"/>
        </w:rPr>
        <w:t xml:space="preserve">PENTRU ANALIZATORUL PORTATIV IMUNOLOGIC LS-1100 (SISTEM INCHIS), </w:t>
      </w:r>
      <w:r w:rsidR="00CB7E22" w:rsidRPr="004F2A74">
        <w:rPr>
          <w:b/>
          <w:bCs/>
          <w:color w:val="FF0000"/>
          <w:u w:val="single"/>
        </w:rPr>
        <w:t>pentru anul 2023</w:t>
      </w:r>
      <w:r w:rsidR="00CB7E22" w:rsidRPr="004F2A74">
        <w:rPr>
          <w:b/>
          <w:bCs/>
          <w:color w:val="FF0000"/>
          <w:lang w:val="it-IT"/>
        </w:rPr>
        <w:t xml:space="preserve">    </w:t>
      </w:r>
    </w:p>
    <w:p w:rsidR="002E3FE7" w:rsidRPr="00A40BB6" w:rsidRDefault="002E3FE7" w:rsidP="008B1407">
      <w:pPr>
        <w:jc w:val="both"/>
        <w:rPr>
          <w:bCs/>
        </w:rPr>
      </w:pPr>
      <w:bookmarkStart w:id="3" w:name="_GoBack"/>
      <w:bookmarkEnd w:id="3"/>
    </w:p>
    <w:p w:rsidR="008B1407" w:rsidRPr="00435C57" w:rsidRDefault="008B1407" w:rsidP="008B1407">
      <w:pPr>
        <w:jc w:val="both"/>
        <w:rPr>
          <w:bCs/>
          <w:sz w:val="20"/>
          <w:szCs w:val="20"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 w:rsidR="00CB7E22">
        <w:rPr>
          <w:bCs/>
        </w:rPr>
        <w:t xml:space="preserve"> </w:t>
      </w:r>
      <w:r w:rsidR="00CB7E22" w:rsidRPr="00CB7E22">
        <w:rPr>
          <w:b/>
          <w:noProof w:val="0"/>
          <w:u w:val="single"/>
          <w:lang w:val="en-US" w:eastAsia="ru-RU"/>
        </w:rPr>
        <w:t xml:space="preserve"> </w:t>
      </w:r>
      <w:r w:rsidR="00CB7E22" w:rsidRPr="00CB7E22">
        <w:rPr>
          <w:b/>
          <w:bCs/>
          <w:u w:val="single"/>
        </w:rPr>
        <w:t>IMSP Centrul de Sănătate Drochia „A.Manziuc”</w:t>
      </w:r>
      <w:r w:rsidR="00CB7E22" w:rsidRPr="00CB7E22">
        <w:rPr>
          <w:bCs/>
        </w:rPr>
        <w:t xml:space="preserve">, </w:t>
      </w:r>
      <w:r w:rsidR="00CB7E22" w:rsidRPr="00CB7E22">
        <w:rPr>
          <w:b/>
          <w:u w:val="single"/>
          <w:shd w:val="clear" w:color="auto" w:fill="FFFFFF" w:themeFill="background1"/>
          <w:lang w:eastAsia="ru-RU"/>
        </w:rPr>
        <w:t xml:space="preserve"> </w:t>
      </w:r>
      <w:r w:rsidR="00CB7E22" w:rsidRPr="00CB7E22">
        <w:rPr>
          <w:b/>
          <w:bCs/>
          <w:u w:val="single"/>
        </w:rPr>
        <w:t>or. Drochia bd. N.Testemiţanu, 4/1</w:t>
      </w:r>
      <w:r w:rsidR="00CB7E22">
        <w:rPr>
          <w:bCs/>
        </w:rPr>
        <w:t>_</w:t>
      </w:r>
      <w:r w:rsidRPr="00435C57">
        <w:rPr>
          <w:bCs/>
          <w:sz w:val="20"/>
          <w:szCs w:val="20"/>
        </w:rPr>
        <w:t xml:space="preserve">                                                                              (denumirea, adresa)</w:t>
      </w:r>
    </w:p>
    <w:p w:rsidR="002E3FE7" w:rsidRPr="00435C57" w:rsidRDefault="002E3FE7" w:rsidP="002E3FE7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</w:t>
      </w:r>
      <w:r w:rsidRPr="00435C57">
        <w:rPr>
          <w:bCs/>
          <w:sz w:val="20"/>
          <w:szCs w:val="20"/>
        </w:rPr>
        <w:t>(denumirea, adresa)</w:t>
      </w:r>
    </w:p>
    <w:p w:rsidR="008B1407" w:rsidRDefault="008B1407" w:rsidP="008B1407">
      <w:pPr>
        <w:keepNext/>
        <w:keepLines/>
        <w:outlineLvl w:val="1"/>
        <w:rPr>
          <w:rFonts w:eastAsiaTheme="majorEastAsia"/>
          <w:b/>
        </w:rPr>
      </w:pPr>
    </w:p>
    <w:p w:rsidR="008B1407" w:rsidRPr="002E3FE7" w:rsidRDefault="008B1407" w:rsidP="002E3FE7">
      <w:pPr>
        <w:pStyle w:val="a"/>
        <w:numPr>
          <w:ilvl w:val="0"/>
          <w:numId w:val="4"/>
        </w:numPr>
        <w:rPr>
          <w:b/>
        </w:rPr>
      </w:pPr>
      <w:proofErr w:type="spellStart"/>
      <w:r w:rsidRPr="002E3FE7">
        <w:rPr>
          <w:b/>
        </w:rPr>
        <w:t>Descriere</w:t>
      </w:r>
      <w:proofErr w:type="spellEnd"/>
      <w:r w:rsidRPr="002E3FE7">
        <w:rPr>
          <w:b/>
        </w:rPr>
        <w:t xml:space="preserve"> </w:t>
      </w:r>
      <w:proofErr w:type="spellStart"/>
      <w:r w:rsidRPr="002E3FE7">
        <w:rPr>
          <w:b/>
        </w:rPr>
        <w:t>generală</w:t>
      </w:r>
      <w:proofErr w:type="spellEnd"/>
      <w:r w:rsidRPr="002E3FE7">
        <w:rPr>
          <w:b/>
        </w:rPr>
        <w:t xml:space="preserve">. </w:t>
      </w:r>
      <w:proofErr w:type="spellStart"/>
      <w:r w:rsidRPr="002E3FE7">
        <w:rPr>
          <w:b/>
        </w:rPr>
        <w:t>Informaţii</w:t>
      </w:r>
      <w:proofErr w:type="spellEnd"/>
    </w:p>
    <w:tbl>
      <w:tblPr>
        <w:tblW w:w="1028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1025"/>
        <w:gridCol w:w="2393"/>
        <w:gridCol w:w="990"/>
        <w:gridCol w:w="1170"/>
        <w:gridCol w:w="1980"/>
        <w:gridCol w:w="1980"/>
        <w:gridCol w:w="12"/>
      </w:tblGrid>
      <w:tr w:rsidR="002E3FE7" w:rsidRPr="00FF430B" w:rsidTr="001741B8">
        <w:trPr>
          <w:gridAfter w:val="1"/>
          <w:wAfter w:w="12" w:type="dxa"/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FF430B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FF430B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FF430B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FF430B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FF430B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FF430B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Pr="00FF430B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2E3FE7" w:rsidRPr="00FF430B" w:rsidTr="001741B8">
        <w:trPr>
          <w:gridAfter w:val="1"/>
          <w:wAfter w:w="12" w:type="dxa"/>
          <w:trHeight w:val="397"/>
        </w:trPr>
        <w:tc>
          <w:tcPr>
            <w:tcW w:w="102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FF430B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D1351D">
              <w:rPr>
                <w:b/>
                <w:bCs/>
                <w:sz w:val="20"/>
                <w:szCs w:val="20"/>
                <w:lang w:eastAsia="ru-RU"/>
              </w:rPr>
              <w:t>Reagenţi (teste) pentru analizatorul portativ imunologic LS-1100 (sistem inchis)</w:t>
            </w:r>
          </w:p>
        </w:tc>
      </w:tr>
      <w:tr w:rsidR="002E3FE7" w:rsidRPr="00AB3AF1" w:rsidTr="001741B8">
        <w:trPr>
          <w:gridAfter w:val="1"/>
          <w:wAfter w:w="12" w:type="dxa"/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082914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 w:rsidRPr="00082914">
              <w:rPr>
                <w:sz w:val="16"/>
                <w:szCs w:val="16"/>
                <w:lang w:eastAsia="ru-RU"/>
              </w:rPr>
              <w:t>Lotul 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3FE7" w:rsidRPr="006956CC" w:rsidRDefault="002E3FE7" w:rsidP="001741B8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FE7" w:rsidRDefault="002E3FE7" w:rsidP="001741B8">
            <w:pPr>
              <w:rPr>
                <w:noProof w:val="0"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Test pentru determinarea ''LH'' (cutie 25 teste)</w:t>
            </w:r>
            <w:r>
              <w:rPr>
                <w:color w:val="000000"/>
                <w:sz w:val="21"/>
                <w:szCs w:val="21"/>
              </w:rPr>
              <w:br/>
              <w:t>LH - Hormon luteinizant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FE7" w:rsidRDefault="002E3FE7" w:rsidP="001741B8">
            <w:pPr>
              <w:jc w:val="center"/>
              <w:rPr>
                <w:noProof w:val="0"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FE7" w:rsidRPr="00EC337A" w:rsidRDefault="002E3FE7" w:rsidP="001741B8">
            <w:pPr>
              <w:rPr>
                <w:noProof w:val="0"/>
                <w:color w:val="000000"/>
                <w:sz w:val="16"/>
                <w:szCs w:val="16"/>
              </w:rPr>
            </w:pPr>
            <w:r w:rsidRPr="00EC337A">
              <w:rPr>
                <w:color w:val="000000"/>
                <w:sz w:val="16"/>
                <w:szCs w:val="16"/>
              </w:rPr>
              <w:t>Cerinţe generale Marcaj CE, material pentru investigații – sânge. Ambalaj – cutie 25 teste. Compatibil cu analizatorul portativ imunologic LS-1100 (sistem inchis).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Pr="00AB3AF1" w:rsidRDefault="002E3FE7" w:rsidP="001741B8">
            <w:r w:rsidRPr="00AB3AF1">
              <w:t>1 475,00</w:t>
            </w:r>
          </w:p>
        </w:tc>
      </w:tr>
      <w:tr w:rsidR="002E3FE7" w:rsidRPr="00AB3AF1" w:rsidTr="001741B8">
        <w:trPr>
          <w:gridAfter w:val="1"/>
          <w:wAfter w:w="12" w:type="dxa"/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082914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 w:rsidRPr="00082914">
              <w:rPr>
                <w:sz w:val="16"/>
                <w:szCs w:val="16"/>
                <w:lang w:eastAsia="ru-RU"/>
              </w:rPr>
              <w:t>Lotul 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3FE7" w:rsidRPr="006956CC" w:rsidRDefault="002E3FE7" w:rsidP="001741B8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FE7" w:rsidRDefault="002E3FE7" w:rsidP="001741B8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Test pentru determinarea ''FSH'' (cutie 25 teste)</w:t>
            </w:r>
            <w:r>
              <w:rPr>
                <w:color w:val="000000"/>
                <w:sz w:val="21"/>
                <w:szCs w:val="21"/>
              </w:rPr>
              <w:br/>
              <w:t>FSH – Hormonul foliculostimulant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FE7" w:rsidRDefault="002E3FE7" w:rsidP="001741B8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FE7" w:rsidRPr="00EC337A" w:rsidRDefault="002E3FE7" w:rsidP="001741B8">
            <w:pPr>
              <w:rPr>
                <w:color w:val="000000"/>
                <w:sz w:val="16"/>
                <w:szCs w:val="16"/>
              </w:rPr>
            </w:pPr>
            <w:r w:rsidRPr="00EC337A">
              <w:rPr>
                <w:color w:val="000000"/>
                <w:sz w:val="16"/>
                <w:szCs w:val="16"/>
              </w:rPr>
              <w:t>Cerinţe generale Marcaj CE, material pentru investigații – sânge. Ambalaj – cutie 25 teste. Compatibil cu analizatorul portativ imunologic LS-1100 (sistem inchis).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Pr="00AB3AF1" w:rsidRDefault="002E3FE7" w:rsidP="001741B8">
            <w:r w:rsidRPr="00AB3AF1">
              <w:t>1 475,00</w:t>
            </w:r>
          </w:p>
        </w:tc>
      </w:tr>
      <w:tr w:rsidR="002E3FE7" w:rsidRPr="00AB3AF1" w:rsidTr="001741B8">
        <w:trPr>
          <w:gridAfter w:val="1"/>
          <w:wAfter w:w="12" w:type="dxa"/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082914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 w:rsidRPr="00082914">
              <w:rPr>
                <w:sz w:val="16"/>
                <w:szCs w:val="16"/>
                <w:lang w:eastAsia="ru-RU"/>
              </w:rPr>
              <w:t>Lotul 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3FE7" w:rsidRPr="006956CC" w:rsidRDefault="002E3FE7" w:rsidP="001741B8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FE7" w:rsidRDefault="002E3FE7" w:rsidP="001741B8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Test pentru determinarea ''PRL'' (cutie 25 teste)</w:t>
            </w:r>
            <w:r>
              <w:rPr>
                <w:color w:val="000000"/>
                <w:sz w:val="21"/>
                <w:szCs w:val="21"/>
              </w:rPr>
              <w:br/>
              <w:t>PLR – Prolactina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FE7" w:rsidRDefault="002E3FE7" w:rsidP="001741B8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FE7" w:rsidRPr="00EC337A" w:rsidRDefault="002E3FE7" w:rsidP="001741B8">
            <w:pPr>
              <w:rPr>
                <w:color w:val="000000"/>
                <w:sz w:val="16"/>
                <w:szCs w:val="16"/>
              </w:rPr>
            </w:pPr>
            <w:r w:rsidRPr="00EC337A">
              <w:rPr>
                <w:color w:val="000000"/>
                <w:sz w:val="16"/>
                <w:szCs w:val="16"/>
              </w:rPr>
              <w:t>Cerinţe generale Marcaj CE, material pentru investigații – sânge. Ambalaj – cutie 25 teste. Compatibil cu analizatorul portativ imunologic LS-1100 (sistem inchis).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Pr="00AB3AF1" w:rsidRDefault="002E3FE7" w:rsidP="001741B8">
            <w:r w:rsidRPr="00AB3AF1">
              <w:t>1 475,00</w:t>
            </w:r>
          </w:p>
        </w:tc>
      </w:tr>
      <w:tr w:rsidR="002E3FE7" w:rsidRPr="00AB3AF1" w:rsidTr="001741B8">
        <w:trPr>
          <w:gridAfter w:val="1"/>
          <w:wAfter w:w="12" w:type="dxa"/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082914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 w:rsidRPr="00082914">
              <w:rPr>
                <w:sz w:val="16"/>
                <w:szCs w:val="16"/>
                <w:lang w:eastAsia="ru-RU"/>
              </w:rPr>
              <w:t>Lotul 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3FE7" w:rsidRPr="006956CC" w:rsidRDefault="002E3FE7" w:rsidP="001741B8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FE7" w:rsidRDefault="002E3FE7" w:rsidP="001741B8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Test pentru determinarea ''Progesterone'' (cutie 25 teste)</w:t>
            </w:r>
            <w:r>
              <w:rPr>
                <w:color w:val="000000"/>
                <w:sz w:val="21"/>
                <w:szCs w:val="21"/>
              </w:rPr>
              <w:br/>
              <w:t>Progesterone  - Progesteron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FE7" w:rsidRDefault="002E3FE7" w:rsidP="001741B8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FE7" w:rsidRPr="00EC337A" w:rsidRDefault="002E3FE7" w:rsidP="001741B8">
            <w:pPr>
              <w:rPr>
                <w:color w:val="000000"/>
                <w:sz w:val="16"/>
                <w:szCs w:val="16"/>
              </w:rPr>
            </w:pPr>
            <w:r w:rsidRPr="00EC337A">
              <w:rPr>
                <w:color w:val="000000"/>
                <w:sz w:val="16"/>
                <w:szCs w:val="16"/>
              </w:rPr>
              <w:t>Cerinţe generale Marcaj CE, material pentru investigații – sânge. Ambalaj – cutie 25 teste. Compatibil cu analizatorul portativ imunologic LS-1100 (sistem inchis).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Pr="00AB3AF1" w:rsidRDefault="002E3FE7" w:rsidP="001741B8">
            <w:r w:rsidRPr="00AB3AF1">
              <w:t>1 575,00</w:t>
            </w:r>
          </w:p>
        </w:tc>
      </w:tr>
      <w:tr w:rsidR="002E3FE7" w:rsidRPr="00AB3AF1" w:rsidTr="001741B8">
        <w:trPr>
          <w:gridAfter w:val="1"/>
          <w:wAfter w:w="12" w:type="dxa"/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082914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 w:rsidRPr="00082914">
              <w:rPr>
                <w:sz w:val="16"/>
                <w:szCs w:val="16"/>
                <w:lang w:eastAsia="ru-RU"/>
              </w:rPr>
              <w:t>Lotul 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3FE7" w:rsidRPr="006956CC" w:rsidRDefault="002E3FE7" w:rsidP="001741B8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Test pentru determinarea ''cTnI'' (cutie 25 teste)</w:t>
            </w:r>
            <w:r>
              <w:rPr>
                <w:color w:val="000000"/>
                <w:sz w:val="20"/>
                <w:szCs w:val="20"/>
              </w:rPr>
              <w:br/>
              <w:t>cTnI – Troponina cardiacă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FE7" w:rsidRPr="00EC337A" w:rsidRDefault="002E3FE7" w:rsidP="001741B8">
            <w:pPr>
              <w:rPr>
                <w:color w:val="000000"/>
                <w:sz w:val="16"/>
                <w:szCs w:val="16"/>
              </w:rPr>
            </w:pPr>
            <w:r w:rsidRPr="00EC337A">
              <w:rPr>
                <w:color w:val="000000"/>
                <w:sz w:val="16"/>
                <w:szCs w:val="16"/>
              </w:rPr>
              <w:t>Cerinţe generale Marcaj CE, material pentru investigații – sânge. Ambalaj – cutie 25 teste. Compatibil cu analizatorul portativ imunologic LS-1100 (sistem inchis).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Pr="00AB3AF1" w:rsidRDefault="002E3FE7" w:rsidP="001741B8">
            <w:r w:rsidRPr="00AB3AF1">
              <w:t>1 900,00</w:t>
            </w:r>
          </w:p>
        </w:tc>
      </w:tr>
      <w:tr w:rsidR="002E3FE7" w:rsidRPr="00AB3AF1" w:rsidTr="001741B8">
        <w:trPr>
          <w:gridAfter w:val="1"/>
          <w:wAfter w:w="12" w:type="dxa"/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082914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 w:rsidRPr="00082914">
              <w:rPr>
                <w:sz w:val="16"/>
                <w:szCs w:val="16"/>
                <w:lang w:eastAsia="ru-RU"/>
              </w:rPr>
              <w:t>Lotul 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3FE7" w:rsidRPr="006956CC" w:rsidRDefault="002E3FE7" w:rsidP="001741B8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FE7" w:rsidRDefault="002E3FE7" w:rsidP="001741B8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Test pentru determinarea ''PSA'' (cutie 25 teste)</w:t>
            </w:r>
            <w:r>
              <w:rPr>
                <w:color w:val="000000"/>
                <w:sz w:val="21"/>
                <w:szCs w:val="21"/>
              </w:rPr>
              <w:br/>
              <w:t>PSA – Antigenul specific prostatic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FE7" w:rsidRPr="00EC337A" w:rsidRDefault="002E3FE7" w:rsidP="001741B8">
            <w:pPr>
              <w:rPr>
                <w:color w:val="000000"/>
                <w:sz w:val="16"/>
                <w:szCs w:val="16"/>
              </w:rPr>
            </w:pPr>
            <w:r w:rsidRPr="00EC337A">
              <w:rPr>
                <w:color w:val="000000"/>
                <w:sz w:val="16"/>
                <w:szCs w:val="16"/>
              </w:rPr>
              <w:t>Cerinţe generale Marcaj CE, material pentru investigații – sânge. Ambalaj – cutie 25 teste. Compatibil cu analizatorul portativ imunologic LS-1100 (sistem inchis).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Pr="00AB3AF1" w:rsidRDefault="002E3FE7" w:rsidP="001741B8">
            <w:r w:rsidRPr="00AB3AF1">
              <w:t>1 900,00</w:t>
            </w:r>
          </w:p>
        </w:tc>
      </w:tr>
      <w:tr w:rsidR="002E3FE7" w:rsidRPr="00AB3AF1" w:rsidTr="001741B8">
        <w:trPr>
          <w:gridAfter w:val="1"/>
          <w:wAfter w:w="12" w:type="dxa"/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082914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 w:rsidRPr="00082914">
              <w:rPr>
                <w:sz w:val="16"/>
                <w:szCs w:val="16"/>
                <w:lang w:eastAsia="ru-RU"/>
              </w:rPr>
              <w:t>Lotul 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3FE7" w:rsidRPr="006956CC" w:rsidRDefault="002E3FE7" w:rsidP="001741B8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Test pentru determinarea ''mAlb'' (cutie 25 teste)</w:t>
            </w:r>
            <w:r>
              <w:rPr>
                <w:color w:val="000000"/>
                <w:sz w:val="20"/>
                <w:szCs w:val="20"/>
              </w:rPr>
              <w:br/>
              <w:t>mAlb – micro albumina in urina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FE7" w:rsidRPr="00EC337A" w:rsidRDefault="002E3FE7" w:rsidP="001741B8">
            <w:pPr>
              <w:rPr>
                <w:color w:val="000000"/>
                <w:sz w:val="16"/>
                <w:szCs w:val="16"/>
              </w:rPr>
            </w:pPr>
            <w:r w:rsidRPr="00EC337A">
              <w:rPr>
                <w:color w:val="000000"/>
                <w:sz w:val="16"/>
                <w:szCs w:val="16"/>
              </w:rPr>
              <w:t>Cerinţe generale Marcaj CE, material pentru investigații – sânge. Ambalaj – cutie 25 teste. Compatibil cu analizatorul portativ imunologic LS-1100 (sistem inchis).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Pr="00AB3AF1" w:rsidRDefault="002E3FE7" w:rsidP="001741B8">
            <w:r w:rsidRPr="00AB3AF1">
              <w:t>2 325,00</w:t>
            </w:r>
          </w:p>
        </w:tc>
      </w:tr>
      <w:tr w:rsidR="002E3FE7" w:rsidRPr="00AB3AF1" w:rsidTr="001741B8">
        <w:trPr>
          <w:gridAfter w:val="1"/>
          <w:wAfter w:w="12" w:type="dxa"/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082914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 w:rsidRPr="00082914">
              <w:rPr>
                <w:sz w:val="16"/>
                <w:szCs w:val="16"/>
                <w:lang w:eastAsia="ru-RU"/>
              </w:rPr>
              <w:lastRenderedPageBreak/>
              <w:t>Lotul 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3FE7" w:rsidRPr="006956CC" w:rsidRDefault="002E3FE7" w:rsidP="001741B8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Controlul calitatii (pentru LH)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FE7" w:rsidRPr="00EC337A" w:rsidRDefault="002E3FE7" w:rsidP="001741B8">
            <w:pPr>
              <w:rPr>
                <w:color w:val="000000"/>
                <w:sz w:val="16"/>
                <w:szCs w:val="16"/>
              </w:rPr>
            </w:pPr>
            <w:r w:rsidRPr="00EC337A">
              <w:rPr>
                <w:color w:val="000000"/>
                <w:sz w:val="16"/>
                <w:szCs w:val="16"/>
              </w:rPr>
              <w:t>Cerinţe generale Marcaj CE, material pentru investigații – sânge. Ambalaj – cutie 25 teste. Compatibil cu analizatorul portativ imunologic LS-1100 (sistem inchis).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Pr="00AB3AF1" w:rsidRDefault="002E3FE7" w:rsidP="001741B8">
            <w:r w:rsidRPr="00AB3AF1">
              <w:t>5 950,00</w:t>
            </w:r>
          </w:p>
        </w:tc>
      </w:tr>
      <w:tr w:rsidR="002E3FE7" w:rsidRPr="00AB3AF1" w:rsidTr="001741B8">
        <w:trPr>
          <w:gridAfter w:val="1"/>
          <w:wAfter w:w="12" w:type="dxa"/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082914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 w:rsidRPr="00082914">
              <w:rPr>
                <w:sz w:val="16"/>
                <w:szCs w:val="16"/>
                <w:lang w:eastAsia="ru-RU"/>
              </w:rPr>
              <w:t>Lotul 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3FE7" w:rsidRPr="006956CC" w:rsidRDefault="002E3FE7" w:rsidP="001741B8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Controlul calitatii (pentru FSH)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FE7" w:rsidRPr="00EC337A" w:rsidRDefault="002E3FE7" w:rsidP="001741B8">
            <w:pPr>
              <w:rPr>
                <w:color w:val="000000"/>
                <w:sz w:val="16"/>
                <w:szCs w:val="16"/>
              </w:rPr>
            </w:pPr>
            <w:r w:rsidRPr="00EC337A">
              <w:rPr>
                <w:color w:val="000000"/>
                <w:sz w:val="16"/>
                <w:szCs w:val="16"/>
              </w:rPr>
              <w:t>Cerinţe generale Marcaj CE, material pentru investigații – sânge. Ambalaj – cutie 25 teste. Compatibil cu analizatorul portativ imunologic LS-1100 (sistem inchis).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Pr="00AB3AF1" w:rsidRDefault="002E3FE7" w:rsidP="001741B8">
            <w:r w:rsidRPr="00AB3AF1">
              <w:t>5 950,00</w:t>
            </w:r>
          </w:p>
        </w:tc>
      </w:tr>
      <w:tr w:rsidR="002E3FE7" w:rsidRPr="00AB3AF1" w:rsidTr="001741B8">
        <w:trPr>
          <w:gridAfter w:val="1"/>
          <w:wAfter w:w="12" w:type="dxa"/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082914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 w:rsidRPr="00082914">
              <w:rPr>
                <w:sz w:val="16"/>
                <w:szCs w:val="16"/>
                <w:lang w:eastAsia="ru-RU"/>
              </w:rPr>
              <w:t>Lotul 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3FE7" w:rsidRPr="006956CC" w:rsidRDefault="002E3FE7" w:rsidP="001741B8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Controlul calitatii (pentru PRL)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FE7" w:rsidRPr="00EC337A" w:rsidRDefault="002E3FE7" w:rsidP="001741B8">
            <w:pPr>
              <w:rPr>
                <w:color w:val="000000"/>
                <w:sz w:val="16"/>
                <w:szCs w:val="16"/>
              </w:rPr>
            </w:pPr>
            <w:r w:rsidRPr="00EC337A">
              <w:rPr>
                <w:color w:val="000000"/>
                <w:sz w:val="16"/>
                <w:szCs w:val="16"/>
              </w:rPr>
              <w:t>Cerinţe generale Marcaj CE, material pentru investigații – sânge. Ambalaj – cutie 25 teste. Compatibil cu analizatorul portativ imunologic LS-1100 (sistem inchis).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Pr="00AB3AF1" w:rsidRDefault="002E3FE7" w:rsidP="001741B8">
            <w:r w:rsidRPr="00AB3AF1">
              <w:t>5 950,00</w:t>
            </w:r>
          </w:p>
        </w:tc>
      </w:tr>
      <w:tr w:rsidR="002E3FE7" w:rsidRPr="00AB3AF1" w:rsidTr="001741B8">
        <w:trPr>
          <w:gridAfter w:val="1"/>
          <w:wAfter w:w="12" w:type="dxa"/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082914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 w:rsidRPr="00082914">
              <w:rPr>
                <w:sz w:val="16"/>
                <w:szCs w:val="16"/>
                <w:lang w:eastAsia="ru-RU"/>
              </w:rPr>
              <w:t>Lotul 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3FE7" w:rsidRPr="006956CC" w:rsidRDefault="002E3FE7" w:rsidP="001741B8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Controlul calitatii (pentru Progesterone)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FE7" w:rsidRPr="00EC337A" w:rsidRDefault="002E3FE7" w:rsidP="001741B8">
            <w:pPr>
              <w:rPr>
                <w:color w:val="000000"/>
                <w:sz w:val="16"/>
                <w:szCs w:val="16"/>
              </w:rPr>
            </w:pPr>
            <w:r w:rsidRPr="00EC337A">
              <w:rPr>
                <w:color w:val="000000"/>
                <w:sz w:val="16"/>
                <w:szCs w:val="16"/>
              </w:rPr>
              <w:t>Cerinţe generale Marcaj CE, material pentru investigații – sânge. Ambalaj – cutie 25 teste. Compatibil cu analizatorul portativ imunologic LS-1100 (sistem inchis).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Pr="00AB3AF1" w:rsidRDefault="002E3FE7" w:rsidP="001741B8">
            <w:r w:rsidRPr="00AB3AF1">
              <w:t>5 950,00</w:t>
            </w:r>
          </w:p>
        </w:tc>
      </w:tr>
      <w:tr w:rsidR="002E3FE7" w:rsidRPr="00AB3AF1" w:rsidTr="001741B8">
        <w:trPr>
          <w:gridAfter w:val="1"/>
          <w:wAfter w:w="12" w:type="dxa"/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082914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 w:rsidRPr="00082914">
              <w:rPr>
                <w:sz w:val="16"/>
                <w:szCs w:val="16"/>
                <w:lang w:eastAsia="ru-RU"/>
              </w:rPr>
              <w:t>Lotul 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3FE7" w:rsidRPr="006956CC" w:rsidRDefault="002E3FE7" w:rsidP="001741B8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Controlul calitatii (pentru cTnI)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FE7" w:rsidRPr="00EC337A" w:rsidRDefault="002E3FE7" w:rsidP="001741B8">
            <w:pPr>
              <w:rPr>
                <w:color w:val="000000"/>
                <w:sz w:val="16"/>
                <w:szCs w:val="16"/>
              </w:rPr>
            </w:pPr>
            <w:r w:rsidRPr="00EC337A">
              <w:rPr>
                <w:color w:val="000000"/>
                <w:sz w:val="16"/>
                <w:szCs w:val="16"/>
              </w:rPr>
              <w:t>Cerinţe generale Marcaj CE, material pentru investigații – sânge. Ambalaj – cutie 25 teste. Compatibil cu analizatorul portativ imunologic LS-1100 (sistem inchis).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Pr="00AB3AF1" w:rsidRDefault="002E3FE7" w:rsidP="001741B8">
            <w:r w:rsidRPr="00AB3AF1">
              <w:t>5 950,00</w:t>
            </w:r>
          </w:p>
        </w:tc>
      </w:tr>
      <w:tr w:rsidR="002E3FE7" w:rsidRPr="00AB3AF1" w:rsidTr="001741B8">
        <w:trPr>
          <w:gridAfter w:val="1"/>
          <w:wAfter w:w="12" w:type="dxa"/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082914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 w:rsidRPr="00082914">
              <w:rPr>
                <w:sz w:val="16"/>
                <w:szCs w:val="16"/>
                <w:lang w:eastAsia="ru-RU"/>
              </w:rPr>
              <w:t>Lotul 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3FE7" w:rsidRPr="006956CC" w:rsidRDefault="002E3FE7" w:rsidP="001741B8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Controlul calitatii (pentru PSA)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FE7" w:rsidRPr="00EC337A" w:rsidRDefault="002E3FE7" w:rsidP="001741B8">
            <w:pPr>
              <w:rPr>
                <w:color w:val="000000"/>
                <w:sz w:val="16"/>
                <w:szCs w:val="16"/>
              </w:rPr>
            </w:pPr>
            <w:r w:rsidRPr="00EC337A">
              <w:rPr>
                <w:color w:val="000000"/>
                <w:sz w:val="16"/>
                <w:szCs w:val="16"/>
              </w:rPr>
              <w:t>Cerinţe generale Marcaj CE, material pentru investigații – sânge. Ambalaj – cutie 25 teste. Compatibil cu analizatorul portativ imunologic LS-1100 (sistem inchis).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Pr="00AB3AF1" w:rsidRDefault="002E3FE7" w:rsidP="001741B8">
            <w:r w:rsidRPr="00AB3AF1">
              <w:t>5 950,00</w:t>
            </w:r>
          </w:p>
        </w:tc>
      </w:tr>
      <w:tr w:rsidR="002E3FE7" w:rsidTr="001741B8">
        <w:trPr>
          <w:gridAfter w:val="1"/>
          <w:wAfter w:w="12" w:type="dxa"/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Pr="00082914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 w:rsidRPr="00082914">
              <w:rPr>
                <w:sz w:val="16"/>
                <w:szCs w:val="16"/>
                <w:lang w:eastAsia="ru-RU"/>
              </w:rPr>
              <w:t>Lotul 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3FE7" w:rsidRPr="006956CC" w:rsidRDefault="002E3FE7" w:rsidP="001741B8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Controlul calitatii (pentru mAlb)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Default="002E3FE7" w:rsidP="001741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FE7" w:rsidRPr="00EC337A" w:rsidRDefault="002E3FE7" w:rsidP="001741B8">
            <w:pPr>
              <w:rPr>
                <w:color w:val="000000"/>
                <w:sz w:val="16"/>
                <w:szCs w:val="16"/>
              </w:rPr>
            </w:pPr>
            <w:r w:rsidRPr="00EC337A">
              <w:rPr>
                <w:color w:val="000000"/>
                <w:sz w:val="16"/>
                <w:szCs w:val="16"/>
              </w:rPr>
              <w:t>Cerinţe generale Marcaj CE, material pentru investigații – sânge. Ambalaj – cutie 25 teste. Compatibil cu analizatorul portativ imunologic LS-1100 (sistem inchis).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FE7" w:rsidRDefault="002E3FE7" w:rsidP="001741B8">
            <w:r w:rsidRPr="00AB3AF1">
              <w:t>5 950,00</w:t>
            </w:r>
          </w:p>
        </w:tc>
      </w:tr>
      <w:tr w:rsidR="002E3FE7" w:rsidRPr="00FF430B" w:rsidTr="001741B8">
        <w:trPr>
          <w:trHeight w:val="397"/>
        </w:trPr>
        <w:tc>
          <w:tcPr>
            <w:tcW w:w="102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FE7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352A6B">
              <w:rPr>
                <w:b/>
                <w:sz w:val="20"/>
                <w:szCs w:val="20"/>
                <w:lang w:val="ro-MD" w:eastAsia="ru-RU"/>
              </w:rPr>
              <w:t>Valoarea estimativă totală</w:t>
            </w:r>
            <w:r>
              <w:rPr>
                <w:b/>
                <w:sz w:val="20"/>
                <w:szCs w:val="20"/>
                <w:lang w:val="ro-MD" w:eastAsia="ru-RU"/>
              </w:rPr>
              <w:t xml:space="preserve"> de achizitie: </w:t>
            </w:r>
            <w:r w:rsidRPr="00EC337A">
              <w:rPr>
                <w:b/>
                <w:sz w:val="20"/>
                <w:szCs w:val="20"/>
                <w:lang w:eastAsia="ru-RU"/>
              </w:rPr>
              <w:t xml:space="preserve">53 775,00 </w:t>
            </w:r>
            <w:r w:rsidRPr="00EC337A">
              <w:rPr>
                <w:b/>
                <w:sz w:val="20"/>
                <w:szCs w:val="20"/>
                <w:lang w:val="ro-MD" w:eastAsia="ru-RU"/>
              </w:rPr>
              <w:t>lei f/TVA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</w:p>
          <w:p w:rsidR="002E3FE7" w:rsidRPr="002B1113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b/>
                <w:color w:val="FF0000"/>
                <w:sz w:val="20"/>
                <w:szCs w:val="20"/>
                <w:lang w:eastAsia="ru-RU"/>
              </w:rPr>
            </w:pPr>
            <w:r w:rsidRPr="002B1113">
              <w:rPr>
                <w:b/>
                <w:color w:val="FF0000"/>
                <w:sz w:val="20"/>
                <w:szCs w:val="20"/>
                <w:lang w:eastAsia="ru-RU"/>
              </w:rPr>
              <w:t>Toate poziţiile lotului să fie originale și produse de acelaşi producător!</w:t>
            </w:r>
            <w:r>
              <w:rPr>
                <w:b/>
                <w:color w:val="FF0000"/>
                <w:sz w:val="20"/>
                <w:szCs w:val="20"/>
                <w:lang w:eastAsia="ru-RU"/>
              </w:rPr>
              <w:t xml:space="preserve"> Testele să conține un QR-</w:t>
            </w:r>
            <w:r w:rsidRPr="002B1113">
              <w:rPr>
                <w:b/>
                <w:color w:val="FF0000"/>
                <w:sz w:val="20"/>
                <w:szCs w:val="20"/>
                <w:lang w:eastAsia="ru-RU"/>
              </w:rPr>
              <w:t xml:space="preserve">cod care permite analizatorului portativ imunologic LS-1100 (sistem inchis) recunoașterea tipului de  test și calibrarea automată.  </w:t>
            </w:r>
          </w:p>
          <w:p w:rsidR="002E3FE7" w:rsidRPr="00FF430B" w:rsidRDefault="002E3FE7" w:rsidP="001741B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7E499B">
              <w:rPr>
                <w:b/>
                <w:iCs/>
                <w:sz w:val="20"/>
                <w:szCs w:val="20"/>
                <w:lang w:eastAsia="ru-RU"/>
              </w:rPr>
              <w:t>TERMENUL DE VALABILITATE A REACTIVILOR CHIMICI TREBUIE SĂ FIE NU MAI MIC DE 12 LUNI DIN DATA LIVRĂRII</w:t>
            </w:r>
          </w:p>
        </w:tc>
      </w:tr>
    </w:tbl>
    <w:p w:rsidR="002E3FE7" w:rsidRPr="002E3FE7" w:rsidRDefault="002E3FE7" w:rsidP="002E3FE7">
      <w:pPr>
        <w:rPr>
          <w:b/>
        </w:rPr>
      </w:pPr>
    </w:p>
    <w:p w:rsidR="008B1407" w:rsidRPr="00A72333" w:rsidRDefault="008B1407" w:rsidP="008B1407">
      <w:pPr>
        <w:ind w:firstLine="709"/>
        <w:jc w:val="both"/>
        <w:rPr>
          <w:b/>
        </w:rPr>
      </w:pPr>
      <w:bookmarkStart w:id="4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5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5"/>
      <w:r w:rsidR="003C42F9">
        <w:rPr>
          <w:b/>
        </w:rPr>
        <w:t>:</w:t>
      </w:r>
    </w:p>
    <w:p w:rsidR="008B1407" w:rsidRPr="003C42F9" w:rsidRDefault="003C42F9" w:rsidP="008B1407">
      <w:pPr>
        <w:ind w:firstLine="709"/>
        <w:jc w:val="both"/>
        <w:rPr>
          <w:bCs/>
        </w:rPr>
      </w:pPr>
      <w:r w:rsidRPr="003C42F9">
        <w:rPr>
          <w:bCs/>
          <w:iCs/>
        </w:rPr>
        <w:t>LIVRAREA LA COMANDA</w:t>
      </w:r>
      <w:r w:rsidRPr="003C42F9">
        <w:rPr>
          <w:bCs/>
          <w:i/>
          <w:iCs/>
          <w:lang w:val="en-US"/>
        </w:rPr>
        <w:t xml:space="preserve"> </w:t>
      </w:r>
      <w:r w:rsidRPr="003C42F9">
        <w:rPr>
          <w:bCs/>
          <w:lang w:val="en-US"/>
        </w:rPr>
        <w:t>în termen de 5 zile de la comanda Cumpărătorului</w:t>
      </w:r>
      <w:r w:rsidRPr="003C42F9">
        <w:rPr>
          <w:bCs/>
          <w:lang w:val="ro-MD"/>
        </w:rPr>
        <w:t>, cu transportul Vînzătorului, la sediul Beneficiarului</w:t>
      </w:r>
      <w:r w:rsidR="008B1407" w:rsidRPr="003C42F9">
        <w:rPr>
          <w:bCs/>
        </w:rPr>
        <w:t>.</w:t>
      </w:r>
    </w:p>
    <w:p w:rsidR="008B1407" w:rsidRPr="00BE0197" w:rsidRDefault="008B1407" w:rsidP="008B1407">
      <w:pPr>
        <w:pStyle w:val="a"/>
        <w:numPr>
          <w:ilvl w:val="0"/>
          <w:numId w:val="2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:rsidR="008B1407" w:rsidRPr="00B927F6" w:rsidRDefault="003C42F9" w:rsidP="008B1407">
      <w:pPr>
        <w:ind w:firstLine="709"/>
        <w:jc w:val="both"/>
      </w:pPr>
      <w:r>
        <w:t>C</w:t>
      </w:r>
      <w:r w:rsidR="008B1407" w:rsidRPr="0003591A">
        <w:t xml:space="preserve">onformitatea </w:t>
      </w:r>
      <w:r>
        <w:t>reactivilor conform  standardelor</w:t>
      </w:r>
      <w:r w:rsidR="008B1407" w:rsidRPr="0003591A">
        <w:t xml:space="preserve"> </w:t>
      </w:r>
      <w:r>
        <w:t>în vigoare</w:t>
      </w:r>
    </w:p>
    <w:p w:rsidR="008B1407" w:rsidRPr="00BE0197" w:rsidRDefault="008B1407" w:rsidP="008B1407">
      <w:pPr>
        <w:pStyle w:val="a"/>
        <w:numPr>
          <w:ilvl w:val="0"/>
          <w:numId w:val="2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:rsidR="008B1407" w:rsidRPr="00A72333" w:rsidRDefault="003C42F9" w:rsidP="008B1407">
      <w:pPr>
        <w:ind w:firstLine="709"/>
        <w:jc w:val="both"/>
        <w:rPr>
          <w:bCs/>
        </w:rPr>
      </w:pPr>
      <w:r>
        <w:rPr>
          <w:bCs/>
        </w:rPr>
        <w:t>Prețul fără și cu TVA, în lei moldovenești</w:t>
      </w:r>
      <w:r w:rsidR="008B1407" w:rsidRPr="00A72333">
        <w:rPr>
          <w:bCs/>
        </w:rPr>
        <w:t xml:space="preserve">. </w:t>
      </w:r>
    </w:p>
    <w:p w:rsidR="008B1407" w:rsidRPr="00BE0197" w:rsidRDefault="008B1407" w:rsidP="008B1407">
      <w:pPr>
        <w:pStyle w:val="a"/>
        <w:numPr>
          <w:ilvl w:val="0"/>
          <w:numId w:val="2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:rsidR="008B1407" w:rsidRDefault="003C42F9" w:rsidP="008B1407">
      <w:pPr>
        <w:ind w:firstLine="709"/>
        <w:jc w:val="both"/>
      </w:pPr>
      <w:r>
        <w:t>Prezentare</w:t>
      </w:r>
      <w:r w:rsidR="008B1407" w:rsidRPr="0003591A">
        <w:t>a</w:t>
      </w:r>
      <w:r>
        <w:t xml:space="preserve"> </w:t>
      </w:r>
      <w:r w:rsidR="008B1407" w:rsidRPr="0003591A">
        <w:t xml:space="preserve"> mostrelor la </w:t>
      </w:r>
      <w:r>
        <w:t>solicitarea Cumpărătorului</w:t>
      </w:r>
      <w:r w:rsidR="008B1407" w:rsidRPr="0003591A">
        <w:t>.</w:t>
      </w:r>
    </w:p>
    <w:p w:rsidR="008B1407" w:rsidRPr="002E3FE7" w:rsidRDefault="008B1407" w:rsidP="002E3FE7">
      <w:pPr>
        <w:pStyle w:val="a"/>
        <w:numPr>
          <w:ilvl w:val="0"/>
          <w:numId w:val="2"/>
        </w:numPr>
        <w:rPr>
          <w:b/>
        </w:rPr>
      </w:pPr>
      <w:proofErr w:type="spellStart"/>
      <w:r w:rsidRPr="002E3FE7">
        <w:rPr>
          <w:b/>
        </w:rPr>
        <w:t>Documente</w:t>
      </w:r>
      <w:proofErr w:type="spellEnd"/>
      <w:r w:rsidRPr="002E3FE7">
        <w:rPr>
          <w:b/>
        </w:rPr>
        <w:t xml:space="preserve"> </w:t>
      </w:r>
      <w:proofErr w:type="spellStart"/>
      <w:r w:rsidRPr="002E3FE7">
        <w:rPr>
          <w:b/>
        </w:rPr>
        <w:t>obligatorii</w:t>
      </w:r>
      <w:proofErr w:type="spellEnd"/>
      <w:r w:rsidRPr="002E3FE7">
        <w:rPr>
          <w:b/>
        </w:rPr>
        <w:t xml:space="preserve"> la </w:t>
      </w:r>
      <w:proofErr w:type="spellStart"/>
      <w:r w:rsidRPr="002E3FE7">
        <w:rPr>
          <w:b/>
        </w:rPr>
        <w:t>depunerea</w:t>
      </w:r>
      <w:proofErr w:type="spellEnd"/>
      <w:r w:rsidRPr="002E3FE7">
        <w:rPr>
          <w:b/>
        </w:rPr>
        <w:t xml:space="preserve"> </w:t>
      </w:r>
      <w:proofErr w:type="spellStart"/>
      <w:r w:rsidRPr="002E3FE7">
        <w:rPr>
          <w:b/>
        </w:rPr>
        <w:t>ofertei</w:t>
      </w:r>
      <w:proofErr w:type="spellEnd"/>
    </w:p>
    <w:tbl>
      <w:tblPr>
        <w:tblStyle w:val="Grigliatabella2"/>
        <w:tblW w:w="0" w:type="auto"/>
        <w:tblInd w:w="-289" w:type="dxa"/>
        <w:tblLook w:val="04A0" w:firstRow="1" w:lastRow="0" w:firstColumn="1" w:lastColumn="0" w:noHBand="0" w:noVBand="1"/>
      </w:tblPr>
      <w:tblGrid>
        <w:gridCol w:w="708"/>
        <w:gridCol w:w="3751"/>
        <w:gridCol w:w="3558"/>
        <w:gridCol w:w="1617"/>
      </w:tblGrid>
      <w:tr w:rsidR="002E3FE7" w:rsidRPr="007267A6" w:rsidTr="001741B8">
        <w:tc>
          <w:tcPr>
            <w:tcW w:w="710" w:type="dxa"/>
            <w:shd w:val="clear" w:color="auto" w:fill="auto"/>
          </w:tcPr>
          <w:p w:rsidR="002E3FE7" w:rsidRPr="007267A6" w:rsidRDefault="002E3FE7" w:rsidP="001741B8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267A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67A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767" w:type="dxa"/>
            <w:shd w:val="clear" w:color="auto" w:fill="auto"/>
          </w:tcPr>
          <w:p w:rsidR="002E3FE7" w:rsidRPr="007267A6" w:rsidRDefault="002E3FE7" w:rsidP="001741B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7267A6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E3FE7" w:rsidRPr="007267A6" w:rsidRDefault="002E3FE7" w:rsidP="001741B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7267A6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67A6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67A6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67A6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67A6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67A6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67A6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72" w:type="dxa"/>
            <w:shd w:val="clear" w:color="auto" w:fill="auto"/>
          </w:tcPr>
          <w:p w:rsidR="002E3FE7" w:rsidRPr="007267A6" w:rsidRDefault="002E3FE7" w:rsidP="001741B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7267A6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:rsidR="002E3FE7" w:rsidRPr="007267A6" w:rsidRDefault="002E3FE7" w:rsidP="001741B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267A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67A6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67A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67A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7267A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7267A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2E3FE7" w:rsidRPr="00284E2D" w:rsidTr="001741B8">
        <w:tc>
          <w:tcPr>
            <w:tcW w:w="710" w:type="dxa"/>
            <w:shd w:val="clear" w:color="auto" w:fill="auto"/>
          </w:tcPr>
          <w:p w:rsidR="002E3FE7" w:rsidRPr="00284E2D" w:rsidRDefault="002E3FE7" w:rsidP="002E3FE7">
            <w:pPr>
              <w:pStyle w:val="a"/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767" w:type="dxa"/>
            <w:shd w:val="clear" w:color="auto" w:fill="FFFFFF" w:themeFill="background1"/>
          </w:tcPr>
          <w:p w:rsidR="002E3FE7" w:rsidRPr="00284E2D" w:rsidRDefault="002E3FE7" w:rsidP="001741B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284E2D">
              <w:rPr>
                <w:b/>
                <w:iCs/>
                <w:sz w:val="20"/>
                <w:szCs w:val="20"/>
              </w:rPr>
              <w:t>DUAE</w:t>
            </w:r>
          </w:p>
        </w:tc>
        <w:tc>
          <w:tcPr>
            <w:tcW w:w="3572" w:type="dxa"/>
            <w:shd w:val="clear" w:color="auto" w:fill="FFFFFF" w:themeFill="background1"/>
          </w:tcPr>
          <w:p w:rsidR="002E3FE7" w:rsidRPr="00284E2D" w:rsidRDefault="002E3FE7" w:rsidP="001741B8">
            <w:pPr>
              <w:pStyle w:val="a6"/>
              <w:rPr>
                <w:lang w:val="en-US"/>
              </w:rPr>
            </w:pPr>
            <w:proofErr w:type="spellStart"/>
            <w:r w:rsidRPr="00284E2D">
              <w:rPr>
                <w:lang w:val="en-US"/>
              </w:rPr>
              <w:t>Semnat</w:t>
            </w:r>
            <w:proofErr w:type="spellEnd"/>
            <w:r w:rsidRPr="00284E2D">
              <w:rPr>
                <w:lang w:val="en-US"/>
              </w:rPr>
              <w:t xml:space="preserve"> electronic de </w:t>
            </w:r>
            <w:proofErr w:type="spellStart"/>
            <w:r w:rsidRPr="00284E2D">
              <w:rPr>
                <w:lang w:val="en-US"/>
              </w:rPr>
              <w:t>către</w:t>
            </w:r>
            <w:proofErr w:type="spellEnd"/>
            <w:r w:rsidRPr="00284E2D">
              <w:rPr>
                <w:lang w:val="en-US"/>
              </w:rPr>
              <w:t xml:space="preserve"> </w:t>
            </w:r>
            <w:proofErr w:type="spellStart"/>
            <w:r w:rsidRPr="00284E2D">
              <w:rPr>
                <w:lang w:val="en-US"/>
              </w:rPr>
              <w:t>operatorul</w:t>
            </w:r>
            <w:proofErr w:type="spellEnd"/>
            <w:r w:rsidRPr="00284E2D">
              <w:rPr>
                <w:lang w:val="en-US"/>
              </w:rPr>
              <w:t xml:space="preserve"> economic</w:t>
            </w:r>
          </w:p>
        </w:tc>
        <w:tc>
          <w:tcPr>
            <w:tcW w:w="1618" w:type="dxa"/>
            <w:shd w:val="clear" w:color="auto" w:fill="FFFFFF" w:themeFill="background1"/>
          </w:tcPr>
          <w:p w:rsidR="002E3FE7" w:rsidRPr="00284E2D" w:rsidRDefault="002E3FE7" w:rsidP="001741B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284E2D">
              <w:rPr>
                <w:iCs/>
                <w:sz w:val="20"/>
                <w:szCs w:val="20"/>
              </w:rPr>
              <w:t>Obligatoriu</w:t>
            </w:r>
          </w:p>
        </w:tc>
      </w:tr>
      <w:tr w:rsidR="002E3FE7" w:rsidRPr="00284E2D" w:rsidTr="001741B8">
        <w:tc>
          <w:tcPr>
            <w:tcW w:w="710" w:type="dxa"/>
            <w:shd w:val="clear" w:color="auto" w:fill="auto"/>
          </w:tcPr>
          <w:p w:rsidR="002E3FE7" w:rsidRPr="00284E2D" w:rsidRDefault="002E3FE7" w:rsidP="001741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767" w:type="dxa"/>
            <w:shd w:val="clear" w:color="auto" w:fill="FFFFFF" w:themeFill="background1"/>
          </w:tcPr>
          <w:p w:rsidR="002E3FE7" w:rsidRPr="00284E2D" w:rsidRDefault="002E3FE7" w:rsidP="001741B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284E2D">
              <w:rPr>
                <w:b/>
                <w:iCs/>
                <w:sz w:val="20"/>
                <w:szCs w:val="20"/>
                <w:lang w:val="en-US"/>
              </w:rPr>
              <w:t>Oferta</w:t>
            </w:r>
          </w:p>
        </w:tc>
        <w:tc>
          <w:tcPr>
            <w:tcW w:w="3572" w:type="dxa"/>
            <w:shd w:val="clear" w:color="auto" w:fill="FFFFFF" w:themeFill="background1"/>
          </w:tcPr>
          <w:p w:rsidR="002E3FE7" w:rsidRPr="00284E2D" w:rsidRDefault="002E3FE7" w:rsidP="001741B8">
            <w:pPr>
              <w:pStyle w:val="a6"/>
            </w:pPr>
          </w:p>
        </w:tc>
        <w:tc>
          <w:tcPr>
            <w:tcW w:w="1618" w:type="dxa"/>
            <w:shd w:val="clear" w:color="auto" w:fill="FFFFFF" w:themeFill="background1"/>
          </w:tcPr>
          <w:p w:rsidR="002E3FE7" w:rsidRPr="00284E2D" w:rsidRDefault="002E3FE7" w:rsidP="001741B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</w:tr>
      <w:tr w:rsidR="002E3FE7" w:rsidRPr="00284E2D" w:rsidTr="001741B8">
        <w:tc>
          <w:tcPr>
            <w:tcW w:w="710" w:type="dxa"/>
            <w:shd w:val="clear" w:color="auto" w:fill="auto"/>
          </w:tcPr>
          <w:p w:rsidR="002E3FE7" w:rsidRPr="00284E2D" w:rsidRDefault="002E3FE7" w:rsidP="002E3FE7">
            <w:pPr>
              <w:pStyle w:val="a"/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767" w:type="dxa"/>
            <w:shd w:val="clear" w:color="auto" w:fill="auto"/>
          </w:tcPr>
          <w:p w:rsidR="002E3FE7" w:rsidRPr="00284E2D" w:rsidRDefault="002E3FE7" w:rsidP="001741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284E2D">
              <w:rPr>
                <w:b/>
                <w:iCs/>
                <w:sz w:val="20"/>
                <w:szCs w:val="20"/>
                <w:lang w:val="en-US" w:eastAsia="ru-RU"/>
              </w:rPr>
              <w:t>Oferta:</w:t>
            </w:r>
            <w:r w:rsidRPr="00284E2D">
              <w:rPr>
                <w:iCs/>
                <w:sz w:val="20"/>
                <w:szCs w:val="20"/>
                <w:lang w:val="en-US" w:eastAsia="ru-RU"/>
              </w:rPr>
              <w:t xml:space="preserve"> Specificația tehnica </w:t>
            </w:r>
          </w:p>
        </w:tc>
        <w:tc>
          <w:tcPr>
            <w:tcW w:w="3572" w:type="dxa"/>
            <w:shd w:val="clear" w:color="auto" w:fill="auto"/>
          </w:tcPr>
          <w:p w:rsidR="002E3FE7" w:rsidRPr="00284E2D" w:rsidRDefault="002E3FE7" w:rsidP="001741B8">
            <w:pPr>
              <w:pStyle w:val="a6"/>
              <w:rPr>
                <w:lang w:val="en-US"/>
              </w:rPr>
            </w:pPr>
            <w:proofErr w:type="spellStart"/>
            <w:r w:rsidRPr="00284E2D">
              <w:rPr>
                <w:lang w:val="en-US"/>
              </w:rPr>
              <w:t>Anexa</w:t>
            </w:r>
            <w:proofErr w:type="spellEnd"/>
            <w:r w:rsidRPr="00284E2D">
              <w:rPr>
                <w:lang w:val="en-US"/>
              </w:rPr>
              <w:t xml:space="preserve"> </w:t>
            </w:r>
            <w:proofErr w:type="spellStart"/>
            <w:r w:rsidRPr="00284E2D">
              <w:rPr>
                <w:lang w:val="en-US"/>
              </w:rPr>
              <w:t>nr</w:t>
            </w:r>
            <w:proofErr w:type="spellEnd"/>
            <w:r w:rsidRPr="00284E2D">
              <w:rPr>
                <w:lang w:val="en-US"/>
              </w:rPr>
              <w:t xml:space="preserve">. 22 </w:t>
            </w:r>
            <w:r w:rsidRPr="00284E2D">
              <w:rPr>
                <w:lang w:val="it-IT"/>
              </w:rPr>
              <w:t xml:space="preserve">la Documentația standard nr.115 din “15” 09. 2021, </w:t>
            </w:r>
            <w:proofErr w:type="spellStart"/>
            <w:r w:rsidRPr="00284E2D">
              <w:rPr>
                <w:lang w:val="en-US"/>
              </w:rPr>
              <w:t>completat</w:t>
            </w:r>
            <w:proofErr w:type="spellEnd"/>
            <w:r w:rsidRPr="00284E2D">
              <w:rPr>
                <w:lang w:val="en-US"/>
              </w:rPr>
              <w:t xml:space="preserve"> </w:t>
            </w:r>
            <w:proofErr w:type="spellStart"/>
            <w:r w:rsidRPr="00284E2D">
              <w:rPr>
                <w:lang w:val="en-US"/>
              </w:rPr>
              <w:t>si</w:t>
            </w:r>
            <w:proofErr w:type="spellEnd"/>
            <w:r w:rsidRPr="00284E2D">
              <w:rPr>
                <w:lang w:val="en-US"/>
              </w:rPr>
              <w:t xml:space="preserve"> </w:t>
            </w:r>
            <w:proofErr w:type="spellStart"/>
            <w:r w:rsidRPr="00284E2D">
              <w:rPr>
                <w:lang w:val="en-US"/>
              </w:rPr>
              <w:t>semnat</w:t>
            </w:r>
            <w:proofErr w:type="spellEnd"/>
            <w:r w:rsidRPr="00284E2D">
              <w:rPr>
                <w:lang w:val="en-US"/>
              </w:rPr>
              <w:t xml:space="preserve"> </w:t>
            </w:r>
            <w:r w:rsidRPr="00284E2D">
              <w:rPr>
                <w:lang w:val="it-IT"/>
              </w:rPr>
              <w:t>prin semnatura electronica a ofertantului</w:t>
            </w:r>
          </w:p>
        </w:tc>
        <w:tc>
          <w:tcPr>
            <w:tcW w:w="1618" w:type="dxa"/>
            <w:shd w:val="clear" w:color="auto" w:fill="auto"/>
          </w:tcPr>
          <w:p w:rsidR="002E3FE7" w:rsidRPr="00284E2D" w:rsidRDefault="002E3FE7" w:rsidP="001741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284E2D">
              <w:rPr>
                <w:iCs/>
                <w:sz w:val="20"/>
                <w:szCs w:val="20"/>
                <w:lang w:val="en-US" w:eastAsia="ru-RU"/>
              </w:rPr>
              <w:t xml:space="preserve">obligatoriu </w:t>
            </w:r>
          </w:p>
        </w:tc>
      </w:tr>
      <w:tr w:rsidR="002E3FE7" w:rsidRPr="00284E2D" w:rsidTr="001741B8">
        <w:tc>
          <w:tcPr>
            <w:tcW w:w="710" w:type="dxa"/>
            <w:shd w:val="clear" w:color="auto" w:fill="auto"/>
          </w:tcPr>
          <w:p w:rsidR="002E3FE7" w:rsidRPr="00284E2D" w:rsidRDefault="002E3FE7" w:rsidP="002E3FE7">
            <w:pPr>
              <w:pStyle w:val="a"/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767" w:type="dxa"/>
            <w:shd w:val="clear" w:color="auto" w:fill="auto"/>
          </w:tcPr>
          <w:p w:rsidR="002E3FE7" w:rsidRPr="00284E2D" w:rsidRDefault="002E3FE7" w:rsidP="001741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284E2D">
              <w:rPr>
                <w:b/>
                <w:iCs/>
                <w:sz w:val="20"/>
                <w:szCs w:val="20"/>
                <w:lang w:val="en-US" w:eastAsia="ru-RU"/>
              </w:rPr>
              <w:t xml:space="preserve">Oferta: </w:t>
            </w:r>
            <w:r w:rsidRPr="00284E2D">
              <w:rPr>
                <w:iCs/>
                <w:sz w:val="20"/>
                <w:szCs w:val="20"/>
                <w:lang w:val="en-US" w:eastAsia="ru-RU"/>
              </w:rPr>
              <w:t xml:space="preserve"> Specificatia de preț </w:t>
            </w:r>
          </w:p>
        </w:tc>
        <w:tc>
          <w:tcPr>
            <w:tcW w:w="3572" w:type="dxa"/>
            <w:shd w:val="clear" w:color="auto" w:fill="auto"/>
          </w:tcPr>
          <w:p w:rsidR="002E3FE7" w:rsidRPr="00284E2D" w:rsidRDefault="002E3FE7" w:rsidP="001741B8">
            <w:pPr>
              <w:pStyle w:val="a6"/>
              <w:rPr>
                <w:lang w:val="en-US"/>
              </w:rPr>
            </w:pPr>
            <w:proofErr w:type="spellStart"/>
            <w:r w:rsidRPr="00284E2D">
              <w:rPr>
                <w:lang w:val="en-US"/>
              </w:rPr>
              <w:t>Anexa</w:t>
            </w:r>
            <w:proofErr w:type="spellEnd"/>
            <w:r w:rsidRPr="00284E2D">
              <w:rPr>
                <w:lang w:val="en-US"/>
              </w:rPr>
              <w:t xml:space="preserve"> </w:t>
            </w:r>
            <w:proofErr w:type="spellStart"/>
            <w:r w:rsidRPr="00284E2D">
              <w:rPr>
                <w:lang w:val="en-US"/>
              </w:rPr>
              <w:t>nr</w:t>
            </w:r>
            <w:proofErr w:type="spellEnd"/>
            <w:r w:rsidRPr="00284E2D">
              <w:rPr>
                <w:lang w:val="en-US"/>
              </w:rPr>
              <w:t xml:space="preserve">. 23 </w:t>
            </w:r>
            <w:r w:rsidRPr="00284E2D">
              <w:rPr>
                <w:lang w:val="it-IT"/>
              </w:rPr>
              <w:t xml:space="preserve">la Documentația standard nr.115 din “15” 09. 2021, </w:t>
            </w:r>
            <w:proofErr w:type="spellStart"/>
            <w:r w:rsidRPr="00284E2D">
              <w:rPr>
                <w:lang w:val="en-US"/>
              </w:rPr>
              <w:t>completat</w:t>
            </w:r>
            <w:proofErr w:type="spellEnd"/>
            <w:r w:rsidRPr="00284E2D">
              <w:rPr>
                <w:lang w:val="en-US"/>
              </w:rPr>
              <w:t xml:space="preserve"> </w:t>
            </w:r>
            <w:proofErr w:type="spellStart"/>
            <w:r w:rsidRPr="00284E2D">
              <w:rPr>
                <w:lang w:val="en-US"/>
              </w:rPr>
              <w:t>si</w:t>
            </w:r>
            <w:proofErr w:type="spellEnd"/>
            <w:r w:rsidRPr="00284E2D">
              <w:rPr>
                <w:lang w:val="en-US"/>
              </w:rPr>
              <w:t xml:space="preserve"> </w:t>
            </w:r>
            <w:proofErr w:type="spellStart"/>
            <w:r w:rsidRPr="00284E2D">
              <w:rPr>
                <w:lang w:val="en-US"/>
              </w:rPr>
              <w:t>semnat</w:t>
            </w:r>
            <w:proofErr w:type="spellEnd"/>
            <w:r w:rsidRPr="00284E2D">
              <w:rPr>
                <w:lang w:val="en-US"/>
              </w:rPr>
              <w:t xml:space="preserve"> </w:t>
            </w:r>
            <w:r w:rsidRPr="00284E2D">
              <w:rPr>
                <w:lang w:val="it-IT"/>
              </w:rPr>
              <w:t>prin semnatura electronica a ofertantului</w:t>
            </w:r>
          </w:p>
        </w:tc>
        <w:tc>
          <w:tcPr>
            <w:tcW w:w="1618" w:type="dxa"/>
            <w:shd w:val="clear" w:color="auto" w:fill="auto"/>
          </w:tcPr>
          <w:p w:rsidR="002E3FE7" w:rsidRPr="00284E2D" w:rsidRDefault="002E3FE7" w:rsidP="001741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284E2D">
              <w:rPr>
                <w:iCs/>
                <w:sz w:val="20"/>
                <w:szCs w:val="20"/>
                <w:lang w:val="en-US" w:eastAsia="ru-RU"/>
              </w:rPr>
              <w:t xml:space="preserve">obligatoriu </w:t>
            </w:r>
          </w:p>
        </w:tc>
      </w:tr>
      <w:tr w:rsidR="002E3FE7" w:rsidRPr="00284E2D" w:rsidTr="001741B8">
        <w:tc>
          <w:tcPr>
            <w:tcW w:w="710" w:type="dxa"/>
            <w:shd w:val="clear" w:color="auto" w:fill="auto"/>
          </w:tcPr>
          <w:p w:rsidR="002E3FE7" w:rsidRPr="00284E2D" w:rsidRDefault="002E3FE7" w:rsidP="002E3FE7">
            <w:pPr>
              <w:pStyle w:val="a"/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767" w:type="dxa"/>
            <w:shd w:val="clear" w:color="auto" w:fill="auto"/>
          </w:tcPr>
          <w:p w:rsidR="002E3FE7" w:rsidRPr="00284E2D" w:rsidRDefault="002E3FE7" w:rsidP="001741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284E2D">
              <w:rPr>
                <w:iCs/>
                <w:sz w:val="20"/>
                <w:szCs w:val="20"/>
                <w:lang w:val="en-US" w:eastAsia="ru-RU"/>
              </w:rPr>
              <w:t xml:space="preserve">Cererea de participare </w:t>
            </w:r>
          </w:p>
        </w:tc>
        <w:tc>
          <w:tcPr>
            <w:tcW w:w="3572" w:type="dxa"/>
            <w:shd w:val="clear" w:color="auto" w:fill="auto"/>
          </w:tcPr>
          <w:p w:rsidR="002E3FE7" w:rsidRPr="00284E2D" w:rsidRDefault="002E3FE7" w:rsidP="001741B8">
            <w:pPr>
              <w:pStyle w:val="a6"/>
              <w:rPr>
                <w:lang w:val="en-US"/>
              </w:rPr>
            </w:pPr>
            <w:proofErr w:type="spellStart"/>
            <w:r w:rsidRPr="00284E2D">
              <w:rPr>
                <w:lang w:val="en-US"/>
              </w:rPr>
              <w:t>Anexa</w:t>
            </w:r>
            <w:proofErr w:type="spellEnd"/>
            <w:r w:rsidRPr="00284E2D">
              <w:rPr>
                <w:lang w:val="en-US"/>
              </w:rPr>
              <w:t xml:space="preserve"> </w:t>
            </w:r>
            <w:proofErr w:type="spellStart"/>
            <w:r w:rsidRPr="00284E2D">
              <w:rPr>
                <w:lang w:val="en-US"/>
              </w:rPr>
              <w:t>nr</w:t>
            </w:r>
            <w:proofErr w:type="spellEnd"/>
            <w:r w:rsidRPr="00284E2D">
              <w:rPr>
                <w:lang w:val="en-US"/>
              </w:rPr>
              <w:t xml:space="preserve">. 7 </w:t>
            </w:r>
            <w:r w:rsidRPr="00284E2D">
              <w:rPr>
                <w:lang w:val="it-IT"/>
              </w:rPr>
              <w:t xml:space="preserve">la Documentația standard nr.115 din “15” 09. 2021, </w:t>
            </w:r>
            <w:proofErr w:type="spellStart"/>
            <w:r w:rsidRPr="00284E2D">
              <w:rPr>
                <w:lang w:val="en-US"/>
              </w:rPr>
              <w:t>completat</w:t>
            </w:r>
            <w:proofErr w:type="spellEnd"/>
            <w:r w:rsidRPr="00284E2D">
              <w:rPr>
                <w:lang w:val="en-US"/>
              </w:rPr>
              <w:t xml:space="preserve"> </w:t>
            </w:r>
            <w:proofErr w:type="spellStart"/>
            <w:r w:rsidRPr="00284E2D">
              <w:rPr>
                <w:lang w:val="en-US"/>
              </w:rPr>
              <w:t>si</w:t>
            </w:r>
            <w:proofErr w:type="spellEnd"/>
            <w:r w:rsidRPr="00284E2D">
              <w:rPr>
                <w:lang w:val="en-US"/>
              </w:rPr>
              <w:t xml:space="preserve"> </w:t>
            </w:r>
            <w:proofErr w:type="spellStart"/>
            <w:r w:rsidRPr="00284E2D">
              <w:rPr>
                <w:lang w:val="en-US"/>
              </w:rPr>
              <w:t>semnat</w:t>
            </w:r>
            <w:proofErr w:type="spellEnd"/>
            <w:r w:rsidRPr="00284E2D">
              <w:rPr>
                <w:lang w:val="en-US"/>
              </w:rPr>
              <w:t xml:space="preserve"> </w:t>
            </w:r>
            <w:r w:rsidRPr="00284E2D">
              <w:rPr>
                <w:lang w:val="it-IT"/>
              </w:rPr>
              <w:t>prin semnatura electronica a ofertantului</w:t>
            </w:r>
          </w:p>
        </w:tc>
        <w:tc>
          <w:tcPr>
            <w:tcW w:w="1618" w:type="dxa"/>
            <w:shd w:val="clear" w:color="auto" w:fill="auto"/>
          </w:tcPr>
          <w:p w:rsidR="002E3FE7" w:rsidRPr="00284E2D" w:rsidRDefault="002E3FE7" w:rsidP="001741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284E2D">
              <w:rPr>
                <w:iCs/>
                <w:sz w:val="20"/>
                <w:szCs w:val="20"/>
                <w:lang w:val="en-US" w:eastAsia="ru-RU"/>
              </w:rPr>
              <w:t xml:space="preserve">obligatoriu </w:t>
            </w:r>
          </w:p>
        </w:tc>
      </w:tr>
      <w:tr w:rsidR="002E3FE7" w:rsidRPr="00284E2D" w:rsidTr="001741B8">
        <w:tc>
          <w:tcPr>
            <w:tcW w:w="710" w:type="dxa"/>
            <w:shd w:val="clear" w:color="auto" w:fill="auto"/>
          </w:tcPr>
          <w:p w:rsidR="002E3FE7" w:rsidRPr="00284E2D" w:rsidRDefault="002E3FE7" w:rsidP="002E3FE7">
            <w:pPr>
              <w:pStyle w:val="a"/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767" w:type="dxa"/>
            <w:shd w:val="clear" w:color="auto" w:fill="auto"/>
          </w:tcPr>
          <w:p w:rsidR="002E3FE7" w:rsidRPr="00284E2D" w:rsidRDefault="002E3FE7" w:rsidP="001741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284E2D">
              <w:rPr>
                <w:iCs/>
                <w:sz w:val="20"/>
                <w:szCs w:val="20"/>
                <w:lang w:val="en-US" w:eastAsia="ru-RU"/>
              </w:rPr>
              <w:t>DECLARAŢIE</w:t>
            </w:r>
          </w:p>
          <w:p w:rsidR="002E3FE7" w:rsidRPr="00284E2D" w:rsidRDefault="002E3FE7" w:rsidP="001741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284E2D">
              <w:rPr>
                <w:iCs/>
                <w:sz w:val="20"/>
                <w:szCs w:val="20"/>
                <w:lang w:val="en-US" w:eastAsia="ru-RU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3572" w:type="dxa"/>
            <w:shd w:val="clear" w:color="auto" w:fill="auto"/>
          </w:tcPr>
          <w:p w:rsidR="002E3FE7" w:rsidRPr="00284E2D" w:rsidRDefault="002E3FE7" w:rsidP="001741B8">
            <w:pPr>
              <w:pStyle w:val="a6"/>
              <w:rPr>
                <w:lang w:val="en-US"/>
              </w:rPr>
            </w:pPr>
            <w:r w:rsidRPr="00284E2D">
              <w:rPr>
                <w:lang w:val="ro-MD"/>
              </w:rPr>
              <w:t xml:space="preserve">APROBAT prin Ordinul Ministrului Finanțelor  nr. 145  din 24 noiembrie 2020     </w:t>
            </w:r>
            <w:proofErr w:type="spellStart"/>
            <w:r w:rsidRPr="00284E2D">
              <w:rPr>
                <w:lang w:val="en-US"/>
              </w:rPr>
              <w:t>semnat</w:t>
            </w:r>
            <w:proofErr w:type="spellEnd"/>
            <w:r w:rsidRPr="00284E2D">
              <w:rPr>
                <w:lang w:val="en-US"/>
              </w:rPr>
              <w:t xml:space="preserve"> </w:t>
            </w:r>
            <w:r w:rsidRPr="00284E2D">
              <w:rPr>
                <w:lang w:val="it-IT"/>
              </w:rPr>
              <w:t>prin semnatura electronica a ofertantului</w:t>
            </w:r>
            <w:r w:rsidRPr="00284E2D">
              <w:rPr>
                <w:lang w:val="ro-MD"/>
              </w:rPr>
              <w:t xml:space="preserve">     </w:t>
            </w:r>
          </w:p>
          <w:p w:rsidR="002E3FE7" w:rsidRPr="00284E2D" w:rsidRDefault="002E3FE7" w:rsidP="001741B8">
            <w:pPr>
              <w:pStyle w:val="a6"/>
              <w:rPr>
                <w:lang w:val="en-US"/>
              </w:rPr>
            </w:pPr>
          </w:p>
          <w:p w:rsidR="002E3FE7" w:rsidRPr="00284E2D" w:rsidRDefault="002E3FE7" w:rsidP="001741B8">
            <w:pPr>
              <w:pStyle w:val="a6"/>
              <w:rPr>
                <w:lang w:val="en-US"/>
              </w:rPr>
            </w:pPr>
          </w:p>
        </w:tc>
        <w:tc>
          <w:tcPr>
            <w:tcW w:w="1618" w:type="dxa"/>
            <w:shd w:val="clear" w:color="auto" w:fill="auto"/>
          </w:tcPr>
          <w:p w:rsidR="002E3FE7" w:rsidRPr="00284E2D" w:rsidRDefault="002E3FE7" w:rsidP="001741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284E2D">
              <w:rPr>
                <w:iCs/>
                <w:sz w:val="20"/>
                <w:szCs w:val="20"/>
                <w:lang w:val="en-US" w:eastAsia="ru-RU"/>
              </w:rPr>
              <w:t xml:space="preserve">obligatoriu </w:t>
            </w:r>
          </w:p>
        </w:tc>
      </w:tr>
      <w:tr w:rsidR="002E3FE7" w:rsidRPr="00284E2D" w:rsidTr="001741B8">
        <w:tc>
          <w:tcPr>
            <w:tcW w:w="710" w:type="dxa"/>
            <w:shd w:val="clear" w:color="auto" w:fill="auto"/>
          </w:tcPr>
          <w:p w:rsidR="002E3FE7" w:rsidRPr="00284E2D" w:rsidRDefault="002E3FE7" w:rsidP="002E3FE7">
            <w:pPr>
              <w:pStyle w:val="a"/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767" w:type="dxa"/>
            <w:shd w:val="clear" w:color="auto" w:fill="auto"/>
          </w:tcPr>
          <w:p w:rsidR="002E3FE7" w:rsidRPr="00284E2D" w:rsidRDefault="002E3FE7" w:rsidP="001741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>
              <w:rPr>
                <w:iCs/>
                <w:sz w:val="20"/>
                <w:szCs w:val="20"/>
                <w:lang w:val="en-US" w:eastAsia="ru-RU"/>
              </w:rPr>
              <w:t xml:space="preserve">Documentația de proviniența a testelor </w:t>
            </w:r>
          </w:p>
        </w:tc>
        <w:tc>
          <w:tcPr>
            <w:tcW w:w="3572" w:type="dxa"/>
            <w:shd w:val="clear" w:color="auto" w:fill="auto"/>
          </w:tcPr>
          <w:p w:rsidR="002E3FE7" w:rsidRPr="00284E2D" w:rsidRDefault="002E3FE7" w:rsidP="001741B8">
            <w:pPr>
              <w:pStyle w:val="a6"/>
              <w:rPr>
                <w:lang w:val="ro-MD"/>
              </w:rPr>
            </w:pPr>
            <w:r>
              <w:rPr>
                <w:lang w:val="ro-MD"/>
              </w:rPr>
              <w:t xml:space="preserve">Certificat de la producător despre confirmarea compatibilității testelor cu </w:t>
            </w:r>
            <w:r w:rsidRPr="002B1113">
              <w:rPr>
                <w:lang w:val="ro-MD"/>
              </w:rPr>
              <w:t>analizatorul portativ imunologic LS-1100 (sistem inchis).</w:t>
            </w:r>
          </w:p>
        </w:tc>
        <w:tc>
          <w:tcPr>
            <w:tcW w:w="1618" w:type="dxa"/>
            <w:shd w:val="clear" w:color="auto" w:fill="auto"/>
          </w:tcPr>
          <w:p w:rsidR="002E3FE7" w:rsidRPr="00284E2D" w:rsidRDefault="002E3FE7" w:rsidP="001741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284E2D">
              <w:rPr>
                <w:iCs/>
                <w:sz w:val="20"/>
                <w:szCs w:val="20"/>
                <w:lang w:val="en-US" w:eastAsia="ru-RU"/>
              </w:rPr>
              <w:t xml:space="preserve">obligatoriu </w:t>
            </w:r>
          </w:p>
        </w:tc>
      </w:tr>
    </w:tbl>
    <w:p w:rsidR="002E3FE7" w:rsidRPr="002E3FE7" w:rsidRDefault="002E3FE7" w:rsidP="002E3FE7">
      <w:pPr>
        <w:pStyle w:val="a"/>
        <w:numPr>
          <w:ilvl w:val="0"/>
          <w:numId w:val="0"/>
        </w:numPr>
        <w:ind w:left="1069"/>
        <w:rPr>
          <w:b/>
        </w:rPr>
      </w:pPr>
    </w:p>
    <w:p w:rsidR="008B1407" w:rsidRPr="008D067E" w:rsidRDefault="003C42F9" w:rsidP="008B1407">
      <w:pPr>
        <w:ind w:firstLine="709"/>
        <w:jc w:val="both"/>
        <w:rPr>
          <w:b/>
        </w:rPr>
      </w:pPr>
      <w:r>
        <w:rPr>
          <w:b/>
        </w:rPr>
        <w:t>7</w:t>
      </w:r>
      <w:r w:rsidR="008B1407" w:rsidRPr="008D067E">
        <w:rPr>
          <w:b/>
        </w:rPr>
        <w:t>. Documente obligatorii la evaluarea ofertelor</w:t>
      </w:r>
    </w:p>
    <w:p w:rsidR="008B1407" w:rsidRDefault="003C42F9" w:rsidP="008B1407">
      <w:pPr>
        <w:ind w:firstLine="709"/>
        <w:jc w:val="both"/>
      </w:pPr>
      <w:r>
        <w:t xml:space="preserve">Oferta finală și toate documentele solicitate de </w:t>
      </w:r>
      <w:r w:rsidR="008B1407" w:rsidRPr="008D067E">
        <w:t>autoritatea contractantă.</w:t>
      </w:r>
    </w:p>
    <w:p w:rsidR="003C42F9" w:rsidRDefault="003C42F9" w:rsidP="008B1407">
      <w:pPr>
        <w:ind w:firstLine="709"/>
        <w:jc w:val="both"/>
      </w:pPr>
    </w:p>
    <w:p w:rsidR="003C42F9" w:rsidRPr="008D067E" w:rsidRDefault="003C42F9" w:rsidP="008B1407">
      <w:pPr>
        <w:ind w:firstLine="709"/>
        <w:jc w:val="both"/>
      </w:pPr>
    </w:p>
    <w:p w:rsidR="008B1407" w:rsidRDefault="008B1407" w:rsidP="008B1407">
      <w:pPr>
        <w:rPr>
          <w:bCs/>
          <w:i/>
        </w:rPr>
      </w:pPr>
    </w:p>
    <w:p w:rsidR="003C42F9" w:rsidRDefault="003C42F9" w:rsidP="008B1407">
      <w:pPr>
        <w:rPr>
          <w:bCs/>
          <w:i/>
        </w:rPr>
      </w:pPr>
    </w:p>
    <w:p w:rsidR="003C42F9" w:rsidRDefault="003C42F9" w:rsidP="008B1407">
      <w:pPr>
        <w:rPr>
          <w:bCs/>
          <w:i/>
        </w:rPr>
      </w:pPr>
    </w:p>
    <w:p w:rsidR="008B1407" w:rsidRDefault="008B1407" w:rsidP="008B1407">
      <w:pPr>
        <w:rPr>
          <w:bCs/>
          <w:iCs/>
        </w:rPr>
      </w:pPr>
      <w:r w:rsidRPr="00FE700E">
        <w:rPr>
          <w:bCs/>
          <w:iCs/>
        </w:rPr>
        <w:t xml:space="preserve">Autoritatea contractantă  ___________              </w:t>
      </w:r>
    </w:p>
    <w:p w:rsidR="003C42F9" w:rsidRPr="00FE700E" w:rsidRDefault="003C42F9" w:rsidP="008B1407">
      <w:pPr>
        <w:rPr>
          <w:bCs/>
          <w:iCs/>
        </w:rPr>
      </w:pPr>
    </w:p>
    <w:p w:rsidR="008B1407" w:rsidRDefault="008B1407" w:rsidP="008B1407">
      <w:pPr>
        <w:jc w:val="both"/>
        <w:rPr>
          <w:bCs/>
          <w:i/>
        </w:rPr>
      </w:pPr>
    </w:p>
    <w:p w:rsidR="008B1407" w:rsidRDefault="008B1407" w:rsidP="008B1407">
      <w:pPr>
        <w:jc w:val="both"/>
        <w:rPr>
          <w:bCs/>
          <w:i/>
        </w:rPr>
      </w:pPr>
    </w:p>
    <w:p w:rsidR="003C42F9" w:rsidRDefault="003C42F9" w:rsidP="008B1407">
      <w:pPr>
        <w:jc w:val="both"/>
        <w:rPr>
          <w:bCs/>
          <w:i/>
        </w:rPr>
      </w:pPr>
    </w:p>
    <w:p w:rsidR="003C42F9" w:rsidRDefault="003C42F9" w:rsidP="008B1407">
      <w:pPr>
        <w:jc w:val="both"/>
        <w:rPr>
          <w:bCs/>
          <w:i/>
        </w:rPr>
      </w:pPr>
    </w:p>
    <w:p w:rsidR="003C42F9" w:rsidRDefault="003C42F9" w:rsidP="008B1407">
      <w:pPr>
        <w:jc w:val="both"/>
        <w:rPr>
          <w:bCs/>
          <w:i/>
        </w:rPr>
      </w:pPr>
    </w:p>
    <w:p w:rsidR="008B1407" w:rsidRPr="0065496F" w:rsidRDefault="008B1407" w:rsidP="008B1407">
      <w:pPr>
        <w:jc w:val="both"/>
        <w:rPr>
          <w:bCs/>
          <w:i/>
          <w:iCs/>
          <w:sz w:val="20"/>
          <w:szCs w:val="20"/>
        </w:rPr>
      </w:pPr>
      <w:bookmarkStart w:id="6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4"/>
    <w:bookmarkEnd w:id="6"/>
    <w:p w:rsidR="0046664A" w:rsidRDefault="0046664A"/>
    <w:sectPr w:rsidR="0046664A" w:rsidSect="00CB7E2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CD7361"/>
    <w:multiLevelType w:val="hybridMultilevel"/>
    <w:tmpl w:val="682820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D5E4CCC"/>
    <w:multiLevelType w:val="hybridMultilevel"/>
    <w:tmpl w:val="BB26257E"/>
    <w:lvl w:ilvl="0" w:tplc="751C2D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407"/>
    <w:rsid w:val="002E3FE7"/>
    <w:rsid w:val="003C42F9"/>
    <w:rsid w:val="0046664A"/>
    <w:rsid w:val="00471023"/>
    <w:rsid w:val="004862F6"/>
    <w:rsid w:val="004F2A74"/>
    <w:rsid w:val="006D64D0"/>
    <w:rsid w:val="008B1407"/>
    <w:rsid w:val="009E0C8A"/>
    <w:rsid w:val="00CB7E22"/>
    <w:rsid w:val="00FB1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18872"/>
  <w15:chartTrackingRefBased/>
  <w15:docId w15:val="{99673F04-F7B8-4006-9EC9-6CB6B3586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B140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8B140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B1407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">
    <w:name w:val="Griglia tabella2"/>
    <w:basedOn w:val="a2"/>
    <w:next w:val="a5"/>
    <w:uiPriority w:val="39"/>
    <w:rsid w:val="003C42F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3C42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1"/>
    <w:link w:val="MSGENFONTSTYLENAMETEMPLATEROLENUMBERMSGENFONTSTYLENAMEBYROLETEXT21"/>
    <w:uiPriority w:val="99"/>
    <w:rsid w:val="003C42F9"/>
    <w:rPr>
      <w:shd w:val="clear" w:color="auto" w:fill="FFFFFF"/>
    </w:rPr>
  </w:style>
  <w:style w:type="paragraph" w:customStyle="1" w:styleId="MSGENFONTSTYLENAMETEMPLATEROLENUMBERMSGENFONTSTYLENAMEBYROLETEXT21">
    <w:name w:val="MSG_EN_FONT_STYLE_NAME_TEMPLATE_ROLE_NUMBER MSG_EN_FONT_STYLE_NAME_BY_ROLE_TEXT 21"/>
    <w:basedOn w:val="a0"/>
    <w:link w:val="MSGENFONTSTYLENAMETEMPLATEROLENUMBERMSGENFONTSTYLENAMEBYROLETEXT2"/>
    <w:uiPriority w:val="99"/>
    <w:rsid w:val="003C42F9"/>
    <w:pPr>
      <w:widowControl w:val="0"/>
      <w:shd w:val="clear" w:color="auto" w:fill="FFFFFF"/>
      <w:spacing w:before="240" w:line="235" w:lineRule="exact"/>
      <w:ind w:hanging="760"/>
      <w:jc w:val="both"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MSGENFONTSTYLENAMETEMPLATEROLENUMBERMSGENFONTSTYLENAMEBYROLETEXT20">
    <w:name w:val="MSG_EN_FONT_STYLE_NAME_TEMPLATE_ROLE_NUMBER MSG_EN_FONT_STYLE_NAME_BY_ROLE_TEXT 2"/>
    <w:basedOn w:val="MSGENFONTSTYLENAMETEMPLATEROLENUMBERMSGENFONTSTYLENAMEBYROLETEXT2"/>
    <w:uiPriority w:val="99"/>
    <w:rsid w:val="003C42F9"/>
    <w:rPr>
      <w:u w:val="none"/>
      <w:shd w:val="clear" w:color="auto" w:fill="FFFFFF"/>
    </w:rPr>
  </w:style>
  <w:style w:type="table" w:styleId="a5">
    <w:name w:val="Table Grid"/>
    <w:basedOn w:val="a2"/>
    <w:uiPriority w:val="39"/>
    <w:rsid w:val="003C42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1071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 Drochia ,,A.Manziuc"</dc:creator>
  <cp:keywords/>
  <dc:description/>
  <cp:lastModifiedBy>CS Drochia ,,A.Manziuc"</cp:lastModifiedBy>
  <cp:revision>3</cp:revision>
  <dcterms:created xsi:type="dcterms:W3CDTF">2023-05-15T08:25:00Z</dcterms:created>
  <dcterms:modified xsi:type="dcterms:W3CDTF">2023-05-15T08:34:00Z</dcterms:modified>
</cp:coreProperties>
</file>