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1A043A" w14:textId="77777777" w:rsidR="00A91BB1" w:rsidRDefault="00000000">
      <w:pPr>
        <w:spacing w:after="40"/>
        <w:jc w:val="right"/>
      </w:pPr>
      <w:r>
        <w:t>Anexa 2 la Oferta</w:t>
      </w:r>
    </w:p>
    <w:p w14:paraId="7A20F457" w14:textId="77777777" w:rsidR="00A91BB1" w:rsidRDefault="00000000">
      <w:pPr>
        <w:spacing w:before="40" w:after="100"/>
        <w:jc w:val="center"/>
      </w:pPr>
      <w:r>
        <w:rPr>
          <w:b/>
          <w:bCs/>
          <w:sz w:val="26"/>
          <w:szCs w:val="26"/>
        </w:rPr>
        <w:t>Specificații de preț,  Lot 1 – Echipamente IT</w:t>
      </w:r>
    </w:p>
    <w:tbl>
      <w:tblPr>
        <w:tblW w:w="14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00"/>
        <w:gridCol w:w="10800"/>
      </w:tblGrid>
      <w:tr w:rsidR="00A91BB1" w14:paraId="34FDF16F" w14:textId="77777777">
        <w:trPr>
          <w:trHeight w:val="32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0" w:type="dxa"/>
              <w:left w:w="100" w:type="dxa"/>
              <w:bottom w:w="40" w:type="dxa"/>
              <w:right w:w="60" w:type="dxa"/>
            </w:tcMar>
          </w:tcPr>
          <w:p w14:paraId="5D4AB48D" w14:textId="77777777" w:rsidR="00A91BB1" w:rsidRDefault="00000000">
            <w:r>
              <w:rPr>
                <w:sz w:val="20"/>
                <w:szCs w:val="20"/>
              </w:rPr>
              <w:t>Numărul procedurii de achiziție:</w:t>
            </w:r>
          </w:p>
        </w:tc>
        <w:tc>
          <w:tcPr>
            <w:tcW w:w="10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0" w:type="dxa"/>
              <w:left w:w="100" w:type="dxa"/>
              <w:bottom w:w="40" w:type="dxa"/>
              <w:right w:w="60" w:type="dxa"/>
            </w:tcMar>
          </w:tcPr>
          <w:p w14:paraId="15FD644F" w14:textId="77777777" w:rsidR="00A91BB1" w:rsidRDefault="00A91BB1">
            <w:r>
              <w:t>ROMD00084/2026</w:t>
            </w:r>
          </w:p>
        </w:tc>
      </w:tr>
      <w:tr w:rsidR="00A91BB1" w14:paraId="3F693E97" w14:textId="77777777">
        <w:trPr>
          <w:trHeight w:val="32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0" w:type="dxa"/>
              <w:left w:w="100" w:type="dxa"/>
              <w:bottom w:w="40" w:type="dxa"/>
              <w:right w:w="60" w:type="dxa"/>
            </w:tcMar>
          </w:tcPr>
          <w:p w14:paraId="0D23F4C9" w14:textId="77777777" w:rsidR="00A91BB1" w:rsidRDefault="00000000">
            <w:r>
              <w:rPr>
                <w:sz w:val="20"/>
                <w:szCs w:val="20"/>
              </w:rPr>
              <w:t>Obiectul achiziției:</w:t>
            </w:r>
          </w:p>
        </w:tc>
        <w:tc>
          <w:tcPr>
            <w:tcW w:w="10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0" w:type="dxa"/>
              <w:left w:w="100" w:type="dxa"/>
              <w:bottom w:w="40" w:type="dxa"/>
              <w:right w:w="60" w:type="dxa"/>
            </w:tcMar>
          </w:tcPr>
          <w:p w14:paraId="3772851B" w14:textId="77777777" w:rsidR="00A91BB1" w:rsidRPr="00A735E0" w:rsidRDefault="00A91BB1">
            <w:pPr>
              <w:rPr>
                <w:sz w:val="20"/>
                <w:szCs w:val="20"/>
              </w:rPr>
            </w:pPr>
            <w:r w:rsidRPr="00A735E0">
              <w:rPr>
                <w:sz w:val="20"/>
                <w:szCs w:val="20"/>
              </w:rPr>
              <w:t>Furnizare echipamente IT în cadrul proiectului BiblioTech ROMD00084 — licitație repetată (CPV 30200000-1)</w:t>
            </w:r>
          </w:p>
        </w:tc>
      </w:tr>
      <w:tr w:rsidR="00A91BB1" w14:paraId="76583255" w14:textId="77777777">
        <w:trPr>
          <w:trHeight w:val="32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0" w:type="dxa"/>
              <w:left w:w="100" w:type="dxa"/>
              <w:bottom w:w="40" w:type="dxa"/>
              <w:right w:w="60" w:type="dxa"/>
            </w:tcMar>
          </w:tcPr>
          <w:p w14:paraId="43930245" w14:textId="77777777" w:rsidR="00A91BB1" w:rsidRDefault="00000000">
            <w:r>
              <w:rPr>
                <w:sz w:val="20"/>
                <w:szCs w:val="20"/>
              </w:rPr>
              <w:t>Autoritatea contractantă:</w:t>
            </w:r>
          </w:p>
        </w:tc>
        <w:tc>
          <w:tcPr>
            <w:tcW w:w="10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0" w:type="dxa"/>
              <w:left w:w="100" w:type="dxa"/>
              <w:bottom w:w="40" w:type="dxa"/>
              <w:right w:w="60" w:type="dxa"/>
            </w:tcMar>
          </w:tcPr>
          <w:p w14:paraId="79CADB9E" w14:textId="77777777" w:rsidR="00A91BB1" w:rsidRDefault="00A91BB1">
            <w:r>
              <w:t>Biblioteca Națională a Republicii Moldova</w:t>
            </w:r>
          </w:p>
        </w:tc>
      </w:tr>
      <w:tr w:rsidR="00A91BB1" w14:paraId="7AB10001" w14:textId="77777777">
        <w:trPr>
          <w:trHeight w:val="32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0" w:type="dxa"/>
              <w:left w:w="100" w:type="dxa"/>
              <w:bottom w:w="40" w:type="dxa"/>
              <w:right w:w="60" w:type="dxa"/>
            </w:tcMar>
          </w:tcPr>
          <w:p w14:paraId="7AB10002" w14:textId="77777777" w:rsidR="00A91BB1" w:rsidRDefault="00000000">
            <w:r>
              <w:rPr>
                <w:sz w:val="20"/>
                <w:szCs w:val="20"/>
              </w:rPr>
              <w:t>Denumirea procedurii de achiziție:</w:t>
            </w:r>
          </w:p>
        </w:tc>
        <w:tc>
          <w:tcPr>
            <w:tcW w:w="10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0" w:type="dxa"/>
              <w:left w:w="100" w:type="dxa"/>
              <w:bottom w:w="40" w:type="dxa"/>
              <w:right w:w="60" w:type="dxa"/>
            </w:tcMar>
          </w:tcPr>
          <w:p w14:paraId="7AB10003" w14:textId="77777777" w:rsidR="00A91BB1" w:rsidRDefault="00A91BB1">
            <w:r>
              <w:t>Furnizare echipamente IT în cadrul proiectului BiblioTech ROMD00084 — licitație repetată</w:t>
            </w:r>
          </w:p>
        </w:tc>
      </w:tr>
    </w:tbl>
    <w:p w14:paraId="308FE37C" w14:textId="77777777" w:rsidR="00A91BB1" w:rsidRDefault="00A91BB1">
      <w:pPr>
        <w:spacing w:before="60"/>
      </w:pPr>
    </w:p>
    <w:p w14:paraId="1B16E896" w14:textId="77777777" w:rsidR="00A91BB1" w:rsidRDefault="00000000">
      <w:pPr>
        <w:spacing w:before="60" w:after="80"/>
      </w:pPr>
      <w:r>
        <w:rPr>
          <w:i/>
          <w:iCs/>
          <w:sz w:val="19"/>
          <w:szCs w:val="19"/>
        </w:rPr>
        <w:t>[Acest tabel va fi completat de către ofertant în coloanele 5,6,7,8, iar de către autoritatea contractantă – în coloanele 1,2,3,4, 8]</w:t>
      </w:r>
    </w:p>
    <w:tbl>
      <w:tblPr>
        <w:tblW w:w="14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77"/>
        <w:gridCol w:w="3515"/>
        <w:gridCol w:w="1092"/>
        <w:gridCol w:w="1127"/>
        <w:gridCol w:w="1552"/>
        <w:gridCol w:w="1646"/>
        <w:gridCol w:w="2128"/>
        <w:gridCol w:w="1863"/>
      </w:tblGrid>
      <w:tr w:rsidR="00A91BB1" w14:paraId="61B51DB4" w14:textId="77777777">
        <w:trPr>
          <w:trHeight w:val="600"/>
          <w:tblHeader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58E5827B" w14:textId="77777777" w:rsidR="00A91BB1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7CB872A" w14:textId="77777777" w:rsidR="00A91BB1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Denumirea bunurilor/serviciilor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560D5855" w14:textId="77777777" w:rsidR="00A91BB1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Unitatea de măsură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59029B4E" w14:textId="77777777" w:rsidR="00A91BB1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Cantitatea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540CE4CA" w14:textId="77777777" w:rsidR="00A91BB1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Preț unitar (fără TVA)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0DB1F0FA" w14:textId="77777777" w:rsidR="00A91BB1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Suma (fără TVA)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E766741" w14:textId="77777777" w:rsidR="00A91BB1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Termen livrare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1F6430E9" w14:textId="77777777" w:rsidR="00A91BB1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Clasificație bugetară</w:t>
            </w:r>
          </w:p>
        </w:tc>
      </w:tr>
      <w:tr w:rsidR="00A91BB1" w14:paraId="6DA2176C" w14:textId="77777777">
        <w:trPr>
          <w:trHeight w:val="30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C417208" w14:textId="77777777" w:rsidR="00A91BB1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5C08F78" w14:textId="77777777" w:rsidR="00A91BB1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74CE474" w14:textId="77777777" w:rsidR="00A91BB1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5BE52BB4" w14:textId="77777777" w:rsidR="00A91BB1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01CA7215" w14:textId="77777777" w:rsidR="00A91BB1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4E87535D" w14:textId="77777777" w:rsidR="00A91BB1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3895F86B" w14:textId="77777777" w:rsidR="00A91BB1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6C680559" w14:textId="77777777" w:rsidR="00A91BB1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A91BB1" w14:paraId="3069CE06" w14:textId="77777777">
        <w:trPr>
          <w:trHeight w:val="400"/>
        </w:trPr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1F2"/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7E69803E" w14:textId="77777777" w:rsidR="00A91BB1" w:rsidRDefault="00000000">
            <w:r>
              <w:rPr>
                <w:b/>
                <w:bCs/>
                <w:sz w:val="20"/>
                <w:szCs w:val="20"/>
              </w:rPr>
              <w:t>Lot 1 – Echipamente IT</w:t>
            </w:r>
          </w:p>
        </w:tc>
      </w:tr>
      <w:tr w:rsidR="00A91BB1" w14:paraId="4E37C8A5" w14:textId="77777777"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>
            <w:r>
              <w:t>30231320-6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4A731DF9" w14:textId="77777777" w:rsidR="00A91BB1" w:rsidRDefault="00000000">
            <w:pPr>
              <w:spacing w:before="30" w:after="30"/>
            </w:pPr>
            <w:r>
              <w:rPr>
                <w:sz w:val="19"/>
                <w:szCs w:val="19"/>
              </w:rPr>
              <w:t>1. Interactiv Display Panou Interactiv 86"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3D51B40C" w14:textId="77777777" w:rsidR="00A91BB1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buc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0274FAFE" w14:textId="77777777" w:rsidR="00A91BB1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2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5CCD9273" w14:textId="77777777" w:rsidR="00A91BB1" w:rsidRDefault="00A91BB1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55783E1D" w14:textId="77777777" w:rsidR="00A91BB1" w:rsidRDefault="00A91BB1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00F3C471" w14:textId="77777777" w:rsidR="00A91BB1" w:rsidRDefault="00A91BB1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22C3D7BA" w14:textId="77777777" w:rsidR="00A91BB1" w:rsidRDefault="00A91BB1"/>
        </w:tc>
      </w:tr>
      <w:tr w:rsidR="00A91BB1" w14:paraId="5C7DEE03" w14:textId="77777777"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>
            <w:r>
              <w:t>30231320-6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5F5D23AA" w14:textId="77777777" w:rsidR="00A91BB1" w:rsidRDefault="00000000">
            <w:pPr>
              <w:spacing w:before="30" w:after="30"/>
            </w:pPr>
            <w:r>
              <w:rPr>
                <w:sz w:val="19"/>
                <w:szCs w:val="19"/>
              </w:rPr>
              <w:t>2. Display Interactiv Panou Interactiv 75"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132E27F9" w14:textId="77777777" w:rsidR="00A91BB1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buc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6CC02E8E" w14:textId="77777777" w:rsidR="00A91BB1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1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23C6F925" w14:textId="77777777" w:rsidR="00A91BB1" w:rsidRDefault="00A91BB1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2350C826" w14:textId="77777777" w:rsidR="00A91BB1" w:rsidRDefault="00A91BB1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6D1B2D1F" w14:textId="77777777" w:rsidR="00A91BB1" w:rsidRDefault="00A91BB1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469EFDDD" w14:textId="77777777" w:rsidR="00A91BB1" w:rsidRDefault="00A91BB1"/>
        </w:tc>
      </w:tr>
      <w:tr w:rsidR="00A91BB1" w14:paraId="57E6437A" w14:textId="77777777"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>
            <w:r>
              <w:t>30213100-6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120E1432" w14:textId="77777777" w:rsidR="00A91BB1" w:rsidRDefault="00000000">
            <w:pPr>
              <w:spacing w:before="30" w:after="30"/>
            </w:pPr>
            <w:r>
              <w:rPr>
                <w:sz w:val="19"/>
                <w:szCs w:val="19"/>
              </w:rPr>
              <w:t>3. Laptop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4129841A" w14:textId="77777777" w:rsidR="00A91BB1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buc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0BDAD4A" w14:textId="77777777" w:rsidR="00A91BB1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3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37ADD38A" w14:textId="77777777" w:rsidR="00A91BB1" w:rsidRDefault="00A91BB1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22991F17" w14:textId="77777777" w:rsidR="00A91BB1" w:rsidRDefault="00A91BB1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674A738B" w14:textId="77777777" w:rsidR="00A91BB1" w:rsidRDefault="00A91BB1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2E3F928F" w14:textId="77777777" w:rsidR="00A91BB1" w:rsidRDefault="00A91BB1"/>
        </w:tc>
      </w:tr>
      <w:tr w:rsidR="00A91BB1" w14:paraId="6E54A581" w14:textId="77777777"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>
            <w:r>
              <w:t>30213000-5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1539E55D" w14:textId="77777777" w:rsidR="00A91BB1" w:rsidRDefault="00000000">
            <w:pPr>
              <w:spacing w:before="30" w:after="30"/>
            </w:pPr>
            <w:r>
              <w:t>4. Calculator All-în-One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6920CDD1" w14:textId="77777777" w:rsidR="00A91BB1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buc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2A84AB23" w14:textId="77777777" w:rsidR="00A91BB1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25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3EA619E2" w14:textId="77777777" w:rsidR="00A91BB1" w:rsidRDefault="00A91BB1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053BC77A" w14:textId="77777777" w:rsidR="00A91BB1" w:rsidRDefault="00A91BB1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616034A9" w14:textId="77777777" w:rsidR="00A91BB1" w:rsidRDefault="00A91BB1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42D13114" w14:textId="77777777" w:rsidR="00A91BB1" w:rsidRDefault="00A91BB1"/>
        </w:tc>
      </w:tr>
      <w:tr w:rsidR="00A91BB1" w14:paraId="1289F3B8" w14:textId="77777777"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>
            <w:r>
              <w:t>30200000-1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7DE9818" w14:textId="77777777" w:rsidR="00A91BB1" w:rsidRDefault="00000000">
            <w:pPr>
              <w:spacing w:before="30" w:after="30"/>
            </w:pPr>
            <w:r>
              <w:rPr>
                <w:sz w:val="19"/>
                <w:szCs w:val="19"/>
              </w:rPr>
              <w:t>5. Imprimantă multifuncțională A4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317DD03F" w14:textId="77777777" w:rsidR="00A91BB1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buc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42AAE0B8" w14:textId="77777777" w:rsidR="00A91BB1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2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307BD8E6" w14:textId="77777777" w:rsidR="00A91BB1" w:rsidRDefault="00A91BB1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1A3CB22B" w14:textId="77777777" w:rsidR="00A91BB1" w:rsidRDefault="00A91BB1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258BE175" w14:textId="77777777" w:rsidR="00A91BB1" w:rsidRDefault="00A91BB1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02550413" w14:textId="77777777" w:rsidR="00A91BB1" w:rsidRDefault="00A91BB1"/>
        </w:tc>
      </w:tr>
      <w:tr w:rsidR="00A91BB1" w14:paraId="579DE920" w14:textId="77777777"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>
            <w:r>
              <w:t>30200000-1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2759A584" w14:textId="77777777" w:rsidR="00A91BB1" w:rsidRDefault="00000000">
            <w:pPr>
              <w:spacing w:before="30" w:after="30"/>
            </w:pPr>
            <w:r>
              <w:rPr>
                <w:sz w:val="19"/>
                <w:szCs w:val="19"/>
              </w:rPr>
              <w:t>6. Server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352F8B86" w14:textId="77777777" w:rsidR="00A91BB1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buc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C0873F6" w14:textId="77777777" w:rsidR="00A91BB1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1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6B558DDD" w14:textId="77777777" w:rsidR="00A91BB1" w:rsidRDefault="00A91BB1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4C304DE5" w14:textId="77777777" w:rsidR="00A91BB1" w:rsidRDefault="00A91BB1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742938B5" w14:textId="77777777" w:rsidR="00A91BB1" w:rsidRDefault="00A91BB1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6C7174E2" w14:textId="77777777" w:rsidR="00A91BB1" w:rsidRDefault="00A91BB1"/>
        </w:tc>
      </w:tr>
      <w:tr w:rsidR="00A91BB1" w14:paraId="015E4AD3" w14:textId="77777777"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>
            <w:r>
              <w:t>32324600-6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4A61D6B9" w14:textId="77777777" w:rsidR="00A91BB1" w:rsidRDefault="00000000">
            <w:pPr>
              <w:spacing w:before="30" w:after="30"/>
            </w:pPr>
            <w:r>
              <w:rPr>
                <w:sz w:val="19"/>
                <w:szCs w:val="19"/>
              </w:rPr>
              <w:t>7. LED Smart TV 55"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26775CE3" w14:textId="77777777" w:rsidR="00A91BB1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buc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4C333699" w14:textId="77777777" w:rsidR="00A91BB1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1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63C26605" w14:textId="77777777" w:rsidR="00A91BB1" w:rsidRDefault="00A91BB1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33D0B0DF" w14:textId="77777777" w:rsidR="00A91BB1" w:rsidRDefault="00A91BB1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681E39CB" w14:textId="77777777" w:rsidR="00A91BB1" w:rsidRDefault="00A91BB1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6A9C1854" w14:textId="77777777" w:rsidR="00A91BB1" w:rsidRDefault="00A91BB1"/>
        </w:tc>
      </w:tr>
      <w:tr w:rsidR="00A91BB1" w14:paraId="644ED4F5" w14:textId="77777777"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>
            <w:r>
              <w:t>32321200-1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5F8B107" w14:textId="77777777" w:rsidR="00A91BB1" w:rsidRDefault="00000000">
            <w:pPr>
              <w:spacing w:before="30" w:after="30"/>
            </w:pPr>
            <w:r>
              <w:rPr>
                <w:sz w:val="19"/>
                <w:szCs w:val="19"/>
              </w:rPr>
              <w:t>8. Difuzoare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60AC4626" w14:textId="77777777" w:rsidR="00A91BB1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buc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4C0C17EA" w14:textId="77777777" w:rsidR="00A91BB1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2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06FE4C5F" w14:textId="77777777" w:rsidR="00A91BB1" w:rsidRDefault="00A91BB1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64C47C40" w14:textId="77777777" w:rsidR="00A91BB1" w:rsidRDefault="00A91BB1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60DF95BD" w14:textId="77777777" w:rsidR="00A91BB1" w:rsidRDefault="00A91BB1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7C80627A" w14:textId="77777777" w:rsidR="00A91BB1" w:rsidRDefault="00A91BB1"/>
        </w:tc>
      </w:tr>
      <w:tr w:rsidR="00A91BB1" w14:paraId="02C953AE" w14:textId="77777777">
        <w:trPr>
          <w:trHeight w:val="400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3F4CB7E9" w14:textId="77777777" w:rsidR="00A91BB1" w:rsidRDefault="00000000">
            <w:pPr>
              <w:jc w:val="right"/>
            </w:pPr>
            <w:r>
              <w:rPr>
                <w:b/>
                <w:bCs/>
                <w:sz w:val="20"/>
                <w:szCs w:val="20"/>
              </w:rPr>
              <w:lastRenderedPageBreak/>
              <w:t>TOTAL LOT 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7D38379D" w14:textId="77777777" w:rsidR="00A91BB1" w:rsidRDefault="00A91BB1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70BA774C" w14:textId="77777777" w:rsidR="00A91BB1" w:rsidRDefault="00A91BB1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3C7F82CA" w14:textId="77777777" w:rsidR="00A91BB1" w:rsidRDefault="00A91BB1"/>
        </w:tc>
      </w:tr>
    </w:tbl>
    <w:p w14:paraId="009BFAF4" w14:textId="77777777" w:rsidR="00A91BB1" w:rsidRDefault="00000000">
      <w:pPr>
        <w:spacing w:before="200" w:after="60"/>
      </w:pPr>
      <w:r>
        <w:rPr>
          <w:sz w:val="19"/>
          <w:szCs w:val="19"/>
        </w:rPr>
        <w:t>Semnat:_______________ Numele, Prenumele:_____________________________ În calitate de: ______________</w:t>
      </w:r>
    </w:p>
    <w:p w14:paraId="7AF713B8" w14:textId="77777777" w:rsidR="00A91BB1" w:rsidRDefault="00000000">
      <w:pPr>
        <w:spacing w:before="60" w:after="60"/>
      </w:pPr>
      <w:r>
        <w:rPr>
          <w:sz w:val="19"/>
          <w:szCs w:val="19"/>
        </w:rPr>
        <w:t>Ofertantul: ___________________             Adresa: ________________________________________________________</w:t>
      </w:r>
    </w:p>
    <w:sectPr w:rsidR="00A91BB1" w:rsidSect="00971D59">
      <w:headerReference w:type="default" r:id="rId7"/>
      <w:pgSz w:w="16838" w:h="11906"/>
      <w:pgMar w:top="720" w:right="720" w:bottom="720" w:left="72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13452A" w14:textId="77777777" w:rsidR="005C0CF9" w:rsidRDefault="005C0CF9" w:rsidP="00971D59">
      <w:r>
        <w:separator/>
      </w:r>
    </w:p>
  </w:endnote>
  <w:endnote w:type="continuationSeparator" w:id="0">
    <w:p w14:paraId="01624AA3" w14:textId="77777777" w:rsidR="005C0CF9" w:rsidRDefault="005C0CF9" w:rsidP="00971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6106B1" w14:textId="77777777" w:rsidR="005C0CF9" w:rsidRDefault="005C0CF9" w:rsidP="00971D59">
      <w:r>
        <w:separator/>
      </w:r>
    </w:p>
  </w:footnote>
  <w:footnote w:type="continuationSeparator" w:id="0">
    <w:p w14:paraId="094720BA" w14:textId="77777777" w:rsidR="005C0CF9" w:rsidRDefault="005C0CF9" w:rsidP="00971D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79909" w14:textId="77777777" w:rsidR="00971D59" w:rsidRDefault="00971D59" w:rsidP="00971D59">
    <w:pPr>
      <w:pBdr>
        <w:bottom w:val="single" w:sz="6" w:space="4" w:color="2E75B6"/>
      </w:pBdr>
      <w:spacing w:after="60"/>
      <w:jc w:val="center"/>
    </w:pPr>
    <w:r>
      <w:rPr>
        <w:noProof/>
        <w:lang w:val="en-US" w:eastAsia="en-US"/>
      </w:rPr>
      <w:drawing>
        <wp:inline distT="0" distB="0" distL="0" distR="0" wp14:anchorId="2D56A472" wp14:editId="1D15E471">
          <wp:extent cx="5978856" cy="752475"/>
          <wp:effectExtent l="0" t="0" r="3175" b="0"/>
          <wp:docPr id="26060554" name="Picture 1" descr="The image displays a series of logos and acronyms related to European Union and Romanian institutions, including INTERREG, the European Union, a public institution, a central library, NEXT University, and the National Library of Romania, with a connection to Moldova.  Conținutul generat de inteligența artificială poate fi inco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060554" name="Picture 1" descr="The image displays a series of logos and acronyms related to European Union and Romanian institutions, including INTERREG, the European Union, a public institution, a central library, NEXT University, and the National Library of Romania, with a connection to Moldova.  Conținutul generat de inteligența artificială poate fi inco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3038" cy="76936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4D9AEE4" w14:textId="77777777" w:rsidR="00971D59" w:rsidRDefault="00971D59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430E70"/>
    <w:multiLevelType w:val="hybridMultilevel"/>
    <w:tmpl w:val="6C5687E0"/>
    <w:lvl w:ilvl="0" w:tplc="284E9EE6">
      <w:start w:val="1"/>
      <w:numFmt w:val="bullet"/>
      <w:lvlText w:val="●"/>
      <w:lvlJc w:val="left"/>
      <w:pPr>
        <w:ind w:left="720" w:hanging="360"/>
      </w:pPr>
    </w:lvl>
    <w:lvl w:ilvl="1" w:tplc="55DEAA56">
      <w:start w:val="1"/>
      <w:numFmt w:val="bullet"/>
      <w:lvlText w:val="○"/>
      <w:lvlJc w:val="left"/>
      <w:pPr>
        <w:ind w:left="1440" w:hanging="360"/>
      </w:pPr>
    </w:lvl>
    <w:lvl w:ilvl="2" w:tplc="21225F18">
      <w:start w:val="1"/>
      <w:numFmt w:val="bullet"/>
      <w:lvlText w:val="■"/>
      <w:lvlJc w:val="left"/>
      <w:pPr>
        <w:ind w:left="2160" w:hanging="360"/>
      </w:pPr>
    </w:lvl>
    <w:lvl w:ilvl="3" w:tplc="76A0784A">
      <w:start w:val="1"/>
      <w:numFmt w:val="bullet"/>
      <w:lvlText w:val="●"/>
      <w:lvlJc w:val="left"/>
      <w:pPr>
        <w:ind w:left="2880" w:hanging="360"/>
      </w:pPr>
    </w:lvl>
    <w:lvl w:ilvl="4" w:tplc="534CE882">
      <w:start w:val="1"/>
      <w:numFmt w:val="bullet"/>
      <w:lvlText w:val="○"/>
      <w:lvlJc w:val="left"/>
      <w:pPr>
        <w:ind w:left="3600" w:hanging="360"/>
      </w:pPr>
    </w:lvl>
    <w:lvl w:ilvl="5" w:tplc="828C959A">
      <w:start w:val="1"/>
      <w:numFmt w:val="bullet"/>
      <w:lvlText w:val="■"/>
      <w:lvlJc w:val="left"/>
      <w:pPr>
        <w:ind w:left="4320" w:hanging="360"/>
      </w:pPr>
    </w:lvl>
    <w:lvl w:ilvl="6" w:tplc="C3064B9A">
      <w:start w:val="1"/>
      <w:numFmt w:val="bullet"/>
      <w:lvlText w:val="●"/>
      <w:lvlJc w:val="left"/>
      <w:pPr>
        <w:ind w:left="5040" w:hanging="360"/>
      </w:pPr>
    </w:lvl>
    <w:lvl w:ilvl="7" w:tplc="C7C6A5D4">
      <w:start w:val="1"/>
      <w:numFmt w:val="bullet"/>
      <w:lvlText w:val="●"/>
      <w:lvlJc w:val="left"/>
      <w:pPr>
        <w:ind w:left="5760" w:hanging="360"/>
      </w:pPr>
    </w:lvl>
    <w:lvl w:ilvl="8" w:tplc="4C524A9E">
      <w:start w:val="1"/>
      <w:numFmt w:val="bullet"/>
      <w:lvlText w:val="●"/>
      <w:lvlJc w:val="left"/>
      <w:pPr>
        <w:ind w:left="6480" w:hanging="360"/>
      </w:pPr>
    </w:lvl>
  </w:abstractNum>
  <w:num w:numId="1" w16cid:durableId="912162785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1BB1"/>
    <w:rsid w:val="000C7793"/>
    <w:rsid w:val="005C0CF9"/>
    <w:rsid w:val="007E48E8"/>
    <w:rsid w:val="00971D59"/>
    <w:rsid w:val="00A735E0"/>
    <w:rsid w:val="00A91BB1"/>
    <w:rsid w:val="00AA70F8"/>
    <w:rsid w:val="00E8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284F5D"/>
  <w15:docId w15:val="{BF26795C-1CDD-4174-B567-4822A1ADE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ro-MD" w:eastAsia="ro-M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itlu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itlu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itlu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itlu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itlu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uiPriority w:val="10"/>
    <w:qFormat/>
    <w:rPr>
      <w:sz w:val="56"/>
      <w:szCs w:val="56"/>
    </w:rPr>
  </w:style>
  <w:style w:type="paragraph" w:customStyle="1" w:styleId="Robust1">
    <w:name w:val="Robust1"/>
    <w:qFormat/>
    <w:rPr>
      <w:b/>
      <w:bCs/>
    </w:rPr>
  </w:style>
  <w:style w:type="paragraph" w:styleId="Listparagraf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Referinnotdesubsol">
    <w:name w:val="footnote reference"/>
    <w:uiPriority w:val="99"/>
    <w:semiHidden/>
    <w:unhideWhenUsed/>
    <w:rPr>
      <w:vertAlign w:val="superscript"/>
    </w:rPr>
  </w:style>
  <w:style w:type="paragraph" w:styleId="Textnotdesubsol">
    <w:name w:val="footnote text"/>
    <w:link w:val="TextnotdesubsolCaracter"/>
    <w:uiPriority w:val="99"/>
    <w:semiHidden/>
    <w:unhideWhenUsed/>
    <w:rPr>
      <w:sz w:val="20"/>
      <w:szCs w:val="20"/>
    </w:rPr>
  </w:style>
  <w:style w:type="character" w:customStyle="1" w:styleId="TextnotdesubsolCaracter">
    <w:name w:val="Text notă de subsol Caracter"/>
    <w:link w:val="Textnotdesubsol"/>
    <w:uiPriority w:val="99"/>
    <w:semiHidden/>
    <w:unhideWhenUsed/>
    <w:rPr>
      <w:sz w:val="20"/>
      <w:szCs w:val="20"/>
    </w:rPr>
  </w:style>
  <w:style w:type="character" w:styleId="Referinnotdefinal">
    <w:name w:val="endnote reference"/>
    <w:uiPriority w:val="99"/>
    <w:semiHidden/>
    <w:unhideWhenUsed/>
    <w:rPr>
      <w:vertAlign w:val="superscript"/>
    </w:rPr>
  </w:style>
  <w:style w:type="paragraph" w:styleId="Textnotdefinal">
    <w:name w:val="endnote text"/>
    <w:link w:val="TextnotdefinalCaracter"/>
    <w:uiPriority w:val="99"/>
    <w:semiHidden/>
    <w:unhideWhenUsed/>
    <w:rPr>
      <w:sz w:val="20"/>
      <w:szCs w:val="20"/>
    </w:rPr>
  </w:style>
  <w:style w:type="character" w:customStyle="1" w:styleId="TextnotdefinalCaracter">
    <w:name w:val="Text notă de final Caracter"/>
    <w:link w:val="Textnotdefinal"/>
    <w:uiPriority w:val="99"/>
    <w:semiHidden/>
    <w:unhideWhenUsed/>
    <w:rPr>
      <w:sz w:val="20"/>
      <w:szCs w:val="20"/>
    </w:rPr>
  </w:style>
  <w:style w:type="paragraph" w:styleId="Antet">
    <w:name w:val="header"/>
    <w:basedOn w:val="Normal"/>
    <w:link w:val="AntetCaracter"/>
    <w:uiPriority w:val="99"/>
    <w:unhideWhenUsed/>
    <w:rsid w:val="00971D59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971D59"/>
  </w:style>
  <w:style w:type="paragraph" w:styleId="Subsol">
    <w:name w:val="footer"/>
    <w:basedOn w:val="Normal"/>
    <w:link w:val="SubsolCaracter"/>
    <w:uiPriority w:val="99"/>
    <w:unhideWhenUsed/>
    <w:rsid w:val="00971D59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971D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200</Words>
  <Characters>1160</Characters>
  <Application>Microsoft Office Word</Application>
  <DocSecurity>0</DocSecurity>
  <Lines>9</Lines>
  <Paragraphs>2</Paragraphs>
  <ScaleCrop>false</ScaleCrop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Valeriu Secaș</cp:lastModifiedBy>
  <cp:revision>2</cp:revision>
  <dcterms:created xsi:type="dcterms:W3CDTF">2026-05-21T19:43:00Z</dcterms:created>
  <dcterms:modified xsi:type="dcterms:W3CDTF">2026-07-09T13:04:00Z</dcterms:modified>
</cp:coreProperties>
</file>