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8FAF6" w14:textId="77777777" w:rsidR="00AD3265" w:rsidRPr="00465244" w:rsidRDefault="00AD3265" w:rsidP="00AD3265">
      <w:pPr>
        <w:spacing w:before="120"/>
        <w:ind w:firstLine="0"/>
        <w:jc w:val="center"/>
        <w:outlineLvl w:val="0"/>
        <w:rPr>
          <w:b/>
          <w:sz w:val="32"/>
          <w:szCs w:val="32"/>
          <w:lang w:val="ro-RO" w:eastAsia="ru-RU"/>
        </w:rPr>
      </w:pPr>
      <w:r w:rsidRPr="00465244">
        <w:rPr>
          <w:b/>
          <w:sz w:val="32"/>
          <w:szCs w:val="32"/>
          <w:lang w:val="ro-RO" w:eastAsia="ru-RU"/>
        </w:rPr>
        <w:t>ANUNȚ DE PARTICIPARE</w:t>
      </w:r>
    </w:p>
    <w:p w14:paraId="21806EAF" w14:textId="64AA6B89" w:rsidR="00AD3265" w:rsidRPr="00465244" w:rsidRDefault="00AD3265" w:rsidP="00AD3265">
      <w:pPr>
        <w:ind w:firstLine="0"/>
        <w:jc w:val="center"/>
        <w:rPr>
          <w:b/>
          <w:i/>
          <w:sz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privind achiziționarea </w:t>
      </w:r>
      <w:r w:rsidR="000F228B">
        <w:rPr>
          <w:b/>
          <w:i/>
          <w:sz w:val="24"/>
          <w:szCs w:val="24"/>
          <w:u w:val="single"/>
          <w:lang w:val="ro-RO" w:eastAsia="ru-RU"/>
        </w:rPr>
        <w:t>lemne de foc pentru perioada rece 202</w:t>
      </w:r>
      <w:r w:rsidR="00B41C74">
        <w:rPr>
          <w:b/>
          <w:i/>
          <w:sz w:val="24"/>
          <w:szCs w:val="24"/>
          <w:u w:val="single"/>
          <w:lang w:val="ro-RO" w:eastAsia="ru-RU"/>
        </w:rPr>
        <w:t>6</w:t>
      </w:r>
      <w:r w:rsidR="000F228B">
        <w:rPr>
          <w:b/>
          <w:i/>
          <w:sz w:val="24"/>
          <w:szCs w:val="24"/>
          <w:u w:val="single"/>
          <w:lang w:val="ro-RO" w:eastAsia="ru-RU"/>
        </w:rPr>
        <w:t>-202</w:t>
      </w:r>
      <w:r w:rsidR="00B41C74">
        <w:rPr>
          <w:b/>
          <w:i/>
          <w:sz w:val="24"/>
          <w:szCs w:val="24"/>
          <w:u w:val="single"/>
          <w:lang w:val="ro-RO" w:eastAsia="ru-RU"/>
        </w:rPr>
        <w:t>7</w:t>
      </w:r>
      <w:r w:rsidR="00C66B67">
        <w:rPr>
          <w:b/>
          <w:i/>
          <w:sz w:val="24"/>
          <w:szCs w:val="24"/>
          <w:u w:val="single"/>
          <w:lang w:val="ro-RO" w:eastAsia="ru-RU"/>
        </w:rPr>
        <w:t xml:space="preserve"> REPETAT</w:t>
      </w:r>
      <w:r w:rsidRPr="00465244">
        <w:rPr>
          <w:b/>
          <w:i/>
          <w:sz w:val="24"/>
          <w:szCs w:val="24"/>
          <w:u w:val="single"/>
          <w:lang w:val="ro-RO" w:eastAsia="ru-RU"/>
        </w:rPr>
        <w:br/>
      </w:r>
      <w:r w:rsidRPr="00465244">
        <w:rPr>
          <w:b/>
          <w:sz w:val="24"/>
          <w:szCs w:val="24"/>
          <w:lang w:val="ro-RO" w:eastAsia="ru-RU"/>
        </w:rPr>
        <w:t xml:space="preserve">prin procedura de </w:t>
      </w:r>
      <w:r w:rsidRPr="00465244">
        <w:rPr>
          <w:b/>
          <w:i/>
          <w:sz w:val="24"/>
          <w:szCs w:val="24"/>
          <w:u w:val="single"/>
          <w:lang w:val="ro-RO" w:eastAsia="ru-RU"/>
        </w:rPr>
        <w:t>achiziție de valoare mică</w:t>
      </w:r>
    </w:p>
    <w:p w14:paraId="5722F5B5" w14:textId="77777777" w:rsidR="00AD3265" w:rsidRPr="00465244" w:rsidRDefault="00AD3265" w:rsidP="00E25D9F">
      <w:pPr>
        <w:spacing w:before="120"/>
        <w:ind w:firstLine="0"/>
        <w:rPr>
          <w:b/>
          <w:sz w:val="16"/>
          <w:szCs w:val="16"/>
          <w:u w:val="single"/>
          <w:lang w:val="ro-RO" w:eastAsia="ru-RU"/>
        </w:rPr>
      </w:pPr>
    </w:p>
    <w:p w14:paraId="7338FB31" w14:textId="77777777" w:rsidR="00AD3265" w:rsidRPr="00465244" w:rsidRDefault="00AD3265" w:rsidP="00E25D9F">
      <w:pPr>
        <w:tabs>
          <w:tab w:val="left" w:pos="284"/>
          <w:tab w:val="right" w:pos="9531"/>
        </w:tabs>
        <w:ind w:right="-591" w:firstLine="0"/>
        <w:rPr>
          <w:b/>
          <w:sz w:val="24"/>
          <w:lang w:val="ro-RO" w:eastAsia="ru-RU"/>
        </w:rPr>
      </w:pPr>
      <w:r w:rsidRPr="00465244">
        <w:rPr>
          <w:b/>
          <w:sz w:val="24"/>
          <w:lang w:val="ro-RO" w:eastAsia="ru-RU"/>
        </w:rPr>
        <w:t xml:space="preserve">*Procedura a fost inclusă în planul de achiziții publice a autorității contractante (Da/Nu): </w:t>
      </w:r>
      <w:r w:rsidRPr="00465244">
        <w:rPr>
          <w:b/>
          <w:i/>
          <w:sz w:val="24"/>
          <w:u w:val="single"/>
          <w:lang w:val="ro-RO" w:eastAsia="ru-RU"/>
        </w:rPr>
        <w:t>Da</w:t>
      </w:r>
    </w:p>
    <w:p w14:paraId="6C0969DB" w14:textId="77777777" w:rsidR="00AD3265" w:rsidRPr="00465244" w:rsidRDefault="00AD3265" w:rsidP="00E25D9F">
      <w:pPr>
        <w:tabs>
          <w:tab w:val="left" w:pos="284"/>
          <w:tab w:val="right" w:pos="426"/>
        </w:tabs>
        <w:ind w:right="-591" w:firstLine="0"/>
        <w:rPr>
          <w:b/>
          <w:sz w:val="24"/>
          <w:lang w:val="ro-RO" w:eastAsia="ru-RU"/>
        </w:rPr>
      </w:pPr>
      <w:r w:rsidRPr="00465244">
        <w:rPr>
          <w:b/>
          <w:sz w:val="24"/>
          <w:lang w:val="ro-RO" w:eastAsia="ru-RU"/>
        </w:rPr>
        <w:t xml:space="preserve">Link-ul către planul de achiziții publice publicat: </w:t>
      </w:r>
      <w:r w:rsidRPr="00465244">
        <w:rPr>
          <w:b/>
          <w:i/>
          <w:sz w:val="24"/>
          <w:u w:val="single"/>
          <w:lang w:val="ro-RO" w:eastAsia="ru-RU"/>
        </w:rPr>
        <w:t>www.ambulanța.md</w:t>
      </w:r>
    </w:p>
    <w:p w14:paraId="402ED57E" w14:textId="77777777" w:rsidR="00AD3265" w:rsidRPr="00465244" w:rsidRDefault="00AD3265" w:rsidP="00E25D9F">
      <w:pPr>
        <w:ind w:firstLine="0"/>
        <w:rPr>
          <w:sz w:val="16"/>
          <w:lang w:val="ro-RO" w:eastAsia="ru-RU"/>
        </w:rPr>
      </w:pPr>
    </w:p>
    <w:p w14:paraId="5FC12201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Denumirea autorității contractante: </w:t>
      </w:r>
      <w:r w:rsidRPr="00465244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0F427B66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IDNO: </w:t>
      </w:r>
      <w:r w:rsidRPr="00465244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Pr="00465244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0484B546" w14:textId="201EC6F5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mun</w:t>
      </w:r>
      <w:r w:rsidR="00465244">
        <w:rPr>
          <w:b/>
          <w:i/>
          <w:sz w:val="24"/>
          <w:szCs w:val="24"/>
          <w:u w:val="single"/>
          <w:lang w:val="ro-RO" w:eastAsia="ru-RU"/>
        </w:rPr>
        <w:t>.</w:t>
      </w:r>
      <w:r w:rsidRPr="00465244">
        <w:rPr>
          <w:b/>
          <w:i/>
          <w:sz w:val="24"/>
          <w:szCs w:val="24"/>
          <w:u w:val="single"/>
          <w:lang w:val="ro-RO" w:eastAsia="ru-RU"/>
        </w:rPr>
        <w:t xml:space="preserve"> Chișinău, str. Constantin Vîrnav, 16</w:t>
      </w:r>
    </w:p>
    <w:p w14:paraId="722B0143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Numărul de telefon/fax: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022 02-59-21</w:t>
      </w:r>
    </w:p>
    <w:p w14:paraId="76DC6870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 de e-mail și de internet a autorității contractante: </w:t>
      </w:r>
      <w:hyperlink r:id="rId5" w:history="1">
        <w:r w:rsidRPr="00465244">
          <w:rPr>
            <w:b/>
            <w:color w:val="0563C1"/>
            <w:sz w:val="24"/>
            <w:szCs w:val="24"/>
            <w:u w:val="single"/>
            <w:lang w:val="ro-RO" w:eastAsia="ru-RU"/>
          </w:rPr>
          <w:t>cnamup@ambulanta.md</w:t>
        </w:r>
      </w:hyperlink>
      <w:r w:rsidRPr="00465244">
        <w:rPr>
          <w:b/>
          <w:sz w:val="24"/>
          <w:szCs w:val="24"/>
          <w:u w:val="single"/>
          <w:lang w:val="ro-RO" w:eastAsia="ru-RU"/>
        </w:rPr>
        <w:t xml:space="preserve"> / </w:t>
      </w:r>
      <w:hyperlink r:id="rId6" w:history="1">
        <w:r w:rsidRPr="00465244">
          <w:rPr>
            <w:b/>
            <w:color w:val="0563C1"/>
            <w:sz w:val="24"/>
            <w:szCs w:val="24"/>
            <w:u w:val="single"/>
            <w:lang w:val="ro-RO" w:eastAsia="ru-RU"/>
          </w:rPr>
          <w:t>www.ambulanta.md</w:t>
        </w:r>
      </w:hyperlink>
      <w:r w:rsidRPr="00465244">
        <w:rPr>
          <w:b/>
          <w:sz w:val="24"/>
          <w:szCs w:val="24"/>
          <w:lang w:val="ro-RO" w:eastAsia="ru-RU"/>
        </w:rPr>
        <w:t xml:space="preserve"> </w:t>
      </w:r>
    </w:p>
    <w:p w14:paraId="009F8FB2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documentația de atribuire este anexată în cadrul procedurii în SIA RSAP</w:t>
      </w:r>
    </w:p>
    <w:p w14:paraId="04584EA6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Tipul autorității contractante și obiectul principal de activitate:</w:t>
      </w:r>
      <w:r w:rsidRPr="00465244">
        <w:rPr>
          <w:b/>
          <w:noProof/>
          <w:sz w:val="24"/>
          <w:szCs w:val="32"/>
          <w:lang w:val="ro-RO"/>
        </w:rPr>
        <w:t xml:space="preserve"> </w:t>
      </w:r>
      <w:r w:rsidRPr="00465244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4ACDE583" w14:textId="68658CAB" w:rsidR="00AD3265" w:rsidRDefault="00AD3265" w:rsidP="00E25D9F">
      <w:pPr>
        <w:numPr>
          <w:ilvl w:val="0"/>
          <w:numId w:val="2"/>
        </w:numPr>
        <w:tabs>
          <w:tab w:val="left" w:pos="284"/>
          <w:tab w:val="right" w:pos="426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livrarea următoarelor bunuri:</w:t>
      </w:r>
      <w:r w:rsidR="000F228B">
        <w:rPr>
          <w:b/>
          <w:sz w:val="24"/>
          <w:szCs w:val="24"/>
          <w:lang w:val="ro-RO" w:eastAsia="ru-RU"/>
        </w:rPr>
        <w:t xml:space="preserve"> </w:t>
      </w:r>
    </w:p>
    <w:p w14:paraId="1AD25DC1" w14:textId="555F2BBC" w:rsidR="000F228B" w:rsidRPr="00465244" w:rsidRDefault="000F228B" w:rsidP="00C66B67">
      <w:pPr>
        <w:tabs>
          <w:tab w:val="left" w:pos="284"/>
          <w:tab w:val="right" w:pos="426"/>
        </w:tabs>
        <w:spacing w:line="276" w:lineRule="auto"/>
        <w:ind w:left="284" w:firstLine="0"/>
        <w:jc w:val="center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Lot nr. 1 </w:t>
      </w:r>
      <w:r w:rsidR="0052045C">
        <w:rPr>
          <w:b/>
          <w:sz w:val="24"/>
          <w:szCs w:val="24"/>
          <w:lang w:val="ro-RO" w:eastAsia="ru-RU"/>
        </w:rPr>
        <w:t>–</w:t>
      </w:r>
      <w:r w:rsidR="00B347D9">
        <w:rPr>
          <w:b/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Lemne</w:t>
      </w:r>
      <w:r w:rsidR="0052045C">
        <w:rPr>
          <w:b/>
          <w:sz w:val="24"/>
          <w:szCs w:val="24"/>
          <w:lang w:val="ro-RO" w:eastAsia="ru-RU"/>
        </w:rPr>
        <w:t xml:space="preserve"> de foc</w:t>
      </w:r>
    </w:p>
    <w:tbl>
      <w:tblPr>
        <w:tblStyle w:val="1"/>
        <w:tblW w:w="10494" w:type="dxa"/>
        <w:tblLayout w:type="fixed"/>
        <w:tblLook w:val="04A0" w:firstRow="1" w:lastRow="0" w:firstColumn="1" w:lastColumn="0" w:noHBand="0" w:noVBand="1"/>
      </w:tblPr>
      <w:tblGrid>
        <w:gridCol w:w="561"/>
        <w:gridCol w:w="3970"/>
        <w:gridCol w:w="2701"/>
        <w:gridCol w:w="709"/>
        <w:gridCol w:w="854"/>
        <w:gridCol w:w="1699"/>
      </w:tblGrid>
      <w:tr w:rsidR="00AD3265" w:rsidRPr="00465244" w14:paraId="69FC9A86" w14:textId="77777777" w:rsidTr="00B41C74">
        <w:tc>
          <w:tcPr>
            <w:tcW w:w="561" w:type="dxa"/>
            <w:vAlign w:val="center"/>
          </w:tcPr>
          <w:p w14:paraId="57EAA232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Nr.</w:t>
            </w:r>
          </w:p>
          <w:p w14:paraId="5F5D3D51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b/>
                <w:lang w:eastAsia="ru-RU"/>
              </w:rPr>
              <w:t>lot</w:t>
            </w:r>
          </w:p>
        </w:tc>
        <w:tc>
          <w:tcPr>
            <w:tcW w:w="3970" w:type="dxa"/>
            <w:vAlign w:val="center"/>
          </w:tcPr>
          <w:p w14:paraId="17062E82" w14:textId="77777777" w:rsidR="00AD3265" w:rsidRPr="00465244" w:rsidRDefault="00AD3265" w:rsidP="00F77160">
            <w:pPr>
              <w:ind w:left="-57" w:right="-57"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Denumirea bunurilor</w:t>
            </w:r>
          </w:p>
          <w:p w14:paraId="63330226" w14:textId="672225F5" w:rsidR="00AD3265" w:rsidRPr="00465244" w:rsidRDefault="00AD3265" w:rsidP="004C6CBA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b/>
                <w:lang w:eastAsia="ru-RU"/>
              </w:rPr>
              <w:t xml:space="preserve">Cod CPV: </w:t>
            </w:r>
            <w:r w:rsidR="004B1C18">
              <w:rPr>
                <w:b/>
                <w:lang w:eastAsia="ru-RU"/>
              </w:rPr>
              <w:t>03413000-8</w:t>
            </w:r>
          </w:p>
        </w:tc>
        <w:tc>
          <w:tcPr>
            <w:tcW w:w="2701" w:type="dxa"/>
            <w:vAlign w:val="center"/>
          </w:tcPr>
          <w:p w14:paraId="36E64C3D" w14:textId="43AC654B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 xml:space="preserve">Caracteristicile tehnice a </w:t>
            </w:r>
            <w:r w:rsidR="004B1C18">
              <w:rPr>
                <w:b/>
                <w:lang w:eastAsia="ru-RU"/>
              </w:rPr>
              <w:t>bunurilor</w:t>
            </w:r>
          </w:p>
        </w:tc>
        <w:tc>
          <w:tcPr>
            <w:tcW w:w="709" w:type="dxa"/>
            <w:vAlign w:val="center"/>
          </w:tcPr>
          <w:p w14:paraId="3C07913C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U/M</w:t>
            </w:r>
          </w:p>
        </w:tc>
        <w:tc>
          <w:tcPr>
            <w:tcW w:w="854" w:type="dxa"/>
            <w:vAlign w:val="center"/>
          </w:tcPr>
          <w:p w14:paraId="095B72CE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Canti</w:t>
            </w:r>
          </w:p>
          <w:p w14:paraId="145011AB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tatea</w:t>
            </w:r>
          </w:p>
        </w:tc>
        <w:tc>
          <w:tcPr>
            <w:tcW w:w="1699" w:type="dxa"/>
            <w:vAlign w:val="center"/>
          </w:tcPr>
          <w:p w14:paraId="5EC295E0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Suma estimativă fără TVA (lei)</w:t>
            </w:r>
          </w:p>
        </w:tc>
      </w:tr>
      <w:tr w:rsidR="00B41C74" w:rsidRPr="00FF30D1" w14:paraId="696B09D1" w14:textId="77777777" w:rsidTr="00B41C74">
        <w:trPr>
          <w:trHeight w:val="60"/>
        </w:trPr>
        <w:tc>
          <w:tcPr>
            <w:tcW w:w="561" w:type="dxa"/>
            <w:vMerge w:val="restart"/>
            <w:vAlign w:val="center"/>
          </w:tcPr>
          <w:p w14:paraId="1AC0F2F4" w14:textId="0AAE4BA3" w:rsidR="00B41C74" w:rsidRPr="00C0204C" w:rsidRDefault="00B41C74" w:rsidP="00F946A0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C0204C">
              <w:rPr>
                <w:b/>
                <w:bCs/>
                <w:lang w:eastAsia="ru-RU"/>
              </w:rPr>
              <w:t>1.</w:t>
            </w:r>
          </w:p>
        </w:tc>
        <w:tc>
          <w:tcPr>
            <w:tcW w:w="3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35402C" w14:textId="1E889524" w:rsidR="00B41C74" w:rsidRPr="00FF30D1" w:rsidRDefault="00B41C74" w:rsidP="00D34225">
            <w:pPr>
              <w:ind w:firstLine="0"/>
              <w:jc w:val="left"/>
              <w:rPr>
                <w:b/>
                <w:lang w:eastAsia="ru-RU"/>
              </w:rPr>
            </w:pPr>
            <w:r>
              <w:rPr>
                <w:sz w:val="24"/>
                <w:szCs w:val="24"/>
              </w:rPr>
              <w:t xml:space="preserve">Lemne de foc esențe tari, cu lungimea de 0,3 m, despicate în 8 buc, </w:t>
            </w:r>
            <w:r w:rsidRPr="00094B1A">
              <w:rPr>
                <w:b/>
                <w:sz w:val="24"/>
                <w:szCs w:val="24"/>
                <w:u w:val="single"/>
              </w:rPr>
              <w:t>inclusiv livrarea</w:t>
            </w:r>
            <w:r w:rsidR="00C14C54">
              <w:rPr>
                <w:b/>
                <w:sz w:val="24"/>
                <w:szCs w:val="24"/>
                <w:u w:val="single"/>
              </w:rPr>
              <w:t xml:space="preserve"> și </w:t>
            </w:r>
            <w:r w:rsidR="00C14C54" w:rsidRPr="00C14C54">
              <w:rPr>
                <w:b/>
                <w:sz w:val="24"/>
                <w:szCs w:val="24"/>
                <w:u w:val="single"/>
              </w:rPr>
              <w:t>descărcarea bunurilor în depozitul Cumpărătorului</w:t>
            </w:r>
          </w:p>
        </w:tc>
        <w:tc>
          <w:tcPr>
            <w:tcW w:w="2701" w:type="dxa"/>
            <w:vAlign w:val="center"/>
          </w:tcPr>
          <w:p w14:paraId="50EBC767" w14:textId="6B24F39A" w:rsidR="00B41C74" w:rsidRPr="0037719C" w:rsidRDefault="00B41C74" w:rsidP="00BD4732">
            <w:pPr>
              <w:ind w:firstLine="0"/>
              <w:jc w:val="left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PAMU Balatina, Glodeni</w:t>
            </w:r>
            <w:r w:rsidRPr="0037719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04D9828" w14:textId="67A1BD68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7719C"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F2ED" w14:textId="7EB25D19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6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BE3103" w14:textId="5E79C1D7" w:rsidR="00B41C74" w:rsidRPr="0037719C" w:rsidRDefault="00B41C74" w:rsidP="00F946A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36400</w:t>
            </w:r>
            <w:r w:rsidRPr="0037719C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</w:tr>
      <w:tr w:rsidR="00B41C74" w:rsidRPr="00FF30D1" w14:paraId="1A23D331" w14:textId="77777777" w:rsidTr="00B41C74">
        <w:trPr>
          <w:trHeight w:val="70"/>
        </w:trPr>
        <w:tc>
          <w:tcPr>
            <w:tcW w:w="561" w:type="dxa"/>
            <w:vMerge/>
            <w:vAlign w:val="center"/>
          </w:tcPr>
          <w:p w14:paraId="50498721" w14:textId="6D20D987" w:rsidR="00B41C74" w:rsidRPr="00FF30D1" w:rsidRDefault="00B41C74" w:rsidP="00F946A0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D1CEE3" w14:textId="1FB490B9" w:rsidR="00B41C74" w:rsidRPr="00FF30D1" w:rsidRDefault="00B41C74" w:rsidP="00D34225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1EFAA266" w14:textId="54728E07" w:rsidR="00B41C74" w:rsidRPr="0037719C" w:rsidRDefault="00B41C74" w:rsidP="00BD4732">
            <w:pPr>
              <w:ind w:firstLine="0"/>
              <w:rPr>
                <w:sz w:val="22"/>
                <w:szCs w:val="22"/>
              </w:rPr>
            </w:pPr>
            <w:r w:rsidRPr="0037719C">
              <w:rPr>
                <w:sz w:val="22"/>
                <w:szCs w:val="22"/>
              </w:rPr>
              <w:t xml:space="preserve">PAMU Călinești, Fălești </w:t>
            </w:r>
          </w:p>
        </w:tc>
        <w:tc>
          <w:tcPr>
            <w:tcW w:w="709" w:type="dxa"/>
            <w:vAlign w:val="center"/>
          </w:tcPr>
          <w:p w14:paraId="1034E4EB" w14:textId="04F7F55E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7719C"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D83F" w14:textId="77F62D5E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AD0A9" w14:textId="77777777" w:rsidR="00B41C74" w:rsidRPr="00FF30D1" w:rsidRDefault="00B41C74" w:rsidP="00F946A0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B41C74" w:rsidRPr="00FF30D1" w14:paraId="58C529C7" w14:textId="77777777" w:rsidTr="00B41C74">
        <w:trPr>
          <w:trHeight w:val="267"/>
        </w:trPr>
        <w:tc>
          <w:tcPr>
            <w:tcW w:w="561" w:type="dxa"/>
            <w:vMerge/>
            <w:vAlign w:val="center"/>
          </w:tcPr>
          <w:p w14:paraId="0F429A67" w14:textId="02441634" w:rsidR="00B41C74" w:rsidRPr="00FF30D1" w:rsidRDefault="00B41C74" w:rsidP="00BD473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2A284E" w14:textId="1F831186" w:rsidR="00B41C74" w:rsidRPr="00FF30D1" w:rsidRDefault="00B41C74" w:rsidP="00BD473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3158E55E" w14:textId="7879BEF7" w:rsidR="00B41C74" w:rsidRPr="0037719C" w:rsidRDefault="00B41C74" w:rsidP="00BD4732">
            <w:pPr>
              <w:ind w:firstLine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PAMU Risipeni, Fălești</w:t>
            </w:r>
          </w:p>
        </w:tc>
        <w:tc>
          <w:tcPr>
            <w:tcW w:w="709" w:type="dxa"/>
            <w:vAlign w:val="center"/>
          </w:tcPr>
          <w:p w14:paraId="3A64275B" w14:textId="2E7CDDFB" w:rsidR="00B41C74" w:rsidRPr="0037719C" w:rsidRDefault="00B41C74" w:rsidP="00BD4732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B097" w14:textId="4DE067BA" w:rsidR="00B41C74" w:rsidRPr="0037719C" w:rsidRDefault="00B41C74" w:rsidP="00BD4732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F1653A" w14:textId="77777777" w:rsidR="00B41C74" w:rsidRPr="00FF30D1" w:rsidRDefault="00B41C74" w:rsidP="00BD4732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B41C74" w:rsidRPr="00FF30D1" w14:paraId="1DA02407" w14:textId="77777777" w:rsidTr="00B41C74">
        <w:trPr>
          <w:trHeight w:val="267"/>
        </w:trPr>
        <w:tc>
          <w:tcPr>
            <w:tcW w:w="561" w:type="dxa"/>
            <w:vMerge/>
            <w:vAlign w:val="center"/>
          </w:tcPr>
          <w:p w14:paraId="763EA344" w14:textId="77777777" w:rsidR="00B41C74" w:rsidRPr="00FF30D1" w:rsidRDefault="00B41C74" w:rsidP="00B41C74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0A6668" w14:textId="77777777" w:rsidR="00B41C74" w:rsidRPr="00FF30D1" w:rsidRDefault="00B41C74" w:rsidP="00B41C74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1607839E" w14:textId="741C075C" w:rsidR="00B41C74" w:rsidRPr="0037719C" w:rsidRDefault="00B41C74" w:rsidP="00B41C74">
            <w:pPr>
              <w:ind w:firstLine="0"/>
              <w:rPr>
                <w:sz w:val="22"/>
                <w:szCs w:val="22"/>
              </w:rPr>
            </w:pPr>
            <w:r w:rsidRPr="0037719C"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</w:rPr>
              <w:t>Șaptebani</w:t>
            </w:r>
            <w:r w:rsidRPr="0037719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Rîșcani</w:t>
            </w:r>
          </w:p>
        </w:tc>
        <w:tc>
          <w:tcPr>
            <w:tcW w:w="709" w:type="dxa"/>
            <w:vAlign w:val="center"/>
          </w:tcPr>
          <w:p w14:paraId="39510417" w14:textId="6C8514D0" w:rsidR="00B41C74" w:rsidRPr="0037719C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7719C"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A8F7" w14:textId="773313D4" w:rsidR="00B41C74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5CF7EE" w14:textId="77777777" w:rsidR="00B41C74" w:rsidRPr="00FF30D1" w:rsidRDefault="00B41C74" w:rsidP="00B41C74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B41C74" w:rsidRPr="00FF30D1" w14:paraId="7CD441B6" w14:textId="77777777" w:rsidTr="00B41C74">
        <w:trPr>
          <w:trHeight w:val="267"/>
        </w:trPr>
        <w:tc>
          <w:tcPr>
            <w:tcW w:w="561" w:type="dxa"/>
            <w:vMerge/>
            <w:vAlign w:val="center"/>
          </w:tcPr>
          <w:p w14:paraId="2392EDB9" w14:textId="77777777" w:rsidR="00B41C74" w:rsidRPr="00FF30D1" w:rsidRDefault="00B41C74" w:rsidP="00B41C74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B68921" w14:textId="77777777" w:rsidR="00B41C74" w:rsidRPr="00FF30D1" w:rsidRDefault="00B41C74" w:rsidP="00B41C74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33B7964C" w14:textId="73A0DDDC" w:rsidR="00B41C74" w:rsidRPr="0037719C" w:rsidRDefault="00B41C74" w:rsidP="00B41C74">
            <w:pPr>
              <w:ind w:firstLine="0"/>
              <w:rPr>
                <w:sz w:val="22"/>
                <w:szCs w:val="22"/>
              </w:rPr>
            </w:pPr>
            <w:r w:rsidRPr="0037719C">
              <w:rPr>
                <w:sz w:val="22"/>
                <w:szCs w:val="22"/>
              </w:rPr>
              <w:t>PAMU Bădiceni, Soroca</w:t>
            </w:r>
          </w:p>
        </w:tc>
        <w:tc>
          <w:tcPr>
            <w:tcW w:w="709" w:type="dxa"/>
            <w:vAlign w:val="center"/>
          </w:tcPr>
          <w:p w14:paraId="250DBD40" w14:textId="366D0BB6" w:rsidR="00B41C74" w:rsidRPr="0037719C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F959" w14:textId="7D8C97FC" w:rsidR="00B41C74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678E8C" w14:textId="77777777" w:rsidR="00B41C74" w:rsidRPr="00FF30D1" w:rsidRDefault="00B41C74" w:rsidP="00B41C74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0A0AF5" w:rsidRPr="00FF30D1" w14:paraId="7D9882DA" w14:textId="77777777" w:rsidTr="00947731">
        <w:trPr>
          <w:trHeight w:val="267"/>
        </w:trPr>
        <w:tc>
          <w:tcPr>
            <w:tcW w:w="7232" w:type="dxa"/>
            <w:gridSpan w:val="3"/>
            <w:vAlign w:val="center"/>
          </w:tcPr>
          <w:p w14:paraId="7FCC7DA5" w14:textId="11ECEBE0" w:rsidR="000A0AF5" w:rsidRPr="000A0AF5" w:rsidRDefault="000A0AF5" w:rsidP="000A0AF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A0AF5">
              <w:rPr>
                <w:b/>
                <w:bCs/>
                <w:sz w:val="22"/>
                <w:szCs w:val="22"/>
              </w:rPr>
              <w:t>TOTAL:</w:t>
            </w:r>
          </w:p>
        </w:tc>
        <w:tc>
          <w:tcPr>
            <w:tcW w:w="709" w:type="dxa"/>
            <w:vAlign w:val="center"/>
          </w:tcPr>
          <w:p w14:paraId="62FD1967" w14:textId="41E4E057" w:rsidR="000A0AF5" w:rsidRPr="000A0AF5" w:rsidRDefault="000A0AF5" w:rsidP="00BD4732">
            <w:pPr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A0AF5">
              <w:rPr>
                <w:b/>
                <w:bCs/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6501" w14:textId="3557BB16" w:rsidR="000A0AF5" w:rsidRPr="000A0AF5" w:rsidRDefault="00B41C74" w:rsidP="00BD4732">
            <w:pPr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169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639002" w14:textId="1153E06B" w:rsidR="000A0AF5" w:rsidRPr="000A0AF5" w:rsidRDefault="00B41C74" w:rsidP="00BD4732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36400</w:t>
            </w:r>
            <w:r w:rsidR="000A0AF5" w:rsidRPr="000A0AF5">
              <w:rPr>
                <w:b/>
                <w:bCs/>
                <w:color w:val="000000"/>
                <w:sz w:val="22"/>
                <w:szCs w:val="22"/>
              </w:rPr>
              <w:t>,</w:t>
            </w:r>
            <w:r w:rsidR="00492E6A">
              <w:rPr>
                <w:b/>
                <w:bCs/>
                <w:color w:val="000000"/>
                <w:sz w:val="22"/>
                <w:szCs w:val="22"/>
              </w:rPr>
              <w:t>00</w:t>
            </w:r>
          </w:p>
        </w:tc>
      </w:tr>
    </w:tbl>
    <w:p w14:paraId="0A8BD08F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57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În cazul procedurilor de preselecție se indică numărul minim al candidaţilor şi, dacă este cazul, numărul maxim al acestora: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 se aplică</w:t>
      </w:r>
      <w:r w:rsidRPr="00465244">
        <w:rPr>
          <w:b/>
          <w:sz w:val="24"/>
          <w:szCs w:val="24"/>
          <w:lang w:val="ro-RO" w:eastAsia="ru-RU"/>
        </w:rPr>
        <w:t xml:space="preserve">                 </w:t>
      </w:r>
    </w:p>
    <w:p w14:paraId="30CCBF23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57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În cazul în care contractul este împărțit pe loturi un operator economic poate depune oferta (se va selecta):</w:t>
      </w:r>
    </w:p>
    <w:p w14:paraId="39CD7C9B" w14:textId="7777777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 xml:space="preserve">Pentru un singur lot </w:t>
      </w:r>
      <w:r w:rsidRPr="00465244">
        <w:rPr>
          <w:b/>
          <w:i/>
          <w:sz w:val="32"/>
          <w:lang w:val="ro-RO" w:eastAsia="ru-RU"/>
        </w:rPr>
        <w:t>ⱱ</w:t>
      </w:r>
    </w:p>
    <w:p w14:paraId="1B320673" w14:textId="6D9BEB7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 xml:space="preserve">Pentru mai multe loturi </w:t>
      </w:r>
      <w:r w:rsidR="00B06F99">
        <w:rPr>
          <w:sz w:val="24"/>
          <w:szCs w:val="24"/>
          <w:lang w:val="ro-RO" w:eastAsia="ru-RU"/>
        </w:rPr>
        <w:t>-</w:t>
      </w:r>
    </w:p>
    <w:p w14:paraId="692E2FD5" w14:textId="11A5252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 xml:space="preserve">Pentru toate loturile </w:t>
      </w:r>
      <w:r w:rsidR="00B06F99">
        <w:rPr>
          <w:sz w:val="24"/>
          <w:szCs w:val="24"/>
          <w:lang w:val="ro-RO" w:eastAsia="ru-RU"/>
        </w:rPr>
        <w:t>-</w:t>
      </w:r>
    </w:p>
    <w:p w14:paraId="2BEDF837" w14:textId="7777777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>Alte limitări privind numărul de loturi care pot fi atribuite aceluiași ofertant__</w:t>
      </w:r>
      <w:r w:rsidRPr="00465244">
        <w:rPr>
          <w:sz w:val="24"/>
          <w:szCs w:val="24"/>
          <w:u w:val="single"/>
          <w:lang w:val="ro-RO" w:eastAsia="ru-RU"/>
        </w:rPr>
        <w:t>-</w:t>
      </w:r>
      <w:r w:rsidRPr="00465244">
        <w:rPr>
          <w:sz w:val="24"/>
          <w:szCs w:val="24"/>
          <w:lang w:val="ro-RO" w:eastAsia="ru-RU"/>
        </w:rPr>
        <w:t>___</w:t>
      </w:r>
    </w:p>
    <w:p w14:paraId="635816CB" w14:textId="77777777" w:rsidR="00AD3265" w:rsidRPr="00465244" w:rsidRDefault="00AD3265" w:rsidP="00AD3265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line="276" w:lineRule="auto"/>
        <w:jc w:val="left"/>
        <w:rPr>
          <w:b/>
          <w:bCs/>
          <w:i/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Admiterea sau interzicerea ofertelor alternative: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 se admite</w:t>
      </w:r>
    </w:p>
    <w:p w14:paraId="456F4828" w14:textId="26E2A48C" w:rsidR="00AD3265" w:rsidRPr="00C041BB" w:rsidRDefault="00AD3265" w:rsidP="00C041BB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line="276" w:lineRule="auto"/>
        <w:rPr>
          <w:b/>
          <w:i/>
          <w:iCs/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Termenii și condițiile de livrare solicitați: 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Incoterms 2022, DDP </w:t>
      </w:r>
      <w:r w:rsidR="00C14C54">
        <w:rPr>
          <w:b/>
          <w:i/>
          <w:iCs/>
          <w:sz w:val="24"/>
          <w:szCs w:val="24"/>
          <w:u w:val="single"/>
          <w:lang w:val="ro-RO" w:eastAsia="ru-RU"/>
        </w:rPr>
        <w:t xml:space="preserve">la comanda Cumpărătorului, 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în decurs de </w:t>
      </w:r>
      <w:r w:rsidR="0013574A">
        <w:rPr>
          <w:b/>
          <w:i/>
          <w:iCs/>
          <w:sz w:val="24"/>
          <w:szCs w:val="24"/>
          <w:u w:val="single"/>
          <w:lang w:val="ro-RO" w:eastAsia="ru-RU"/>
        </w:rPr>
        <w:t>5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 zile </w:t>
      </w:r>
      <w:r w:rsidR="0013574A">
        <w:rPr>
          <w:b/>
          <w:i/>
          <w:iCs/>
          <w:sz w:val="24"/>
          <w:szCs w:val="24"/>
          <w:u w:val="single"/>
          <w:lang w:val="ro-RO" w:eastAsia="ru-RU"/>
        </w:rPr>
        <w:t>lucrătoare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. Furnizorul va asigura livrarea și descărcarea bunurilor în depozitul Cumpărătorului de la punctele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Balatina, Glodeni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Călinești, Fălești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Risipeni, Fălești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Șaptebani, Rîșcani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Bădiceni</w:t>
      </w:r>
      <w:r w:rsidR="00515BCA" w:rsidRPr="00C041BB">
        <w:rPr>
          <w:b/>
          <w:i/>
          <w:iCs/>
          <w:sz w:val="24"/>
          <w:szCs w:val="24"/>
          <w:u w:val="single"/>
          <w:lang w:val="ro-RO" w:eastAsia="ru-RU"/>
        </w:rPr>
        <w:t>.</w:t>
      </w:r>
    </w:p>
    <w:p w14:paraId="592FFB46" w14:textId="576571E4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Termenul de valabilitate a contractului: </w:t>
      </w:r>
      <w:r w:rsidRPr="00465244">
        <w:rPr>
          <w:b/>
          <w:i/>
          <w:sz w:val="24"/>
          <w:szCs w:val="24"/>
          <w:u w:val="single"/>
          <w:shd w:val="clear" w:color="auto" w:fill="FFFFFF"/>
          <w:lang w:val="ro-RO" w:eastAsia="ru-RU"/>
        </w:rPr>
        <w:t>31.12.202</w:t>
      </w:r>
      <w:r w:rsidR="00C041BB">
        <w:rPr>
          <w:b/>
          <w:i/>
          <w:sz w:val="24"/>
          <w:szCs w:val="24"/>
          <w:u w:val="single"/>
          <w:shd w:val="clear" w:color="auto" w:fill="FFFFFF"/>
          <w:lang w:val="ro-RO" w:eastAsia="ru-RU"/>
        </w:rPr>
        <w:t>6</w:t>
      </w:r>
    </w:p>
    <w:p w14:paraId="20C796FB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23F7D9E7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ab/>
        <w:t xml:space="preserve">Prestarea serviciului este rezervată unei anumite profesii în temeiul unor legi sau al unor acte administrative (după caz): 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2151A02B" w14:textId="78639A2E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5670"/>
        <w:gridCol w:w="1560"/>
      </w:tblGrid>
      <w:tr w:rsidR="00AD3265" w:rsidRPr="00465244" w14:paraId="01D83D4B" w14:textId="77777777" w:rsidTr="00845B21">
        <w:tc>
          <w:tcPr>
            <w:tcW w:w="560" w:type="dxa"/>
            <w:shd w:val="clear" w:color="auto" w:fill="auto"/>
            <w:vAlign w:val="center"/>
          </w:tcPr>
          <w:p w14:paraId="537A4B64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15AB16E5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Criteriile de calificare și de</w:t>
            </w:r>
          </w:p>
          <w:p w14:paraId="5F9A0151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Selecție 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2316E1F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5A721B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Nivelul minim/</w:t>
            </w:r>
            <w:r w:rsidRPr="00465244">
              <w:rPr>
                <w:b/>
                <w:iCs/>
                <w:lang w:eastAsia="ru-RU"/>
              </w:rPr>
              <w:br/>
              <w:t>Obligativitatea</w:t>
            </w:r>
          </w:p>
        </w:tc>
      </w:tr>
      <w:tr w:rsidR="00AD3265" w:rsidRPr="00465244" w14:paraId="2A828E0B" w14:textId="77777777" w:rsidTr="00845B21">
        <w:tc>
          <w:tcPr>
            <w:tcW w:w="560" w:type="dxa"/>
            <w:shd w:val="clear" w:color="auto" w:fill="FFFFFF"/>
            <w:vAlign w:val="center"/>
          </w:tcPr>
          <w:p w14:paraId="5FB424A9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EF4D01" w14:textId="77777777" w:rsidR="00AD3265" w:rsidRPr="00465244" w:rsidRDefault="00AD3265" w:rsidP="00AD3265">
            <w:pPr>
              <w:ind w:firstLine="0"/>
              <w:jc w:val="left"/>
              <w:rPr>
                <w:b/>
                <w:color w:val="000000"/>
                <w:lang w:eastAsia="ru-RU"/>
              </w:rPr>
            </w:pPr>
            <w:r w:rsidRPr="00465244">
              <w:rPr>
                <w:b/>
                <w:color w:val="000000"/>
                <w:lang w:eastAsia="ru-RU"/>
              </w:rPr>
              <w:t>Specificația de preț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69CF2B" w14:textId="77777777" w:rsidR="00AD3265" w:rsidRPr="00465244" w:rsidRDefault="00AD3265" w:rsidP="00AD3265">
            <w:pPr>
              <w:ind w:firstLine="0"/>
              <w:rPr>
                <w:color w:val="000000"/>
                <w:lang w:eastAsia="ru-RU"/>
              </w:rPr>
            </w:pPr>
            <w:r w:rsidRPr="00465244">
              <w:rPr>
                <w:color w:val="000000"/>
                <w:lang w:eastAsia="ru-RU"/>
              </w:rPr>
              <w:t>Original, confirmat prin semnătura electronica a participantului (conform anexei nr. 22 din</w:t>
            </w:r>
            <w:r w:rsidRPr="00465244">
              <w:rPr>
                <w:lang w:eastAsia="ru-RU"/>
              </w:rPr>
              <w:t xml:space="preserve"> Documentația standard</w:t>
            </w:r>
            <w:r w:rsidRPr="00465244">
              <w:rPr>
                <w:color w:val="000000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D3D7A1E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42BB8C98" w14:textId="77777777" w:rsidTr="00845B21">
        <w:tc>
          <w:tcPr>
            <w:tcW w:w="560" w:type="dxa"/>
            <w:shd w:val="clear" w:color="auto" w:fill="FFFFFF"/>
            <w:vAlign w:val="center"/>
          </w:tcPr>
          <w:p w14:paraId="6D8FF7DD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24B825" w14:textId="77777777" w:rsidR="00AD3265" w:rsidRPr="00465244" w:rsidRDefault="00AD3265" w:rsidP="00AD3265">
            <w:pPr>
              <w:ind w:firstLine="0"/>
              <w:jc w:val="left"/>
              <w:rPr>
                <w:b/>
                <w:color w:val="000000"/>
                <w:lang w:eastAsia="ru-RU"/>
              </w:rPr>
            </w:pPr>
            <w:r w:rsidRPr="00465244">
              <w:rPr>
                <w:b/>
                <w:color w:val="000000"/>
                <w:lang w:eastAsia="ru-RU"/>
              </w:rPr>
              <w:t>Specificaţii tehnice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B93BC8" w14:textId="77777777" w:rsidR="00AD3265" w:rsidRPr="00465244" w:rsidRDefault="00AD3265" w:rsidP="00AD3265">
            <w:pPr>
              <w:ind w:firstLine="0"/>
              <w:rPr>
                <w:color w:val="000000"/>
                <w:lang w:eastAsia="ru-RU"/>
              </w:rPr>
            </w:pPr>
            <w:r w:rsidRPr="00465244">
              <w:rPr>
                <w:color w:val="000000"/>
                <w:lang w:eastAsia="ru-RU"/>
              </w:rPr>
              <w:t>Original, confirmat prin semnătura electronica a participantului (conform anexei nr. 23 din Documentația standard)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B37476A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4672C138" w14:textId="77777777" w:rsidTr="00845B21">
        <w:tc>
          <w:tcPr>
            <w:tcW w:w="560" w:type="dxa"/>
            <w:shd w:val="clear" w:color="auto" w:fill="FFFFFF"/>
            <w:vAlign w:val="center"/>
          </w:tcPr>
          <w:p w14:paraId="300D6A07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A95AF9" w14:textId="77777777" w:rsidR="00AD3265" w:rsidRPr="00465244" w:rsidRDefault="00AD3265" w:rsidP="00AD3265">
            <w:pPr>
              <w:ind w:firstLine="0"/>
              <w:jc w:val="left"/>
              <w:rPr>
                <w:b/>
                <w:color w:val="000000"/>
                <w:lang w:eastAsia="ru-RU"/>
              </w:rPr>
            </w:pPr>
            <w:r w:rsidRPr="00465244">
              <w:rPr>
                <w:b/>
                <w:color w:val="000000"/>
                <w:lang w:eastAsia="ru-RU"/>
              </w:rPr>
              <w:t>Declaraţie de eligibilitate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13C06C" w14:textId="77777777" w:rsidR="00AD3265" w:rsidRPr="00465244" w:rsidRDefault="00AD3265" w:rsidP="00AD326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65244">
              <w:rPr>
                <w:color w:val="000000"/>
                <w:lang w:eastAsia="ru-RU"/>
              </w:rPr>
              <w:t>Original, confirmat prin semnătura electronica a participantului (conform anexa nr. 2 la Regulamentul cu privire la achizițiile publice de valoare mica)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1C9D164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</w:tbl>
    <w:p w14:paraId="647CE4EE" w14:textId="3D53E2E8" w:rsidR="00AD3265" w:rsidRPr="00947731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Motivul recurgerii la procedura accelerată (în cazul licitației deschise, restrânse și a procedurii </w:t>
      </w:r>
      <w:r w:rsidRPr="00947731">
        <w:rPr>
          <w:b/>
          <w:sz w:val="24"/>
          <w:szCs w:val="24"/>
          <w:lang w:val="ro-RO" w:eastAsia="ru-RU"/>
        </w:rPr>
        <w:t xml:space="preserve">negociate), după caz: </w:t>
      </w:r>
      <w:r w:rsidRPr="00947731">
        <w:rPr>
          <w:b/>
          <w:i/>
          <w:sz w:val="24"/>
          <w:szCs w:val="24"/>
          <w:u w:val="single"/>
          <w:lang w:val="ro-RO" w:eastAsia="ru-RU"/>
        </w:rPr>
        <w:t>nu se aplică</w:t>
      </w:r>
    </w:p>
    <w:p w14:paraId="266773E0" w14:textId="5C535718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Tehnici și instrumente specifice de atribuire (dacă este cazul specificați dacă se va utiliza acordul-cadru, sistemul dinamic de achiziție sau licitația electronică): ):</w:t>
      </w:r>
      <w:r w:rsidR="008141FA">
        <w:rPr>
          <w:b/>
          <w:sz w:val="24"/>
          <w:szCs w:val="24"/>
          <w:lang w:val="ro-RO" w:eastAsia="ru-RU"/>
        </w:rPr>
        <w:t xml:space="preserve"> </w:t>
      </w:r>
      <w:r w:rsidR="008141FA" w:rsidRPr="008141FA">
        <w:rPr>
          <w:b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</w:p>
    <w:p w14:paraId="69D5240D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 Condiții speciale de care depinde îndeplinirea contractului (</w:t>
      </w:r>
      <w:r w:rsidRPr="00465244">
        <w:rPr>
          <w:sz w:val="24"/>
          <w:szCs w:val="24"/>
          <w:lang w:val="ro-RO" w:eastAsia="ru-RU"/>
        </w:rPr>
        <w:t>indicați după caz</w:t>
      </w:r>
      <w:r w:rsidRPr="00465244">
        <w:rPr>
          <w:b/>
          <w:sz w:val="24"/>
          <w:szCs w:val="24"/>
          <w:lang w:val="ro-RO" w:eastAsia="ru-RU"/>
        </w:rPr>
        <w:t xml:space="preserve">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 se aplică</w:t>
      </w:r>
    </w:p>
    <w:p w14:paraId="30D4F219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 </w:t>
      </w:r>
      <w:bookmarkStart w:id="0" w:name="_Hlk71621175"/>
      <w:r w:rsidRPr="00465244">
        <w:rPr>
          <w:b/>
          <w:sz w:val="24"/>
          <w:szCs w:val="24"/>
          <w:lang w:val="ro-RO" w:eastAsia="ru-RU"/>
        </w:rPr>
        <w:t>Ofertele se prezintă în valuta</w:t>
      </w:r>
      <w:bookmarkEnd w:id="0"/>
      <w:r w:rsidRPr="00465244">
        <w:rPr>
          <w:b/>
          <w:sz w:val="24"/>
          <w:szCs w:val="24"/>
          <w:lang w:val="ro-RO" w:eastAsia="ru-RU"/>
        </w:rPr>
        <w:t xml:space="preserve">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lei MD</w:t>
      </w:r>
    </w:p>
    <w:p w14:paraId="745867B8" w14:textId="3DEF577C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Criteriul de evaluare aplicat pentru atribuirea contractului: </w:t>
      </w:r>
      <w:r w:rsidR="004F038E" w:rsidRPr="004F038E">
        <w:rPr>
          <w:b/>
          <w:i/>
          <w:sz w:val="24"/>
          <w:szCs w:val="24"/>
          <w:u w:val="single"/>
          <w:shd w:val="clear" w:color="auto" w:fill="FFFFFF"/>
          <w:lang w:eastAsia="ru-RU"/>
        </w:rPr>
        <w:t>cel mai mic preț</w:t>
      </w:r>
      <w:r w:rsidR="004F038E">
        <w:rPr>
          <w:b/>
          <w:i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465244">
        <w:rPr>
          <w:b/>
          <w:i/>
          <w:iCs/>
          <w:sz w:val="24"/>
          <w:szCs w:val="24"/>
          <w:u w:val="single"/>
          <w:lang w:val="ro-RO" w:eastAsia="ru-RU"/>
        </w:rPr>
        <w:t>fără TVA</w:t>
      </w:r>
      <w:r w:rsidRPr="00465244">
        <w:rPr>
          <w:b/>
          <w:iCs/>
          <w:sz w:val="24"/>
          <w:szCs w:val="24"/>
          <w:u w:val="single"/>
          <w:lang w:val="ro-RO" w:eastAsia="ru-RU"/>
        </w:rPr>
        <w:t xml:space="preserve"> </w:t>
      </w:r>
      <w:r w:rsidRPr="00465244">
        <w:rPr>
          <w:b/>
          <w:i/>
          <w:sz w:val="24"/>
          <w:szCs w:val="24"/>
          <w:u w:val="single"/>
          <w:lang w:val="ro-RO" w:eastAsia="ru-RU"/>
        </w:rPr>
        <w:t>(cu condiția respectării tuturor cerințelor solicitate)</w:t>
      </w:r>
    </w:p>
    <w:p w14:paraId="7E8FF859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AD3265" w:rsidRPr="00465244" w14:paraId="446F346A" w14:textId="77777777" w:rsidTr="00F77160">
        <w:trPr>
          <w:trHeight w:val="384"/>
        </w:trPr>
        <w:tc>
          <w:tcPr>
            <w:tcW w:w="850" w:type="dxa"/>
            <w:shd w:val="clear" w:color="auto" w:fill="auto"/>
          </w:tcPr>
          <w:p w14:paraId="74376DEF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0D81508E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4FC0C43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Ponderea%</w:t>
            </w:r>
          </w:p>
        </w:tc>
      </w:tr>
      <w:tr w:rsidR="00AD3265" w:rsidRPr="00465244" w14:paraId="1E162153" w14:textId="77777777" w:rsidTr="00F77160">
        <w:tc>
          <w:tcPr>
            <w:tcW w:w="850" w:type="dxa"/>
            <w:shd w:val="clear" w:color="auto" w:fill="auto"/>
          </w:tcPr>
          <w:p w14:paraId="793AAAAF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shd w:val="clear" w:color="auto" w:fill="auto"/>
          </w:tcPr>
          <w:p w14:paraId="5AB2F628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465244">
              <w:rPr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1E9A3CAB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465244">
              <w:rPr>
                <w:iCs/>
                <w:sz w:val="24"/>
                <w:szCs w:val="24"/>
                <w:lang w:eastAsia="ru-RU"/>
              </w:rPr>
              <w:t>-</w:t>
            </w:r>
          </w:p>
        </w:tc>
      </w:tr>
    </w:tbl>
    <w:p w14:paraId="52091F47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Termenul limită de depunere/deschidere a ofertelor: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conform SIA RSAP</w:t>
      </w:r>
    </w:p>
    <w:p w14:paraId="4301D47D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 la care trebuie transmise ofertele sau cererile de participare: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Ofertele sau cererile de participare vor fi depuse electronic prin intermediul SIA RSAP</w:t>
      </w:r>
    </w:p>
    <w:p w14:paraId="38419641" w14:textId="5FE2C4EA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Termenul de valabilitate a ofertelor: </w:t>
      </w:r>
      <w:r w:rsidR="00CB7D8E">
        <w:rPr>
          <w:b/>
          <w:i/>
          <w:sz w:val="24"/>
          <w:szCs w:val="24"/>
          <w:u w:val="single"/>
          <w:lang w:val="ro-RO" w:eastAsia="ru-RU"/>
        </w:rPr>
        <w:t>6</w:t>
      </w:r>
      <w:r w:rsidRPr="00465244">
        <w:rPr>
          <w:b/>
          <w:i/>
          <w:sz w:val="24"/>
          <w:szCs w:val="24"/>
          <w:u w:val="single"/>
          <w:lang w:val="ro-RO" w:eastAsia="ru-RU"/>
        </w:rPr>
        <w:t>0 de zile</w:t>
      </w:r>
    </w:p>
    <w:p w14:paraId="472E0318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Locul deschiderii ofertelor: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SIA RSAP</w:t>
      </w:r>
    </w:p>
    <w:p w14:paraId="4B39947F" w14:textId="77777777" w:rsidR="00AD3265" w:rsidRPr="00465244" w:rsidRDefault="00AD3265" w:rsidP="00947731">
      <w:pPr>
        <w:tabs>
          <w:tab w:val="right" w:pos="426"/>
        </w:tabs>
        <w:spacing w:before="120"/>
        <w:ind w:left="360" w:firstLine="0"/>
        <w:contextualSpacing/>
        <w:rPr>
          <w:b/>
          <w:i/>
          <w:sz w:val="24"/>
          <w:szCs w:val="24"/>
          <w:lang w:val="ro-RO" w:eastAsia="ru-RU"/>
        </w:rPr>
      </w:pPr>
      <w:r w:rsidRPr="00465244">
        <w:rPr>
          <w:b/>
          <w:i/>
          <w:sz w:val="24"/>
          <w:szCs w:val="24"/>
          <w:lang w:val="ro-RO" w:eastAsia="ru-RU"/>
        </w:rPr>
        <w:tab/>
      </w:r>
      <w:r w:rsidRPr="00465244">
        <w:rPr>
          <w:b/>
          <w:i/>
          <w:sz w:val="24"/>
          <w:szCs w:val="24"/>
          <w:lang w:val="ro-RO" w:eastAsia="ru-RU"/>
        </w:rPr>
        <w:tab/>
        <w:t xml:space="preserve">Ofertele întârziate vor fi respinse. </w:t>
      </w:r>
    </w:p>
    <w:p w14:paraId="7B02B1BC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Ofertele vor fi depuse prin SIA RSAP</w:t>
      </w:r>
    </w:p>
    <w:p w14:paraId="31698530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Limba de stat</w:t>
      </w:r>
      <w:r w:rsidRPr="00465244">
        <w:rPr>
          <w:b/>
          <w:sz w:val="24"/>
          <w:szCs w:val="24"/>
          <w:lang w:val="ro-RO" w:eastAsia="ru-RU"/>
        </w:rPr>
        <w:t xml:space="preserve"> </w:t>
      </w:r>
    </w:p>
    <w:p w14:paraId="38276113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1A6340C0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6CB7C510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lastRenderedPageBreak/>
        <w:t>În cazul achizițiilor periodice, calendarul estimat pentru publicarea anunțurilor viitoare</w:t>
      </w:r>
      <w:r w:rsidRPr="00465244">
        <w:rPr>
          <w:b/>
          <w:sz w:val="24"/>
          <w:szCs w:val="24"/>
          <w:shd w:val="clear" w:color="auto" w:fill="FFFFFF"/>
          <w:lang w:val="ro-RO" w:eastAsia="ru-RU"/>
        </w:rPr>
        <w:t>:</w:t>
      </w:r>
      <w:r w:rsidRPr="00465244">
        <w:rPr>
          <w:b/>
          <w:i/>
          <w:sz w:val="24"/>
          <w:szCs w:val="24"/>
          <w:u w:val="single"/>
          <w:lang w:val="ro-RO" w:eastAsia="ru-RU"/>
        </w:rPr>
        <w:t xml:space="preserve"> nu</w:t>
      </w:r>
    </w:p>
    <w:p w14:paraId="610FE34F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Data publicării anunțului de intenție sau, după caz, precizarea că nu a fost publicat un astfel de </w:t>
      </w:r>
      <w:r w:rsidRPr="00465244">
        <w:rPr>
          <w:b/>
          <w:sz w:val="24"/>
          <w:szCs w:val="24"/>
          <w:shd w:val="clear" w:color="auto" w:fill="FFFFFF"/>
          <w:lang w:val="ro-RO" w:eastAsia="ru-RU"/>
        </w:rPr>
        <w:t xml:space="preserve">anunţ: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  <w:r w:rsidRPr="00465244">
        <w:rPr>
          <w:b/>
          <w:i/>
          <w:sz w:val="24"/>
          <w:szCs w:val="24"/>
          <w:u w:val="single"/>
          <w:shd w:val="clear" w:color="auto" w:fill="FFFFFF"/>
          <w:lang w:val="ro-RO" w:eastAsia="ru-RU"/>
        </w:rPr>
        <w:t xml:space="preserve"> a fost publicat un asemenea anunț</w:t>
      </w:r>
    </w:p>
    <w:p w14:paraId="39902823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Data transmiterii spre publicare a anunțului de participar</w:t>
      </w:r>
      <w:r w:rsidRPr="00465244">
        <w:rPr>
          <w:b/>
          <w:sz w:val="24"/>
          <w:szCs w:val="24"/>
          <w:shd w:val="clear" w:color="auto" w:fill="FFFFFF"/>
          <w:lang w:val="ro-RO" w:eastAsia="ru-RU"/>
        </w:rPr>
        <w:t xml:space="preserve">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conform SIA RSAP</w:t>
      </w:r>
    </w:p>
    <w:p w14:paraId="6A60A9C5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7347"/>
        <w:gridCol w:w="2694"/>
      </w:tblGrid>
      <w:tr w:rsidR="00AD3265" w:rsidRPr="00465244" w14:paraId="7A33D750" w14:textId="77777777" w:rsidTr="00AD3265">
        <w:tc>
          <w:tcPr>
            <w:tcW w:w="7347" w:type="dxa"/>
            <w:shd w:val="clear" w:color="auto" w:fill="FFFFFF"/>
          </w:tcPr>
          <w:p w14:paraId="195DC95A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/>
          </w:tcPr>
          <w:p w14:paraId="3E0252EB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Se va utiliza/accepta sau nu</w:t>
            </w:r>
          </w:p>
        </w:tc>
      </w:tr>
      <w:tr w:rsidR="00AD3265" w:rsidRPr="00465244" w14:paraId="467A28DA" w14:textId="77777777" w:rsidTr="00AD3265">
        <w:tc>
          <w:tcPr>
            <w:tcW w:w="7347" w:type="dxa"/>
            <w:shd w:val="clear" w:color="auto" w:fill="FFFFFF"/>
          </w:tcPr>
          <w:p w14:paraId="31D7FF04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/>
          </w:tcPr>
          <w:p w14:paraId="465F061C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3517F73A" w14:textId="77777777" w:rsidTr="00AD3265">
        <w:tc>
          <w:tcPr>
            <w:tcW w:w="7347" w:type="dxa"/>
            <w:shd w:val="clear" w:color="auto" w:fill="FFFFFF"/>
          </w:tcPr>
          <w:p w14:paraId="577E1460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Sistemul de comenzi electronice</w:t>
            </w:r>
          </w:p>
        </w:tc>
        <w:tc>
          <w:tcPr>
            <w:tcW w:w="2694" w:type="dxa"/>
            <w:shd w:val="clear" w:color="auto" w:fill="FFFFFF"/>
          </w:tcPr>
          <w:p w14:paraId="1AE09745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Nu</w:t>
            </w:r>
          </w:p>
        </w:tc>
      </w:tr>
      <w:tr w:rsidR="00AD3265" w:rsidRPr="00465244" w14:paraId="4AE43F3E" w14:textId="77777777" w:rsidTr="00AD3265">
        <w:tc>
          <w:tcPr>
            <w:tcW w:w="7347" w:type="dxa"/>
            <w:shd w:val="clear" w:color="auto" w:fill="FFFFFF"/>
          </w:tcPr>
          <w:p w14:paraId="737438A5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Facturarea electronică</w:t>
            </w:r>
          </w:p>
        </w:tc>
        <w:tc>
          <w:tcPr>
            <w:tcW w:w="2694" w:type="dxa"/>
            <w:shd w:val="clear" w:color="auto" w:fill="FFFFFF"/>
          </w:tcPr>
          <w:p w14:paraId="4CAE0435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454DD779" w14:textId="77777777" w:rsidTr="00AD3265">
        <w:trPr>
          <w:trHeight w:val="77"/>
        </w:trPr>
        <w:tc>
          <w:tcPr>
            <w:tcW w:w="7347" w:type="dxa"/>
            <w:shd w:val="clear" w:color="auto" w:fill="FFFFFF"/>
          </w:tcPr>
          <w:p w14:paraId="315B0D22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Plățile electronice</w:t>
            </w:r>
          </w:p>
        </w:tc>
        <w:tc>
          <w:tcPr>
            <w:tcW w:w="2694" w:type="dxa"/>
            <w:shd w:val="clear" w:color="auto" w:fill="FFFFFF"/>
          </w:tcPr>
          <w:p w14:paraId="0D13A281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</w:tbl>
    <w:p w14:paraId="56502807" w14:textId="77777777" w:rsidR="00AD3265" w:rsidRPr="00465244" w:rsidRDefault="00AD3265" w:rsidP="00AD3265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left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5C1C8409" w14:textId="77777777" w:rsidR="00AD3265" w:rsidRPr="00465244" w:rsidRDefault="00AD3265" w:rsidP="00AD3265">
      <w:pPr>
        <w:numPr>
          <w:ilvl w:val="0"/>
          <w:numId w:val="2"/>
        </w:numPr>
        <w:tabs>
          <w:tab w:val="right" w:pos="426"/>
        </w:tabs>
        <w:spacing w:before="120" w:line="276" w:lineRule="auto"/>
        <w:jc w:val="left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Alte informații relevante: </w:t>
      </w:r>
    </w:p>
    <w:p w14:paraId="4D0231E6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indică unitatea de măsură și cantitatea;</w:t>
      </w:r>
    </w:p>
    <w:p w14:paraId="68411C38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indică prețul per unitate fără TVA rotunjit până la miimi (se indică două cifre după virgulă);</w:t>
      </w:r>
    </w:p>
    <w:p w14:paraId="24E47E1E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calculează și se indică prețul per unitate cu TVA rotunjit până la miimi (se indică două cifre după virgulă);</w:t>
      </w:r>
    </w:p>
    <w:p w14:paraId="6CC6FC58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calculează și se indică Suma fără TVA rotunjit până la miimi (se indică două cifre după virgulă);</w:t>
      </w:r>
    </w:p>
    <w:p w14:paraId="28CBA5B2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calculează și se indică Suma cu TVA rotunjit până la miimi (se indică două cifre după virgulă).</w:t>
      </w:r>
    </w:p>
    <w:p w14:paraId="27A05C88" w14:textId="77777777" w:rsidR="00AD3265" w:rsidRPr="00465244" w:rsidRDefault="00AD3265" w:rsidP="00AD3265">
      <w:pPr>
        <w:spacing w:before="120" w:after="120"/>
        <w:ind w:firstLine="0"/>
        <w:jc w:val="left"/>
        <w:rPr>
          <w:b/>
          <w:sz w:val="24"/>
          <w:szCs w:val="24"/>
          <w:lang w:val="ro-RO" w:eastAsia="ru-RU"/>
        </w:rPr>
      </w:pPr>
    </w:p>
    <w:p w14:paraId="4E0A9018" w14:textId="77777777" w:rsidR="00AD3265" w:rsidRPr="00465244" w:rsidRDefault="00AD3265" w:rsidP="00AD3265">
      <w:pPr>
        <w:spacing w:before="120" w:after="120"/>
        <w:ind w:firstLine="0"/>
        <w:jc w:val="left"/>
        <w:rPr>
          <w:b/>
          <w:sz w:val="24"/>
          <w:szCs w:val="24"/>
          <w:lang w:val="ro-RO" w:eastAsia="ru-RU"/>
        </w:rPr>
      </w:pPr>
    </w:p>
    <w:p w14:paraId="0646B586" w14:textId="3DD734DD" w:rsidR="00AD3265" w:rsidRPr="00465244" w:rsidRDefault="00085B6D" w:rsidP="00AD3265">
      <w:pPr>
        <w:spacing w:before="120" w:after="120"/>
        <w:ind w:left="426" w:firstLine="0"/>
        <w:jc w:val="left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Președintele</w:t>
      </w:r>
      <w:r w:rsidR="00AD3265" w:rsidRPr="00465244">
        <w:rPr>
          <w:b/>
          <w:sz w:val="24"/>
          <w:szCs w:val="24"/>
          <w:lang w:val="ro-RO" w:eastAsia="ru-RU"/>
        </w:rPr>
        <w:t xml:space="preserve"> grupului de lucru:  </w:t>
      </w:r>
      <w:r w:rsidR="00AD3265" w:rsidRPr="00465244">
        <w:rPr>
          <w:b/>
          <w:sz w:val="24"/>
          <w:szCs w:val="24"/>
          <w:lang w:val="ro-RO" w:eastAsia="ru-RU"/>
        </w:rPr>
        <w:tab/>
        <w:t xml:space="preserve">    </w:t>
      </w:r>
      <w:r w:rsidR="00AD3265" w:rsidRPr="00465244">
        <w:rPr>
          <w:b/>
          <w:sz w:val="24"/>
          <w:szCs w:val="24"/>
          <w:lang w:val="ro-RO" w:eastAsia="ru-RU"/>
        </w:rPr>
        <w:tab/>
      </w:r>
      <w:r w:rsidR="00AD3265" w:rsidRPr="00465244">
        <w:rPr>
          <w:b/>
          <w:sz w:val="24"/>
          <w:szCs w:val="24"/>
          <w:lang w:val="ro-RO" w:eastAsia="ru-RU"/>
        </w:rPr>
        <w:tab/>
      </w:r>
      <w:r w:rsidR="00AD3265" w:rsidRPr="00465244">
        <w:rPr>
          <w:b/>
          <w:sz w:val="24"/>
          <w:szCs w:val="24"/>
          <w:lang w:val="ro-RO" w:eastAsia="ru-RU"/>
        </w:rPr>
        <w:tab/>
        <w:t>I</w:t>
      </w:r>
      <w:r w:rsidR="00C14C54">
        <w:rPr>
          <w:b/>
          <w:sz w:val="24"/>
          <w:szCs w:val="24"/>
          <w:lang w:val="ro-RO" w:eastAsia="ru-RU"/>
        </w:rPr>
        <w:t>van SERT</w:t>
      </w:r>
      <w:r w:rsidR="00AD3265" w:rsidRPr="00465244">
        <w:rPr>
          <w:b/>
          <w:sz w:val="24"/>
          <w:szCs w:val="24"/>
          <w:lang w:val="ro-RO" w:eastAsia="ru-RU"/>
        </w:rPr>
        <w:t xml:space="preserve">  _______________              </w:t>
      </w:r>
    </w:p>
    <w:p w14:paraId="189B1DD3" w14:textId="61EF6993" w:rsidR="00E40E51" w:rsidRPr="00465244" w:rsidRDefault="00AD3265" w:rsidP="008A78EF">
      <w:pPr>
        <w:spacing w:before="120" w:after="120"/>
        <w:ind w:firstLine="0"/>
        <w:jc w:val="left"/>
        <w:rPr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                                                                         </w:t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  <w:t xml:space="preserve">                L.Ș.</w:t>
      </w:r>
    </w:p>
    <w:sectPr w:rsidR="00E40E51" w:rsidRPr="00465244" w:rsidSect="00520757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CD0"/>
    <w:multiLevelType w:val="hybridMultilevel"/>
    <w:tmpl w:val="07E8C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C5F42"/>
    <w:multiLevelType w:val="hybridMultilevel"/>
    <w:tmpl w:val="386AB292"/>
    <w:lvl w:ilvl="0" w:tplc="4C582A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15D36"/>
    <w:multiLevelType w:val="hybridMultilevel"/>
    <w:tmpl w:val="D57C7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757E8"/>
    <w:multiLevelType w:val="hybridMultilevel"/>
    <w:tmpl w:val="70B67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472D4ED2"/>
    <w:multiLevelType w:val="hybridMultilevel"/>
    <w:tmpl w:val="45508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623AB"/>
    <w:multiLevelType w:val="hybridMultilevel"/>
    <w:tmpl w:val="2446F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5036396">
    <w:abstractNumId w:val="10"/>
  </w:num>
  <w:num w:numId="2" w16cid:durableId="86973155">
    <w:abstractNumId w:val="5"/>
  </w:num>
  <w:num w:numId="3" w16cid:durableId="733310833">
    <w:abstractNumId w:val="2"/>
  </w:num>
  <w:num w:numId="4" w16cid:durableId="1217357141">
    <w:abstractNumId w:val="0"/>
  </w:num>
  <w:num w:numId="5" w16cid:durableId="1233538560">
    <w:abstractNumId w:val="7"/>
  </w:num>
  <w:num w:numId="6" w16cid:durableId="754789013">
    <w:abstractNumId w:val="8"/>
  </w:num>
  <w:num w:numId="7" w16cid:durableId="1520198286">
    <w:abstractNumId w:val="4"/>
  </w:num>
  <w:num w:numId="8" w16cid:durableId="339702773">
    <w:abstractNumId w:val="11"/>
  </w:num>
  <w:num w:numId="9" w16cid:durableId="668753684">
    <w:abstractNumId w:val="1"/>
  </w:num>
  <w:num w:numId="10" w16cid:durableId="165290477">
    <w:abstractNumId w:val="3"/>
  </w:num>
  <w:num w:numId="11" w16cid:durableId="1471821829">
    <w:abstractNumId w:val="9"/>
  </w:num>
  <w:num w:numId="12" w16cid:durableId="17787181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85B6D"/>
    <w:rsid w:val="000A0AF5"/>
    <w:rsid w:val="000C12A4"/>
    <w:rsid w:val="000D15C6"/>
    <w:rsid w:val="000F228B"/>
    <w:rsid w:val="00131D95"/>
    <w:rsid w:val="0013574A"/>
    <w:rsid w:val="00144B6A"/>
    <w:rsid w:val="00337916"/>
    <w:rsid w:val="0037719C"/>
    <w:rsid w:val="00392656"/>
    <w:rsid w:val="003C3D73"/>
    <w:rsid w:val="0046447B"/>
    <w:rsid w:val="00465244"/>
    <w:rsid w:val="0046715B"/>
    <w:rsid w:val="00492E6A"/>
    <w:rsid w:val="004B1C18"/>
    <w:rsid w:val="004C6CBA"/>
    <w:rsid w:val="004F038E"/>
    <w:rsid w:val="00515BCA"/>
    <w:rsid w:val="0052045C"/>
    <w:rsid w:val="00520757"/>
    <w:rsid w:val="00592BB6"/>
    <w:rsid w:val="005F30AB"/>
    <w:rsid w:val="005F36BF"/>
    <w:rsid w:val="005F4875"/>
    <w:rsid w:val="006359C0"/>
    <w:rsid w:val="006833FF"/>
    <w:rsid w:val="006E6C58"/>
    <w:rsid w:val="00732943"/>
    <w:rsid w:val="007852F6"/>
    <w:rsid w:val="00796642"/>
    <w:rsid w:val="007977E4"/>
    <w:rsid w:val="007D1705"/>
    <w:rsid w:val="008141FA"/>
    <w:rsid w:val="00845B21"/>
    <w:rsid w:val="00850D1C"/>
    <w:rsid w:val="008801B7"/>
    <w:rsid w:val="008806F6"/>
    <w:rsid w:val="008A78EF"/>
    <w:rsid w:val="00947731"/>
    <w:rsid w:val="00953D11"/>
    <w:rsid w:val="00973DE9"/>
    <w:rsid w:val="00990F2F"/>
    <w:rsid w:val="009B38CF"/>
    <w:rsid w:val="009E2604"/>
    <w:rsid w:val="00A63A72"/>
    <w:rsid w:val="00A71FC7"/>
    <w:rsid w:val="00AD3265"/>
    <w:rsid w:val="00AD3307"/>
    <w:rsid w:val="00B06F99"/>
    <w:rsid w:val="00B347D9"/>
    <w:rsid w:val="00B41C74"/>
    <w:rsid w:val="00BD4732"/>
    <w:rsid w:val="00BF0E9A"/>
    <w:rsid w:val="00C0204C"/>
    <w:rsid w:val="00C041BB"/>
    <w:rsid w:val="00C14C54"/>
    <w:rsid w:val="00C66B67"/>
    <w:rsid w:val="00CB6A95"/>
    <w:rsid w:val="00CB7D8E"/>
    <w:rsid w:val="00D34225"/>
    <w:rsid w:val="00DA0D49"/>
    <w:rsid w:val="00DA7926"/>
    <w:rsid w:val="00DD0737"/>
    <w:rsid w:val="00E125CE"/>
    <w:rsid w:val="00E25D9F"/>
    <w:rsid w:val="00E40E51"/>
    <w:rsid w:val="00E57FC1"/>
    <w:rsid w:val="00E80125"/>
    <w:rsid w:val="00EF7874"/>
    <w:rsid w:val="00F00A49"/>
    <w:rsid w:val="00F225B4"/>
    <w:rsid w:val="00F52A5F"/>
    <w:rsid w:val="00F733B1"/>
    <w:rsid w:val="00F77160"/>
    <w:rsid w:val="00F946A0"/>
    <w:rsid w:val="00FC1B90"/>
    <w:rsid w:val="00FE1BF9"/>
    <w:rsid w:val="00F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520757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72"/>
    <w:qFormat/>
    <w:rsid w:val="00520757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72"/>
    <w:locked/>
    <w:rsid w:val="00E40E5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rptext">
    <w:name w:val="Body Text"/>
    <w:basedOn w:val="Normal"/>
    <w:link w:val="CorptextCaracter"/>
    <w:rsid w:val="00E40E51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40E51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table" w:customStyle="1" w:styleId="1">
    <w:name w:val="Сетка таблицы1"/>
    <w:basedOn w:val="TabelNormal"/>
    <w:next w:val="Tabelgril"/>
    <w:uiPriority w:val="39"/>
    <w:rsid w:val="00AD326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AD326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F946A0"/>
    <w:pPr>
      <w:spacing w:after="0" w:line="240" w:lineRule="auto"/>
    </w:pPr>
    <w:rPr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1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bulanta.md" TargetMode="External"/><Relationship Id="rId5" Type="http://schemas.openxmlformats.org/officeDocument/2006/relationships/hyperlink" Target="mailto:cnamup@ambulant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1024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6</cp:revision>
  <dcterms:created xsi:type="dcterms:W3CDTF">2026-08-04T06:36:00Z</dcterms:created>
  <dcterms:modified xsi:type="dcterms:W3CDTF">2026-08-04T06:51:00Z</dcterms:modified>
</cp:coreProperties>
</file>