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83" w:rsidRPr="00190C27" w:rsidRDefault="00477483" w:rsidP="0047748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90C2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Anexa </w:t>
      </w:r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4</w:t>
      </w:r>
    </w:p>
    <w:p w:rsidR="00477483" w:rsidRDefault="00477483" w:rsidP="00477483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</w:p>
    <w:p w:rsidR="00477483" w:rsidRPr="00C102D6" w:rsidRDefault="00477483" w:rsidP="00477483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C102D6">
        <w:rPr>
          <w:rFonts w:ascii="Times New Roman" w:eastAsia="Calibri" w:hAnsi="Times New Roman" w:cs="Times New Roman"/>
          <w:b/>
        </w:rPr>
        <w:t>SPECIFICAȚIA TEHNICĂ</w:t>
      </w:r>
    </w:p>
    <w:p w:rsidR="00477483" w:rsidRPr="00C102D6" w:rsidRDefault="00477483" w:rsidP="00477483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C102D6">
        <w:rPr>
          <w:rFonts w:ascii="Times New Roman" w:eastAsia="Calibri" w:hAnsi="Times New Roman" w:cs="Times New Roman"/>
          <w:i/>
          <w:iCs/>
        </w:rPr>
        <w:t>[Acest tabel va fi completat de către ofertant în coloanele 3, 4, 5, 7]</w:t>
      </w:r>
    </w:p>
    <w:tbl>
      <w:tblPr>
        <w:tblStyle w:val="3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477483" w:rsidRPr="00C102D6" w:rsidTr="00F52FCF">
        <w:trPr>
          <w:trHeight w:val="452"/>
        </w:trPr>
        <w:tc>
          <w:tcPr>
            <w:tcW w:w="14029" w:type="dxa"/>
          </w:tcPr>
          <w:p w:rsidR="00477483" w:rsidRPr="00C102D6" w:rsidRDefault="00477483" w:rsidP="00F52FCF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477483" w:rsidRPr="00C102D6" w:rsidTr="00F52FCF">
        <w:trPr>
          <w:trHeight w:val="416"/>
        </w:trPr>
        <w:tc>
          <w:tcPr>
            <w:tcW w:w="14029" w:type="dxa"/>
          </w:tcPr>
          <w:p w:rsidR="00477483" w:rsidRPr="00C102D6" w:rsidRDefault="00477483" w:rsidP="00F52FCF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 xml:space="preserve">Obiectul achiziției: </w:t>
            </w:r>
            <w:r>
              <w:rPr>
                <w:rFonts w:eastAsia="Calibri"/>
                <w:b/>
                <w:sz w:val="22"/>
                <w:szCs w:val="22"/>
              </w:rPr>
              <w:t>Rechizite de birou</w:t>
            </w:r>
          </w:p>
        </w:tc>
      </w:tr>
    </w:tbl>
    <w:p w:rsidR="00477483" w:rsidRPr="00C102D6" w:rsidRDefault="00477483" w:rsidP="00477483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</w:rPr>
      </w:pPr>
    </w:p>
    <w:tbl>
      <w:tblPr>
        <w:tblStyle w:val="3"/>
        <w:tblW w:w="14029" w:type="dxa"/>
        <w:tblLook w:val="04A0" w:firstRow="1" w:lastRow="0" w:firstColumn="1" w:lastColumn="0" w:noHBand="0" w:noVBand="1"/>
      </w:tblPr>
      <w:tblGrid>
        <w:gridCol w:w="544"/>
        <w:gridCol w:w="2132"/>
        <w:gridCol w:w="1972"/>
        <w:gridCol w:w="1087"/>
        <w:gridCol w:w="1353"/>
        <w:gridCol w:w="3629"/>
        <w:gridCol w:w="3312"/>
      </w:tblGrid>
      <w:tr w:rsidR="00477483" w:rsidRPr="00C102D6" w:rsidTr="00F52FCF">
        <w:trPr>
          <w:trHeight w:val="439"/>
        </w:trPr>
        <w:tc>
          <w:tcPr>
            <w:tcW w:w="544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132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1972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87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C102D6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C102D6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29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3312" w:type="dxa"/>
            <w:vAlign w:val="center"/>
          </w:tcPr>
          <w:p w:rsidR="00477483" w:rsidRPr="00C102D6" w:rsidRDefault="00477483" w:rsidP="00F52FCF">
            <w:pPr>
              <w:jc w:val="center"/>
              <w:rPr>
                <w:rFonts w:eastAsia="Calibri"/>
                <w:sz w:val="22"/>
                <w:szCs w:val="22"/>
              </w:rPr>
            </w:pPr>
            <w:r w:rsidRPr="00C102D6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477483" w:rsidRPr="00C102D6" w:rsidTr="00F52FCF">
        <w:trPr>
          <w:trHeight w:val="166"/>
        </w:trPr>
        <w:tc>
          <w:tcPr>
            <w:tcW w:w="544" w:type="dxa"/>
            <w:vAlign w:val="center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132" w:type="dxa"/>
            <w:vAlign w:val="center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1972" w:type="dxa"/>
            <w:vAlign w:val="center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87" w:type="dxa"/>
            <w:vAlign w:val="center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29" w:type="dxa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3312" w:type="dxa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477483" w:rsidRPr="00C102D6" w:rsidTr="00F52FCF">
        <w:tc>
          <w:tcPr>
            <w:tcW w:w="14029" w:type="dxa"/>
            <w:gridSpan w:val="7"/>
          </w:tcPr>
          <w:p w:rsidR="00477483" w:rsidRPr="00C102D6" w:rsidRDefault="00477483" w:rsidP="00F52FCF">
            <w:pPr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346776">
              <w:rPr>
                <w:b/>
                <w:color w:val="000000" w:themeColor="text1"/>
                <w:sz w:val="22"/>
                <w:szCs w:val="22"/>
              </w:rPr>
              <w:t xml:space="preserve">Lot 1: Carton pentru </w:t>
            </w:r>
            <w:proofErr w:type="spellStart"/>
            <w:r w:rsidRPr="00346776">
              <w:rPr>
                <w:b/>
                <w:color w:val="000000" w:themeColor="text1"/>
                <w:sz w:val="22"/>
                <w:szCs w:val="22"/>
              </w:rPr>
              <w:t>broşare</w:t>
            </w:r>
            <w:proofErr w:type="spellEnd"/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C102D6" w:rsidRDefault="00477483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C102D6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C102D6" w:rsidRDefault="00477483" w:rsidP="00F52FCF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Carton pentru broș</w:t>
            </w:r>
            <w:r w:rsidRPr="0034677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are</w:t>
            </w: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677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(arhivare)</w:t>
            </w:r>
          </w:p>
        </w:tc>
        <w:tc>
          <w:tcPr>
            <w:tcW w:w="1972" w:type="dxa"/>
          </w:tcPr>
          <w:p w:rsidR="00477483" w:rsidRPr="00C102D6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C102D6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C102D6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C102D6" w:rsidRDefault="00477483" w:rsidP="00F52FCF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4677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Carton-copertă pentru coaserea dosarelor. A4, densitate 450 g/m2</w:t>
            </w:r>
          </w:p>
        </w:tc>
        <w:tc>
          <w:tcPr>
            <w:tcW w:w="3312" w:type="dxa"/>
          </w:tcPr>
          <w:p w:rsidR="00477483" w:rsidRPr="00C102D6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14029" w:type="dxa"/>
            <w:gridSpan w:val="7"/>
            <w:vAlign w:val="center"/>
          </w:tcPr>
          <w:p w:rsidR="00477483" w:rsidRPr="00A1467E" w:rsidRDefault="00477483" w:rsidP="00F52FCF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A1467E">
              <w:rPr>
                <w:rFonts w:eastAsia="Calibri"/>
                <w:b/>
                <w:iCs/>
                <w:sz w:val="22"/>
                <w:szCs w:val="22"/>
              </w:rPr>
              <w:t>Lot 2: Rechizite de birou</w:t>
            </w: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albastru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albastru. Corp din plastic transparent. Cerneală pe bază de ulei. Grosime vârf 0,5-0,7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Pix cu bilă, negru 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negru. Corp din plastic transparent. Cerneală pe bază de ulei. Grosime vârf 0,5-0,7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roșu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roșu. Corp din plastic transparent. Cerneală pe bază de ulei. Grosime vârf 0,5-0,7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verde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cu bilă, verde. Corp din plastic transparent. Cerneală pe bază de ulei. Grosime vârf 0,5-0,7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Pix gel, albastru 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gel, albastru. Cerneală de gel albastru. Vârf mediu de 0,5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gel, negru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gel, negru. Cerneală de gel negru. Vârf mediu de 0,5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7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Pix gel, roșu </w:t>
            </w:r>
          </w:p>
        </w:tc>
        <w:tc>
          <w:tcPr>
            <w:tcW w:w="197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Pix gel, roșu. Cerneală de gel roșu. Vârf mediu de 0,5 mm. Cu posibilitatea înlocuirii minei (rezervei)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Mină pentru pix cu bilă,  albastru</w:t>
            </w:r>
          </w:p>
        </w:tc>
        <w:tc>
          <w:tcPr>
            <w:tcW w:w="1972" w:type="dxa"/>
            <w:tcBorders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Rezervă (mină) albastră  pentru pix cu bilă. Cerneală pe bază de ulei. Grosime vârf 0,5-0,7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Mină pentru pix gel, albastru</w:t>
            </w:r>
          </w:p>
        </w:tc>
        <w:tc>
          <w:tcPr>
            <w:tcW w:w="1972" w:type="dxa"/>
            <w:tcBorders>
              <w:top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Rezervă (mină) pentru pix gel. Cerneală de gel albastru. Vârf mediu de 0,5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Mină pentru pix gel, negru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Rezervă (mină) pentru pix gel. Cerneală de gel negru. Vârf mediu de 0,5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Mină pentru pix cu bilă, 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rosie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Rezervă (mină) roșie  pentru pix cu bilă. Cerneală pe bază de ulei. Grosime vârf 0,5-0,7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Creion simplu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Creion simplu cu radieră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Сreion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2 culori (roșu/albastru)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Creion de tâmplar pentru marcare, bicolor (roșu/albastru)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Radieră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Radieră moale, pentru creioane cu diferită duritate, nu lasă urme după ștergere.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Ascuțitoare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Ascuțitoare pentru creioane simple. Material-plastic/metal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Vopsea pentru stampilă, albastru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Cerneală pe bază de apă. Culoarea cernelii - albastră. Volum 25-30 ml.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Vopsea pentru stampilă, violet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Cerneală pe bază de apă. Culoarea cernelii - violet. Volum 25-30 ml.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Corector fluid cu periuță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Corector fluid cu periuță. Volum minim 20 ml, cu sistem cu bila pentru a preveni uscarea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Corector pix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Corector pix/creion. Volum minim 8 ml, cu sistem cu bilă pentru a preveni uscarea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Corector bandă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corectoare ce acoperă toate tipurile de scriere. Lățime bandă: 5 mm. Lungime bandă: minim 6 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PVA, 50gr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Adeziv lichid de tip PVA pentru lipirea hârtiei, cartonului. Ambalaj cu un dozator. Gramaj minim 50 gr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22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- creion, 9g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Clei-creion care ușor lipește cartonul sau foaia , fără culoare și miros , greutate 9g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- creion, 20g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Clei-creion care ușor lipește cartonul sau foaia , fără culoare și miros , greutate 20g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- creion, 40g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Clei-creion care ușor lipește cartonul sau foaia , fără culoare și miros , greutate 40âg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Roller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Clei cu bilă la capăt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НЦ-88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Clei НЦ-88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Clei Super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Glue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Clei Super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Glue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alpha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cyanoacrylate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20g, RILL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pentru notițe, </w:t>
            </w:r>
            <w:r w:rsidRPr="00A1467E">
              <w:rPr>
                <w:color w:val="000000" w:themeColor="text1"/>
                <w:sz w:val="22"/>
                <w:szCs w:val="22"/>
              </w:rPr>
              <w:br/>
              <w:t>90 mm x 90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Set (bloc) de foi de mărimea 90 mm x 90 mm. Culoarea albă. Grosimea blocului: minim 45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pentru notițe, </w:t>
            </w:r>
            <w:r w:rsidRPr="00A1467E">
              <w:rPr>
                <w:color w:val="000000" w:themeColor="text1"/>
                <w:sz w:val="22"/>
                <w:szCs w:val="22"/>
              </w:rPr>
              <w:br/>
              <w:t>76 mm x 76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Set (bloc) de notițele cu o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margină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auto-adezivă pe diverse suprafețe, de culori variate. Nu lasă urme la dezlipire sau repoziționare. Se dezlipește ușor de blocul de hârtie propriu. Dimensiuni: 75x75 mm. 100 file în set (bloc).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Notesuri colorate cu lipici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Indexuri din plastic cu capacitatea de lipire aproape pe orice suprafață. Dimensiuni: 12×44 mm. În set minim 4 culori. Materialul filei permite inscripția cu pix sau creion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pentru notițe din 3 culori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pentru notițe 38x51mm , 100 foi , 3 culori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assorti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cu strat adeziv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A4*50foi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Glossy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190 g/m2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Foi A4 pentru imprimare pe imprimantele color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A3*20foi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Glossy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190 g/m2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Foi A3 pentru imprimare pe imprimantele color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Caiet A4, 48 file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Culoarea hârtiei: alb. Materialul copertei: carton. Formatul foilor: A4. Tipul de linie: matematică. Numărul de coli: 48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Caiet A4, 96 file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Culoarea hârtiei: alb. Materialul copertei: carton. Formatul foilor: A4. </w:t>
            </w: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Tipul de linie: matematică. Numărul de coli: 96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36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Caiet A5 de 48 foi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Caiet A5 de 48 foi , materialul copertei carton , în pătrățele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Caiet A5 euro, 24 file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Culoarea hârtiei: alb. Materialul copertei: carton. Formatul foilor: A5 Euro. Tipul de linie: matematică. Numărul de coli: 24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Caiet A5 de 12 foi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Caiet A5 de 12 foi , materialul copertei carton , în pătrățele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Caiet A6 de  64 foi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Caiet cu coperta tare A6 cu 64 foi , pătratele, pentru notițe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Învelitoare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Învelitoare din peliculă pentru caiet de format A4. Culoarea: transparent.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Învelitoare A5 euro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Învelitoare din peliculă pentru caiet de format A4 euro. Culoarea: transparent.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Folii, A4, 40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Folii de protecție pentru coli de format A4. Densitatea: minim 40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>. Ambalaj: 100 file în pachet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Folii, A3, 40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Folii de protecție pentru coli de format A3. Densitatea: minim 40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>. Ambalaj: 100 file în pachet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Mapă dosar, din carton, cu șină,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Dosar din carton de format A4 indicat pentru arhivarea documentelor perforate. Pe copertă sunt prevăzute câmpuri pentru marcare. În interior conține șină pentru fixarea colilor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Mapă, din carton cu șireturi,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Dosar din carton de format A4 cu șireturi, indicat pentru arhivarea documentelor . Pe copertă sunt prevăzute câmpuri pentru marcare.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Mapă, din plastic, cu 1 filă transparentă,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Mapă din plastic cu 1 filă transparentă. Format  A4. Destinată pentru îndosarierea documentelor perforate. În interior conține șină pentru fixarea colilor perforate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Separator carton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Separator din carton cu densitatea de 190 /m².  Format 105 x 240 mm. Ambalaj: 100 file în pachet. Culoarea - roz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48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Perforator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Capacitatea de perforare: minim 20 coli. Perforator cu bară de ghidare. Tăviță detașabila pentru deșeuri de hârtie. Numărul de găuri perforate: 2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Decapsator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Destinat pentru scoaterea capselor № 10, № 24, № 26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Capsator №24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Capsator cu capacitatea de capsare: minim 20 de coli. Tipul de capse utilizate:  № 24/6-26/6.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Capsator №23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Capsator cu capacitatea de capsare: până la 90 de coli. Tipul de capse utilizate:  № 23/6, 23/8, 23/10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10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10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24/6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24/6.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23/6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23/6.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23/8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23/8.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23/10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23/10.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23/20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23/20.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№ 23/24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Capse de mărimea 23/24. Destinate pentru capsarea foilor de hârtie.  Ambalaj: 1000 buc. per cutiuță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59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Dispensor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pentru clame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Suport pentru agrafe.</w:t>
            </w:r>
            <w:r w:rsidRPr="00A1467E">
              <w:rPr>
                <w:color w:val="000000" w:themeColor="text1"/>
                <w:sz w:val="22"/>
                <w:szCs w:val="22"/>
              </w:rPr>
              <w:br/>
              <w:t>Înălțime 75 mm. Diametru 58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Clame mici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Cantitatea în cutiuță-100 buc. Lungimea: 25-28mm. Suprafața materialului-nichelate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Clame mari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Cantitatea în cutiuță-100 buc. Lungimea: 50mm. Suprafața materialului-nichelate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62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Pioneze nichelate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Pioneze metalice rotunde. Cantitatea în cutiuță-50-100 buc. Suprafața materialului-nichelate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Riglă din plastic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Riglă din plastic. Lungimea de 30cm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Riglă din metal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Riglă din metal. Lungimea de 30cm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Foarfece 17cm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Foarfece 17 cm. Material - metal/plastic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Cutter 18mm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Cuțit cancelar de 18 cm , din metal și masă plastică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Lamă pentru cutter 18mm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Lama este utilizată în calitate de rezervă  , pânza are lățime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standart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18 mm , este confecționată din oțel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adezivă îngustă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adezivă transparentă pentru ambalarea pachetelor mici, cutiilor, plicurilor, fixarea placatelor. Dimensiuni bandă: minim 12 mm х 30 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69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adezivă lată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adezivă transparentă pentru ambalarea pachetelor, cutiilor, plicurilor, fixarea placatelor. Dimensiuni bandă: minim 48 mm х 90 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adezivă dublă 5cm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Bandă dublu adezivă, pe baza de spuma acrilică. Destinată pentru fixarea construcțiilor grele, litere 3D, produselor din plastic. Dimensiuni: minim 48mm x 10m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Binder 19mm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Clemă metalică pentru fixarea unui număr mare de foi de hârtie, tip clasic. Confortabilă și sigură în utilizare, nu deformează hârtia, asigură o fixare de calitate. Dimensiune - 19 mm.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Binder 25mm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Clemă metalică pentru fixarea unui număr mare de foi de hârtie, tip clasic. Confortabilă și sigură în utilizare, nu deformează hârtia, asigură o fixare de calitate. Dimensiune - 25 mm.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Binder 32mm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Clemă metalică pentru fixarea unui număr mare de foi de hârtie, tip clasic. Confortabilă și sigură în utilizare, nu </w:t>
            </w: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deformează hârtia, asigură o fixare de calitate. Dimensiune - 32 mm.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74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Binder 41mm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Clemă metalică pentru fixarea unui număr mare de foi de hârtie, tip clasic. Confortabilă și sigură în utilizare, nu deformează hârtia, asigură o fixare de calitate. Dimensiune - 41 mm.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Binder 51mm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Clemă metalică pentru fixarea unui număr mare de foi de hârtie, tip clasic. Confortabilă și sigură în utilizare, nu deformează hârtia, asigură o fixare de calitate. Dimensiune - 51 mm.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Binder 71mm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Clemă metalică pentru fixarea unui număr mare de foi de hârtie, tip clasic. Confortabilă și sigură în utilizare, nu deformează hârtia, asigură o fixare de calitate. Dimensiune - 71 mm.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Etichete pentru prețuri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Etichete pentru prețuri cu lipici  26x12mm , 1500 etichete , culoarea roșie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de copiat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de copiat A4 de culoare albastră , 100foi , acoperită cu un strat de ceară impregnată cu pigmenți de cerneală albastră 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Calculator de masă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Calculator 12 cifre. Afișarea datelor în 1 linie, Calculator 12 cifre, Display fixat, Funcții matematice, rădăcină pătrată, Registru dublu, de memorie, Funcție oprire automată, Dimensiuni 203 x 158 x 31 mm, Greutate 228 gr., Dimensiuni 15.5 x 20 cm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Suport pentru foi notițe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Suport pentru foi notițe, metal tip plasă. Dimensiuni 90*90*90mm. Culoare: negru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pentru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flipchart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A1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pentru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flipchart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de mărimea A1  (60x90 cm). Culoare-alb. Cantitatea în set - 20 foi (sau mai mult). Densitatea hârtiei - ±80 g/m².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foto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A4, 120 g/m²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foto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de culoarea albă, lucioasă pentru toate tipurile de imprimante </w:t>
            </w: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laser și cu jet de cerneală. Format: A4.Densitatea: 120 g/m²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83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foto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A4, 190 g/m²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foto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de culoarea albă, lucioasă pentru toate tipurile de imprimante laser și cu jet de cerneală. Format: A4.Densitatea: 190 g/m²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pentru laminare A5, 100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pentru laminare. Densitatea - 100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>. Cantitatea în pachet - 100 foi. Format: A5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pentru laminare A6, 100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pentru laminare. Densitatea - 100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>. Cantitatea în pachet - 100 foi. Format: A6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pentru laminare A4, 100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pentru laminare. Densitatea - 100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>. Cantitatea în pachet - 100 foi. Format: A4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A4 160 g/m², verde deschis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colorată de nuanța verde deschis, care se poate utiliza la imprimare laser și cu jet de cerneală. Format: A4 (210 mm x 297 mm). Densitatea: 160 g/m². Ambalaj: 250 file în pachet.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A4 160 g/m², albastru deschis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colorată de nuanța albastru deschis, care se poate utiliza la imprimare laser și cu jet de cerneală. Format: A4 (210 mm x 297 mm). Densitatea: 160 g/m². Ambalaj: 250 file în pachet.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89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Aţă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albă pentru legarea documentelor (fir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lavsan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Ață pentru coaserea dosarelor. Lungime - mai mare de un metru, densitate 210, diametru - 1 mm (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LSh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210)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32mm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- 32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28mm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- 28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26mm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- 26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lastRenderedPageBreak/>
              <w:t>93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16mm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- 16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12mm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- 12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10mm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- 10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din plastic 8mm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Arc di plastic. Destinația utilizare –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eurobroșare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(îndosariere). Culoarea – negru. Mărimea - 8 mm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transparentă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eurocopertare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A4,  200mkm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Proiectat pentru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punchbinding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profesional, utilizat de obicei ca coperta frontală și posterioară a broșurilor. A4, 210*297, 200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Peliculă transparentă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eurocopertare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A3, 200mkm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Proiectat pentru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punchbinding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profesional, utilizat de obicei ca coperta frontală și posterioară a broșurilor. A3, 200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99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Copertă pentru îndosariere A4, 250 gr/m2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Cartonul se utilizează ca coperta pentru îndosariere. Textura materialului este imitația pielii. A4, Densitatea 250 gr/m2 (orice culoare)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Copertă pentru îndosariere A3, 250 gr/m2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Cartonul se utilizează ca coperta pentru îndosariere. Textura materialului este imitația pielii. A3, Densitatea 250 gr/m2 (orice culoare)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101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autocolanta lucioasa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autocolanta lucioasa A4 - autoadeziva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glossy</w:t>
            </w:r>
            <w:proofErr w:type="spellEnd"/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102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autocolantă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vinilă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transparentă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glaciată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A4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 xml:space="preserve">Hârtie autocolantă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vinilă</w:t>
            </w:r>
            <w:proofErr w:type="spellEnd"/>
            <w:r w:rsidRPr="00A1467E">
              <w:rPr>
                <w:color w:val="000000" w:themeColor="text1"/>
                <w:sz w:val="22"/>
                <w:szCs w:val="22"/>
              </w:rPr>
              <w:t xml:space="preserve"> transparentă </w:t>
            </w:r>
            <w:proofErr w:type="spellStart"/>
            <w:r w:rsidRPr="00A1467E">
              <w:rPr>
                <w:color w:val="000000" w:themeColor="text1"/>
                <w:sz w:val="22"/>
                <w:szCs w:val="22"/>
              </w:rPr>
              <w:t>glaciată</w:t>
            </w:r>
            <w:proofErr w:type="spellEnd"/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477483" w:rsidRPr="00C102D6" w:rsidTr="00F52FCF">
        <w:tc>
          <w:tcPr>
            <w:tcW w:w="544" w:type="dxa"/>
            <w:vAlign w:val="center"/>
          </w:tcPr>
          <w:p w:rsidR="00477483" w:rsidRPr="00A1467E" w:rsidRDefault="00477483" w:rsidP="00F52FCF">
            <w:pPr>
              <w:pStyle w:val="a3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103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Hârtie autoadezivă A4</w:t>
            </w:r>
          </w:p>
        </w:tc>
        <w:tc>
          <w:tcPr>
            <w:tcW w:w="1972" w:type="dxa"/>
            <w:tcBorders>
              <w:top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483" w:rsidRPr="00A1467E" w:rsidRDefault="00477483" w:rsidP="00F52FCF">
            <w:pPr>
              <w:pStyle w:val="a3"/>
              <w:rPr>
                <w:color w:val="000000" w:themeColor="text1"/>
                <w:sz w:val="22"/>
                <w:szCs w:val="22"/>
              </w:rPr>
            </w:pPr>
            <w:r w:rsidRPr="00A1467E">
              <w:rPr>
                <w:color w:val="000000" w:themeColor="text1"/>
                <w:sz w:val="22"/>
                <w:szCs w:val="22"/>
              </w:rPr>
              <w:t>Etichetă autoadezivă de culoarea albă. Format A4 (dimensiune 210×297 mm). Potrivită pentru toate imprimantele laser și cu jet de cerneală, copiatoare, imprimante laser color și copiatoare color.</w:t>
            </w:r>
          </w:p>
        </w:tc>
        <w:tc>
          <w:tcPr>
            <w:tcW w:w="3312" w:type="dxa"/>
          </w:tcPr>
          <w:p w:rsidR="00477483" w:rsidRPr="00A1467E" w:rsidRDefault="00477483" w:rsidP="00F52FC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</w:tbl>
    <w:p w:rsidR="00477483" w:rsidRDefault="00477483" w:rsidP="00477483">
      <w:pPr>
        <w:rPr>
          <w:rFonts w:ascii="Times New Roman" w:hAnsi="Times New Roman" w:cs="Times New Roman"/>
        </w:rPr>
      </w:pPr>
    </w:p>
    <w:p w:rsidR="00477483" w:rsidRPr="00C102D6" w:rsidRDefault="00477483" w:rsidP="00477483">
      <w:pPr>
        <w:spacing w:before="120" w:after="120"/>
        <w:rPr>
          <w:rFonts w:ascii="Times New Roman" w:eastAsia="Calibri" w:hAnsi="Times New Roman" w:cs="Times New Roman"/>
        </w:rPr>
      </w:pPr>
      <w:r w:rsidRPr="00C102D6">
        <w:rPr>
          <w:rFonts w:ascii="Times New Roman" w:eastAsia="Calibri" w:hAnsi="Times New Roman" w:cs="Times New Roman"/>
        </w:rPr>
        <w:t>Data completării:______________</w:t>
      </w:r>
    </w:p>
    <w:p w:rsidR="00477483" w:rsidRPr="00C102D6" w:rsidRDefault="00477483" w:rsidP="00477483">
      <w:pPr>
        <w:spacing w:after="0"/>
        <w:rPr>
          <w:rFonts w:ascii="Times New Roman" w:eastAsia="Calibri" w:hAnsi="Times New Roman" w:cs="Times New Roman"/>
        </w:rPr>
      </w:pPr>
      <w:r w:rsidRPr="00C102D6">
        <w:rPr>
          <w:rFonts w:ascii="Times New Roman" w:eastAsia="Calibri" w:hAnsi="Times New Roman" w:cs="Times New Roman"/>
        </w:rPr>
        <w:lastRenderedPageBreak/>
        <w:t>__________________________________________________________</w:t>
      </w:r>
    </w:p>
    <w:p w:rsidR="00477483" w:rsidRPr="00C102D6" w:rsidRDefault="00477483" w:rsidP="00477483">
      <w:pPr>
        <w:spacing w:after="0"/>
        <w:rPr>
          <w:rFonts w:ascii="Times New Roman" w:eastAsia="Calibri" w:hAnsi="Times New Roman" w:cs="Times New Roman"/>
          <w:i/>
        </w:rPr>
      </w:pPr>
      <w:r w:rsidRPr="00C102D6">
        <w:rPr>
          <w:rFonts w:ascii="Times New Roman" w:eastAsia="Calibri" w:hAnsi="Times New Roman" w:cs="Times New Roman"/>
          <w:i/>
        </w:rPr>
        <w:t>(Numele, prenumele și funcția persoanei autorizate să reprezinte operatorul economic)</w:t>
      </w:r>
    </w:p>
    <w:p w:rsidR="00477483" w:rsidRPr="00C102D6" w:rsidRDefault="00477483" w:rsidP="00477483">
      <w:pPr>
        <w:spacing w:after="0"/>
        <w:rPr>
          <w:rFonts w:ascii="Times New Roman" w:eastAsia="Calibri" w:hAnsi="Times New Roman" w:cs="Times New Roman"/>
        </w:rPr>
      </w:pPr>
      <w:r w:rsidRPr="00C102D6">
        <w:rPr>
          <w:rFonts w:ascii="Times New Roman" w:eastAsia="Calibri" w:hAnsi="Times New Roman" w:cs="Times New Roman"/>
        </w:rPr>
        <w:t>____________________________</w:t>
      </w:r>
    </w:p>
    <w:p w:rsidR="00477483" w:rsidRPr="00C102D6" w:rsidRDefault="00477483" w:rsidP="00477483">
      <w:pPr>
        <w:spacing w:after="0"/>
        <w:rPr>
          <w:rFonts w:ascii="Times New Roman" w:eastAsia="Calibri" w:hAnsi="Times New Roman" w:cs="Times New Roman"/>
          <w:i/>
        </w:rPr>
      </w:pPr>
      <w:r w:rsidRPr="00C102D6">
        <w:rPr>
          <w:rFonts w:ascii="Times New Roman" w:eastAsia="Calibri" w:hAnsi="Times New Roman" w:cs="Times New Roman"/>
          <w:i/>
        </w:rPr>
        <w:t>(semnătura)</w:t>
      </w:r>
    </w:p>
    <w:p w:rsidR="00477483" w:rsidRDefault="00477483" w:rsidP="00477483">
      <w:pPr>
        <w:rPr>
          <w:rFonts w:ascii="Times New Roman" w:hAnsi="Times New Roman" w:cs="Times New Roman"/>
        </w:rPr>
      </w:pPr>
    </w:p>
    <w:p w:rsidR="00477483" w:rsidRDefault="00477483" w:rsidP="00477483">
      <w:pPr>
        <w:rPr>
          <w:rFonts w:ascii="Times New Roman" w:hAnsi="Times New Roman" w:cs="Times New Roman"/>
        </w:rPr>
      </w:pPr>
    </w:p>
    <w:p w:rsidR="00477483" w:rsidRDefault="00477483" w:rsidP="00477483">
      <w:pPr>
        <w:rPr>
          <w:rFonts w:ascii="Times New Roman" w:hAnsi="Times New Roman" w:cs="Times New Roman"/>
        </w:rPr>
      </w:pPr>
    </w:p>
    <w:p w:rsidR="00477483" w:rsidRPr="00190C27" w:rsidRDefault="00477483" w:rsidP="00477483">
      <w:pPr>
        <w:rPr>
          <w:rFonts w:ascii="Times New Roman" w:hAnsi="Times New Roman" w:cs="Times New Roman"/>
        </w:rPr>
      </w:pPr>
    </w:p>
    <w:p w:rsidR="00CF72B6" w:rsidRDefault="00CF72B6">
      <w:bookmarkStart w:id="0" w:name="_GoBack"/>
      <w:bookmarkEnd w:id="0"/>
    </w:p>
    <w:sectPr w:rsidR="00CF72B6" w:rsidSect="00433086">
      <w:pgSz w:w="15840" w:h="12240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A2"/>
    <w:rsid w:val="002A1689"/>
    <w:rsid w:val="003376B8"/>
    <w:rsid w:val="00477483"/>
    <w:rsid w:val="005141D9"/>
    <w:rsid w:val="008845A2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B2158B-9E69-4611-89E3-C586C790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4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7483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4"/>
    <w:autoRedefine/>
    <w:uiPriority w:val="59"/>
    <w:qFormat/>
    <w:rsid w:val="0047748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477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2233</Words>
  <Characters>12729</Characters>
  <Application>Microsoft Office Word</Application>
  <DocSecurity>0</DocSecurity>
  <Lines>106</Lines>
  <Paragraphs>29</Paragraphs>
  <ScaleCrop>false</ScaleCrop>
  <Company>Moldelectrica</Company>
  <LinksUpToDate>false</LinksUpToDate>
  <CharactersWithSpaces>14933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2025-10-03T05:37:00Z</dcterms:created>
  <dcterms:modified xsi:type="dcterms:W3CDTF">2025-10-03T05:37:00Z</dcterms:modified>
</cp:coreProperties>
</file>