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A2AF4" w14:textId="4CD4B68B" w:rsidR="00193507" w:rsidRPr="00691DC2" w:rsidRDefault="0090083E" w:rsidP="00242D9F">
      <w:pPr>
        <w:pStyle w:val="Heading1"/>
        <w:spacing w:before="120"/>
      </w:pPr>
      <w:r w:rsidRPr="00691DC2">
        <w:t>ANUNȚ DE PARTICIPARE</w:t>
      </w:r>
    </w:p>
    <w:p w14:paraId="38CB23FD" w14:textId="439B396F" w:rsidR="006252F7" w:rsidRPr="00691DC2" w:rsidRDefault="0069001F" w:rsidP="00637EBB">
      <w:pPr>
        <w:spacing w:before="120"/>
        <w:ind w:left="2552" w:hanging="2552"/>
        <w:jc w:val="both"/>
        <w:rPr>
          <w:b/>
          <w:sz w:val="24"/>
          <w:szCs w:val="24"/>
          <w:u w:val="single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privind achiziționarea </w:t>
      </w:r>
      <w:bookmarkStart w:id="0" w:name="_Hlk199850760"/>
      <w:bookmarkStart w:id="1" w:name="_Hlk212792694"/>
      <w:bookmarkStart w:id="2" w:name="_Hlk132704766"/>
      <w:r w:rsidR="00242D9F">
        <w:rPr>
          <w:b/>
          <w:sz w:val="24"/>
          <w:szCs w:val="24"/>
          <w:u w:val="single"/>
          <w:lang w:val="ro-RO"/>
        </w:rPr>
        <w:t xml:space="preserve">Reagenti </w:t>
      </w:r>
      <w:r w:rsidR="00D843D1" w:rsidRPr="00691DC2">
        <w:rPr>
          <w:b/>
          <w:sz w:val="24"/>
          <w:szCs w:val="24"/>
          <w:u w:val="single"/>
          <w:lang w:val="ro-RO"/>
        </w:rPr>
        <w:t>de laborator</w:t>
      </w:r>
      <w:bookmarkEnd w:id="0"/>
      <w:bookmarkEnd w:id="1"/>
      <w:r w:rsidR="009B7C7A">
        <w:rPr>
          <w:b/>
          <w:sz w:val="24"/>
          <w:szCs w:val="24"/>
          <w:u w:val="single"/>
          <w:lang w:val="ro-RO"/>
        </w:rPr>
        <w:t xml:space="preserve"> (sold)</w:t>
      </w:r>
    </w:p>
    <w:bookmarkEnd w:id="2"/>
    <w:p w14:paraId="352C023A" w14:textId="19B208F7" w:rsidR="001C26BE" w:rsidRPr="00691DC2" w:rsidRDefault="00193507" w:rsidP="006252F7">
      <w:pPr>
        <w:jc w:val="center"/>
        <w:rPr>
          <w:i/>
          <w:iCs/>
          <w:sz w:val="18"/>
          <w:szCs w:val="22"/>
          <w:lang w:val="ro-RO"/>
        </w:rPr>
      </w:pPr>
      <w:r w:rsidRPr="00691DC2">
        <w:rPr>
          <w:i/>
          <w:iCs/>
          <w:sz w:val="18"/>
          <w:szCs w:val="22"/>
          <w:lang w:val="ro-RO"/>
        </w:rPr>
        <w:t>(se indică obiectul achiziției)</w:t>
      </w:r>
    </w:p>
    <w:p w14:paraId="03F873AE" w14:textId="265F94FE" w:rsidR="006252F7" w:rsidRPr="00691DC2" w:rsidRDefault="0069001F" w:rsidP="006252F7">
      <w:pPr>
        <w:spacing w:before="120"/>
        <w:rPr>
          <w:b/>
          <w:sz w:val="24"/>
          <w:szCs w:val="24"/>
          <w:u w:val="single"/>
          <w:lang w:val="ro-RO"/>
        </w:rPr>
      </w:pPr>
      <w:r w:rsidRPr="00691DC2">
        <w:rPr>
          <w:b/>
          <w:sz w:val="24"/>
          <w:szCs w:val="24"/>
          <w:lang w:val="ro-RO"/>
        </w:rPr>
        <w:t>prin procedura de achiziție</w:t>
      </w:r>
      <w:r w:rsidR="00053D15" w:rsidRPr="00691DC2">
        <w:rPr>
          <w:b/>
          <w:sz w:val="24"/>
          <w:szCs w:val="24"/>
          <w:lang w:val="ro-RO"/>
        </w:rPr>
        <w:t xml:space="preserve"> </w:t>
      </w:r>
      <w:r w:rsidR="00851C59">
        <w:rPr>
          <w:b/>
          <w:sz w:val="24"/>
          <w:szCs w:val="24"/>
          <w:u w:val="single"/>
          <w:lang w:val="ro-RO"/>
        </w:rPr>
        <w:t>Achiziție de mică valoare</w:t>
      </w:r>
    </w:p>
    <w:p w14:paraId="00FE9FAC" w14:textId="00923499" w:rsidR="0090083E" w:rsidRPr="00691DC2" w:rsidRDefault="00193507" w:rsidP="00C81B66">
      <w:pPr>
        <w:ind w:firstLine="2835"/>
        <w:rPr>
          <w:b/>
          <w:i/>
          <w:iCs/>
          <w:sz w:val="22"/>
          <w:szCs w:val="22"/>
          <w:lang w:val="ro-RO"/>
        </w:rPr>
      </w:pPr>
      <w:r w:rsidRPr="00691DC2">
        <w:rPr>
          <w:i/>
          <w:iCs/>
          <w:sz w:val="18"/>
          <w:szCs w:val="22"/>
          <w:lang w:val="ro-RO"/>
        </w:rPr>
        <w:t>(tipul procedurii de achiziție)</w:t>
      </w:r>
    </w:p>
    <w:p w14:paraId="0B4E2ACC" w14:textId="3EB41639" w:rsidR="0090083E" w:rsidRPr="00691DC2" w:rsidRDefault="0090083E" w:rsidP="007774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Denumirea </w:t>
      </w:r>
      <w:r w:rsidR="00AC2788" w:rsidRPr="00691DC2">
        <w:rPr>
          <w:b/>
          <w:sz w:val="24"/>
          <w:szCs w:val="24"/>
          <w:lang w:val="ro-RO"/>
        </w:rPr>
        <w:t>autorității</w:t>
      </w:r>
      <w:r w:rsidRPr="00691DC2">
        <w:rPr>
          <w:b/>
          <w:sz w:val="24"/>
          <w:szCs w:val="24"/>
          <w:lang w:val="ro-RO"/>
        </w:rPr>
        <w:t xml:space="preserve"> contractante: </w:t>
      </w:r>
      <w:bookmarkStart w:id="3" w:name="_Hlk125987102"/>
      <w:r w:rsidR="006252F7" w:rsidRPr="00691DC2">
        <w:rPr>
          <w:bCs/>
          <w:i/>
          <w:iCs/>
          <w:sz w:val="24"/>
          <w:szCs w:val="24"/>
          <w:u w:val="single"/>
          <w:lang w:val="ro-RO"/>
        </w:rPr>
        <w:t>I</w:t>
      </w:r>
      <w:r w:rsidR="001B7549" w:rsidRPr="00691DC2">
        <w:rPr>
          <w:bCs/>
          <w:i/>
          <w:iCs/>
          <w:sz w:val="24"/>
          <w:szCs w:val="24"/>
          <w:u w:val="single"/>
          <w:lang w:val="ro-RO"/>
        </w:rPr>
        <w:t>.</w:t>
      </w:r>
      <w:r w:rsidR="006252F7" w:rsidRPr="00691DC2">
        <w:rPr>
          <w:bCs/>
          <w:i/>
          <w:iCs/>
          <w:sz w:val="24"/>
          <w:szCs w:val="24"/>
          <w:u w:val="single"/>
          <w:lang w:val="ro-RO"/>
        </w:rPr>
        <w:t>P</w:t>
      </w:r>
      <w:r w:rsidR="001B7549" w:rsidRPr="00691DC2">
        <w:rPr>
          <w:bCs/>
          <w:i/>
          <w:iCs/>
          <w:sz w:val="24"/>
          <w:szCs w:val="24"/>
          <w:u w:val="single"/>
          <w:lang w:val="ro-RO"/>
        </w:rPr>
        <w:t>.</w:t>
      </w:r>
      <w:r w:rsidR="006252F7" w:rsidRPr="00691DC2">
        <w:rPr>
          <w:bCs/>
          <w:i/>
          <w:iCs/>
          <w:sz w:val="24"/>
          <w:szCs w:val="24"/>
          <w:u w:val="single"/>
          <w:lang w:val="ro-RO"/>
        </w:rPr>
        <w:t xml:space="preserve"> Universitatea de Stat din Moldova</w:t>
      </w:r>
      <w:bookmarkEnd w:id="3"/>
    </w:p>
    <w:p w14:paraId="50CC8C3B" w14:textId="2072FBF9" w:rsidR="0090083E" w:rsidRPr="00691DC2" w:rsidRDefault="0090083E" w:rsidP="007774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IDNO: </w:t>
      </w:r>
      <w:r w:rsidR="006252F7" w:rsidRPr="00691DC2">
        <w:rPr>
          <w:bCs/>
          <w:i/>
          <w:iCs/>
          <w:sz w:val="24"/>
          <w:szCs w:val="24"/>
          <w:u w:val="single"/>
          <w:lang w:val="ro-RO"/>
        </w:rPr>
        <w:t>1006600064263</w:t>
      </w:r>
    </w:p>
    <w:p w14:paraId="522C8F25" w14:textId="61E063A2" w:rsidR="00A61F2B" w:rsidRPr="00691DC2" w:rsidRDefault="00A61F2B" w:rsidP="007774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Adresa: </w:t>
      </w:r>
      <w:bookmarkStart w:id="4" w:name="_Hlk125987160"/>
      <w:r w:rsidR="006252F7" w:rsidRPr="00691DC2">
        <w:rPr>
          <w:bCs/>
          <w:i/>
          <w:iCs/>
          <w:sz w:val="24"/>
          <w:szCs w:val="24"/>
          <w:u w:val="single"/>
          <w:lang w:val="ro-RO"/>
        </w:rPr>
        <w:t>mun.Chișinău, str. Alexei Mateevici, 60</w:t>
      </w:r>
      <w:bookmarkEnd w:id="4"/>
    </w:p>
    <w:p w14:paraId="127C64DF" w14:textId="66D58E0F" w:rsidR="00A61F2B" w:rsidRPr="00691DC2" w:rsidRDefault="00A61F2B" w:rsidP="007774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Numărul de telefon/fax: </w:t>
      </w:r>
      <w:r w:rsidR="006252F7" w:rsidRPr="00691DC2">
        <w:rPr>
          <w:bCs/>
          <w:i/>
          <w:iCs/>
          <w:sz w:val="24"/>
          <w:szCs w:val="24"/>
          <w:u w:val="single"/>
          <w:lang w:val="ro-RO"/>
        </w:rPr>
        <w:t>022 241 240/</w:t>
      </w:r>
      <w:r w:rsidR="00463607" w:rsidRPr="00691DC2">
        <w:rPr>
          <w:bCs/>
          <w:i/>
          <w:iCs/>
          <w:sz w:val="24"/>
          <w:szCs w:val="24"/>
          <w:u w:val="single"/>
          <w:lang w:val="ro-RO"/>
        </w:rPr>
        <w:t>060060045</w:t>
      </w:r>
    </w:p>
    <w:p w14:paraId="49367E1A" w14:textId="129D9AE5" w:rsidR="002E606A" w:rsidRPr="00691DC2" w:rsidRDefault="00A61F2B" w:rsidP="007774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6252F7" w:rsidRPr="00691DC2">
          <w:rPr>
            <w:rStyle w:val="Hyperlink"/>
            <w:b/>
            <w:color w:val="auto"/>
            <w:sz w:val="24"/>
            <w:szCs w:val="24"/>
            <w:lang w:val="ro-RO"/>
          </w:rPr>
          <w:t>achizitii@usm.md</w:t>
        </w:r>
      </w:hyperlink>
      <w:r w:rsidR="006252F7" w:rsidRPr="00691DC2">
        <w:rPr>
          <w:b/>
          <w:sz w:val="24"/>
          <w:szCs w:val="24"/>
          <w:lang w:val="ro-RO"/>
        </w:rPr>
        <w:t xml:space="preserve">/ </w:t>
      </w:r>
      <w:hyperlink r:id="rId9" w:history="1">
        <w:r w:rsidR="006252F7" w:rsidRPr="00691DC2">
          <w:rPr>
            <w:rStyle w:val="Hyperlink"/>
            <w:b/>
            <w:color w:val="auto"/>
            <w:sz w:val="24"/>
            <w:szCs w:val="24"/>
            <w:lang w:val="ro-RO"/>
          </w:rPr>
          <w:t>https://usm.md/</w:t>
        </w:r>
      </w:hyperlink>
    </w:p>
    <w:p w14:paraId="4A908309" w14:textId="77777777" w:rsidR="00A61F2B" w:rsidRPr="00691DC2" w:rsidRDefault="002E606A" w:rsidP="007774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691DC2">
        <w:rPr>
          <w:b/>
          <w:sz w:val="24"/>
          <w:szCs w:val="24"/>
          <w:lang w:val="ro-RO"/>
        </w:rPr>
        <w:t xml:space="preserve">: </w:t>
      </w:r>
      <w:r w:rsidR="008876C3" w:rsidRPr="00691DC2">
        <w:rPr>
          <w:bCs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691DC2">
        <w:rPr>
          <w:bCs/>
          <w:sz w:val="24"/>
          <w:szCs w:val="24"/>
          <w:lang w:val="ro-RO"/>
        </w:rPr>
        <w:t xml:space="preserve"> </w:t>
      </w:r>
    </w:p>
    <w:p w14:paraId="24FFD713" w14:textId="191CE937" w:rsidR="0072330A" w:rsidRPr="00691DC2" w:rsidRDefault="002E606A" w:rsidP="007774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Tipul </w:t>
      </w:r>
      <w:r w:rsidR="00AC2788" w:rsidRPr="00691DC2">
        <w:rPr>
          <w:b/>
          <w:sz w:val="24"/>
          <w:szCs w:val="24"/>
          <w:lang w:val="ro-RO"/>
        </w:rPr>
        <w:t>autorității</w:t>
      </w:r>
      <w:r w:rsidRPr="00691DC2">
        <w:rPr>
          <w:b/>
          <w:sz w:val="24"/>
          <w:szCs w:val="24"/>
          <w:lang w:val="ro-RO"/>
        </w:rPr>
        <w:t xml:space="preserve"> contractante </w:t>
      </w:r>
      <w:r w:rsidR="00AC2788" w:rsidRPr="00691DC2">
        <w:rPr>
          <w:b/>
          <w:sz w:val="24"/>
          <w:szCs w:val="24"/>
          <w:lang w:val="ro-RO"/>
        </w:rPr>
        <w:t>și</w:t>
      </w:r>
      <w:r w:rsidRPr="00691DC2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691DC2">
        <w:rPr>
          <w:b/>
          <w:sz w:val="24"/>
          <w:szCs w:val="24"/>
          <w:lang w:val="ro-RO"/>
        </w:rPr>
        <w:t>mențiunea</w:t>
      </w:r>
      <w:r w:rsidRPr="00691DC2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691DC2">
        <w:rPr>
          <w:b/>
          <w:sz w:val="24"/>
          <w:szCs w:val="24"/>
          <w:lang w:val="ro-RO"/>
        </w:rPr>
        <w:t>achiziție</w:t>
      </w:r>
      <w:r w:rsidRPr="00691DC2">
        <w:rPr>
          <w:b/>
          <w:sz w:val="24"/>
          <w:szCs w:val="24"/>
          <w:lang w:val="ro-RO"/>
        </w:rPr>
        <w:t xml:space="preserve"> sau că </w:t>
      </w:r>
      <w:r w:rsidR="00AC2788" w:rsidRPr="00691DC2">
        <w:rPr>
          <w:b/>
          <w:sz w:val="24"/>
          <w:szCs w:val="24"/>
          <w:lang w:val="ro-RO"/>
        </w:rPr>
        <w:t>achiziția</w:t>
      </w:r>
      <w:r w:rsidRPr="00691DC2">
        <w:rPr>
          <w:b/>
          <w:sz w:val="24"/>
          <w:szCs w:val="24"/>
          <w:lang w:val="ro-RO"/>
        </w:rPr>
        <w:t xml:space="preserve"> implică o altă formă de </w:t>
      </w:r>
      <w:r w:rsidR="00AC2788" w:rsidRPr="00691DC2">
        <w:rPr>
          <w:b/>
          <w:sz w:val="24"/>
          <w:szCs w:val="24"/>
          <w:lang w:val="ro-RO"/>
        </w:rPr>
        <w:t>achiziție</w:t>
      </w:r>
      <w:r w:rsidRPr="00691DC2">
        <w:rPr>
          <w:b/>
          <w:sz w:val="24"/>
          <w:szCs w:val="24"/>
          <w:lang w:val="ro-RO"/>
        </w:rPr>
        <w:t xml:space="preserve"> comună): </w:t>
      </w:r>
      <w:r w:rsidR="006252F7" w:rsidRPr="00691DC2">
        <w:rPr>
          <w:bCs/>
          <w:i/>
          <w:iCs/>
          <w:sz w:val="24"/>
          <w:szCs w:val="24"/>
          <w:lang w:val="ro-RO"/>
        </w:rPr>
        <w:t>instituți</w:t>
      </w:r>
      <w:r w:rsidR="00461986" w:rsidRPr="00691DC2">
        <w:rPr>
          <w:bCs/>
          <w:i/>
          <w:iCs/>
          <w:sz w:val="24"/>
          <w:szCs w:val="24"/>
          <w:lang w:val="ro-RO"/>
        </w:rPr>
        <w:t>e publică de învățămâ</w:t>
      </w:r>
      <w:r w:rsidR="006252F7" w:rsidRPr="00691DC2">
        <w:rPr>
          <w:bCs/>
          <w:i/>
          <w:iCs/>
          <w:sz w:val="24"/>
          <w:szCs w:val="24"/>
          <w:lang w:val="ro-RO"/>
        </w:rPr>
        <w:t>nt superior</w:t>
      </w:r>
    </w:p>
    <w:p w14:paraId="1B5C0C9D" w14:textId="315D222C" w:rsidR="00D843D1" w:rsidRDefault="0062221E" w:rsidP="00D843D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691DC2">
        <w:rPr>
          <w:b/>
          <w:sz w:val="24"/>
          <w:szCs w:val="24"/>
          <w:lang w:val="ro-RO"/>
        </w:rPr>
        <w:t>interesați</w:t>
      </w:r>
      <w:r w:rsidRPr="00691DC2">
        <w:rPr>
          <w:b/>
          <w:sz w:val="24"/>
          <w:szCs w:val="24"/>
          <w:lang w:val="ro-RO"/>
        </w:rPr>
        <w:t xml:space="preserve">, care îi pot satisface </w:t>
      </w:r>
      <w:r w:rsidR="00AC2788" w:rsidRPr="00691DC2">
        <w:rPr>
          <w:b/>
          <w:sz w:val="24"/>
          <w:szCs w:val="24"/>
          <w:lang w:val="ro-RO"/>
        </w:rPr>
        <w:t>necesitățile</w:t>
      </w:r>
      <w:r w:rsidRPr="00691DC2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1969"/>
        <w:gridCol w:w="724"/>
        <w:gridCol w:w="651"/>
        <w:gridCol w:w="4169"/>
        <w:gridCol w:w="1276"/>
      </w:tblGrid>
      <w:tr w:rsidR="00242D9F" w:rsidRPr="003A0982" w14:paraId="5A3876D4" w14:textId="77777777" w:rsidTr="007A783F">
        <w:trPr>
          <w:cantSplit/>
          <w:trHeight w:val="20"/>
        </w:trPr>
        <w:tc>
          <w:tcPr>
            <w:tcW w:w="675" w:type="dxa"/>
            <w:vAlign w:val="bottom"/>
          </w:tcPr>
          <w:p w14:paraId="41FAB96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bookmarkStart w:id="5" w:name="_Hlk212639967"/>
            <w:r w:rsidRPr="003A0982">
              <w:rPr>
                <w:b/>
                <w:color w:val="000000" w:themeColor="text1"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709" w:type="dxa"/>
            <w:vAlign w:val="bottom"/>
          </w:tcPr>
          <w:p w14:paraId="4AA71E46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b/>
                <w:color w:val="000000" w:themeColor="text1"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1969" w:type="dxa"/>
            <w:vAlign w:val="bottom"/>
          </w:tcPr>
          <w:p w14:paraId="08414152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b/>
                <w:color w:val="000000" w:themeColor="text1"/>
                <w:sz w:val="18"/>
                <w:szCs w:val="18"/>
                <w:lang w:val="ro-RO"/>
              </w:rPr>
              <w:t>Denumirea bunurilor</w:t>
            </w:r>
          </w:p>
        </w:tc>
        <w:tc>
          <w:tcPr>
            <w:tcW w:w="724" w:type="dxa"/>
            <w:vAlign w:val="bottom"/>
          </w:tcPr>
          <w:p w14:paraId="4A738AC1" w14:textId="77777777" w:rsidR="00242D9F" w:rsidRPr="003A0982" w:rsidRDefault="00242D9F" w:rsidP="00364DFE">
            <w:pPr>
              <w:ind w:left="-154" w:right="-62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b/>
                <w:color w:val="000000" w:themeColor="text1"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651" w:type="dxa"/>
            <w:vAlign w:val="bottom"/>
          </w:tcPr>
          <w:p w14:paraId="4D9EEF25" w14:textId="77777777" w:rsidR="00242D9F" w:rsidRPr="003A0982" w:rsidRDefault="00242D9F" w:rsidP="00364DFE">
            <w:pPr>
              <w:shd w:val="clear" w:color="auto" w:fill="FFFFFF" w:themeFill="background1"/>
              <w:spacing w:line="20" w:lineRule="atLeast"/>
              <w:ind w:left="-152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b/>
                <w:color w:val="000000" w:themeColor="text1"/>
                <w:sz w:val="18"/>
                <w:szCs w:val="18"/>
                <w:lang w:val="ro-RO"/>
              </w:rPr>
              <w:t>Canti tatea</w:t>
            </w:r>
          </w:p>
        </w:tc>
        <w:tc>
          <w:tcPr>
            <w:tcW w:w="4169" w:type="dxa"/>
            <w:vAlign w:val="bottom"/>
          </w:tcPr>
          <w:p w14:paraId="654940E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b/>
                <w:color w:val="000000" w:themeColor="text1"/>
                <w:sz w:val="18"/>
                <w:szCs w:val="18"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vAlign w:val="bottom"/>
          </w:tcPr>
          <w:p w14:paraId="464B84F5" w14:textId="6542531F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b/>
                <w:color w:val="000000" w:themeColor="text1"/>
                <w:sz w:val="18"/>
                <w:szCs w:val="18"/>
                <w:lang w:val="ro-RO"/>
              </w:rPr>
              <w:t>Valoarea estimată (</w:t>
            </w:r>
            <w:r w:rsidR="007A783F">
              <w:rPr>
                <w:b/>
                <w:color w:val="000000" w:themeColor="text1"/>
                <w:sz w:val="18"/>
                <w:szCs w:val="18"/>
                <w:lang w:val="ro-RO"/>
              </w:rPr>
              <w:t>fără</w:t>
            </w:r>
            <w:r w:rsidRPr="003A0982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TVA)</w:t>
            </w:r>
          </w:p>
        </w:tc>
      </w:tr>
      <w:tr w:rsidR="00242D9F" w:rsidRPr="003A0982" w14:paraId="7659FDE6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43339C53" w14:textId="77777777" w:rsidR="00242D9F" w:rsidRPr="003A0982" w:rsidRDefault="00242D9F" w:rsidP="00364DFE">
            <w:pPr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val="ro-RO"/>
              </w:rPr>
              <w:t>1</w:t>
            </w:r>
            <w:r w:rsidRPr="003A0982">
              <w:rPr>
                <w:b/>
                <w:bCs/>
                <w:color w:val="000000" w:themeColor="text1"/>
                <w:lang w:val="ro-RO"/>
              </w:rPr>
              <w:t xml:space="preserve"> Institutul de Chimie, 25.80012.5007.74SE</w:t>
            </w:r>
          </w:p>
        </w:tc>
        <w:tc>
          <w:tcPr>
            <w:tcW w:w="1276" w:type="dxa"/>
            <w:vMerge w:val="restart"/>
            <w:vAlign w:val="center"/>
          </w:tcPr>
          <w:p w14:paraId="2E00F8EA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>7138,</w:t>
            </w:r>
            <w:r>
              <w:rPr>
                <w:b/>
                <w:bCs/>
                <w:color w:val="000000" w:themeColor="text1"/>
                <w:lang w:val="ro-RO"/>
              </w:rPr>
              <w:t>33</w:t>
            </w:r>
          </w:p>
        </w:tc>
      </w:tr>
      <w:tr w:rsidR="00242D9F" w:rsidRPr="003A0982" w14:paraId="13F1AB26" w14:textId="77777777" w:rsidTr="007A783F">
        <w:trPr>
          <w:cantSplit/>
          <w:trHeight w:val="20"/>
        </w:trPr>
        <w:tc>
          <w:tcPr>
            <w:tcW w:w="675" w:type="dxa"/>
          </w:tcPr>
          <w:p w14:paraId="756E5909" w14:textId="77777777" w:rsidR="00242D9F" w:rsidRPr="003A0982" w:rsidRDefault="00242D9F" w:rsidP="00364DFE">
            <w:pPr>
              <w:pStyle w:val="ListParagraph"/>
              <w:numPr>
                <w:ilvl w:val="1"/>
                <w:numId w:val="4"/>
              </w:numPr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255AB179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24300000-7</w:t>
            </w:r>
          </w:p>
        </w:tc>
        <w:tc>
          <w:tcPr>
            <w:tcW w:w="1969" w:type="dxa"/>
          </w:tcPr>
          <w:p w14:paraId="23572488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i/>
                <w:iCs/>
                <w:color w:val="000000" w:themeColor="text1"/>
                <w:lang w:val="ro-RO"/>
              </w:rPr>
              <w:t>Tetrafluorborat de zinc(II) hidrat, Zn(BF</w:t>
            </w:r>
            <w:r w:rsidRPr="003A0982">
              <w:rPr>
                <w:i/>
                <w:iCs/>
                <w:color w:val="000000" w:themeColor="text1"/>
                <w:vertAlign w:val="subscript"/>
                <w:lang w:val="ro-RO"/>
              </w:rPr>
              <w:t>4</w:t>
            </w:r>
            <w:r w:rsidRPr="003A0982">
              <w:rPr>
                <w:i/>
                <w:iCs/>
                <w:color w:val="000000" w:themeColor="text1"/>
                <w:lang w:val="ro-RO"/>
              </w:rPr>
              <w:t>)</w:t>
            </w:r>
            <w:r w:rsidRPr="003A0982">
              <w:rPr>
                <w:i/>
                <w:iCs/>
                <w:color w:val="000000" w:themeColor="text1"/>
                <w:vertAlign w:val="subscript"/>
                <w:lang w:val="ro-RO"/>
              </w:rPr>
              <w:t>2</w:t>
            </w:r>
            <w:r w:rsidRPr="003A0982">
              <w:rPr>
                <w:i/>
                <w:iCs/>
                <w:color w:val="000000" w:themeColor="text1"/>
                <w:lang w:val="ro-RO"/>
              </w:rPr>
              <w:t>x2H</w:t>
            </w:r>
            <w:r w:rsidRPr="003A0982">
              <w:rPr>
                <w:i/>
                <w:iCs/>
                <w:color w:val="000000" w:themeColor="text1"/>
                <w:vertAlign w:val="subscript"/>
                <w:lang w:val="ro-RO"/>
              </w:rPr>
              <w:t>2</w:t>
            </w:r>
            <w:r w:rsidRPr="003A0982">
              <w:rPr>
                <w:i/>
                <w:iCs/>
                <w:color w:val="000000" w:themeColor="text1"/>
                <w:lang w:val="ro-RO"/>
              </w:rPr>
              <w:t>O</w:t>
            </w:r>
          </w:p>
        </w:tc>
        <w:tc>
          <w:tcPr>
            <w:tcW w:w="724" w:type="dxa"/>
            <w:vAlign w:val="center"/>
          </w:tcPr>
          <w:p w14:paraId="61214A60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552F1DF7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50</w:t>
            </w:r>
          </w:p>
        </w:tc>
        <w:tc>
          <w:tcPr>
            <w:tcW w:w="4169" w:type="dxa"/>
          </w:tcPr>
          <w:p w14:paraId="0B9D6573" w14:textId="77777777" w:rsidR="00242D9F" w:rsidRPr="003A0982" w:rsidRDefault="00242D9F" w:rsidP="00364DFE">
            <w:pPr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Chimic pur</w:t>
            </w:r>
          </w:p>
        </w:tc>
        <w:tc>
          <w:tcPr>
            <w:tcW w:w="1276" w:type="dxa"/>
            <w:vMerge/>
            <w:vAlign w:val="center"/>
          </w:tcPr>
          <w:p w14:paraId="3049A2A7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013CBBB5" w14:textId="77777777" w:rsidTr="007A783F">
        <w:trPr>
          <w:cantSplit/>
          <w:trHeight w:val="20"/>
        </w:trPr>
        <w:tc>
          <w:tcPr>
            <w:tcW w:w="675" w:type="dxa"/>
          </w:tcPr>
          <w:p w14:paraId="393F9969" w14:textId="77777777" w:rsidR="00242D9F" w:rsidRPr="003A0982" w:rsidRDefault="00242D9F" w:rsidP="00364DFE">
            <w:pPr>
              <w:pStyle w:val="ListParagraph"/>
              <w:numPr>
                <w:ilvl w:val="1"/>
                <w:numId w:val="4"/>
              </w:numPr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7ED2B5B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40A53693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i/>
                <w:iCs/>
                <w:lang w:val="ro-RO"/>
              </w:rPr>
              <w:t>3-Acetilpiridina</w:t>
            </w:r>
          </w:p>
        </w:tc>
        <w:tc>
          <w:tcPr>
            <w:tcW w:w="724" w:type="dxa"/>
            <w:vAlign w:val="center"/>
          </w:tcPr>
          <w:p w14:paraId="1D2B6A30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2595838A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10</w:t>
            </w:r>
          </w:p>
        </w:tc>
        <w:tc>
          <w:tcPr>
            <w:tcW w:w="4169" w:type="dxa"/>
          </w:tcPr>
          <w:p w14:paraId="73E3FF46" w14:textId="77777777" w:rsidR="00242D9F" w:rsidRPr="003A0982" w:rsidRDefault="00242D9F" w:rsidP="00364DFE">
            <w:pPr>
              <w:rPr>
                <w:color w:val="000000" w:themeColor="text1"/>
                <w:lang w:val="ro-RO"/>
              </w:rPr>
            </w:pPr>
            <w:r w:rsidRPr="003A0982">
              <w:rPr>
                <w:bCs/>
                <w:lang w:val="ro-RO"/>
              </w:rPr>
              <w:t>≥98%</w:t>
            </w:r>
          </w:p>
        </w:tc>
        <w:tc>
          <w:tcPr>
            <w:tcW w:w="1276" w:type="dxa"/>
            <w:vMerge/>
            <w:vAlign w:val="center"/>
          </w:tcPr>
          <w:p w14:paraId="0CC51ED6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5260ECB4" w14:textId="77777777" w:rsidTr="007A783F">
        <w:trPr>
          <w:cantSplit/>
          <w:trHeight w:val="20"/>
        </w:trPr>
        <w:tc>
          <w:tcPr>
            <w:tcW w:w="675" w:type="dxa"/>
          </w:tcPr>
          <w:p w14:paraId="11F9B891" w14:textId="77777777" w:rsidR="00242D9F" w:rsidRPr="003A0982" w:rsidRDefault="00242D9F" w:rsidP="00364DFE">
            <w:pPr>
              <w:pStyle w:val="ListParagraph"/>
              <w:numPr>
                <w:ilvl w:val="1"/>
                <w:numId w:val="4"/>
              </w:numPr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342A53CA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56DD4BCE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bCs/>
                <w:i/>
                <w:iCs/>
                <w:lang w:val="ro-RO"/>
              </w:rPr>
              <w:t>Dimetilsulfoxid</w:t>
            </w:r>
          </w:p>
        </w:tc>
        <w:tc>
          <w:tcPr>
            <w:tcW w:w="724" w:type="dxa"/>
            <w:vAlign w:val="center"/>
          </w:tcPr>
          <w:p w14:paraId="02B1F0C0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651" w:type="dxa"/>
            <w:vAlign w:val="center"/>
          </w:tcPr>
          <w:p w14:paraId="7F6D9584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4169" w:type="dxa"/>
          </w:tcPr>
          <w:p w14:paraId="2A0DE9C2" w14:textId="77777777" w:rsidR="00242D9F" w:rsidRPr="003A0982" w:rsidRDefault="00242D9F" w:rsidP="00364DFE">
            <w:pPr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99,9%</w:t>
            </w:r>
          </w:p>
        </w:tc>
        <w:tc>
          <w:tcPr>
            <w:tcW w:w="1276" w:type="dxa"/>
            <w:vMerge/>
            <w:vAlign w:val="center"/>
          </w:tcPr>
          <w:p w14:paraId="72CD8B2B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2366680F" w14:textId="77777777" w:rsidTr="007A783F">
        <w:trPr>
          <w:cantSplit/>
          <w:trHeight w:val="20"/>
        </w:trPr>
        <w:tc>
          <w:tcPr>
            <w:tcW w:w="675" w:type="dxa"/>
          </w:tcPr>
          <w:p w14:paraId="6B65876F" w14:textId="77777777" w:rsidR="00242D9F" w:rsidRPr="003A0982" w:rsidRDefault="00242D9F" w:rsidP="00364DFE">
            <w:pPr>
              <w:pStyle w:val="ListParagraph"/>
              <w:numPr>
                <w:ilvl w:val="1"/>
                <w:numId w:val="4"/>
              </w:numPr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3109A98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5ABA8CB8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i/>
                <w:iCs/>
                <w:color w:val="000000"/>
                <w:lang w:val="ro-RO"/>
              </w:rPr>
              <w:t>N,N-dimetilformamidă</w:t>
            </w:r>
          </w:p>
        </w:tc>
        <w:tc>
          <w:tcPr>
            <w:tcW w:w="724" w:type="dxa"/>
            <w:vAlign w:val="center"/>
          </w:tcPr>
          <w:p w14:paraId="41B54A68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651" w:type="dxa"/>
            <w:vAlign w:val="center"/>
          </w:tcPr>
          <w:p w14:paraId="62F4504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4169" w:type="dxa"/>
          </w:tcPr>
          <w:p w14:paraId="51B854C3" w14:textId="77777777" w:rsidR="00242D9F" w:rsidRPr="003A0982" w:rsidRDefault="00242D9F" w:rsidP="00364DFE">
            <w:pPr>
              <w:rPr>
                <w:color w:val="000000" w:themeColor="text1"/>
                <w:lang w:val="ro-RO"/>
              </w:rPr>
            </w:pPr>
            <w:r w:rsidRPr="003A0982">
              <w:rPr>
                <w:bCs/>
                <w:lang w:val="ro-RO"/>
              </w:rPr>
              <w:t>≥99%</w:t>
            </w:r>
          </w:p>
        </w:tc>
        <w:tc>
          <w:tcPr>
            <w:tcW w:w="1276" w:type="dxa"/>
            <w:vMerge/>
            <w:vAlign w:val="center"/>
          </w:tcPr>
          <w:p w14:paraId="279893AF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3CB9449F" w14:textId="77777777" w:rsidTr="007A783F">
        <w:trPr>
          <w:cantSplit/>
          <w:trHeight w:val="20"/>
        </w:trPr>
        <w:tc>
          <w:tcPr>
            <w:tcW w:w="675" w:type="dxa"/>
          </w:tcPr>
          <w:p w14:paraId="2AB2C5DE" w14:textId="77777777" w:rsidR="00242D9F" w:rsidRPr="003A0982" w:rsidRDefault="00242D9F" w:rsidP="00364DFE">
            <w:pPr>
              <w:pStyle w:val="ListParagraph"/>
              <w:numPr>
                <w:ilvl w:val="1"/>
                <w:numId w:val="4"/>
              </w:numPr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75D94E4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4C25ADFE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i/>
                <w:iCs/>
                <w:lang w:val="ro-RO"/>
              </w:rPr>
              <w:t xml:space="preserve">Acetonă </w:t>
            </w:r>
          </w:p>
        </w:tc>
        <w:tc>
          <w:tcPr>
            <w:tcW w:w="724" w:type="dxa"/>
            <w:vAlign w:val="center"/>
          </w:tcPr>
          <w:p w14:paraId="5C90C7D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651" w:type="dxa"/>
            <w:vAlign w:val="center"/>
          </w:tcPr>
          <w:p w14:paraId="394F190F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4169" w:type="dxa"/>
          </w:tcPr>
          <w:p w14:paraId="2A8136C2" w14:textId="77777777" w:rsidR="00242D9F" w:rsidRPr="003A0982" w:rsidRDefault="00242D9F" w:rsidP="00364DFE">
            <w:pPr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≥99%</w:t>
            </w:r>
          </w:p>
        </w:tc>
        <w:tc>
          <w:tcPr>
            <w:tcW w:w="1276" w:type="dxa"/>
            <w:vMerge/>
            <w:vAlign w:val="center"/>
          </w:tcPr>
          <w:p w14:paraId="3A1E6FF1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4A61AFF1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2A8A59F6" w14:textId="77777777" w:rsidR="00242D9F" w:rsidRPr="003A0982" w:rsidRDefault="00242D9F" w:rsidP="00364DFE">
            <w:pPr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val="ro-RO"/>
              </w:rPr>
              <w:t>2</w:t>
            </w:r>
            <w:r w:rsidRPr="003A0982">
              <w:rPr>
                <w:b/>
                <w:bCs/>
                <w:color w:val="000000" w:themeColor="text1"/>
                <w:lang w:val="ro-RO"/>
              </w:rPr>
              <w:t xml:space="preserve"> Institutul de Chimie, 25.80012.5007.72SE</w:t>
            </w:r>
          </w:p>
        </w:tc>
        <w:tc>
          <w:tcPr>
            <w:tcW w:w="1276" w:type="dxa"/>
            <w:vMerge w:val="restart"/>
            <w:vAlign w:val="center"/>
          </w:tcPr>
          <w:p w14:paraId="18A9EFD0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>21816,00</w:t>
            </w:r>
          </w:p>
        </w:tc>
      </w:tr>
      <w:tr w:rsidR="00242D9F" w:rsidRPr="003A0982" w14:paraId="18515A94" w14:textId="77777777" w:rsidTr="007A783F">
        <w:trPr>
          <w:cantSplit/>
          <w:trHeight w:val="20"/>
        </w:trPr>
        <w:tc>
          <w:tcPr>
            <w:tcW w:w="675" w:type="dxa"/>
          </w:tcPr>
          <w:p w14:paraId="20A77EEE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54BD23C9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24300000-7</w:t>
            </w:r>
          </w:p>
        </w:tc>
        <w:tc>
          <w:tcPr>
            <w:tcW w:w="1969" w:type="dxa"/>
          </w:tcPr>
          <w:p w14:paraId="7712C01D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Clorură de oxalil</w:t>
            </w:r>
            <w:r w:rsidRPr="000E3732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724" w:type="dxa"/>
          </w:tcPr>
          <w:p w14:paraId="25612088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g</w:t>
            </w:r>
          </w:p>
        </w:tc>
        <w:tc>
          <w:tcPr>
            <w:tcW w:w="651" w:type="dxa"/>
          </w:tcPr>
          <w:p w14:paraId="1A29CEF6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100</w:t>
            </w:r>
          </w:p>
        </w:tc>
        <w:tc>
          <w:tcPr>
            <w:tcW w:w="4169" w:type="dxa"/>
          </w:tcPr>
          <w:p w14:paraId="50F566C4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puritate pentru reactivi</w:t>
            </w:r>
            <w:r w:rsidRPr="003A0982">
              <w:rPr>
                <w:color w:val="000000"/>
                <w:lang w:val="ro-RO"/>
              </w:rPr>
              <w:t>,  ≥98%</w:t>
            </w:r>
          </w:p>
        </w:tc>
        <w:tc>
          <w:tcPr>
            <w:tcW w:w="1276" w:type="dxa"/>
            <w:vMerge/>
            <w:vAlign w:val="center"/>
          </w:tcPr>
          <w:p w14:paraId="71745E44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5CE34FFF" w14:textId="77777777" w:rsidTr="007A783F">
        <w:trPr>
          <w:cantSplit/>
          <w:trHeight w:val="20"/>
        </w:trPr>
        <w:tc>
          <w:tcPr>
            <w:tcW w:w="675" w:type="dxa"/>
          </w:tcPr>
          <w:p w14:paraId="040CAD9F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56D55AB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7E7C8810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Acid metacrilic</w:t>
            </w:r>
            <w:r w:rsidRPr="000E3732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724" w:type="dxa"/>
          </w:tcPr>
          <w:p w14:paraId="0A7CD343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g</w:t>
            </w:r>
          </w:p>
        </w:tc>
        <w:tc>
          <w:tcPr>
            <w:tcW w:w="651" w:type="dxa"/>
          </w:tcPr>
          <w:p w14:paraId="71C1782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500</w:t>
            </w:r>
          </w:p>
        </w:tc>
        <w:tc>
          <w:tcPr>
            <w:tcW w:w="4169" w:type="dxa"/>
          </w:tcPr>
          <w:p w14:paraId="262B163C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conține 250 ppm MEHQ ca inhibitor, 99%</w:t>
            </w:r>
          </w:p>
        </w:tc>
        <w:tc>
          <w:tcPr>
            <w:tcW w:w="1276" w:type="dxa"/>
            <w:vMerge/>
            <w:vAlign w:val="center"/>
          </w:tcPr>
          <w:p w14:paraId="5E00B9C3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2B3B4C6A" w14:textId="77777777" w:rsidTr="007A783F">
        <w:trPr>
          <w:cantSplit/>
          <w:trHeight w:val="20"/>
        </w:trPr>
        <w:tc>
          <w:tcPr>
            <w:tcW w:w="675" w:type="dxa"/>
          </w:tcPr>
          <w:p w14:paraId="1780C188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418D345B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611E5881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Acetat de etil</w:t>
            </w:r>
            <w:r w:rsidRPr="000E3732">
              <w:rPr>
                <w:b/>
                <w:bCs/>
                <w:i/>
                <w:iCs/>
                <w:lang w:val="ro-RO"/>
              </w:rPr>
              <w:t xml:space="preserve"> </w:t>
            </w:r>
            <w:r w:rsidRPr="000E3732">
              <w:rPr>
                <w:i/>
                <w:iCs/>
                <w:lang w:val="ro-RO"/>
              </w:rPr>
              <w:t>(etyl acetate)</w:t>
            </w:r>
          </w:p>
        </w:tc>
        <w:tc>
          <w:tcPr>
            <w:tcW w:w="724" w:type="dxa"/>
          </w:tcPr>
          <w:p w14:paraId="643637B6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0F041BB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15</w:t>
            </w:r>
          </w:p>
        </w:tc>
        <w:tc>
          <w:tcPr>
            <w:tcW w:w="4169" w:type="dxa"/>
          </w:tcPr>
          <w:p w14:paraId="2BA7B962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puritate pentru reactivi</w:t>
            </w:r>
          </w:p>
        </w:tc>
        <w:tc>
          <w:tcPr>
            <w:tcW w:w="1276" w:type="dxa"/>
            <w:vMerge/>
            <w:vAlign w:val="center"/>
          </w:tcPr>
          <w:p w14:paraId="5C7FBB24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22ABAED4" w14:textId="77777777" w:rsidTr="007A783F">
        <w:trPr>
          <w:cantSplit/>
          <w:trHeight w:val="20"/>
        </w:trPr>
        <w:tc>
          <w:tcPr>
            <w:tcW w:w="675" w:type="dxa"/>
          </w:tcPr>
          <w:p w14:paraId="1CEF4D69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37972E3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05393BB8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Clorură de metilen</w:t>
            </w:r>
            <w:r w:rsidRPr="000E3732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724" w:type="dxa"/>
          </w:tcPr>
          <w:p w14:paraId="7FB4BFBB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542C6A7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15</w:t>
            </w:r>
          </w:p>
        </w:tc>
        <w:tc>
          <w:tcPr>
            <w:tcW w:w="4169" w:type="dxa"/>
          </w:tcPr>
          <w:p w14:paraId="46FDF322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lang w:val="ro-RO"/>
              </w:rPr>
              <w:t>Clorură de metilen (methylene chloride, dichloromethane, DCM)</w:t>
            </w:r>
            <w:r>
              <w:rPr>
                <w:lang w:val="ro-RO"/>
              </w:rPr>
              <w:t xml:space="preserve">, </w:t>
            </w:r>
            <w:r w:rsidRPr="003A0982">
              <w:rPr>
                <w:lang w:val="ro-RO"/>
              </w:rPr>
              <w:t>puritate pentru reactivi</w:t>
            </w:r>
          </w:p>
        </w:tc>
        <w:tc>
          <w:tcPr>
            <w:tcW w:w="1276" w:type="dxa"/>
            <w:vMerge/>
            <w:vAlign w:val="center"/>
          </w:tcPr>
          <w:p w14:paraId="17654242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6D8B4F67" w14:textId="77777777" w:rsidTr="007A783F">
        <w:trPr>
          <w:cantSplit/>
          <w:trHeight w:val="20"/>
        </w:trPr>
        <w:tc>
          <w:tcPr>
            <w:tcW w:w="675" w:type="dxa"/>
          </w:tcPr>
          <w:p w14:paraId="2F5EAE1E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E4A8A17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6CA08259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Acetonă</w:t>
            </w:r>
            <w:r w:rsidRPr="000E3732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724" w:type="dxa"/>
          </w:tcPr>
          <w:p w14:paraId="64B5830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227140C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30</w:t>
            </w:r>
          </w:p>
        </w:tc>
        <w:tc>
          <w:tcPr>
            <w:tcW w:w="4169" w:type="dxa"/>
          </w:tcPr>
          <w:p w14:paraId="6DCF98FD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≥95%</w:t>
            </w:r>
          </w:p>
        </w:tc>
        <w:tc>
          <w:tcPr>
            <w:tcW w:w="1276" w:type="dxa"/>
            <w:vMerge/>
            <w:vAlign w:val="center"/>
          </w:tcPr>
          <w:p w14:paraId="502D1BAB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18BFCC24" w14:textId="77777777" w:rsidTr="007A783F">
        <w:trPr>
          <w:cantSplit/>
          <w:trHeight w:val="20"/>
        </w:trPr>
        <w:tc>
          <w:tcPr>
            <w:tcW w:w="675" w:type="dxa"/>
          </w:tcPr>
          <w:p w14:paraId="14720BEC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640069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114AC9D9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Metanol</w:t>
            </w:r>
            <w:r w:rsidRPr="000E3732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724" w:type="dxa"/>
          </w:tcPr>
          <w:p w14:paraId="7D2E336A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70776271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2.5</w:t>
            </w:r>
          </w:p>
        </w:tc>
        <w:tc>
          <w:tcPr>
            <w:tcW w:w="4169" w:type="dxa"/>
          </w:tcPr>
          <w:p w14:paraId="2F08697C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≥99.9% pentru HPLC</w:t>
            </w:r>
          </w:p>
        </w:tc>
        <w:tc>
          <w:tcPr>
            <w:tcW w:w="1276" w:type="dxa"/>
            <w:vMerge/>
            <w:vAlign w:val="center"/>
          </w:tcPr>
          <w:p w14:paraId="70C38B31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03F40538" w14:textId="77777777" w:rsidTr="007A783F">
        <w:trPr>
          <w:cantSplit/>
          <w:trHeight w:val="20"/>
        </w:trPr>
        <w:tc>
          <w:tcPr>
            <w:tcW w:w="675" w:type="dxa"/>
          </w:tcPr>
          <w:p w14:paraId="110745F1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F12DF41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720B9CFF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i/>
                <w:iCs/>
                <w:lang w:val="ro-RO"/>
              </w:rPr>
              <w:t xml:space="preserve">Tetrahidrofuran,  anhidru, THF </w:t>
            </w:r>
          </w:p>
        </w:tc>
        <w:tc>
          <w:tcPr>
            <w:tcW w:w="724" w:type="dxa"/>
          </w:tcPr>
          <w:p w14:paraId="4292E16A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17DE863D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1</w:t>
            </w:r>
          </w:p>
        </w:tc>
        <w:tc>
          <w:tcPr>
            <w:tcW w:w="4169" w:type="dxa"/>
          </w:tcPr>
          <w:p w14:paraId="4ED086C2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 xml:space="preserve">puritate pentru reactivi, </w:t>
            </w:r>
            <w:r w:rsidRPr="003A0982">
              <w:rPr>
                <w:color w:val="000000"/>
                <w:lang w:val="ro-RO"/>
              </w:rPr>
              <w:t>≥98%</w:t>
            </w:r>
          </w:p>
        </w:tc>
        <w:tc>
          <w:tcPr>
            <w:tcW w:w="1276" w:type="dxa"/>
            <w:vMerge/>
            <w:vAlign w:val="center"/>
          </w:tcPr>
          <w:p w14:paraId="30CEADF3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48D3CA86" w14:textId="77777777" w:rsidTr="007A783F">
        <w:trPr>
          <w:cantSplit/>
          <w:trHeight w:val="20"/>
        </w:trPr>
        <w:tc>
          <w:tcPr>
            <w:tcW w:w="675" w:type="dxa"/>
          </w:tcPr>
          <w:p w14:paraId="4378E2D3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FA29C4F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6C534C80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2,2′-Azobis(2-metil propionitril)</w:t>
            </w:r>
            <w:r w:rsidRPr="000E3732">
              <w:rPr>
                <w:i/>
                <w:iCs/>
                <w:lang w:val="ro-RO"/>
              </w:rPr>
              <w:t>(</w:t>
            </w:r>
            <w:r w:rsidRPr="000E3732">
              <w:rPr>
                <w:i/>
                <w:iCs/>
                <w:color w:val="000000"/>
                <w:shd w:val="clear" w:color="auto" w:fill="FFFFFF"/>
                <w:lang w:val="ro-RO"/>
              </w:rPr>
              <w:t xml:space="preserve">2,2′-azo bis(2-methylpropio nitrile, </w:t>
            </w:r>
            <w:r w:rsidRPr="000E3732">
              <w:rPr>
                <w:i/>
                <w:iCs/>
                <w:lang w:val="ro-RO"/>
              </w:rPr>
              <w:t>α,α′-zoiso butyronitrile, AIBN, Azobisisobutyronitrile))</w:t>
            </w:r>
          </w:p>
        </w:tc>
        <w:tc>
          <w:tcPr>
            <w:tcW w:w="724" w:type="dxa"/>
          </w:tcPr>
          <w:p w14:paraId="52AAC77B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g</w:t>
            </w:r>
          </w:p>
        </w:tc>
        <w:tc>
          <w:tcPr>
            <w:tcW w:w="651" w:type="dxa"/>
          </w:tcPr>
          <w:p w14:paraId="7CB3929F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250</w:t>
            </w:r>
          </w:p>
        </w:tc>
        <w:tc>
          <w:tcPr>
            <w:tcW w:w="4169" w:type="dxa"/>
          </w:tcPr>
          <w:p w14:paraId="100CCEE8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puritate pentru reactivi</w:t>
            </w:r>
            <w:r w:rsidRPr="003A0982">
              <w:rPr>
                <w:color w:val="000000"/>
                <w:lang w:val="ro-RO"/>
              </w:rPr>
              <w:t>, ≥98%</w:t>
            </w:r>
          </w:p>
        </w:tc>
        <w:tc>
          <w:tcPr>
            <w:tcW w:w="1276" w:type="dxa"/>
            <w:vMerge/>
            <w:vAlign w:val="center"/>
          </w:tcPr>
          <w:p w14:paraId="566A588C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3B039E05" w14:textId="77777777" w:rsidTr="007A783F">
        <w:trPr>
          <w:cantSplit/>
          <w:trHeight w:val="20"/>
        </w:trPr>
        <w:tc>
          <w:tcPr>
            <w:tcW w:w="675" w:type="dxa"/>
          </w:tcPr>
          <w:p w14:paraId="000D6474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1CD36D97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761FFD37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Acetonitril</w:t>
            </w:r>
            <w:r w:rsidRPr="000E3732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724" w:type="dxa"/>
          </w:tcPr>
          <w:p w14:paraId="444219C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36E37EE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1</w:t>
            </w:r>
          </w:p>
        </w:tc>
        <w:tc>
          <w:tcPr>
            <w:tcW w:w="4169" w:type="dxa"/>
          </w:tcPr>
          <w:p w14:paraId="5087F959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≥99.9% pentru HPLC</w:t>
            </w:r>
          </w:p>
        </w:tc>
        <w:tc>
          <w:tcPr>
            <w:tcW w:w="1276" w:type="dxa"/>
            <w:vMerge/>
            <w:vAlign w:val="center"/>
          </w:tcPr>
          <w:p w14:paraId="0B75A33A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3079C0B1" w14:textId="77777777" w:rsidTr="007A783F">
        <w:trPr>
          <w:cantSplit/>
          <w:trHeight w:val="20"/>
        </w:trPr>
        <w:tc>
          <w:tcPr>
            <w:tcW w:w="675" w:type="dxa"/>
          </w:tcPr>
          <w:p w14:paraId="14D1F744" w14:textId="77777777" w:rsidR="00242D9F" w:rsidRPr="003A0982" w:rsidRDefault="00242D9F" w:rsidP="00C52C1E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607B030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7FFEFC06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0E3732">
              <w:rPr>
                <w:rStyle w:val="Strong"/>
                <w:rFonts w:eastAsia="Calibri"/>
                <w:b w:val="0"/>
                <w:bCs w:val="0"/>
                <w:i/>
                <w:iCs/>
                <w:lang w:val="ro-RO"/>
              </w:rPr>
              <w:t>Hexan</w:t>
            </w:r>
            <w:r w:rsidRPr="000E3732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724" w:type="dxa"/>
          </w:tcPr>
          <w:p w14:paraId="7417632B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40446587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2,5</w:t>
            </w:r>
          </w:p>
        </w:tc>
        <w:tc>
          <w:tcPr>
            <w:tcW w:w="4169" w:type="dxa"/>
          </w:tcPr>
          <w:p w14:paraId="1AF7BE18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≥99.9% pentru HPLC</w:t>
            </w:r>
          </w:p>
        </w:tc>
        <w:tc>
          <w:tcPr>
            <w:tcW w:w="1276" w:type="dxa"/>
            <w:vMerge/>
            <w:vAlign w:val="center"/>
          </w:tcPr>
          <w:p w14:paraId="2D444E3A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4220F0F6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49E213ED" w14:textId="77777777" w:rsidR="00242D9F" w:rsidRPr="003A0982" w:rsidRDefault="00242D9F" w:rsidP="00364DFE">
            <w:pPr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val="ro-RO"/>
              </w:rPr>
              <w:t>3</w:t>
            </w:r>
            <w:r w:rsidRPr="003A0982">
              <w:rPr>
                <w:b/>
                <w:bCs/>
                <w:color w:val="000000" w:themeColor="text1"/>
                <w:lang w:val="ro-RO"/>
              </w:rPr>
              <w:t xml:space="preserve"> Institutul de Chimie, 25.80012.5007.28TC</w:t>
            </w:r>
          </w:p>
        </w:tc>
        <w:tc>
          <w:tcPr>
            <w:tcW w:w="1276" w:type="dxa"/>
            <w:vMerge w:val="restart"/>
            <w:vAlign w:val="center"/>
          </w:tcPr>
          <w:p w14:paraId="01234BD6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>28500,00</w:t>
            </w:r>
          </w:p>
        </w:tc>
      </w:tr>
      <w:tr w:rsidR="00242D9F" w:rsidRPr="009B7C7A" w14:paraId="39F9D13C" w14:textId="77777777" w:rsidTr="007A783F">
        <w:trPr>
          <w:cantSplit/>
          <w:trHeight w:val="20"/>
        </w:trPr>
        <w:tc>
          <w:tcPr>
            <w:tcW w:w="675" w:type="dxa"/>
          </w:tcPr>
          <w:p w14:paraId="04C8EB42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2AF5F268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24300000-7</w:t>
            </w:r>
          </w:p>
        </w:tc>
        <w:tc>
          <w:tcPr>
            <w:tcW w:w="1969" w:type="dxa"/>
          </w:tcPr>
          <w:p w14:paraId="386158CC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rFonts w:eastAsia="Calibri"/>
                <w:i/>
                <w:iCs/>
                <w:lang w:val="ro-RO"/>
              </w:rPr>
              <w:t xml:space="preserve">Eter de petrol </w:t>
            </w:r>
          </w:p>
        </w:tc>
        <w:tc>
          <w:tcPr>
            <w:tcW w:w="724" w:type="dxa"/>
          </w:tcPr>
          <w:p w14:paraId="09985BD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3508C0EB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25</w:t>
            </w:r>
          </w:p>
        </w:tc>
        <w:tc>
          <w:tcPr>
            <w:tcW w:w="4169" w:type="dxa"/>
          </w:tcPr>
          <w:p w14:paraId="2BDDC17A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Eter de petrol</w:t>
            </w:r>
            <w:r>
              <w:rPr>
                <w:color w:val="000000"/>
                <w:lang w:val="ro-RO"/>
              </w:rPr>
              <w:t xml:space="preserve"> </w:t>
            </w:r>
            <w:r w:rsidRPr="000E3732">
              <w:rPr>
                <w:color w:val="000000"/>
                <w:lang w:val="ro-RO"/>
              </w:rPr>
              <w:t>(Petroleum ether/Petroleum Benzine)</w:t>
            </w:r>
            <w:r>
              <w:rPr>
                <w:color w:val="000000"/>
                <w:lang w:val="ro-RO"/>
              </w:rPr>
              <w:t xml:space="preserve"> </w:t>
            </w:r>
            <w:r w:rsidRPr="003A0982">
              <w:rPr>
                <w:color w:val="000000"/>
                <w:lang w:val="ro-RO"/>
              </w:rPr>
              <w:t>, interval de fierbere: 40-65°C.</w:t>
            </w:r>
          </w:p>
        </w:tc>
        <w:tc>
          <w:tcPr>
            <w:tcW w:w="1276" w:type="dxa"/>
            <w:vMerge/>
            <w:vAlign w:val="center"/>
          </w:tcPr>
          <w:p w14:paraId="75543172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4B7B6F82" w14:textId="77777777" w:rsidTr="007A783F">
        <w:trPr>
          <w:cantSplit/>
          <w:trHeight w:val="20"/>
        </w:trPr>
        <w:tc>
          <w:tcPr>
            <w:tcW w:w="675" w:type="dxa"/>
          </w:tcPr>
          <w:p w14:paraId="3FDCB726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116B0A2B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5271D389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 xml:space="preserve">Acetat de etil </w:t>
            </w:r>
          </w:p>
        </w:tc>
        <w:tc>
          <w:tcPr>
            <w:tcW w:w="724" w:type="dxa"/>
          </w:tcPr>
          <w:p w14:paraId="73CD0648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L</w:t>
            </w:r>
          </w:p>
        </w:tc>
        <w:tc>
          <w:tcPr>
            <w:tcW w:w="651" w:type="dxa"/>
          </w:tcPr>
          <w:p w14:paraId="1B76FE5B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12</w:t>
            </w:r>
          </w:p>
        </w:tc>
        <w:tc>
          <w:tcPr>
            <w:tcW w:w="4169" w:type="dxa"/>
          </w:tcPr>
          <w:p w14:paraId="3F08A8D3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Acetat de etil, punctul de fierbere: 76-78°C, chimic pur min. 99.5%.</w:t>
            </w:r>
          </w:p>
        </w:tc>
        <w:tc>
          <w:tcPr>
            <w:tcW w:w="1276" w:type="dxa"/>
            <w:vMerge/>
            <w:vAlign w:val="center"/>
          </w:tcPr>
          <w:p w14:paraId="4A41703B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6E431DA4" w14:textId="77777777" w:rsidTr="007A783F">
        <w:trPr>
          <w:cantSplit/>
          <w:trHeight w:val="20"/>
        </w:trPr>
        <w:tc>
          <w:tcPr>
            <w:tcW w:w="675" w:type="dxa"/>
          </w:tcPr>
          <w:p w14:paraId="5971B387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A01320F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1AEA587F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 xml:space="preserve">Acetonă </w:t>
            </w:r>
          </w:p>
        </w:tc>
        <w:tc>
          <w:tcPr>
            <w:tcW w:w="724" w:type="dxa"/>
          </w:tcPr>
          <w:p w14:paraId="2B51BB1B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L</w:t>
            </w:r>
          </w:p>
        </w:tc>
        <w:tc>
          <w:tcPr>
            <w:tcW w:w="651" w:type="dxa"/>
          </w:tcPr>
          <w:p w14:paraId="7983D2C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20</w:t>
            </w:r>
          </w:p>
        </w:tc>
        <w:tc>
          <w:tcPr>
            <w:tcW w:w="4169" w:type="dxa"/>
          </w:tcPr>
          <w:p w14:paraId="5139D935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Acetonă tehnică, min. 95%.</w:t>
            </w:r>
          </w:p>
        </w:tc>
        <w:tc>
          <w:tcPr>
            <w:tcW w:w="1276" w:type="dxa"/>
            <w:vMerge/>
            <w:vAlign w:val="center"/>
          </w:tcPr>
          <w:p w14:paraId="334EBA05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27BFDD0B" w14:textId="77777777" w:rsidTr="007A783F">
        <w:trPr>
          <w:cantSplit/>
          <w:trHeight w:val="20"/>
        </w:trPr>
        <w:tc>
          <w:tcPr>
            <w:tcW w:w="675" w:type="dxa"/>
          </w:tcPr>
          <w:p w14:paraId="1FD515E4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4CB5824D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6A549FD5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color w:val="000000"/>
                <w:lang w:val="ro-RO"/>
              </w:rPr>
              <w:t>Clorura de metilen/ Diclormetan (Dichloromethane)</w:t>
            </w:r>
          </w:p>
        </w:tc>
        <w:tc>
          <w:tcPr>
            <w:tcW w:w="724" w:type="dxa"/>
          </w:tcPr>
          <w:p w14:paraId="4B84A2BE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3A64303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8</w:t>
            </w:r>
          </w:p>
        </w:tc>
        <w:tc>
          <w:tcPr>
            <w:tcW w:w="4169" w:type="dxa"/>
          </w:tcPr>
          <w:p w14:paraId="309B4623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 xml:space="preserve">Clorura de metilen, </w:t>
            </w:r>
            <w:r w:rsidRPr="003A0982">
              <w:rPr>
                <w:lang w:val="ro-RO"/>
              </w:rPr>
              <w:t xml:space="preserve">punctul de fierbere: 39°C, chimic pur, min. 99.0% </w:t>
            </w:r>
          </w:p>
        </w:tc>
        <w:tc>
          <w:tcPr>
            <w:tcW w:w="1276" w:type="dxa"/>
            <w:vMerge/>
            <w:vAlign w:val="center"/>
          </w:tcPr>
          <w:p w14:paraId="4FDE8C79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2F187192" w14:textId="77777777" w:rsidTr="007A783F">
        <w:trPr>
          <w:cantSplit/>
          <w:trHeight w:val="20"/>
        </w:trPr>
        <w:tc>
          <w:tcPr>
            <w:tcW w:w="675" w:type="dxa"/>
          </w:tcPr>
          <w:p w14:paraId="068FB5BB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23B8C64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5185C0C7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color w:val="000000"/>
                <w:lang w:val="ro-RO"/>
              </w:rPr>
              <w:t>Benzen</w:t>
            </w:r>
          </w:p>
        </w:tc>
        <w:tc>
          <w:tcPr>
            <w:tcW w:w="724" w:type="dxa"/>
          </w:tcPr>
          <w:p w14:paraId="13417414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L</w:t>
            </w:r>
          </w:p>
        </w:tc>
        <w:tc>
          <w:tcPr>
            <w:tcW w:w="651" w:type="dxa"/>
          </w:tcPr>
          <w:p w14:paraId="510ED850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2</w:t>
            </w:r>
          </w:p>
        </w:tc>
        <w:tc>
          <w:tcPr>
            <w:tcW w:w="4169" w:type="dxa"/>
          </w:tcPr>
          <w:p w14:paraId="418D65FB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Benzen, punctul de fierbere: 80°C, chimic pur min. ≥99.0%</w:t>
            </w:r>
          </w:p>
        </w:tc>
        <w:tc>
          <w:tcPr>
            <w:tcW w:w="1276" w:type="dxa"/>
            <w:vMerge/>
            <w:vAlign w:val="center"/>
          </w:tcPr>
          <w:p w14:paraId="688E1DC1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12AEB137" w14:textId="77777777" w:rsidTr="007A783F">
        <w:trPr>
          <w:cantSplit/>
          <w:trHeight w:val="20"/>
        </w:trPr>
        <w:tc>
          <w:tcPr>
            <w:tcW w:w="675" w:type="dxa"/>
          </w:tcPr>
          <w:p w14:paraId="57C9BC90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153C7F0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362A240B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>Cloroform-d (CDCl</w:t>
            </w:r>
            <w:r w:rsidRPr="003A0982">
              <w:rPr>
                <w:i/>
                <w:iCs/>
                <w:vertAlign w:val="subscript"/>
                <w:lang w:val="ro-RO"/>
              </w:rPr>
              <w:t>3</w:t>
            </w:r>
            <w:r w:rsidRPr="003A0982">
              <w:rPr>
                <w:i/>
                <w:iCs/>
                <w:lang w:val="ro-RO"/>
              </w:rPr>
              <w:t xml:space="preserve">), </w:t>
            </w:r>
          </w:p>
        </w:tc>
        <w:tc>
          <w:tcPr>
            <w:tcW w:w="724" w:type="dxa"/>
          </w:tcPr>
          <w:p w14:paraId="09B59C88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g</w:t>
            </w:r>
          </w:p>
        </w:tc>
        <w:tc>
          <w:tcPr>
            <w:tcW w:w="651" w:type="dxa"/>
          </w:tcPr>
          <w:p w14:paraId="1742BB6A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200</w:t>
            </w:r>
          </w:p>
        </w:tc>
        <w:tc>
          <w:tcPr>
            <w:tcW w:w="4169" w:type="dxa"/>
          </w:tcPr>
          <w:p w14:paraId="761C9936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Cloroform-d (CDCl</w:t>
            </w:r>
            <w:r w:rsidRPr="003A0982">
              <w:rPr>
                <w:vertAlign w:val="subscript"/>
                <w:lang w:val="ro-RO"/>
              </w:rPr>
              <w:t>3</w:t>
            </w:r>
            <w:r w:rsidRPr="003A0982">
              <w:rPr>
                <w:lang w:val="ro-RO"/>
              </w:rPr>
              <w:t>), 99.8 atomi % D.</w:t>
            </w:r>
          </w:p>
        </w:tc>
        <w:tc>
          <w:tcPr>
            <w:tcW w:w="1276" w:type="dxa"/>
            <w:vMerge/>
            <w:vAlign w:val="center"/>
          </w:tcPr>
          <w:p w14:paraId="422EA64D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5258E9DA" w14:textId="77777777" w:rsidTr="007A783F">
        <w:trPr>
          <w:cantSplit/>
          <w:trHeight w:val="20"/>
        </w:trPr>
        <w:tc>
          <w:tcPr>
            <w:tcW w:w="675" w:type="dxa"/>
          </w:tcPr>
          <w:p w14:paraId="52D14B45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42416A10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628EB30A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 xml:space="preserve">Acid cloroacetic, </w:t>
            </w:r>
          </w:p>
        </w:tc>
        <w:tc>
          <w:tcPr>
            <w:tcW w:w="724" w:type="dxa"/>
          </w:tcPr>
          <w:p w14:paraId="17776E90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g</w:t>
            </w:r>
          </w:p>
        </w:tc>
        <w:tc>
          <w:tcPr>
            <w:tcW w:w="651" w:type="dxa"/>
          </w:tcPr>
          <w:p w14:paraId="5BD93B50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25</w:t>
            </w:r>
          </w:p>
        </w:tc>
        <w:tc>
          <w:tcPr>
            <w:tcW w:w="4169" w:type="dxa"/>
          </w:tcPr>
          <w:p w14:paraId="37C56453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Acid cloroacetic, chimic pur min. 99.0%</w:t>
            </w:r>
          </w:p>
        </w:tc>
        <w:tc>
          <w:tcPr>
            <w:tcW w:w="1276" w:type="dxa"/>
            <w:vMerge/>
            <w:vAlign w:val="center"/>
          </w:tcPr>
          <w:p w14:paraId="2AA68C16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280B37DC" w14:textId="77777777" w:rsidTr="007A783F">
        <w:trPr>
          <w:cantSplit/>
          <w:trHeight w:val="20"/>
        </w:trPr>
        <w:tc>
          <w:tcPr>
            <w:tcW w:w="675" w:type="dxa"/>
          </w:tcPr>
          <w:p w14:paraId="38104370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62F7E119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5A836BE0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>Acid tioglicolic</w:t>
            </w:r>
          </w:p>
        </w:tc>
        <w:tc>
          <w:tcPr>
            <w:tcW w:w="724" w:type="dxa"/>
          </w:tcPr>
          <w:p w14:paraId="7ECE4A83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mL</w:t>
            </w:r>
          </w:p>
        </w:tc>
        <w:tc>
          <w:tcPr>
            <w:tcW w:w="651" w:type="dxa"/>
          </w:tcPr>
          <w:p w14:paraId="4B0D7122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25</w:t>
            </w:r>
          </w:p>
        </w:tc>
        <w:tc>
          <w:tcPr>
            <w:tcW w:w="4169" w:type="dxa"/>
          </w:tcPr>
          <w:p w14:paraId="5DBA14C5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Acid tioglicolic, chimic pur min. 99.0%.</w:t>
            </w:r>
          </w:p>
        </w:tc>
        <w:tc>
          <w:tcPr>
            <w:tcW w:w="1276" w:type="dxa"/>
            <w:vMerge/>
            <w:vAlign w:val="center"/>
          </w:tcPr>
          <w:p w14:paraId="46BBA73A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01049AB5" w14:textId="77777777" w:rsidTr="007A783F">
        <w:trPr>
          <w:cantSplit/>
          <w:trHeight w:val="20"/>
        </w:trPr>
        <w:tc>
          <w:tcPr>
            <w:tcW w:w="675" w:type="dxa"/>
          </w:tcPr>
          <w:p w14:paraId="516AB9F4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66CA6FA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114E766D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>2,2-Difenil-1-picrilhidrazil (DPPH)</w:t>
            </w:r>
          </w:p>
        </w:tc>
        <w:tc>
          <w:tcPr>
            <w:tcW w:w="724" w:type="dxa"/>
          </w:tcPr>
          <w:p w14:paraId="0A21F08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g</w:t>
            </w:r>
          </w:p>
        </w:tc>
        <w:tc>
          <w:tcPr>
            <w:tcW w:w="651" w:type="dxa"/>
          </w:tcPr>
          <w:p w14:paraId="5314C547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1</w:t>
            </w:r>
          </w:p>
        </w:tc>
        <w:tc>
          <w:tcPr>
            <w:tcW w:w="4169" w:type="dxa"/>
          </w:tcPr>
          <w:p w14:paraId="5EE12004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2,2-Difenil-1-picrilhidrazil ( DPPH), chimic pur min. 99.0%.</w:t>
            </w:r>
          </w:p>
        </w:tc>
        <w:tc>
          <w:tcPr>
            <w:tcW w:w="1276" w:type="dxa"/>
            <w:vMerge/>
            <w:vAlign w:val="center"/>
          </w:tcPr>
          <w:p w14:paraId="7D961084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2AE0C8D3" w14:textId="77777777" w:rsidTr="007A783F">
        <w:trPr>
          <w:cantSplit/>
          <w:trHeight w:val="20"/>
        </w:trPr>
        <w:tc>
          <w:tcPr>
            <w:tcW w:w="675" w:type="dxa"/>
          </w:tcPr>
          <w:p w14:paraId="28AFC3E2" w14:textId="77777777" w:rsidR="00242D9F" w:rsidRPr="003A0982" w:rsidRDefault="00242D9F" w:rsidP="00C52C1E">
            <w:pPr>
              <w:pStyle w:val="ListParagraph"/>
              <w:numPr>
                <w:ilvl w:val="0"/>
                <w:numId w:val="6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9FA7C6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198490AC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 xml:space="preserve">Sare de diamoniu a acidului 2,2'-azino-bis(3-etilbenzotiazolin-6-sulfonic </w:t>
            </w:r>
          </w:p>
        </w:tc>
        <w:tc>
          <w:tcPr>
            <w:tcW w:w="724" w:type="dxa"/>
          </w:tcPr>
          <w:p w14:paraId="0DAEC65E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g</w:t>
            </w:r>
          </w:p>
        </w:tc>
        <w:tc>
          <w:tcPr>
            <w:tcW w:w="651" w:type="dxa"/>
          </w:tcPr>
          <w:p w14:paraId="04FCBA40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1</w:t>
            </w:r>
          </w:p>
        </w:tc>
        <w:tc>
          <w:tcPr>
            <w:tcW w:w="4169" w:type="dxa"/>
          </w:tcPr>
          <w:p w14:paraId="6E81E245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Sare de diamoniu a acidului 2,2'-azino-bis(3-etilbenzotiazolin-6-sulfonic (ABTS) chimic pur min. ≥98.0%</w:t>
            </w:r>
          </w:p>
        </w:tc>
        <w:tc>
          <w:tcPr>
            <w:tcW w:w="1276" w:type="dxa"/>
            <w:vMerge/>
            <w:vAlign w:val="center"/>
          </w:tcPr>
          <w:p w14:paraId="07D253AD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37A93C47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0C850A3E" w14:textId="77777777" w:rsidR="00242D9F" w:rsidRPr="003A0982" w:rsidRDefault="00242D9F" w:rsidP="00364DFE">
            <w:pPr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val="ro-RO"/>
              </w:rPr>
              <w:t>4</w:t>
            </w:r>
            <w:r w:rsidRPr="003A0982">
              <w:rPr>
                <w:b/>
                <w:bCs/>
                <w:color w:val="000000" w:themeColor="text1"/>
                <w:lang w:val="ro-RO"/>
              </w:rPr>
              <w:t xml:space="preserve"> Institutul de Chimie, 25.80012.7007.17TC</w:t>
            </w:r>
          </w:p>
        </w:tc>
        <w:tc>
          <w:tcPr>
            <w:tcW w:w="1276" w:type="dxa"/>
            <w:vMerge w:val="restart"/>
            <w:vAlign w:val="center"/>
          </w:tcPr>
          <w:p w14:paraId="66E699DA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>14775,00</w:t>
            </w:r>
          </w:p>
        </w:tc>
      </w:tr>
      <w:tr w:rsidR="00242D9F" w:rsidRPr="003A0982" w14:paraId="501F7B94" w14:textId="77777777" w:rsidTr="007A783F">
        <w:trPr>
          <w:cantSplit/>
          <w:trHeight w:val="20"/>
        </w:trPr>
        <w:tc>
          <w:tcPr>
            <w:tcW w:w="675" w:type="dxa"/>
          </w:tcPr>
          <w:p w14:paraId="727A41D6" w14:textId="77777777" w:rsidR="00242D9F" w:rsidRPr="003A0982" w:rsidRDefault="00242D9F" w:rsidP="00C52C1E">
            <w:pPr>
              <w:pStyle w:val="ListParagraph"/>
              <w:numPr>
                <w:ilvl w:val="0"/>
                <w:numId w:val="7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573CAAF9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24300000-7</w:t>
            </w:r>
          </w:p>
        </w:tc>
        <w:tc>
          <w:tcPr>
            <w:tcW w:w="1969" w:type="dxa"/>
          </w:tcPr>
          <w:p w14:paraId="4D77F297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color w:val="000000"/>
                <w:lang w:val="ro-RO"/>
              </w:rPr>
              <w:t xml:space="preserve">Acid citric </w:t>
            </w:r>
          </w:p>
        </w:tc>
        <w:tc>
          <w:tcPr>
            <w:tcW w:w="724" w:type="dxa"/>
          </w:tcPr>
          <w:p w14:paraId="0DA2666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kg</w:t>
            </w:r>
          </w:p>
        </w:tc>
        <w:tc>
          <w:tcPr>
            <w:tcW w:w="651" w:type="dxa"/>
          </w:tcPr>
          <w:p w14:paraId="2A3FEF5D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3</w:t>
            </w:r>
          </w:p>
        </w:tc>
        <w:tc>
          <w:tcPr>
            <w:tcW w:w="4169" w:type="dxa"/>
          </w:tcPr>
          <w:p w14:paraId="71CE8A1D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chimic pur, ≥99.5%</w:t>
            </w:r>
          </w:p>
        </w:tc>
        <w:tc>
          <w:tcPr>
            <w:tcW w:w="1276" w:type="dxa"/>
            <w:vMerge/>
            <w:vAlign w:val="center"/>
          </w:tcPr>
          <w:p w14:paraId="1B9577BE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4DDF6DBE" w14:textId="77777777" w:rsidTr="007A783F">
        <w:trPr>
          <w:cantSplit/>
          <w:trHeight w:val="20"/>
        </w:trPr>
        <w:tc>
          <w:tcPr>
            <w:tcW w:w="675" w:type="dxa"/>
          </w:tcPr>
          <w:p w14:paraId="62D4C883" w14:textId="77777777" w:rsidR="00242D9F" w:rsidRPr="003A0982" w:rsidRDefault="00242D9F" w:rsidP="00C52C1E">
            <w:pPr>
              <w:pStyle w:val="ListParagraph"/>
              <w:numPr>
                <w:ilvl w:val="0"/>
                <w:numId w:val="7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181D2B13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320A3771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color w:val="000000"/>
                <w:lang w:val="ro-RO"/>
              </w:rPr>
              <w:t>Acid clorhidric</w:t>
            </w:r>
          </w:p>
        </w:tc>
        <w:tc>
          <w:tcPr>
            <w:tcW w:w="724" w:type="dxa"/>
          </w:tcPr>
          <w:p w14:paraId="4CFDC517" w14:textId="330951B6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L</w:t>
            </w:r>
          </w:p>
        </w:tc>
        <w:tc>
          <w:tcPr>
            <w:tcW w:w="651" w:type="dxa"/>
          </w:tcPr>
          <w:p w14:paraId="3E7ED16E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3</w:t>
            </w:r>
          </w:p>
        </w:tc>
        <w:tc>
          <w:tcPr>
            <w:tcW w:w="4169" w:type="dxa"/>
          </w:tcPr>
          <w:p w14:paraId="22354D24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 xml:space="preserve">chimic pur, partea de masa minim 37%, </w:t>
            </w:r>
            <w:r w:rsidRPr="003A0982">
              <w:rPr>
                <w:lang w:val="ro-RO"/>
              </w:rPr>
              <w:t>îmbuteliat în vase cu volumul de 1 litru</w:t>
            </w:r>
          </w:p>
        </w:tc>
        <w:tc>
          <w:tcPr>
            <w:tcW w:w="1276" w:type="dxa"/>
            <w:vMerge/>
            <w:vAlign w:val="center"/>
          </w:tcPr>
          <w:p w14:paraId="71DD324B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1459EFB1" w14:textId="77777777" w:rsidTr="007A783F">
        <w:trPr>
          <w:cantSplit/>
          <w:trHeight w:val="20"/>
        </w:trPr>
        <w:tc>
          <w:tcPr>
            <w:tcW w:w="675" w:type="dxa"/>
          </w:tcPr>
          <w:p w14:paraId="0F81EDAA" w14:textId="77777777" w:rsidR="00242D9F" w:rsidRPr="003A0982" w:rsidRDefault="00242D9F" w:rsidP="00C52C1E">
            <w:pPr>
              <w:pStyle w:val="ListParagraph"/>
              <w:numPr>
                <w:ilvl w:val="0"/>
                <w:numId w:val="7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6874BDB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0F75D3C6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>Fixanal HCl 0,1 M</w:t>
            </w:r>
          </w:p>
        </w:tc>
        <w:tc>
          <w:tcPr>
            <w:tcW w:w="724" w:type="dxa"/>
          </w:tcPr>
          <w:p w14:paraId="364A03C9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cutie</w:t>
            </w:r>
          </w:p>
        </w:tc>
        <w:tc>
          <w:tcPr>
            <w:tcW w:w="651" w:type="dxa"/>
          </w:tcPr>
          <w:p w14:paraId="507FF9FB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C575E"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4169" w:type="dxa"/>
          </w:tcPr>
          <w:p w14:paraId="58A5E25B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chimic pur, 10 fiole/cutie</w:t>
            </w:r>
          </w:p>
        </w:tc>
        <w:tc>
          <w:tcPr>
            <w:tcW w:w="1276" w:type="dxa"/>
            <w:vMerge/>
            <w:vAlign w:val="center"/>
          </w:tcPr>
          <w:p w14:paraId="6EE9A488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6B0EA8BE" w14:textId="77777777" w:rsidTr="007A783F">
        <w:trPr>
          <w:cantSplit/>
          <w:trHeight w:val="20"/>
        </w:trPr>
        <w:tc>
          <w:tcPr>
            <w:tcW w:w="675" w:type="dxa"/>
          </w:tcPr>
          <w:p w14:paraId="594D1D8F" w14:textId="77777777" w:rsidR="00242D9F" w:rsidRPr="003A0982" w:rsidRDefault="00242D9F" w:rsidP="00C52C1E">
            <w:pPr>
              <w:pStyle w:val="ListParagraph"/>
              <w:numPr>
                <w:ilvl w:val="0"/>
                <w:numId w:val="7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E73E2F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3ED827A1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>Fixanal NaOH 0,1 M</w:t>
            </w:r>
          </w:p>
        </w:tc>
        <w:tc>
          <w:tcPr>
            <w:tcW w:w="724" w:type="dxa"/>
          </w:tcPr>
          <w:p w14:paraId="057520F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cutie</w:t>
            </w:r>
          </w:p>
        </w:tc>
        <w:tc>
          <w:tcPr>
            <w:tcW w:w="651" w:type="dxa"/>
          </w:tcPr>
          <w:p w14:paraId="797F20AF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C575E"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4169" w:type="dxa"/>
          </w:tcPr>
          <w:p w14:paraId="1D15E22C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chimic pur, 10 fiole/cutie</w:t>
            </w:r>
          </w:p>
        </w:tc>
        <w:tc>
          <w:tcPr>
            <w:tcW w:w="1276" w:type="dxa"/>
            <w:vMerge/>
            <w:vAlign w:val="center"/>
          </w:tcPr>
          <w:p w14:paraId="6B926A8E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764CA9D3" w14:textId="77777777" w:rsidTr="007A783F">
        <w:trPr>
          <w:cantSplit/>
          <w:trHeight w:val="20"/>
        </w:trPr>
        <w:tc>
          <w:tcPr>
            <w:tcW w:w="675" w:type="dxa"/>
          </w:tcPr>
          <w:p w14:paraId="2C6C753D" w14:textId="77777777" w:rsidR="00242D9F" w:rsidRPr="003A0982" w:rsidRDefault="00242D9F" w:rsidP="00C52C1E">
            <w:pPr>
              <w:pStyle w:val="ListParagraph"/>
              <w:numPr>
                <w:ilvl w:val="0"/>
                <w:numId w:val="7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7DA7482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72B486C6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>Soluție de electrolit C(KCl) = 3 mol/L (pentru sistemul de referință Ag/AgCl)</w:t>
            </w:r>
          </w:p>
        </w:tc>
        <w:tc>
          <w:tcPr>
            <w:tcW w:w="724" w:type="dxa"/>
          </w:tcPr>
          <w:p w14:paraId="12A35B2F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lang w:val="ro-RO"/>
              </w:rPr>
              <w:t>mL</w:t>
            </w:r>
          </w:p>
        </w:tc>
        <w:tc>
          <w:tcPr>
            <w:tcW w:w="651" w:type="dxa"/>
          </w:tcPr>
          <w:p w14:paraId="1FEDDA4A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600</w:t>
            </w:r>
          </w:p>
        </w:tc>
        <w:tc>
          <w:tcPr>
            <w:tcW w:w="4169" w:type="dxa"/>
          </w:tcPr>
          <w:p w14:paraId="02DC15EA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Soluție de electrolit c(KCl) = 3 mol/L (pentru sistemele de referință Ag/AgCl) pentru electrozi Metrohm</w:t>
            </w:r>
          </w:p>
        </w:tc>
        <w:tc>
          <w:tcPr>
            <w:tcW w:w="1276" w:type="dxa"/>
            <w:vMerge/>
            <w:vAlign w:val="center"/>
          </w:tcPr>
          <w:p w14:paraId="50415AFE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218841C9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761BF58A" w14:textId="77777777" w:rsidR="00242D9F" w:rsidRPr="003A0982" w:rsidRDefault="00242D9F" w:rsidP="00364DFE">
            <w:pPr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val="ro-RO"/>
              </w:rPr>
              <w:t>5</w:t>
            </w:r>
            <w:r w:rsidRPr="003A0982">
              <w:rPr>
                <w:b/>
                <w:bCs/>
                <w:color w:val="000000" w:themeColor="text1"/>
                <w:lang w:val="ro-RO"/>
              </w:rPr>
              <w:t xml:space="preserve"> Institutul de Fizică Aplicată, Proiect 25.80013.5007.07GER, Laboratorul Metode Fizice de Studiere a Solidului ″Tadeusz Malinowski″</w:t>
            </w:r>
          </w:p>
        </w:tc>
        <w:tc>
          <w:tcPr>
            <w:tcW w:w="1276" w:type="dxa"/>
            <w:vMerge w:val="restart"/>
            <w:vAlign w:val="center"/>
          </w:tcPr>
          <w:p w14:paraId="29A7B2EF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>15833,00</w:t>
            </w:r>
          </w:p>
        </w:tc>
      </w:tr>
      <w:tr w:rsidR="00242D9F" w:rsidRPr="009B7C7A" w14:paraId="746CDC39" w14:textId="77777777" w:rsidTr="007A783F">
        <w:trPr>
          <w:cantSplit/>
          <w:trHeight w:val="20"/>
        </w:trPr>
        <w:tc>
          <w:tcPr>
            <w:tcW w:w="675" w:type="dxa"/>
          </w:tcPr>
          <w:p w14:paraId="03507006" w14:textId="77777777" w:rsidR="00242D9F" w:rsidRPr="003A0982" w:rsidRDefault="00242D9F" w:rsidP="00C52C1E">
            <w:pPr>
              <w:pStyle w:val="ListParagraph"/>
              <w:numPr>
                <w:ilvl w:val="0"/>
                <w:numId w:val="8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3FE64BE7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24300000-7</w:t>
            </w:r>
          </w:p>
        </w:tc>
        <w:tc>
          <w:tcPr>
            <w:tcW w:w="1969" w:type="dxa"/>
            <w:vAlign w:val="center"/>
          </w:tcPr>
          <w:p w14:paraId="00FABFD4" w14:textId="77777777" w:rsidR="00242D9F" w:rsidRPr="003A0982" w:rsidRDefault="00242D9F" w:rsidP="00364DFE">
            <w:pPr>
              <w:rPr>
                <w:i/>
                <w:iCs/>
                <w:lang w:val="ro-RO"/>
              </w:rPr>
            </w:pPr>
            <w:r w:rsidRPr="003A0982">
              <w:rPr>
                <w:i/>
                <w:iCs/>
                <w:lang w:val="ro-RO"/>
              </w:rPr>
              <w:t>Dysprosium(III) nitrate</w:t>
            </w:r>
          </w:p>
          <w:p w14:paraId="2E9DE981" w14:textId="77777777" w:rsidR="00242D9F" w:rsidRPr="00C065B1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i/>
                <w:iCs/>
                <w:lang w:val="ro-RO"/>
              </w:rPr>
              <w:t>pentahydrate, Dy(NO</w:t>
            </w:r>
            <w:r w:rsidRPr="003A0982">
              <w:rPr>
                <w:i/>
                <w:iCs/>
                <w:vertAlign w:val="subscript"/>
                <w:lang w:val="ro-RO"/>
              </w:rPr>
              <w:t>3</w:t>
            </w:r>
            <w:r w:rsidRPr="003A0982">
              <w:rPr>
                <w:i/>
                <w:iCs/>
                <w:lang w:val="ro-RO"/>
              </w:rPr>
              <w:t>)</w:t>
            </w:r>
            <w:r w:rsidRPr="003A0982">
              <w:rPr>
                <w:i/>
                <w:iCs/>
                <w:vertAlign w:val="subscript"/>
                <w:lang w:val="ro-RO"/>
              </w:rPr>
              <w:t>3</w:t>
            </w:r>
            <w:r w:rsidRPr="003A0982">
              <w:rPr>
                <w:i/>
                <w:iCs/>
                <w:lang w:val="ro-RO"/>
              </w:rPr>
              <w:t>•5H</w:t>
            </w:r>
            <w:r w:rsidRPr="003A0982">
              <w:rPr>
                <w:i/>
                <w:iCs/>
                <w:vertAlign w:val="subscript"/>
                <w:lang w:val="ro-RO"/>
              </w:rPr>
              <w:t>2</w:t>
            </w:r>
            <w:r w:rsidRPr="003A0982">
              <w:rPr>
                <w:i/>
                <w:iCs/>
                <w:lang w:val="ro-RO"/>
              </w:rPr>
              <w:t>O</w:t>
            </w:r>
          </w:p>
        </w:tc>
        <w:tc>
          <w:tcPr>
            <w:tcW w:w="724" w:type="dxa"/>
            <w:vAlign w:val="center"/>
          </w:tcPr>
          <w:p w14:paraId="7B13CA42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41434DDC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50</w:t>
            </w:r>
          </w:p>
        </w:tc>
        <w:tc>
          <w:tcPr>
            <w:tcW w:w="4169" w:type="dxa"/>
          </w:tcPr>
          <w:p w14:paraId="4E0EC72A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Dysprosium(III) nitrate pentahydrate, (REO) Puritatea nu mai mica de 99,8%</w:t>
            </w:r>
          </w:p>
        </w:tc>
        <w:tc>
          <w:tcPr>
            <w:tcW w:w="1276" w:type="dxa"/>
            <w:vMerge/>
            <w:vAlign w:val="center"/>
          </w:tcPr>
          <w:p w14:paraId="27FB72B9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5A52DD85" w14:textId="77777777" w:rsidTr="007A783F">
        <w:trPr>
          <w:cantSplit/>
          <w:trHeight w:val="20"/>
        </w:trPr>
        <w:tc>
          <w:tcPr>
            <w:tcW w:w="675" w:type="dxa"/>
          </w:tcPr>
          <w:p w14:paraId="0F497FAE" w14:textId="77777777" w:rsidR="00242D9F" w:rsidRPr="003A0982" w:rsidRDefault="00242D9F" w:rsidP="00C52C1E">
            <w:pPr>
              <w:pStyle w:val="ListParagraph"/>
              <w:numPr>
                <w:ilvl w:val="0"/>
                <w:numId w:val="8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11B3EB30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3E525406" w14:textId="77777777" w:rsidR="00242D9F" w:rsidRPr="00C065B1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i/>
                <w:iCs/>
                <w:lang w:val="ro-RO"/>
              </w:rPr>
              <w:t>Yttrium(III) nitrate hexahydrate, Y(NO</w:t>
            </w:r>
            <w:r w:rsidRPr="003A0982">
              <w:rPr>
                <w:i/>
                <w:iCs/>
                <w:vertAlign w:val="subscript"/>
                <w:lang w:val="ro-RO"/>
              </w:rPr>
              <w:t>3</w:t>
            </w:r>
            <w:r w:rsidRPr="003A0982">
              <w:rPr>
                <w:i/>
                <w:iCs/>
                <w:lang w:val="ro-RO"/>
              </w:rPr>
              <w:t>)</w:t>
            </w:r>
            <w:r w:rsidRPr="003A0982">
              <w:rPr>
                <w:i/>
                <w:iCs/>
                <w:vertAlign w:val="subscript"/>
                <w:lang w:val="ro-RO"/>
              </w:rPr>
              <w:t xml:space="preserve">3 </w:t>
            </w:r>
            <w:r w:rsidRPr="003A0982">
              <w:rPr>
                <w:i/>
                <w:iCs/>
                <w:lang w:val="ro-RO"/>
              </w:rPr>
              <w:t>•6H</w:t>
            </w:r>
            <w:r w:rsidRPr="003A0982">
              <w:rPr>
                <w:i/>
                <w:iCs/>
                <w:vertAlign w:val="subscript"/>
                <w:lang w:val="ro-RO"/>
              </w:rPr>
              <w:t>2</w:t>
            </w:r>
            <w:r w:rsidRPr="003A0982">
              <w:rPr>
                <w:i/>
                <w:iCs/>
                <w:lang w:val="ro-RO"/>
              </w:rPr>
              <w:t>O</w:t>
            </w:r>
          </w:p>
        </w:tc>
        <w:tc>
          <w:tcPr>
            <w:tcW w:w="724" w:type="dxa"/>
            <w:vAlign w:val="center"/>
          </w:tcPr>
          <w:p w14:paraId="776E3DDF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5B489017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50</w:t>
            </w:r>
          </w:p>
        </w:tc>
        <w:tc>
          <w:tcPr>
            <w:tcW w:w="4169" w:type="dxa"/>
          </w:tcPr>
          <w:p w14:paraId="09CCBAC5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Yttrium(III) nitrate hexahydrate Y(NO</w:t>
            </w:r>
            <w:r w:rsidRPr="003A0982">
              <w:rPr>
                <w:vertAlign w:val="subscript"/>
                <w:lang w:val="ro-RO"/>
              </w:rPr>
              <w:t>3</w:t>
            </w:r>
            <w:r w:rsidRPr="003A0982">
              <w:rPr>
                <w:lang w:val="ro-RO"/>
              </w:rPr>
              <w:t>)</w:t>
            </w:r>
            <w:r w:rsidRPr="003A0982">
              <w:rPr>
                <w:vertAlign w:val="subscript"/>
                <w:lang w:val="ro-RO"/>
              </w:rPr>
              <w:t>3</w:t>
            </w:r>
            <w:r w:rsidRPr="003A0982">
              <w:rPr>
                <w:lang w:val="ro-RO"/>
              </w:rPr>
              <w:t xml:space="preserve"> • 6H</w:t>
            </w:r>
            <w:r w:rsidRPr="003A0982">
              <w:rPr>
                <w:vertAlign w:val="subscript"/>
                <w:lang w:val="ro-RO"/>
              </w:rPr>
              <w:t>2</w:t>
            </w:r>
            <w:r w:rsidRPr="003A0982">
              <w:rPr>
                <w:lang w:val="ro-RO"/>
              </w:rPr>
              <w:t>O, Puritatea nu mai mica de 99,8%</w:t>
            </w:r>
          </w:p>
        </w:tc>
        <w:tc>
          <w:tcPr>
            <w:tcW w:w="1276" w:type="dxa"/>
            <w:vMerge/>
            <w:vAlign w:val="center"/>
          </w:tcPr>
          <w:p w14:paraId="0E25C713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12A4FC22" w14:textId="77777777" w:rsidTr="007A783F">
        <w:trPr>
          <w:cantSplit/>
          <w:trHeight w:val="20"/>
        </w:trPr>
        <w:tc>
          <w:tcPr>
            <w:tcW w:w="675" w:type="dxa"/>
          </w:tcPr>
          <w:p w14:paraId="38092B4E" w14:textId="77777777" w:rsidR="00242D9F" w:rsidRPr="003A0982" w:rsidRDefault="00242D9F" w:rsidP="00C52C1E">
            <w:pPr>
              <w:pStyle w:val="ListParagraph"/>
              <w:numPr>
                <w:ilvl w:val="0"/>
                <w:numId w:val="8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2CF3011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7173E91E" w14:textId="77777777" w:rsidR="00242D9F" w:rsidRPr="00C065B1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i/>
                <w:iCs/>
                <w:lang w:val="ro-RO"/>
              </w:rPr>
              <w:t>Gadolinium(III) nitrate hexahydrate, Gd(NO</w:t>
            </w:r>
            <w:r w:rsidRPr="003A0982">
              <w:rPr>
                <w:i/>
                <w:iCs/>
                <w:vertAlign w:val="subscript"/>
                <w:lang w:val="ro-RO"/>
              </w:rPr>
              <w:t>3</w:t>
            </w:r>
            <w:r w:rsidRPr="003A0982">
              <w:rPr>
                <w:i/>
                <w:iCs/>
                <w:lang w:val="ro-RO"/>
              </w:rPr>
              <w:t>)</w:t>
            </w:r>
            <w:r w:rsidRPr="003A0982">
              <w:rPr>
                <w:i/>
                <w:iCs/>
                <w:vertAlign w:val="subscript"/>
                <w:lang w:val="ro-RO"/>
              </w:rPr>
              <w:t>3</w:t>
            </w:r>
            <w:r w:rsidRPr="003A0982">
              <w:rPr>
                <w:i/>
                <w:iCs/>
                <w:lang w:val="ro-RO"/>
              </w:rPr>
              <w:t xml:space="preserve"> • 6H</w:t>
            </w:r>
            <w:r w:rsidRPr="003A0982">
              <w:rPr>
                <w:i/>
                <w:iCs/>
                <w:vertAlign w:val="subscript"/>
                <w:lang w:val="ro-RO"/>
              </w:rPr>
              <w:t>2</w:t>
            </w:r>
            <w:r w:rsidRPr="003A0982">
              <w:rPr>
                <w:i/>
                <w:iCs/>
                <w:lang w:val="ro-RO"/>
              </w:rPr>
              <w:t>O</w:t>
            </w:r>
          </w:p>
        </w:tc>
        <w:tc>
          <w:tcPr>
            <w:tcW w:w="724" w:type="dxa"/>
            <w:vAlign w:val="center"/>
          </w:tcPr>
          <w:p w14:paraId="06C32827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07E80436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50</w:t>
            </w:r>
          </w:p>
        </w:tc>
        <w:tc>
          <w:tcPr>
            <w:tcW w:w="4169" w:type="dxa"/>
          </w:tcPr>
          <w:p w14:paraId="6AF64D41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Gadolinium(III) nitrate hexahydrate Gd(NO</w:t>
            </w:r>
            <w:r w:rsidRPr="003A0982">
              <w:rPr>
                <w:vertAlign w:val="subscript"/>
                <w:lang w:val="ro-RO"/>
              </w:rPr>
              <w:t>3</w:t>
            </w:r>
            <w:r w:rsidRPr="003A0982">
              <w:rPr>
                <w:lang w:val="ro-RO"/>
              </w:rPr>
              <w:t>)</w:t>
            </w:r>
            <w:r w:rsidRPr="003A0982">
              <w:rPr>
                <w:vertAlign w:val="subscript"/>
                <w:lang w:val="ro-RO"/>
              </w:rPr>
              <w:t>3</w:t>
            </w:r>
            <w:r w:rsidRPr="003A0982">
              <w:rPr>
                <w:lang w:val="ro-RO"/>
              </w:rPr>
              <w:t xml:space="preserve"> • 6H</w:t>
            </w:r>
            <w:r w:rsidRPr="003A0982">
              <w:rPr>
                <w:vertAlign w:val="subscript"/>
                <w:lang w:val="ro-RO"/>
              </w:rPr>
              <w:t>2</w:t>
            </w:r>
            <w:r w:rsidRPr="003A0982">
              <w:rPr>
                <w:lang w:val="ro-RO"/>
              </w:rPr>
              <w:t>O, Puritatea nu mai mica de 99,8%</w:t>
            </w:r>
          </w:p>
        </w:tc>
        <w:tc>
          <w:tcPr>
            <w:tcW w:w="1276" w:type="dxa"/>
            <w:vMerge/>
            <w:vAlign w:val="center"/>
          </w:tcPr>
          <w:p w14:paraId="05FE94F4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7D99636B" w14:textId="77777777" w:rsidTr="007A783F">
        <w:trPr>
          <w:cantSplit/>
          <w:trHeight w:val="20"/>
        </w:trPr>
        <w:tc>
          <w:tcPr>
            <w:tcW w:w="675" w:type="dxa"/>
          </w:tcPr>
          <w:p w14:paraId="5E694D43" w14:textId="77777777" w:rsidR="00242D9F" w:rsidRPr="003A0982" w:rsidRDefault="00242D9F" w:rsidP="00C52C1E">
            <w:pPr>
              <w:pStyle w:val="ListParagraph"/>
              <w:numPr>
                <w:ilvl w:val="0"/>
                <w:numId w:val="8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8C5E3ED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2AC5B3BF" w14:textId="77777777" w:rsidR="00242D9F" w:rsidRPr="00C065B1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i/>
                <w:iCs/>
                <w:lang w:val="ro-RO"/>
              </w:rPr>
              <w:t>Nitrat de holmiu pentahidrat Ho(NO</w:t>
            </w:r>
            <w:r w:rsidRPr="003A0982">
              <w:rPr>
                <w:i/>
                <w:iCs/>
                <w:vertAlign w:val="subscript"/>
                <w:lang w:val="ro-RO"/>
              </w:rPr>
              <w:t>3</w:t>
            </w:r>
            <w:r w:rsidRPr="003A0982">
              <w:rPr>
                <w:i/>
                <w:iCs/>
                <w:lang w:val="ro-RO"/>
              </w:rPr>
              <w:t>)</w:t>
            </w:r>
            <w:r w:rsidRPr="003A0982">
              <w:rPr>
                <w:i/>
                <w:iCs/>
                <w:vertAlign w:val="subscript"/>
                <w:lang w:val="ro-RO"/>
              </w:rPr>
              <w:t>3</w:t>
            </w:r>
            <w:r w:rsidRPr="003A0982">
              <w:rPr>
                <w:i/>
                <w:iCs/>
                <w:lang w:val="ro-RO"/>
              </w:rPr>
              <w:t xml:space="preserve"> •5H</w:t>
            </w:r>
            <w:r w:rsidRPr="003A0982">
              <w:rPr>
                <w:i/>
                <w:iCs/>
                <w:vertAlign w:val="subscript"/>
                <w:lang w:val="ro-RO"/>
              </w:rPr>
              <w:t>2</w:t>
            </w:r>
            <w:r w:rsidRPr="003A0982">
              <w:rPr>
                <w:i/>
                <w:iCs/>
                <w:lang w:val="ro-RO"/>
              </w:rPr>
              <w:t>O</w:t>
            </w:r>
          </w:p>
        </w:tc>
        <w:tc>
          <w:tcPr>
            <w:tcW w:w="724" w:type="dxa"/>
            <w:vAlign w:val="center"/>
          </w:tcPr>
          <w:p w14:paraId="7D8D6626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3494AFC0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10</w:t>
            </w:r>
          </w:p>
        </w:tc>
        <w:tc>
          <w:tcPr>
            <w:tcW w:w="4169" w:type="dxa"/>
          </w:tcPr>
          <w:p w14:paraId="47271A9D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Nitrat de holmiu pentahidrat (Ho(NO</w:t>
            </w:r>
            <w:r w:rsidRPr="003A0982">
              <w:rPr>
                <w:vertAlign w:val="subscript"/>
                <w:lang w:val="ro-RO"/>
              </w:rPr>
              <w:t>3</w:t>
            </w:r>
            <w:r w:rsidRPr="003A0982">
              <w:rPr>
                <w:lang w:val="ro-RO"/>
              </w:rPr>
              <w:t>)</w:t>
            </w:r>
            <w:r w:rsidRPr="003A0982">
              <w:rPr>
                <w:vertAlign w:val="subscript"/>
                <w:lang w:val="ro-RO"/>
              </w:rPr>
              <w:t>3</w:t>
            </w:r>
            <w:r w:rsidRPr="003A0982">
              <w:rPr>
                <w:lang w:val="ro-RO"/>
              </w:rPr>
              <w:t>•5H</w:t>
            </w:r>
            <w:r w:rsidRPr="003A0982">
              <w:rPr>
                <w:vertAlign w:val="subscript"/>
                <w:lang w:val="ro-RO"/>
              </w:rPr>
              <w:t>2</w:t>
            </w:r>
            <w:r w:rsidRPr="003A0982">
              <w:rPr>
                <w:lang w:val="ro-RO"/>
              </w:rPr>
              <w:t>O), puritatea nu mai mica de 99,8%</w:t>
            </w:r>
          </w:p>
        </w:tc>
        <w:tc>
          <w:tcPr>
            <w:tcW w:w="1276" w:type="dxa"/>
            <w:vMerge/>
            <w:vAlign w:val="center"/>
          </w:tcPr>
          <w:p w14:paraId="4234C5E9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3F9B0CBD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0087EFAB" w14:textId="77777777" w:rsidR="00242D9F" w:rsidRPr="003A0982" w:rsidRDefault="00242D9F" w:rsidP="00364DFE">
            <w:pPr>
              <w:rPr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val="ro-RO"/>
              </w:rPr>
              <w:t>6</w:t>
            </w:r>
            <w:r w:rsidRPr="003A0982">
              <w:rPr>
                <w:b/>
                <w:bCs/>
                <w:color w:val="000000" w:themeColor="text1"/>
                <w:lang w:val="ro-RO"/>
              </w:rPr>
              <w:t xml:space="preserve"> Institutul de Fizică Aplicată, 25.80012.5007.87SE</w:t>
            </w:r>
          </w:p>
        </w:tc>
        <w:tc>
          <w:tcPr>
            <w:tcW w:w="1276" w:type="dxa"/>
            <w:vMerge w:val="restart"/>
            <w:vAlign w:val="center"/>
          </w:tcPr>
          <w:p w14:paraId="7A0226E5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>62450,00</w:t>
            </w:r>
          </w:p>
        </w:tc>
      </w:tr>
      <w:tr w:rsidR="00242D9F" w:rsidRPr="009B7C7A" w14:paraId="30581152" w14:textId="77777777" w:rsidTr="007A783F">
        <w:trPr>
          <w:cantSplit/>
          <w:trHeight w:val="20"/>
        </w:trPr>
        <w:tc>
          <w:tcPr>
            <w:tcW w:w="675" w:type="dxa"/>
          </w:tcPr>
          <w:p w14:paraId="3A44831B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7166717B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24300000-7</w:t>
            </w:r>
          </w:p>
        </w:tc>
        <w:tc>
          <w:tcPr>
            <w:tcW w:w="1969" w:type="dxa"/>
            <w:vAlign w:val="center"/>
          </w:tcPr>
          <w:p w14:paraId="021C7140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Cerium(III) chloride heptahydrate</w:t>
            </w:r>
          </w:p>
        </w:tc>
        <w:tc>
          <w:tcPr>
            <w:tcW w:w="724" w:type="dxa"/>
            <w:vAlign w:val="center"/>
          </w:tcPr>
          <w:p w14:paraId="18315794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37F98C81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100</w:t>
            </w:r>
          </w:p>
        </w:tc>
        <w:tc>
          <w:tcPr>
            <w:tcW w:w="4169" w:type="dxa"/>
            <w:vAlign w:val="center"/>
          </w:tcPr>
          <w:p w14:paraId="7B900322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CeCl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 xml:space="preserve"> ·7H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O,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98%</w:t>
            </w:r>
          </w:p>
        </w:tc>
        <w:tc>
          <w:tcPr>
            <w:tcW w:w="1276" w:type="dxa"/>
            <w:vMerge/>
            <w:vAlign w:val="center"/>
          </w:tcPr>
          <w:p w14:paraId="5ED51A1F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7027A30B" w14:textId="77777777" w:rsidTr="007A783F">
        <w:trPr>
          <w:cantSplit/>
          <w:trHeight w:val="20"/>
        </w:trPr>
        <w:tc>
          <w:tcPr>
            <w:tcW w:w="675" w:type="dxa"/>
          </w:tcPr>
          <w:p w14:paraId="3D9D4C82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68CE946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76DDF84B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Dysprosium(III) chloride hexahydrate</w:t>
            </w:r>
          </w:p>
        </w:tc>
        <w:tc>
          <w:tcPr>
            <w:tcW w:w="724" w:type="dxa"/>
            <w:vAlign w:val="center"/>
          </w:tcPr>
          <w:p w14:paraId="3C8B5B98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4945A3EB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25</w:t>
            </w:r>
          </w:p>
        </w:tc>
        <w:tc>
          <w:tcPr>
            <w:tcW w:w="4169" w:type="dxa"/>
            <w:vAlign w:val="center"/>
          </w:tcPr>
          <w:p w14:paraId="0FAE5613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DyCl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 xml:space="preserve"> ·6H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O,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99%</w:t>
            </w:r>
          </w:p>
        </w:tc>
        <w:tc>
          <w:tcPr>
            <w:tcW w:w="1276" w:type="dxa"/>
            <w:vMerge/>
            <w:vAlign w:val="center"/>
          </w:tcPr>
          <w:p w14:paraId="2E28D95D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063C4D39" w14:textId="77777777" w:rsidTr="007A783F">
        <w:trPr>
          <w:cantSplit/>
          <w:trHeight w:val="20"/>
        </w:trPr>
        <w:tc>
          <w:tcPr>
            <w:tcW w:w="675" w:type="dxa"/>
          </w:tcPr>
          <w:p w14:paraId="3BA6CA2B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8A6A020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7B59B08E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Gadolinium(III) chloride hexahydrate</w:t>
            </w:r>
          </w:p>
        </w:tc>
        <w:tc>
          <w:tcPr>
            <w:tcW w:w="724" w:type="dxa"/>
            <w:vAlign w:val="center"/>
          </w:tcPr>
          <w:p w14:paraId="3AD73BFC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6E250AE3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25</w:t>
            </w:r>
          </w:p>
        </w:tc>
        <w:tc>
          <w:tcPr>
            <w:tcW w:w="4169" w:type="dxa"/>
            <w:vAlign w:val="center"/>
          </w:tcPr>
          <w:p w14:paraId="1E1F863A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GdCl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 xml:space="preserve"> 6H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O,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99%</w:t>
            </w:r>
          </w:p>
        </w:tc>
        <w:tc>
          <w:tcPr>
            <w:tcW w:w="1276" w:type="dxa"/>
            <w:vMerge/>
            <w:vAlign w:val="center"/>
          </w:tcPr>
          <w:p w14:paraId="3A6D17F1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75D9DCA1" w14:textId="77777777" w:rsidTr="007A783F">
        <w:trPr>
          <w:cantSplit/>
          <w:trHeight w:val="20"/>
        </w:trPr>
        <w:tc>
          <w:tcPr>
            <w:tcW w:w="675" w:type="dxa"/>
          </w:tcPr>
          <w:p w14:paraId="526B40EC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7A686E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4A935990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Holmium(III) chloride hexahydrate</w:t>
            </w:r>
          </w:p>
        </w:tc>
        <w:tc>
          <w:tcPr>
            <w:tcW w:w="724" w:type="dxa"/>
            <w:vAlign w:val="center"/>
          </w:tcPr>
          <w:p w14:paraId="11DFC1F5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502082E9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10</w:t>
            </w:r>
          </w:p>
        </w:tc>
        <w:tc>
          <w:tcPr>
            <w:tcW w:w="4169" w:type="dxa"/>
            <w:vAlign w:val="center"/>
          </w:tcPr>
          <w:p w14:paraId="0A4AF33F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HoCl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 xml:space="preserve"> 6H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O,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99%</w:t>
            </w:r>
          </w:p>
        </w:tc>
        <w:tc>
          <w:tcPr>
            <w:tcW w:w="1276" w:type="dxa"/>
            <w:vMerge/>
            <w:vAlign w:val="center"/>
          </w:tcPr>
          <w:p w14:paraId="7862801D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4F7AEE8E" w14:textId="77777777" w:rsidTr="007A783F">
        <w:trPr>
          <w:cantSplit/>
          <w:trHeight w:val="20"/>
        </w:trPr>
        <w:tc>
          <w:tcPr>
            <w:tcW w:w="675" w:type="dxa"/>
          </w:tcPr>
          <w:p w14:paraId="41F215AF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F36A486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6E52B398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Terbium(III) chloride hexahydrate</w:t>
            </w:r>
          </w:p>
        </w:tc>
        <w:tc>
          <w:tcPr>
            <w:tcW w:w="724" w:type="dxa"/>
            <w:vAlign w:val="center"/>
          </w:tcPr>
          <w:p w14:paraId="75C0C56D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7F62E67F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10</w:t>
            </w:r>
          </w:p>
        </w:tc>
        <w:tc>
          <w:tcPr>
            <w:tcW w:w="4169" w:type="dxa"/>
            <w:vAlign w:val="center"/>
          </w:tcPr>
          <w:p w14:paraId="103198BD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TbCl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 xml:space="preserve"> 6H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O,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99%</w:t>
            </w:r>
          </w:p>
        </w:tc>
        <w:tc>
          <w:tcPr>
            <w:tcW w:w="1276" w:type="dxa"/>
            <w:vMerge/>
            <w:vAlign w:val="center"/>
          </w:tcPr>
          <w:p w14:paraId="59BD5536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119D7632" w14:textId="77777777" w:rsidTr="007A783F">
        <w:trPr>
          <w:cantSplit/>
          <w:trHeight w:val="20"/>
        </w:trPr>
        <w:tc>
          <w:tcPr>
            <w:tcW w:w="675" w:type="dxa"/>
          </w:tcPr>
          <w:p w14:paraId="3A1E93AE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421448BC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1F373BED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Yttrium(III) chloride hexahydrate</w:t>
            </w:r>
          </w:p>
        </w:tc>
        <w:tc>
          <w:tcPr>
            <w:tcW w:w="724" w:type="dxa"/>
            <w:vAlign w:val="center"/>
          </w:tcPr>
          <w:p w14:paraId="2502AE98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72F0B93C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25</w:t>
            </w:r>
          </w:p>
        </w:tc>
        <w:tc>
          <w:tcPr>
            <w:tcW w:w="4169" w:type="dxa"/>
            <w:vAlign w:val="center"/>
          </w:tcPr>
          <w:p w14:paraId="17FF1F98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YCl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 xml:space="preserve"> 6H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O,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99%</w:t>
            </w:r>
          </w:p>
        </w:tc>
        <w:tc>
          <w:tcPr>
            <w:tcW w:w="1276" w:type="dxa"/>
            <w:vMerge/>
            <w:vAlign w:val="center"/>
          </w:tcPr>
          <w:p w14:paraId="316BDA2B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10C52953" w14:textId="77777777" w:rsidTr="007A783F">
        <w:trPr>
          <w:cantSplit/>
          <w:trHeight w:val="20"/>
        </w:trPr>
        <w:tc>
          <w:tcPr>
            <w:tcW w:w="675" w:type="dxa"/>
          </w:tcPr>
          <w:p w14:paraId="60CC1615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10780D22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689C7B3C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Cobalt(II) acetylacetonate</w:t>
            </w:r>
          </w:p>
        </w:tc>
        <w:tc>
          <w:tcPr>
            <w:tcW w:w="724" w:type="dxa"/>
            <w:vAlign w:val="center"/>
          </w:tcPr>
          <w:p w14:paraId="56309B3D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21C06953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25</w:t>
            </w:r>
          </w:p>
        </w:tc>
        <w:tc>
          <w:tcPr>
            <w:tcW w:w="4169" w:type="dxa"/>
            <w:vAlign w:val="center"/>
          </w:tcPr>
          <w:p w14:paraId="6D9559C9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Formula empirică: Co(C</w:t>
            </w:r>
            <w:r w:rsidRPr="003A0982">
              <w:rPr>
                <w:iCs/>
                <w:vertAlign w:val="subscript"/>
                <w:lang w:val="ro-RO"/>
              </w:rPr>
              <w:t>5</w:t>
            </w:r>
            <w:r w:rsidRPr="003A0982">
              <w:rPr>
                <w:iCs/>
                <w:lang w:val="ro-RO"/>
              </w:rPr>
              <w:t>H</w:t>
            </w:r>
            <w:r w:rsidRPr="003A0982">
              <w:rPr>
                <w:iCs/>
                <w:vertAlign w:val="subscript"/>
                <w:lang w:val="ro-RO"/>
              </w:rPr>
              <w:t>7</w:t>
            </w:r>
            <w:r w:rsidRPr="003A0982">
              <w:rPr>
                <w:iCs/>
                <w:lang w:val="ro-RO"/>
              </w:rPr>
              <w:t>O</w:t>
            </w:r>
            <w:r w:rsidRPr="003A0982">
              <w:rPr>
                <w:iCs/>
                <w:vertAlign w:val="subscript"/>
                <w:lang w:val="ro-RO"/>
              </w:rPr>
              <w:t>2</w:t>
            </w:r>
            <w:r w:rsidRPr="003A0982">
              <w:rPr>
                <w:iCs/>
                <w:lang w:val="ro-RO"/>
              </w:rPr>
              <w:t>)</w:t>
            </w:r>
            <w:r w:rsidRPr="003A0982">
              <w:rPr>
                <w:iCs/>
                <w:vertAlign w:val="subscript"/>
                <w:lang w:val="ro-RO"/>
              </w:rPr>
              <w:t>2</w:t>
            </w:r>
            <w:r w:rsidRPr="003A0982">
              <w:rPr>
                <w:iCs/>
                <w:lang w:val="ro-RO"/>
              </w:rPr>
              <w:t>,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99%</w:t>
            </w:r>
          </w:p>
        </w:tc>
        <w:tc>
          <w:tcPr>
            <w:tcW w:w="1276" w:type="dxa"/>
            <w:vMerge/>
            <w:vAlign w:val="center"/>
          </w:tcPr>
          <w:p w14:paraId="15A25C8C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2454D5EA" w14:textId="77777777" w:rsidTr="007A783F">
        <w:trPr>
          <w:cantSplit/>
          <w:trHeight w:val="20"/>
        </w:trPr>
        <w:tc>
          <w:tcPr>
            <w:tcW w:w="675" w:type="dxa"/>
          </w:tcPr>
          <w:p w14:paraId="76CF0D0C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0347289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771A97E8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Pentaerythritol</w:t>
            </w:r>
          </w:p>
        </w:tc>
        <w:tc>
          <w:tcPr>
            <w:tcW w:w="724" w:type="dxa"/>
            <w:vAlign w:val="center"/>
          </w:tcPr>
          <w:p w14:paraId="52428A94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5DCB3C2F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50</w:t>
            </w:r>
          </w:p>
        </w:tc>
        <w:tc>
          <w:tcPr>
            <w:tcW w:w="4169" w:type="dxa"/>
            <w:vAlign w:val="center"/>
          </w:tcPr>
          <w:p w14:paraId="58D0D0E8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</w:t>
            </w:r>
            <w:r w:rsidRPr="003A0982">
              <w:rPr>
                <w:lang w:val="ro-RO"/>
              </w:rPr>
              <w:t>moleculară</w:t>
            </w:r>
            <w:r w:rsidRPr="003A0982">
              <w:rPr>
                <w:iCs/>
                <w:lang w:val="ro-RO"/>
              </w:rPr>
              <w:t xml:space="preserve">: </w:t>
            </w:r>
            <w:r w:rsidRPr="003A0982">
              <w:rPr>
                <w:color w:val="000000"/>
                <w:lang w:val="ro-RO"/>
              </w:rPr>
              <w:t>C(CH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OH)</w:t>
            </w:r>
            <w:r w:rsidRPr="003A0982">
              <w:rPr>
                <w:color w:val="000000"/>
                <w:vertAlign w:val="subscript"/>
                <w:lang w:val="ro-RO"/>
              </w:rPr>
              <w:t xml:space="preserve">4,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>Puritatea nu mai mica de 99%</w:t>
            </w:r>
          </w:p>
        </w:tc>
        <w:tc>
          <w:tcPr>
            <w:tcW w:w="1276" w:type="dxa"/>
            <w:vMerge/>
            <w:vAlign w:val="center"/>
          </w:tcPr>
          <w:p w14:paraId="5DEB3B75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15BF6E70" w14:textId="77777777" w:rsidTr="007A783F">
        <w:trPr>
          <w:cantSplit/>
          <w:trHeight w:val="20"/>
        </w:trPr>
        <w:tc>
          <w:tcPr>
            <w:tcW w:w="675" w:type="dxa"/>
          </w:tcPr>
          <w:p w14:paraId="659F46C0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A6A1E4D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44192EB0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Dipentaerythritol,</w:t>
            </w:r>
          </w:p>
        </w:tc>
        <w:tc>
          <w:tcPr>
            <w:tcW w:w="724" w:type="dxa"/>
            <w:vAlign w:val="center"/>
          </w:tcPr>
          <w:p w14:paraId="1520F10E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2BCC54C5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500</w:t>
            </w:r>
          </w:p>
        </w:tc>
        <w:tc>
          <w:tcPr>
            <w:tcW w:w="4169" w:type="dxa"/>
            <w:vAlign w:val="center"/>
          </w:tcPr>
          <w:p w14:paraId="58DCC343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C</w:t>
            </w:r>
            <w:r w:rsidRPr="003A0982">
              <w:rPr>
                <w:color w:val="000000"/>
                <w:vertAlign w:val="subscript"/>
                <w:lang w:val="ro-RO"/>
              </w:rPr>
              <w:t>10</w:t>
            </w:r>
            <w:r w:rsidRPr="003A0982">
              <w:rPr>
                <w:color w:val="000000"/>
                <w:lang w:val="ro-RO"/>
              </w:rPr>
              <w:t>H</w:t>
            </w:r>
            <w:r w:rsidRPr="003A0982">
              <w:rPr>
                <w:color w:val="000000"/>
                <w:vertAlign w:val="subscript"/>
                <w:lang w:val="ro-RO"/>
              </w:rPr>
              <w:t>22</w:t>
            </w:r>
            <w:r w:rsidRPr="003A0982">
              <w:rPr>
                <w:color w:val="000000"/>
                <w:lang w:val="ro-RO"/>
              </w:rPr>
              <w:t>O</w:t>
            </w:r>
            <w:r w:rsidRPr="003A0982">
              <w:rPr>
                <w:color w:val="000000"/>
                <w:vertAlign w:val="subscript"/>
                <w:lang w:val="ro-RO"/>
              </w:rPr>
              <w:t>7</w:t>
            </w:r>
            <w:r w:rsidRPr="003A0982">
              <w:rPr>
                <w:color w:val="000000"/>
                <w:lang w:val="ro-RO"/>
              </w:rPr>
              <w:t xml:space="preserve">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>For synthesis</w:t>
            </w:r>
          </w:p>
        </w:tc>
        <w:tc>
          <w:tcPr>
            <w:tcW w:w="1276" w:type="dxa"/>
            <w:vMerge/>
            <w:vAlign w:val="center"/>
          </w:tcPr>
          <w:p w14:paraId="283BB5F0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3F314714" w14:textId="77777777" w:rsidTr="007A783F">
        <w:trPr>
          <w:cantSplit/>
          <w:trHeight w:val="20"/>
        </w:trPr>
        <w:tc>
          <w:tcPr>
            <w:tcW w:w="675" w:type="dxa"/>
          </w:tcPr>
          <w:p w14:paraId="6BFC85A4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19FE54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7E2CBD92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Tetradecane</w:t>
            </w:r>
          </w:p>
        </w:tc>
        <w:tc>
          <w:tcPr>
            <w:tcW w:w="724" w:type="dxa"/>
            <w:vAlign w:val="center"/>
          </w:tcPr>
          <w:p w14:paraId="15717AE2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3D83F8DB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500</w:t>
            </w:r>
          </w:p>
        </w:tc>
        <w:tc>
          <w:tcPr>
            <w:tcW w:w="4169" w:type="dxa"/>
          </w:tcPr>
          <w:p w14:paraId="0AEED1B6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</w:t>
            </w:r>
            <w:r w:rsidRPr="003A0982">
              <w:rPr>
                <w:lang w:val="ro-RO"/>
              </w:rPr>
              <w:t>moleculară</w:t>
            </w:r>
            <w:r w:rsidRPr="003A0982">
              <w:rPr>
                <w:iCs/>
                <w:lang w:val="ro-RO"/>
              </w:rPr>
              <w:t xml:space="preserve">: </w:t>
            </w:r>
            <w:r w:rsidRPr="003A0982">
              <w:rPr>
                <w:color w:val="000000"/>
                <w:lang w:val="ro-RO"/>
              </w:rPr>
              <w:t>CH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>(CH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)</w:t>
            </w:r>
            <w:r w:rsidRPr="003A0982">
              <w:rPr>
                <w:color w:val="000000"/>
                <w:vertAlign w:val="subscript"/>
                <w:lang w:val="ro-RO"/>
              </w:rPr>
              <w:t>12</w:t>
            </w:r>
            <w:r w:rsidRPr="003A0982">
              <w:rPr>
                <w:color w:val="000000"/>
                <w:lang w:val="ro-RO"/>
              </w:rPr>
              <w:t>CH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>,</w:t>
            </w:r>
            <w:r w:rsidRPr="003A0982">
              <w:rPr>
                <w:color w:val="000000"/>
                <w:vertAlign w:val="subscript"/>
                <w:lang w:val="ro-RO"/>
              </w:rPr>
              <w:t xml:space="preserve">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>Puritatea nu mai mica de 99%</w:t>
            </w:r>
          </w:p>
        </w:tc>
        <w:tc>
          <w:tcPr>
            <w:tcW w:w="1276" w:type="dxa"/>
            <w:vMerge/>
            <w:vAlign w:val="center"/>
          </w:tcPr>
          <w:p w14:paraId="06EFF907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29F06997" w14:textId="77777777" w:rsidTr="007A783F">
        <w:trPr>
          <w:cantSplit/>
          <w:trHeight w:val="20"/>
        </w:trPr>
        <w:tc>
          <w:tcPr>
            <w:tcW w:w="675" w:type="dxa"/>
          </w:tcPr>
          <w:p w14:paraId="60809352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3FA08E73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0D85AD91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n-Dodecane </w:t>
            </w:r>
          </w:p>
        </w:tc>
        <w:tc>
          <w:tcPr>
            <w:tcW w:w="724" w:type="dxa"/>
            <w:vAlign w:val="center"/>
          </w:tcPr>
          <w:p w14:paraId="5C605AB5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mL</w:t>
            </w:r>
          </w:p>
        </w:tc>
        <w:tc>
          <w:tcPr>
            <w:tcW w:w="651" w:type="dxa"/>
            <w:vAlign w:val="center"/>
          </w:tcPr>
          <w:p w14:paraId="7784B315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500</w:t>
            </w:r>
          </w:p>
        </w:tc>
        <w:tc>
          <w:tcPr>
            <w:tcW w:w="4169" w:type="dxa"/>
          </w:tcPr>
          <w:p w14:paraId="38D72AF5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C</w:t>
            </w:r>
            <w:r w:rsidRPr="003A0982">
              <w:rPr>
                <w:color w:val="000000"/>
                <w:vertAlign w:val="subscript"/>
                <w:lang w:val="ro-RO"/>
              </w:rPr>
              <w:t>12</w:t>
            </w:r>
            <w:r w:rsidRPr="003A0982">
              <w:rPr>
                <w:color w:val="000000"/>
                <w:lang w:val="ro-RO"/>
              </w:rPr>
              <w:t>H</w:t>
            </w:r>
            <w:r w:rsidRPr="003A0982">
              <w:rPr>
                <w:color w:val="000000"/>
                <w:vertAlign w:val="subscript"/>
                <w:lang w:val="ro-RO"/>
              </w:rPr>
              <w:t>26</w:t>
            </w:r>
            <w:r w:rsidRPr="003A0982">
              <w:rPr>
                <w:color w:val="000000"/>
                <w:lang w:val="ro-RO"/>
              </w:rPr>
              <w:t xml:space="preserve">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>For synthesis</w:t>
            </w:r>
          </w:p>
        </w:tc>
        <w:tc>
          <w:tcPr>
            <w:tcW w:w="1276" w:type="dxa"/>
            <w:vMerge/>
            <w:vAlign w:val="center"/>
          </w:tcPr>
          <w:p w14:paraId="3197DC6F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483F9C5E" w14:textId="77777777" w:rsidTr="007A783F">
        <w:trPr>
          <w:cantSplit/>
          <w:trHeight w:val="20"/>
        </w:trPr>
        <w:tc>
          <w:tcPr>
            <w:tcW w:w="675" w:type="dxa"/>
          </w:tcPr>
          <w:p w14:paraId="070F827A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90D33C5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0A880847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Isobutyric acid </w:t>
            </w:r>
          </w:p>
        </w:tc>
        <w:tc>
          <w:tcPr>
            <w:tcW w:w="724" w:type="dxa"/>
            <w:vAlign w:val="center"/>
          </w:tcPr>
          <w:p w14:paraId="1FB23B13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L</w:t>
            </w:r>
          </w:p>
        </w:tc>
        <w:tc>
          <w:tcPr>
            <w:tcW w:w="651" w:type="dxa"/>
            <w:vAlign w:val="center"/>
          </w:tcPr>
          <w:p w14:paraId="139112FC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2,5</w:t>
            </w:r>
          </w:p>
        </w:tc>
        <w:tc>
          <w:tcPr>
            <w:tcW w:w="4169" w:type="dxa"/>
          </w:tcPr>
          <w:p w14:paraId="3F92012C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</w:t>
            </w:r>
            <w:r w:rsidRPr="003A0982">
              <w:rPr>
                <w:lang w:val="ro-RO"/>
              </w:rPr>
              <w:t>moleculară</w:t>
            </w:r>
            <w:r w:rsidRPr="003A0982">
              <w:rPr>
                <w:iCs/>
                <w:lang w:val="ro-RO"/>
              </w:rPr>
              <w:t xml:space="preserve">: </w:t>
            </w:r>
            <w:r w:rsidRPr="003A0982">
              <w:rPr>
                <w:color w:val="000000"/>
                <w:lang w:val="ro-RO"/>
              </w:rPr>
              <w:t>(CH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>)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CHCO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H,</w:t>
            </w:r>
            <w:r w:rsidRPr="003A0982">
              <w:rPr>
                <w:iCs/>
                <w:lang w:val="ro-RO"/>
              </w:rPr>
              <w:t xml:space="preserve">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>For synthesis</w:t>
            </w:r>
          </w:p>
        </w:tc>
        <w:tc>
          <w:tcPr>
            <w:tcW w:w="1276" w:type="dxa"/>
            <w:vMerge/>
            <w:vAlign w:val="center"/>
          </w:tcPr>
          <w:p w14:paraId="5F43D497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3A751A4F" w14:textId="77777777" w:rsidTr="007A783F">
        <w:trPr>
          <w:cantSplit/>
          <w:trHeight w:val="20"/>
        </w:trPr>
        <w:tc>
          <w:tcPr>
            <w:tcW w:w="675" w:type="dxa"/>
          </w:tcPr>
          <w:p w14:paraId="4B5E911F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5F23D57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3927D55F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Trimethylacetic acid</w:t>
            </w:r>
          </w:p>
        </w:tc>
        <w:tc>
          <w:tcPr>
            <w:tcW w:w="724" w:type="dxa"/>
            <w:vAlign w:val="center"/>
          </w:tcPr>
          <w:p w14:paraId="48318224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L</w:t>
            </w:r>
          </w:p>
        </w:tc>
        <w:tc>
          <w:tcPr>
            <w:tcW w:w="651" w:type="dxa"/>
            <w:vAlign w:val="center"/>
          </w:tcPr>
          <w:p w14:paraId="2E5A76BF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4</w:t>
            </w:r>
          </w:p>
        </w:tc>
        <w:tc>
          <w:tcPr>
            <w:tcW w:w="4169" w:type="dxa"/>
          </w:tcPr>
          <w:p w14:paraId="5F8A44CB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</w:t>
            </w:r>
            <w:r w:rsidRPr="003A0982">
              <w:rPr>
                <w:lang w:val="ro-RO"/>
              </w:rPr>
              <w:t>moleculară</w:t>
            </w:r>
            <w:r w:rsidRPr="003A0982">
              <w:rPr>
                <w:iCs/>
                <w:lang w:val="ro-RO"/>
              </w:rPr>
              <w:t xml:space="preserve">: </w:t>
            </w:r>
            <w:r w:rsidRPr="003A0982">
              <w:rPr>
                <w:color w:val="000000"/>
                <w:lang w:val="ro-RO"/>
              </w:rPr>
              <w:t>(CH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>)</w:t>
            </w:r>
            <w:r w:rsidRPr="003A0982">
              <w:rPr>
                <w:color w:val="000000"/>
                <w:vertAlign w:val="subscript"/>
                <w:lang w:val="ro-RO"/>
              </w:rPr>
              <w:t>3</w:t>
            </w:r>
            <w:r w:rsidRPr="003A0982">
              <w:rPr>
                <w:color w:val="000000"/>
                <w:lang w:val="ro-RO"/>
              </w:rPr>
              <w:t>CCO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H,</w:t>
            </w:r>
            <w:r w:rsidRPr="003A0982">
              <w:rPr>
                <w:iCs/>
                <w:lang w:val="ro-RO"/>
              </w:rPr>
              <w:t xml:space="preserve">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>For synthesis</w:t>
            </w:r>
          </w:p>
        </w:tc>
        <w:tc>
          <w:tcPr>
            <w:tcW w:w="1276" w:type="dxa"/>
            <w:vMerge/>
            <w:vAlign w:val="center"/>
          </w:tcPr>
          <w:p w14:paraId="567DFD8E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7245981D" w14:textId="77777777" w:rsidTr="007A783F">
        <w:trPr>
          <w:cantSplit/>
          <w:trHeight w:val="20"/>
        </w:trPr>
        <w:tc>
          <w:tcPr>
            <w:tcW w:w="675" w:type="dxa"/>
          </w:tcPr>
          <w:p w14:paraId="397F2DDA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F0EE646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59A502B7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4,4’-dihydroxybiphenyl </w:t>
            </w:r>
          </w:p>
        </w:tc>
        <w:tc>
          <w:tcPr>
            <w:tcW w:w="724" w:type="dxa"/>
            <w:vAlign w:val="center"/>
          </w:tcPr>
          <w:p w14:paraId="2A6606EA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27241015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25</w:t>
            </w:r>
          </w:p>
        </w:tc>
        <w:tc>
          <w:tcPr>
            <w:tcW w:w="4169" w:type="dxa"/>
          </w:tcPr>
          <w:p w14:paraId="2D89BDA3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Formula empirică: C</w:t>
            </w:r>
            <w:r w:rsidRPr="003A0982">
              <w:rPr>
                <w:iCs/>
                <w:vertAlign w:val="subscript"/>
                <w:lang w:val="ro-RO"/>
              </w:rPr>
              <w:t>12</w:t>
            </w:r>
            <w:r w:rsidRPr="003A0982">
              <w:rPr>
                <w:iCs/>
                <w:lang w:val="ro-RO"/>
              </w:rPr>
              <w:t>H</w:t>
            </w:r>
            <w:r w:rsidRPr="003A0982">
              <w:rPr>
                <w:iCs/>
                <w:vertAlign w:val="subscript"/>
                <w:lang w:val="ro-RO"/>
              </w:rPr>
              <w:t>10</w:t>
            </w:r>
            <w:r w:rsidRPr="003A0982">
              <w:rPr>
                <w:iCs/>
                <w:lang w:val="ro-RO"/>
              </w:rPr>
              <w:t>O</w:t>
            </w:r>
            <w:r w:rsidRPr="003A0982">
              <w:rPr>
                <w:iCs/>
                <w:vertAlign w:val="subscript"/>
                <w:lang w:val="ro-RO"/>
              </w:rPr>
              <w:t>2</w:t>
            </w:r>
            <w:r w:rsidRPr="003A0982">
              <w:rPr>
                <w:iCs/>
                <w:lang w:val="ro-RO"/>
              </w:rPr>
              <w:t xml:space="preserve">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Puritatea nu mai mica de </w:t>
            </w:r>
            <w:r w:rsidRPr="003A0982">
              <w:rPr>
                <w:color w:val="000000"/>
                <w:lang w:val="ro-RO"/>
              </w:rPr>
              <w:t>97%</w:t>
            </w:r>
          </w:p>
        </w:tc>
        <w:tc>
          <w:tcPr>
            <w:tcW w:w="1276" w:type="dxa"/>
            <w:vMerge/>
            <w:vAlign w:val="center"/>
          </w:tcPr>
          <w:p w14:paraId="183CDF0C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12AF7D36" w14:textId="77777777" w:rsidTr="007A783F">
        <w:trPr>
          <w:cantSplit/>
          <w:trHeight w:val="20"/>
        </w:trPr>
        <w:tc>
          <w:tcPr>
            <w:tcW w:w="675" w:type="dxa"/>
          </w:tcPr>
          <w:p w14:paraId="72E978AF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1C7BE00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66D0B32E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Pyrazine</w:t>
            </w:r>
          </w:p>
        </w:tc>
        <w:tc>
          <w:tcPr>
            <w:tcW w:w="724" w:type="dxa"/>
            <w:vAlign w:val="center"/>
          </w:tcPr>
          <w:p w14:paraId="6F76D9DB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3D9097DA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100</w:t>
            </w:r>
          </w:p>
        </w:tc>
        <w:tc>
          <w:tcPr>
            <w:tcW w:w="4169" w:type="dxa"/>
          </w:tcPr>
          <w:p w14:paraId="6F1E523F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C</w:t>
            </w:r>
            <w:r w:rsidRPr="003A0982">
              <w:rPr>
                <w:color w:val="000000"/>
                <w:vertAlign w:val="subscript"/>
                <w:lang w:val="ro-RO"/>
              </w:rPr>
              <w:t>4</w:t>
            </w:r>
            <w:r w:rsidRPr="003A0982">
              <w:rPr>
                <w:color w:val="000000"/>
                <w:lang w:val="ro-RO"/>
              </w:rPr>
              <w:t>H</w:t>
            </w:r>
            <w:r w:rsidRPr="003A0982">
              <w:rPr>
                <w:color w:val="000000"/>
                <w:vertAlign w:val="subscript"/>
                <w:lang w:val="ro-RO"/>
              </w:rPr>
              <w:t>4</w:t>
            </w:r>
            <w:r w:rsidRPr="003A0982">
              <w:rPr>
                <w:color w:val="000000"/>
                <w:lang w:val="ro-RO"/>
              </w:rPr>
              <w:t>N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 xml:space="preserve">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Puritatea nu mai mica de 99%, </w:t>
            </w:r>
          </w:p>
        </w:tc>
        <w:tc>
          <w:tcPr>
            <w:tcW w:w="1276" w:type="dxa"/>
            <w:vMerge/>
            <w:vAlign w:val="center"/>
          </w:tcPr>
          <w:p w14:paraId="794622BC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19473EBB" w14:textId="77777777" w:rsidTr="007A783F">
        <w:trPr>
          <w:cantSplit/>
          <w:trHeight w:val="20"/>
        </w:trPr>
        <w:tc>
          <w:tcPr>
            <w:tcW w:w="675" w:type="dxa"/>
          </w:tcPr>
          <w:p w14:paraId="71633E48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7593CC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057E6D00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2,3-Bis(2-pyridyl)pyrazine </w:t>
            </w:r>
          </w:p>
        </w:tc>
        <w:tc>
          <w:tcPr>
            <w:tcW w:w="724" w:type="dxa"/>
            <w:vAlign w:val="center"/>
          </w:tcPr>
          <w:p w14:paraId="5E285B63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4D46BC41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1</w:t>
            </w:r>
          </w:p>
        </w:tc>
        <w:tc>
          <w:tcPr>
            <w:tcW w:w="4169" w:type="dxa"/>
          </w:tcPr>
          <w:p w14:paraId="2DB0FAE8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C</w:t>
            </w:r>
            <w:r w:rsidRPr="003A0982">
              <w:rPr>
                <w:color w:val="000000"/>
                <w:vertAlign w:val="subscript"/>
                <w:lang w:val="ro-RO"/>
              </w:rPr>
              <w:t>14</w:t>
            </w:r>
            <w:r w:rsidRPr="003A0982">
              <w:rPr>
                <w:color w:val="000000"/>
                <w:lang w:val="ro-RO"/>
              </w:rPr>
              <w:t>H</w:t>
            </w:r>
            <w:r w:rsidRPr="003A0982">
              <w:rPr>
                <w:color w:val="000000"/>
                <w:vertAlign w:val="subscript"/>
                <w:lang w:val="ro-RO"/>
              </w:rPr>
              <w:t>10</w:t>
            </w:r>
            <w:r w:rsidRPr="003A0982">
              <w:rPr>
                <w:color w:val="000000"/>
                <w:lang w:val="ro-RO"/>
              </w:rPr>
              <w:t>N</w:t>
            </w:r>
            <w:r w:rsidRPr="003A0982">
              <w:rPr>
                <w:color w:val="000000"/>
                <w:vertAlign w:val="subscript"/>
                <w:lang w:val="ro-RO"/>
              </w:rPr>
              <w:t>4</w:t>
            </w:r>
            <w:r w:rsidRPr="003A0982">
              <w:rPr>
                <w:color w:val="000000"/>
                <w:lang w:val="ro-RO"/>
              </w:rPr>
              <w:t xml:space="preserve">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Puritatea nu mai mica de </w:t>
            </w:r>
            <w:r w:rsidRPr="003A0982">
              <w:rPr>
                <w:color w:val="000000"/>
                <w:lang w:val="ro-RO"/>
              </w:rPr>
              <w:t>98%</w:t>
            </w:r>
          </w:p>
        </w:tc>
        <w:tc>
          <w:tcPr>
            <w:tcW w:w="1276" w:type="dxa"/>
            <w:vMerge/>
            <w:vAlign w:val="center"/>
          </w:tcPr>
          <w:p w14:paraId="79966255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6D254812" w14:textId="77777777" w:rsidTr="007A783F">
        <w:trPr>
          <w:cantSplit/>
          <w:trHeight w:val="20"/>
        </w:trPr>
        <w:tc>
          <w:tcPr>
            <w:tcW w:w="675" w:type="dxa"/>
          </w:tcPr>
          <w:p w14:paraId="5D3E5C7B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3C6EBEA3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7F9458E4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Aldrithiol-4</w:t>
            </w:r>
          </w:p>
        </w:tc>
        <w:tc>
          <w:tcPr>
            <w:tcW w:w="724" w:type="dxa"/>
            <w:vAlign w:val="center"/>
          </w:tcPr>
          <w:p w14:paraId="79230F52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510FBD97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5</w:t>
            </w:r>
          </w:p>
        </w:tc>
        <w:tc>
          <w:tcPr>
            <w:tcW w:w="4169" w:type="dxa"/>
          </w:tcPr>
          <w:p w14:paraId="63E92CFC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</w:t>
            </w:r>
            <w:r w:rsidRPr="003A0982">
              <w:rPr>
                <w:color w:val="000000"/>
                <w:lang w:val="ro-RO"/>
              </w:rPr>
              <w:t>C</w:t>
            </w:r>
            <w:r w:rsidRPr="003A0982">
              <w:rPr>
                <w:color w:val="000000"/>
                <w:vertAlign w:val="subscript"/>
                <w:lang w:val="ro-RO"/>
              </w:rPr>
              <w:t>10</w:t>
            </w:r>
            <w:r w:rsidRPr="003A0982">
              <w:rPr>
                <w:color w:val="000000"/>
                <w:lang w:val="ro-RO"/>
              </w:rPr>
              <w:t>H</w:t>
            </w:r>
            <w:r w:rsidRPr="003A0982">
              <w:rPr>
                <w:color w:val="000000"/>
                <w:vertAlign w:val="subscript"/>
                <w:lang w:val="ro-RO"/>
              </w:rPr>
              <w:t>8</w:t>
            </w:r>
            <w:r w:rsidRPr="003A0982">
              <w:rPr>
                <w:color w:val="000000"/>
                <w:lang w:val="ro-RO"/>
              </w:rPr>
              <w:t>N</w:t>
            </w:r>
            <w:r w:rsidRPr="003A0982">
              <w:rPr>
                <w:color w:val="000000"/>
                <w:vertAlign w:val="subscript"/>
                <w:lang w:val="ro-RO"/>
              </w:rPr>
              <w:t>2</w:t>
            </w:r>
            <w:r w:rsidRPr="003A0982">
              <w:rPr>
                <w:color w:val="000000"/>
                <w:lang w:val="ro-RO"/>
              </w:rPr>
              <w:t>S</w:t>
            </w:r>
            <w:r w:rsidRPr="003A0982">
              <w:rPr>
                <w:color w:val="000000"/>
                <w:vertAlign w:val="subscript"/>
                <w:lang w:val="ro-RO"/>
              </w:rPr>
              <w:t xml:space="preserve">2,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>Puritatea nu mai mica de 98%</w:t>
            </w:r>
          </w:p>
        </w:tc>
        <w:tc>
          <w:tcPr>
            <w:tcW w:w="1276" w:type="dxa"/>
            <w:vMerge/>
            <w:vAlign w:val="center"/>
          </w:tcPr>
          <w:p w14:paraId="036FA54E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10B4019C" w14:textId="77777777" w:rsidTr="007A783F">
        <w:trPr>
          <w:cantSplit/>
          <w:trHeight w:val="20"/>
        </w:trPr>
        <w:tc>
          <w:tcPr>
            <w:tcW w:w="675" w:type="dxa"/>
          </w:tcPr>
          <w:p w14:paraId="4A4AD738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342F62C6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18ED2132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Tetra-2-pyridinylpyrazine </w:t>
            </w:r>
          </w:p>
        </w:tc>
        <w:tc>
          <w:tcPr>
            <w:tcW w:w="724" w:type="dxa"/>
            <w:vAlign w:val="center"/>
          </w:tcPr>
          <w:p w14:paraId="5C1F37C8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34ABCB79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169" w:type="dxa"/>
          </w:tcPr>
          <w:p w14:paraId="3DA9B64D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Formula empirică:</w:t>
            </w:r>
            <w:r w:rsidRPr="003A0982">
              <w:rPr>
                <w:lang w:val="ro-RO"/>
              </w:rPr>
              <w:t xml:space="preserve"> </w:t>
            </w:r>
            <w:r w:rsidRPr="003A0982">
              <w:rPr>
                <w:rStyle w:val="jss1341"/>
                <w:rFonts w:eastAsiaTheme="majorEastAsia"/>
                <w:lang w:val="ro-RO"/>
              </w:rPr>
              <w:t>C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24</w:t>
            </w:r>
            <w:r w:rsidRPr="003A0982">
              <w:rPr>
                <w:rStyle w:val="jss1341"/>
                <w:rFonts w:eastAsiaTheme="majorEastAsia"/>
                <w:lang w:val="ro-RO"/>
              </w:rPr>
              <w:t>H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16</w:t>
            </w:r>
            <w:r w:rsidRPr="003A0982">
              <w:rPr>
                <w:rStyle w:val="jss1341"/>
                <w:rFonts w:eastAsiaTheme="majorEastAsia"/>
                <w:lang w:val="ro-RO"/>
              </w:rPr>
              <w:t>N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6</w:t>
            </w:r>
            <w:r w:rsidRPr="003A0982">
              <w:rPr>
                <w:rStyle w:val="jss1341"/>
                <w:rFonts w:eastAsiaTheme="majorEastAsia"/>
                <w:lang w:val="ro-RO"/>
              </w:rPr>
              <w:t>,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 xml:space="preserve">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</w:t>
            </w:r>
            <w:r w:rsidRPr="003A0982">
              <w:rPr>
                <w:color w:val="000000"/>
                <w:lang w:val="ro-RO"/>
              </w:rPr>
              <w:t>97%</w:t>
            </w:r>
          </w:p>
        </w:tc>
        <w:tc>
          <w:tcPr>
            <w:tcW w:w="1276" w:type="dxa"/>
            <w:vMerge/>
            <w:vAlign w:val="center"/>
          </w:tcPr>
          <w:p w14:paraId="32C37D8B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50A7B024" w14:textId="77777777" w:rsidTr="007A783F">
        <w:trPr>
          <w:cantSplit/>
          <w:trHeight w:val="20"/>
        </w:trPr>
        <w:tc>
          <w:tcPr>
            <w:tcW w:w="675" w:type="dxa"/>
          </w:tcPr>
          <w:p w14:paraId="64AE756B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13DB691C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635C057A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4,4′-bipyridine </w:t>
            </w:r>
          </w:p>
        </w:tc>
        <w:tc>
          <w:tcPr>
            <w:tcW w:w="724" w:type="dxa"/>
            <w:vAlign w:val="center"/>
          </w:tcPr>
          <w:p w14:paraId="5C4AFCE6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43D4ECC1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10</w:t>
            </w:r>
          </w:p>
        </w:tc>
        <w:tc>
          <w:tcPr>
            <w:tcW w:w="4169" w:type="dxa"/>
          </w:tcPr>
          <w:p w14:paraId="5A8B82DA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</w:t>
            </w:r>
            <w:r w:rsidRPr="003A0982">
              <w:rPr>
                <w:lang w:val="ro-RO"/>
              </w:rPr>
              <w:t>moleculară</w:t>
            </w:r>
            <w:r w:rsidRPr="003A0982">
              <w:rPr>
                <w:iCs/>
                <w:lang w:val="ro-RO"/>
              </w:rPr>
              <w:t xml:space="preserve">: </w:t>
            </w:r>
            <w:r w:rsidRPr="003A0982">
              <w:rPr>
                <w:rStyle w:val="jss1154"/>
                <w:rFonts w:eastAsiaTheme="majorEastAsia"/>
                <w:lang w:val="ro-RO"/>
              </w:rPr>
              <w:t>4-(C</w:t>
            </w:r>
            <w:r w:rsidRPr="003A0982">
              <w:rPr>
                <w:rStyle w:val="jss1154"/>
                <w:rFonts w:eastAsiaTheme="majorEastAsia"/>
                <w:vertAlign w:val="subscript"/>
                <w:lang w:val="ro-RO"/>
              </w:rPr>
              <w:t>5</w:t>
            </w:r>
            <w:r w:rsidRPr="003A0982">
              <w:rPr>
                <w:rStyle w:val="jss1154"/>
                <w:rFonts w:eastAsiaTheme="majorEastAsia"/>
                <w:lang w:val="ro-RO"/>
              </w:rPr>
              <w:t>H</w:t>
            </w:r>
            <w:r w:rsidRPr="003A0982">
              <w:rPr>
                <w:rStyle w:val="jss1154"/>
                <w:rFonts w:eastAsiaTheme="majorEastAsia"/>
                <w:vertAlign w:val="subscript"/>
                <w:lang w:val="ro-RO"/>
              </w:rPr>
              <w:t>4</w:t>
            </w:r>
            <w:r w:rsidRPr="003A0982">
              <w:rPr>
                <w:rStyle w:val="jss1154"/>
                <w:rFonts w:eastAsiaTheme="majorEastAsia"/>
                <w:lang w:val="ro-RO"/>
              </w:rPr>
              <w:t>N)-4-(C</w:t>
            </w:r>
            <w:r w:rsidRPr="003A0982">
              <w:rPr>
                <w:rStyle w:val="jss1154"/>
                <w:rFonts w:eastAsiaTheme="majorEastAsia"/>
                <w:vertAlign w:val="subscript"/>
                <w:lang w:val="ro-RO"/>
              </w:rPr>
              <w:t>5</w:t>
            </w:r>
            <w:r w:rsidRPr="003A0982">
              <w:rPr>
                <w:rStyle w:val="jss1154"/>
                <w:rFonts w:eastAsiaTheme="majorEastAsia"/>
                <w:lang w:val="ro-RO"/>
              </w:rPr>
              <w:t>H</w:t>
            </w:r>
            <w:r w:rsidRPr="003A0982">
              <w:rPr>
                <w:rStyle w:val="jss1154"/>
                <w:rFonts w:eastAsiaTheme="majorEastAsia"/>
                <w:vertAlign w:val="subscript"/>
                <w:lang w:val="ro-RO"/>
              </w:rPr>
              <w:t>4</w:t>
            </w:r>
            <w:r w:rsidRPr="003A0982">
              <w:rPr>
                <w:rStyle w:val="jss1154"/>
                <w:rFonts w:eastAsiaTheme="majorEastAsia"/>
                <w:lang w:val="ro-RO"/>
              </w:rPr>
              <w:t>N)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>, For synthesis</w:t>
            </w:r>
          </w:p>
        </w:tc>
        <w:tc>
          <w:tcPr>
            <w:tcW w:w="1276" w:type="dxa"/>
            <w:vMerge/>
            <w:vAlign w:val="center"/>
          </w:tcPr>
          <w:p w14:paraId="3527BDC3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577E6023" w14:textId="77777777" w:rsidTr="007A783F">
        <w:trPr>
          <w:cantSplit/>
          <w:trHeight w:val="20"/>
        </w:trPr>
        <w:tc>
          <w:tcPr>
            <w:tcW w:w="675" w:type="dxa"/>
          </w:tcPr>
          <w:p w14:paraId="4C1D27CC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158CAB55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509596C6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2,3-Dimethyl-2,3-dinitrobutane, </w:t>
            </w:r>
          </w:p>
        </w:tc>
        <w:tc>
          <w:tcPr>
            <w:tcW w:w="724" w:type="dxa"/>
            <w:vAlign w:val="center"/>
          </w:tcPr>
          <w:p w14:paraId="15C5FAEE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67383D7F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50</w:t>
            </w:r>
          </w:p>
        </w:tc>
        <w:tc>
          <w:tcPr>
            <w:tcW w:w="4169" w:type="dxa"/>
          </w:tcPr>
          <w:p w14:paraId="739C2473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</w:t>
            </w:r>
            <w:r w:rsidRPr="003A0982">
              <w:rPr>
                <w:lang w:val="ro-RO"/>
              </w:rPr>
              <w:t>moleculară</w:t>
            </w:r>
            <w:r w:rsidRPr="003A0982">
              <w:rPr>
                <w:iCs/>
                <w:lang w:val="ro-RO"/>
              </w:rPr>
              <w:t xml:space="preserve">: </w:t>
            </w:r>
            <w:r w:rsidRPr="003A0982">
              <w:rPr>
                <w:rStyle w:val="jss1341"/>
                <w:rFonts w:eastAsiaTheme="majorEastAsia"/>
                <w:lang w:val="ro-RO"/>
              </w:rPr>
              <w:t>(CH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3</w:t>
            </w:r>
            <w:r w:rsidRPr="003A0982">
              <w:rPr>
                <w:rStyle w:val="jss1341"/>
                <w:rFonts w:eastAsiaTheme="majorEastAsia"/>
                <w:lang w:val="ro-RO"/>
              </w:rPr>
              <w:t>)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2</w:t>
            </w:r>
            <w:r w:rsidRPr="003A0982">
              <w:rPr>
                <w:rStyle w:val="jss1341"/>
                <w:rFonts w:eastAsiaTheme="majorEastAsia"/>
                <w:lang w:val="ro-RO"/>
              </w:rPr>
              <w:t>C(NO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2</w:t>
            </w:r>
            <w:r w:rsidRPr="003A0982">
              <w:rPr>
                <w:rStyle w:val="jss1341"/>
                <w:rFonts w:eastAsiaTheme="majorEastAsia"/>
                <w:lang w:val="ro-RO"/>
              </w:rPr>
              <w:t>)C(CH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3</w:t>
            </w:r>
            <w:r w:rsidRPr="003A0982">
              <w:rPr>
                <w:rStyle w:val="jss1341"/>
                <w:rFonts w:eastAsiaTheme="majorEastAsia"/>
                <w:lang w:val="ro-RO"/>
              </w:rPr>
              <w:t>)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2</w:t>
            </w:r>
            <w:r w:rsidRPr="003A0982">
              <w:rPr>
                <w:rStyle w:val="jss1341"/>
                <w:rFonts w:eastAsiaTheme="majorEastAsia"/>
                <w:lang w:val="ro-RO"/>
              </w:rPr>
              <w:t>NO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2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</w:t>
            </w:r>
            <w:r w:rsidRPr="003A0982">
              <w:rPr>
                <w:color w:val="000000"/>
                <w:lang w:val="ro-RO"/>
              </w:rPr>
              <w:t>98%</w:t>
            </w:r>
          </w:p>
        </w:tc>
        <w:tc>
          <w:tcPr>
            <w:tcW w:w="1276" w:type="dxa"/>
            <w:vMerge/>
            <w:vAlign w:val="center"/>
          </w:tcPr>
          <w:p w14:paraId="482F3E85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616B1B0F" w14:textId="77777777" w:rsidTr="007A783F">
        <w:trPr>
          <w:cantSplit/>
          <w:trHeight w:val="20"/>
        </w:trPr>
        <w:tc>
          <w:tcPr>
            <w:tcW w:w="675" w:type="dxa"/>
          </w:tcPr>
          <w:p w14:paraId="263B072B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418EB80A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1B37330C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4-Formylbenzoic acid </w:t>
            </w:r>
          </w:p>
        </w:tc>
        <w:tc>
          <w:tcPr>
            <w:tcW w:w="724" w:type="dxa"/>
            <w:vAlign w:val="center"/>
          </w:tcPr>
          <w:p w14:paraId="2FAE1DEA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45BE6995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25</w:t>
            </w:r>
          </w:p>
        </w:tc>
        <w:tc>
          <w:tcPr>
            <w:tcW w:w="4169" w:type="dxa"/>
          </w:tcPr>
          <w:p w14:paraId="34E54F39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</w:t>
            </w:r>
            <w:r w:rsidRPr="003A0982">
              <w:rPr>
                <w:lang w:val="ro-RO"/>
              </w:rPr>
              <w:t>moleculară</w:t>
            </w:r>
            <w:r w:rsidRPr="003A0982">
              <w:rPr>
                <w:iCs/>
                <w:lang w:val="ro-RO"/>
              </w:rPr>
              <w:t xml:space="preserve">: </w:t>
            </w:r>
            <w:r w:rsidRPr="003A0982">
              <w:rPr>
                <w:rStyle w:val="jss1341"/>
                <w:rFonts w:eastAsiaTheme="majorEastAsia"/>
                <w:lang w:val="ro-RO"/>
              </w:rPr>
              <w:t>HO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2</w:t>
            </w:r>
            <w:r w:rsidRPr="003A0982">
              <w:rPr>
                <w:rStyle w:val="jss1341"/>
                <w:rFonts w:eastAsiaTheme="majorEastAsia"/>
                <w:lang w:val="ro-RO"/>
              </w:rPr>
              <w:t>CC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6</w:t>
            </w:r>
            <w:r w:rsidRPr="003A0982">
              <w:rPr>
                <w:rStyle w:val="jss1341"/>
                <w:rFonts w:eastAsiaTheme="majorEastAsia"/>
                <w:lang w:val="ro-RO"/>
              </w:rPr>
              <w:t>H</w:t>
            </w:r>
            <w:r w:rsidRPr="003A0982">
              <w:rPr>
                <w:rStyle w:val="jss1341"/>
                <w:rFonts w:eastAsiaTheme="majorEastAsia"/>
                <w:vertAlign w:val="subscript"/>
                <w:lang w:val="ro-RO"/>
              </w:rPr>
              <w:t>4</w:t>
            </w:r>
            <w:r w:rsidRPr="003A0982">
              <w:rPr>
                <w:rStyle w:val="jss1341"/>
                <w:rFonts w:eastAsiaTheme="majorEastAsia"/>
                <w:lang w:val="ro-RO"/>
              </w:rPr>
              <w:t>CHO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, Puritatea nu mai mica de </w:t>
            </w:r>
            <w:r w:rsidRPr="003A0982">
              <w:rPr>
                <w:color w:val="000000"/>
                <w:lang w:val="ro-RO"/>
              </w:rPr>
              <w:t>97%</w:t>
            </w:r>
          </w:p>
        </w:tc>
        <w:tc>
          <w:tcPr>
            <w:tcW w:w="1276" w:type="dxa"/>
            <w:vMerge/>
            <w:vAlign w:val="center"/>
          </w:tcPr>
          <w:p w14:paraId="5C1D0C3B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22F8B6D7" w14:textId="77777777" w:rsidTr="007A783F">
        <w:trPr>
          <w:cantSplit/>
          <w:trHeight w:val="20"/>
        </w:trPr>
        <w:tc>
          <w:tcPr>
            <w:tcW w:w="675" w:type="dxa"/>
          </w:tcPr>
          <w:p w14:paraId="64F9F04E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6384C2B7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772ED346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Ammonium chloride </w:t>
            </w:r>
          </w:p>
        </w:tc>
        <w:tc>
          <w:tcPr>
            <w:tcW w:w="724" w:type="dxa"/>
            <w:vAlign w:val="center"/>
          </w:tcPr>
          <w:p w14:paraId="5A6C1ABD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kg</w:t>
            </w:r>
          </w:p>
        </w:tc>
        <w:tc>
          <w:tcPr>
            <w:tcW w:w="651" w:type="dxa"/>
            <w:vAlign w:val="center"/>
          </w:tcPr>
          <w:p w14:paraId="004ABDAC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/>
                <w:lang w:val="ro-RO"/>
              </w:rPr>
              <w:t>1</w:t>
            </w:r>
          </w:p>
        </w:tc>
        <w:tc>
          <w:tcPr>
            <w:tcW w:w="4169" w:type="dxa"/>
          </w:tcPr>
          <w:p w14:paraId="4E5B305F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Formula empirică: NH</w:t>
            </w:r>
            <w:r w:rsidRPr="003A0982">
              <w:rPr>
                <w:iCs/>
                <w:vertAlign w:val="subscript"/>
                <w:lang w:val="ro-RO"/>
              </w:rPr>
              <w:t>4</w:t>
            </w:r>
            <w:r w:rsidRPr="003A0982">
              <w:rPr>
                <w:iCs/>
                <w:lang w:val="ro-RO"/>
              </w:rPr>
              <w:t xml:space="preserve">Cl,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Puritatea nu mai mica de </w:t>
            </w:r>
            <w:r w:rsidRPr="003A0982">
              <w:rPr>
                <w:color w:val="000000"/>
                <w:lang w:val="ro-RO"/>
              </w:rPr>
              <w:t>99%</w:t>
            </w:r>
          </w:p>
        </w:tc>
        <w:tc>
          <w:tcPr>
            <w:tcW w:w="1276" w:type="dxa"/>
            <w:vMerge/>
            <w:vAlign w:val="center"/>
          </w:tcPr>
          <w:p w14:paraId="1B5B91E5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4CD7B904" w14:textId="77777777" w:rsidTr="007A783F">
        <w:trPr>
          <w:cantSplit/>
          <w:trHeight w:val="20"/>
        </w:trPr>
        <w:tc>
          <w:tcPr>
            <w:tcW w:w="675" w:type="dxa"/>
          </w:tcPr>
          <w:p w14:paraId="3A8B15DF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04D2D598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2758E9EF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>Zinc</w:t>
            </w:r>
          </w:p>
        </w:tc>
        <w:tc>
          <w:tcPr>
            <w:tcW w:w="724" w:type="dxa"/>
            <w:vAlign w:val="center"/>
          </w:tcPr>
          <w:p w14:paraId="191334C4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10DC0CDC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200</w:t>
            </w:r>
          </w:p>
        </w:tc>
        <w:tc>
          <w:tcPr>
            <w:tcW w:w="4169" w:type="dxa"/>
          </w:tcPr>
          <w:p w14:paraId="64E61C9A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 xml:space="preserve">Formula empirică: Zn, 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Puritatea nu mai mica de </w:t>
            </w:r>
            <w:r w:rsidRPr="003A0982">
              <w:rPr>
                <w:color w:val="000000"/>
                <w:lang w:val="ro-RO"/>
              </w:rPr>
              <w:t xml:space="preserve">98%, dust, </w:t>
            </w:r>
            <w:r w:rsidRPr="003A0982">
              <w:rPr>
                <w:bCs/>
                <w:color w:val="000000"/>
                <w:lang w:val="ro-RO"/>
              </w:rPr>
              <w:t>&lt;10 μm,</w:t>
            </w:r>
          </w:p>
        </w:tc>
        <w:tc>
          <w:tcPr>
            <w:tcW w:w="1276" w:type="dxa"/>
            <w:vMerge/>
            <w:vAlign w:val="center"/>
          </w:tcPr>
          <w:p w14:paraId="6AE42120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3C558A69" w14:textId="77777777" w:rsidTr="007A783F">
        <w:trPr>
          <w:cantSplit/>
          <w:trHeight w:val="20"/>
        </w:trPr>
        <w:tc>
          <w:tcPr>
            <w:tcW w:w="675" w:type="dxa"/>
          </w:tcPr>
          <w:p w14:paraId="0AE1B9FB" w14:textId="77777777" w:rsidR="00242D9F" w:rsidRPr="003A0982" w:rsidRDefault="00242D9F" w:rsidP="00C52C1E">
            <w:pPr>
              <w:pStyle w:val="ListParagraph"/>
              <w:numPr>
                <w:ilvl w:val="0"/>
                <w:numId w:val="9"/>
              </w:numPr>
              <w:tabs>
                <w:tab w:val="left" w:pos="452"/>
              </w:tabs>
              <w:ind w:left="27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10A87866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2A1FACF5" w14:textId="77777777" w:rsidR="00242D9F" w:rsidRPr="008B5F6E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8B5F6E">
              <w:rPr>
                <w:i/>
                <w:iCs/>
                <w:color w:val="000000"/>
                <w:lang w:val="ro-RO"/>
              </w:rPr>
              <w:t xml:space="preserve">Sodium periodate </w:t>
            </w:r>
          </w:p>
        </w:tc>
        <w:tc>
          <w:tcPr>
            <w:tcW w:w="724" w:type="dxa"/>
            <w:vAlign w:val="center"/>
          </w:tcPr>
          <w:p w14:paraId="1C3B0CEC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g</w:t>
            </w:r>
          </w:p>
        </w:tc>
        <w:tc>
          <w:tcPr>
            <w:tcW w:w="651" w:type="dxa"/>
            <w:vAlign w:val="center"/>
          </w:tcPr>
          <w:p w14:paraId="206B6C03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25</w:t>
            </w:r>
          </w:p>
        </w:tc>
        <w:tc>
          <w:tcPr>
            <w:tcW w:w="4169" w:type="dxa"/>
          </w:tcPr>
          <w:p w14:paraId="541B845B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Cs/>
                <w:lang w:val="ro-RO"/>
              </w:rPr>
              <w:t>Formula empirică: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</w:t>
            </w:r>
            <w:r w:rsidRPr="003A0982">
              <w:rPr>
                <w:rStyle w:val="jss1154"/>
                <w:rFonts w:eastAsiaTheme="majorEastAsia"/>
                <w:lang w:val="ro-RO"/>
              </w:rPr>
              <w:t>NaIO</w:t>
            </w:r>
            <w:r w:rsidRPr="003A0982">
              <w:rPr>
                <w:rStyle w:val="jss1154"/>
                <w:rFonts w:eastAsiaTheme="majorEastAsia"/>
                <w:vertAlign w:val="subscript"/>
                <w:lang w:val="ro-RO"/>
              </w:rPr>
              <w:t>4,</w:t>
            </w:r>
            <w:r w:rsidRPr="003A0982">
              <w:rPr>
                <w:bCs/>
                <w:iCs/>
                <w:shd w:val="clear" w:color="auto" w:fill="FFFFFF"/>
                <w:lang w:val="ro-RO"/>
              </w:rPr>
              <w:t xml:space="preserve"> Puritatea nu mai mica de </w:t>
            </w:r>
            <w:r w:rsidRPr="003A0982">
              <w:rPr>
                <w:color w:val="000000"/>
                <w:lang w:val="ro-RO"/>
              </w:rPr>
              <w:t>99%</w:t>
            </w:r>
          </w:p>
        </w:tc>
        <w:tc>
          <w:tcPr>
            <w:tcW w:w="1276" w:type="dxa"/>
            <w:vMerge/>
            <w:vAlign w:val="center"/>
          </w:tcPr>
          <w:p w14:paraId="3EB18C06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32CE900C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38ABBBE1" w14:textId="77777777" w:rsidR="00242D9F" w:rsidRPr="003A0982" w:rsidRDefault="00242D9F" w:rsidP="00364DFE">
            <w:pPr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val="ro-RO"/>
              </w:rPr>
              <w:t>7</w:t>
            </w:r>
            <w:r w:rsidRPr="003A0982">
              <w:rPr>
                <w:b/>
                <w:bCs/>
                <w:color w:val="000000" w:themeColor="text1"/>
                <w:lang w:val="ro-RO"/>
              </w:rPr>
              <w:t xml:space="preserve"> Institutul de Fizică Aplicată, 25.80013.5007.07RE</w:t>
            </w:r>
          </w:p>
        </w:tc>
        <w:tc>
          <w:tcPr>
            <w:tcW w:w="1276" w:type="dxa"/>
            <w:vMerge w:val="restart"/>
            <w:vAlign w:val="center"/>
          </w:tcPr>
          <w:p w14:paraId="2F53897F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>
              <w:rPr>
                <w:b/>
                <w:bCs/>
                <w:color w:val="000000" w:themeColor="text1"/>
                <w:lang w:val="ro-RO"/>
              </w:rPr>
              <w:t>40000</w:t>
            </w:r>
            <w:r w:rsidRPr="003A0982">
              <w:rPr>
                <w:b/>
                <w:bCs/>
                <w:color w:val="000000" w:themeColor="text1"/>
                <w:lang w:val="ro-RO"/>
              </w:rPr>
              <w:t>,</w:t>
            </w:r>
            <w:r>
              <w:rPr>
                <w:b/>
                <w:bCs/>
                <w:color w:val="000000" w:themeColor="text1"/>
                <w:lang w:val="ro-RO"/>
              </w:rPr>
              <w:t>00</w:t>
            </w:r>
          </w:p>
        </w:tc>
      </w:tr>
      <w:tr w:rsidR="00242D9F" w:rsidRPr="003A0982" w14:paraId="0005B842" w14:textId="77777777" w:rsidTr="007A783F">
        <w:trPr>
          <w:cantSplit/>
          <w:trHeight w:val="20"/>
        </w:trPr>
        <w:tc>
          <w:tcPr>
            <w:tcW w:w="675" w:type="dxa"/>
          </w:tcPr>
          <w:p w14:paraId="3978FE11" w14:textId="77777777" w:rsidR="00242D9F" w:rsidRPr="003A0982" w:rsidRDefault="00242D9F" w:rsidP="00C52C1E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71B7A69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24300000-7</w:t>
            </w:r>
          </w:p>
        </w:tc>
        <w:tc>
          <w:tcPr>
            <w:tcW w:w="1969" w:type="dxa"/>
          </w:tcPr>
          <w:p w14:paraId="2D7FF070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color w:val="000000" w:themeColor="text1"/>
                <w:lang w:val="ro-RO"/>
              </w:rPr>
              <w:t>t-ZnO, tech, grade</w:t>
            </w:r>
          </w:p>
        </w:tc>
        <w:tc>
          <w:tcPr>
            <w:tcW w:w="724" w:type="dxa"/>
          </w:tcPr>
          <w:p w14:paraId="2037C80A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 w:themeColor="text1"/>
                <w:sz w:val="18"/>
                <w:szCs w:val="18"/>
                <w:lang w:val="ro-RO"/>
              </w:rPr>
              <w:t>g</w:t>
            </w:r>
          </w:p>
        </w:tc>
        <w:tc>
          <w:tcPr>
            <w:tcW w:w="651" w:type="dxa"/>
          </w:tcPr>
          <w:p w14:paraId="1701E8D3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 w:themeColor="text1"/>
                <w:sz w:val="18"/>
                <w:szCs w:val="18"/>
                <w:lang w:val="ro-RO"/>
              </w:rPr>
              <w:t>400</w:t>
            </w:r>
          </w:p>
        </w:tc>
        <w:tc>
          <w:tcPr>
            <w:tcW w:w="4169" w:type="dxa"/>
          </w:tcPr>
          <w:p w14:paraId="3F4D9B2D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Formula chimică: ZnO. Structură cristalină: wurtzitică (hexagonală), cu posibile faze mixte. Aspect: pulbere albă, stabilă la temperatură și lumină. Purețe tipică: 95–99% (în funcție de furnizor și aplicație). Solubilitate: foarte redusă în apă, solubil în acizi și baze tari. Stabilitate: bună rezistență la căldură și radiație UV</w:t>
            </w:r>
          </w:p>
        </w:tc>
        <w:tc>
          <w:tcPr>
            <w:tcW w:w="1276" w:type="dxa"/>
            <w:vMerge/>
            <w:vAlign w:val="center"/>
          </w:tcPr>
          <w:p w14:paraId="1F46F3DA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0E69981C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767A6915" w14:textId="77777777" w:rsidR="00242D9F" w:rsidRPr="003A0982" w:rsidRDefault="00242D9F" w:rsidP="00364DFE">
            <w:pPr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color w:val="000000" w:themeColor="text1"/>
                <w:lang w:val="ro-RO"/>
              </w:rPr>
              <w:t xml:space="preserve">Lot </w:t>
            </w:r>
            <w:r>
              <w:rPr>
                <w:b/>
                <w:bCs/>
                <w:color w:val="000000" w:themeColor="text1"/>
                <w:lang w:val="ro-RO"/>
              </w:rPr>
              <w:t>8</w:t>
            </w:r>
            <w:r w:rsidRPr="003A0982">
              <w:rPr>
                <w:b/>
                <w:bCs/>
                <w:color w:val="000000" w:themeColor="text1"/>
                <w:lang w:val="ro-RO"/>
              </w:rPr>
              <w:t xml:space="preserve"> Institutul de Zoologie. Tineri cercetători. 23.70105.7007.09T_II</w:t>
            </w:r>
          </w:p>
        </w:tc>
        <w:tc>
          <w:tcPr>
            <w:tcW w:w="1276" w:type="dxa"/>
            <w:vMerge w:val="restart"/>
            <w:vAlign w:val="center"/>
          </w:tcPr>
          <w:p w14:paraId="511E31CE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>
              <w:rPr>
                <w:b/>
                <w:bCs/>
                <w:color w:val="000000" w:themeColor="text1"/>
                <w:lang w:val="ro-RO"/>
              </w:rPr>
              <w:t>250,00</w:t>
            </w:r>
          </w:p>
        </w:tc>
      </w:tr>
      <w:tr w:rsidR="00242D9F" w:rsidRPr="003A0982" w14:paraId="5C9BA07D" w14:textId="77777777" w:rsidTr="007A783F">
        <w:trPr>
          <w:cantSplit/>
          <w:trHeight w:val="20"/>
        </w:trPr>
        <w:tc>
          <w:tcPr>
            <w:tcW w:w="675" w:type="dxa"/>
          </w:tcPr>
          <w:p w14:paraId="03FD2FB6" w14:textId="77777777" w:rsidR="00242D9F" w:rsidRPr="003A0982" w:rsidRDefault="00242D9F" w:rsidP="00C52C1E">
            <w:pPr>
              <w:pStyle w:val="ListParagraph"/>
              <w:numPr>
                <w:ilvl w:val="0"/>
                <w:numId w:val="11"/>
              </w:numPr>
              <w:tabs>
                <w:tab w:val="left" w:pos="308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31BFBD0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  <w:vAlign w:val="center"/>
          </w:tcPr>
          <w:p w14:paraId="039811DD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i/>
                <w:iCs/>
                <w:lang w:val="ro-RO"/>
              </w:rPr>
              <w:t>Ulei de imersie</w:t>
            </w:r>
          </w:p>
        </w:tc>
        <w:tc>
          <w:tcPr>
            <w:tcW w:w="724" w:type="dxa"/>
            <w:vAlign w:val="center"/>
          </w:tcPr>
          <w:p w14:paraId="7BF200B5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L</w:t>
            </w:r>
          </w:p>
        </w:tc>
        <w:tc>
          <w:tcPr>
            <w:tcW w:w="651" w:type="dxa"/>
            <w:vAlign w:val="center"/>
          </w:tcPr>
          <w:p w14:paraId="0E120D27" w14:textId="77777777" w:rsidR="00242D9F" w:rsidRPr="003A0982" w:rsidRDefault="00242D9F" w:rsidP="00364DF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0,1</w:t>
            </w:r>
          </w:p>
        </w:tc>
        <w:tc>
          <w:tcPr>
            <w:tcW w:w="4169" w:type="dxa"/>
            <w:vAlign w:val="center"/>
          </w:tcPr>
          <w:p w14:paraId="658F4C22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ambalaj 100 mL. IU-100</w:t>
            </w:r>
          </w:p>
        </w:tc>
        <w:tc>
          <w:tcPr>
            <w:tcW w:w="1276" w:type="dxa"/>
            <w:vMerge/>
            <w:vAlign w:val="center"/>
          </w:tcPr>
          <w:p w14:paraId="4568B2AE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6E7FD066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5968CF19" w14:textId="77777777" w:rsidR="00242D9F" w:rsidRPr="003A0982" w:rsidRDefault="00242D9F" w:rsidP="00364DFE">
            <w:pPr>
              <w:rPr>
                <w:b/>
                <w:bCs/>
                <w:color w:val="000000" w:themeColor="text1"/>
                <w:lang w:val="ro-RO"/>
              </w:rPr>
            </w:pPr>
            <w:r w:rsidRPr="003A0982">
              <w:rPr>
                <w:b/>
                <w:bCs/>
                <w:lang w:val="ro-RO"/>
              </w:rPr>
              <w:t xml:space="preserve">Lot </w:t>
            </w:r>
            <w:r>
              <w:rPr>
                <w:b/>
                <w:bCs/>
                <w:lang w:val="ro-RO"/>
              </w:rPr>
              <w:t>9</w:t>
            </w:r>
            <w:r w:rsidRPr="003A0982">
              <w:rPr>
                <w:b/>
                <w:bCs/>
                <w:lang w:val="ro-RO"/>
              </w:rPr>
              <w:t xml:space="preserve"> IGFPP_</w:t>
            </w:r>
            <w:r w:rsidRPr="003A0982">
              <w:rPr>
                <w:b/>
                <w:bCs/>
                <w:szCs w:val="24"/>
                <w:lang w:val="ro-RO"/>
              </w:rPr>
              <w:t>25.80012.5107.12SE</w:t>
            </w:r>
            <w:r>
              <w:rPr>
                <w:b/>
                <w:bCs/>
                <w:szCs w:val="24"/>
              </w:rPr>
              <w:t>_I</w:t>
            </w:r>
          </w:p>
        </w:tc>
        <w:tc>
          <w:tcPr>
            <w:tcW w:w="1276" w:type="dxa"/>
            <w:vMerge w:val="restart"/>
            <w:vAlign w:val="center"/>
          </w:tcPr>
          <w:p w14:paraId="24DDDD4E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>
              <w:rPr>
                <w:b/>
                <w:bCs/>
                <w:color w:val="000000" w:themeColor="text1"/>
              </w:rPr>
              <w:t>17500,00</w:t>
            </w:r>
          </w:p>
        </w:tc>
      </w:tr>
      <w:tr w:rsidR="00242D9F" w:rsidRPr="003A0982" w14:paraId="4B4F058B" w14:textId="77777777" w:rsidTr="007A783F">
        <w:trPr>
          <w:cantSplit/>
          <w:trHeight w:val="20"/>
        </w:trPr>
        <w:tc>
          <w:tcPr>
            <w:tcW w:w="675" w:type="dxa"/>
          </w:tcPr>
          <w:p w14:paraId="386ADBCE" w14:textId="77777777" w:rsidR="00242D9F" w:rsidRPr="003A0982" w:rsidRDefault="00242D9F" w:rsidP="00C52C1E">
            <w:pPr>
              <w:pStyle w:val="ListParagraph"/>
              <w:numPr>
                <w:ilvl w:val="0"/>
                <w:numId w:val="12"/>
              </w:numPr>
              <w:tabs>
                <w:tab w:val="left" w:pos="308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767F4653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 w:themeColor="text1"/>
                <w:lang w:val="ro-RO"/>
              </w:rPr>
              <w:t>24300000-7</w:t>
            </w:r>
          </w:p>
        </w:tc>
        <w:tc>
          <w:tcPr>
            <w:tcW w:w="1969" w:type="dxa"/>
          </w:tcPr>
          <w:p w14:paraId="0BB9CBDA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szCs w:val="24"/>
                <w:lang w:val="ro-RO"/>
              </w:rPr>
              <w:t xml:space="preserve">Mediu de cultură  pentru </w:t>
            </w:r>
            <w:r w:rsidRPr="003A0982">
              <w:rPr>
                <w:i/>
                <w:szCs w:val="24"/>
                <w:lang w:val="ro-RO"/>
              </w:rPr>
              <w:t>Rhizobium</w:t>
            </w:r>
            <w:r w:rsidRPr="003A0982">
              <w:rPr>
                <w:szCs w:val="24"/>
                <w:lang w:val="ro-RO"/>
              </w:rPr>
              <w:t xml:space="preserve"> spp,</w:t>
            </w:r>
          </w:p>
        </w:tc>
        <w:tc>
          <w:tcPr>
            <w:tcW w:w="724" w:type="dxa"/>
          </w:tcPr>
          <w:p w14:paraId="71CE1AA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kg</w:t>
            </w:r>
          </w:p>
        </w:tc>
        <w:tc>
          <w:tcPr>
            <w:tcW w:w="651" w:type="dxa"/>
          </w:tcPr>
          <w:p w14:paraId="0AE22655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2</w:t>
            </w:r>
          </w:p>
        </w:tc>
        <w:tc>
          <w:tcPr>
            <w:tcW w:w="4169" w:type="dxa"/>
          </w:tcPr>
          <w:p w14:paraId="20E54972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Mediu de cultură pentru creșterea bacteriilor din genul </w:t>
            </w:r>
            <w:r w:rsidRPr="003A0982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 xml:space="preserve">Rhizobium, </w:t>
            </w:r>
            <w:r w:rsidRPr="003A0982">
              <w:rPr>
                <w:rFonts w:ascii="Times New Roman" w:hAnsi="Times New Roman"/>
                <w:iCs/>
                <w:sz w:val="20"/>
                <w:szCs w:val="20"/>
                <w:lang w:val="ro-RO"/>
              </w:rPr>
              <w:t xml:space="preserve">cu conținut de </w:t>
            </w: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Agar cu drojdii și manitol </w:t>
            </w:r>
          </w:p>
          <w:p w14:paraId="173F6798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>Ingrediente: g.</w:t>
            </w:r>
          </w:p>
          <w:p w14:paraId="7675E923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Extract de drojdii – min 1.0, </w:t>
            </w:r>
          </w:p>
          <w:p w14:paraId="247DE964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Mannitol - min 10.0, </w:t>
            </w:r>
          </w:p>
          <w:p w14:paraId="0D6F569B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Dipotassium fosphate - min 0.5, </w:t>
            </w:r>
          </w:p>
          <w:p w14:paraId="035A3168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>Sulfat de magnesiu - min 0.2, Clorură de sodiu - min 0.1, Carbonat de calciu - min 1.0,</w:t>
            </w:r>
          </w:p>
          <w:p w14:paraId="362625FE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Agar - min 15.0,  </w:t>
            </w:r>
          </w:p>
          <w:p w14:paraId="708C587D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>pH final 6.8 +/- 0.2</w:t>
            </w:r>
          </w:p>
        </w:tc>
        <w:tc>
          <w:tcPr>
            <w:tcW w:w="1276" w:type="dxa"/>
            <w:vMerge/>
            <w:vAlign w:val="center"/>
          </w:tcPr>
          <w:p w14:paraId="532B9DBC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2D9D934B" w14:textId="77777777" w:rsidTr="007A783F">
        <w:trPr>
          <w:cantSplit/>
          <w:trHeight w:val="20"/>
        </w:trPr>
        <w:tc>
          <w:tcPr>
            <w:tcW w:w="675" w:type="dxa"/>
          </w:tcPr>
          <w:p w14:paraId="319493F1" w14:textId="77777777" w:rsidR="00242D9F" w:rsidRPr="003A0982" w:rsidRDefault="00242D9F" w:rsidP="00C52C1E">
            <w:pPr>
              <w:pStyle w:val="ListParagraph"/>
              <w:numPr>
                <w:ilvl w:val="0"/>
                <w:numId w:val="12"/>
              </w:numPr>
              <w:tabs>
                <w:tab w:val="left" w:pos="308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BFC545A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0A3CC555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szCs w:val="24"/>
                <w:lang w:val="ro-RO"/>
              </w:rPr>
              <w:t xml:space="preserve">Mediu pentru detectarea și identificarea </w:t>
            </w:r>
            <w:r w:rsidRPr="003A0982">
              <w:rPr>
                <w:i/>
                <w:szCs w:val="24"/>
                <w:lang w:val="ro-RO"/>
              </w:rPr>
              <w:t>Bacillus</w:t>
            </w:r>
            <w:r w:rsidRPr="003A0982">
              <w:rPr>
                <w:szCs w:val="24"/>
                <w:lang w:val="ro-RO"/>
              </w:rPr>
              <w:t xml:space="preserve"> spp.</w:t>
            </w:r>
          </w:p>
        </w:tc>
        <w:tc>
          <w:tcPr>
            <w:tcW w:w="724" w:type="dxa"/>
          </w:tcPr>
          <w:p w14:paraId="586B100A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kg</w:t>
            </w:r>
          </w:p>
        </w:tc>
        <w:tc>
          <w:tcPr>
            <w:tcW w:w="651" w:type="dxa"/>
          </w:tcPr>
          <w:p w14:paraId="1E533863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1</w:t>
            </w:r>
          </w:p>
        </w:tc>
        <w:tc>
          <w:tcPr>
            <w:tcW w:w="4169" w:type="dxa"/>
          </w:tcPr>
          <w:p w14:paraId="79A6DEE4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Mediu de cultură pentru creșterea bacteriilor din genul </w:t>
            </w:r>
            <w:r w:rsidRPr="003A0982">
              <w:rPr>
                <w:rFonts w:ascii="Times New Roman" w:hAnsi="Times New Roman"/>
                <w:i/>
                <w:sz w:val="20"/>
                <w:szCs w:val="20"/>
                <w:lang w:val="ro-RO"/>
              </w:rPr>
              <w:t xml:space="preserve">Bacillus </w:t>
            </w:r>
            <w:r w:rsidRPr="003A0982">
              <w:rPr>
                <w:rFonts w:ascii="Times New Roman" w:hAnsi="Times New Roman"/>
                <w:iCs/>
                <w:sz w:val="20"/>
                <w:szCs w:val="20"/>
                <w:lang w:val="ro-RO"/>
              </w:rPr>
              <w:t xml:space="preserve">cu conținut de </w:t>
            </w: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Agar </w:t>
            </w: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nutritiv. </w:t>
            </w:r>
          </w:p>
          <w:p w14:paraId="11C1C21F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Ingrediente: g. </w:t>
            </w:r>
          </w:p>
          <w:p w14:paraId="5140EB50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Țesut animal digerat - </w:t>
            </w: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min </w:t>
            </w: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5.0, </w:t>
            </w:r>
          </w:p>
          <w:p w14:paraId="429043EA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Extract din carne de vită - </w:t>
            </w: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>min</w:t>
            </w: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3.0,</w:t>
            </w:r>
          </w:p>
          <w:p w14:paraId="338A3868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Agar - </w:t>
            </w: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min </w:t>
            </w: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15.0,</w:t>
            </w:r>
          </w:p>
          <w:p w14:paraId="58A2C3CC" w14:textId="77777777" w:rsidR="00242D9F" w:rsidRPr="003A0982" w:rsidRDefault="00242D9F" w:rsidP="00364DFE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 xml:space="preserve">pH final </w:t>
            </w:r>
            <w:r w:rsidRPr="003A0982">
              <w:rPr>
                <w:color w:val="000000"/>
                <w:lang w:val="ro-RO"/>
              </w:rPr>
              <w:t>6.8 +/- 0.2.</w:t>
            </w:r>
          </w:p>
        </w:tc>
        <w:tc>
          <w:tcPr>
            <w:tcW w:w="1276" w:type="dxa"/>
            <w:vMerge/>
            <w:vAlign w:val="center"/>
          </w:tcPr>
          <w:p w14:paraId="773E5707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9B7C7A" w14:paraId="6A5250DB" w14:textId="77777777" w:rsidTr="007A783F">
        <w:trPr>
          <w:cantSplit/>
          <w:trHeight w:val="20"/>
        </w:trPr>
        <w:tc>
          <w:tcPr>
            <w:tcW w:w="675" w:type="dxa"/>
          </w:tcPr>
          <w:p w14:paraId="11285F84" w14:textId="77777777" w:rsidR="00242D9F" w:rsidRPr="003A0982" w:rsidRDefault="00242D9F" w:rsidP="00C52C1E">
            <w:pPr>
              <w:pStyle w:val="ListParagraph"/>
              <w:numPr>
                <w:ilvl w:val="0"/>
                <w:numId w:val="12"/>
              </w:numPr>
              <w:tabs>
                <w:tab w:val="left" w:pos="308"/>
              </w:tabs>
              <w:ind w:left="0" w:firstLine="0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4E5186E" w14:textId="77777777" w:rsidR="00242D9F" w:rsidRPr="003A0982" w:rsidRDefault="00242D9F" w:rsidP="00364DFE">
            <w:pPr>
              <w:ind w:left="113" w:right="113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69" w:type="dxa"/>
          </w:tcPr>
          <w:p w14:paraId="73E706C1" w14:textId="77777777" w:rsidR="00242D9F" w:rsidRPr="003A0982" w:rsidRDefault="00242D9F" w:rsidP="00364DFE">
            <w:pPr>
              <w:rPr>
                <w:i/>
                <w:iCs/>
                <w:color w:val="000000" w:themeColor="text1"/>
                <w:lang w:val="ro-RO"/>
              </w:rPr>
            </w:pPr>
            <w:r w:rsidRPr="003A0982">
              <w:rPr>
                <w:szCs w:val="24"/>
                <w:lang w:val="ro-RO"/>
              </w:rPr>
              <w:t>Mediu agar de malț și drojdie</w:t>
            </w:r>
          </w:p>
        </w:tc>
        <w:tc>
          <w:tcPr>
            <w:tcW w:w="724" w:type="dxa"/>
          </w:tcPr>
          <w:p w14:paraId="00FB0F4E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kg</w:t>
            </w:r>
          </w:p>
        </w:tc>
        <w:tc>
          <w:tcPr>
            <w:tcW w:w="651" w:type="dxa"/>
          </w:tcPr>
          <w:p w14:paraId="3A86DA1C" w14:textId="77777777" w:rsidR="00242D9F" w:rsidRPr="003A0982" w:rsidRDefault="00242D9F" w:rsidP="00364DFE">
            <w:pPr>
              <w:jc w:val="center"/>
              <w:rPr>
                <w:color w:val="000000" w:themeColor="text1"/>
                <w:lang w:val="ro-RO"/>
              </w:rPr>
            </w:pPr>
            <w:r w:rsidRPr="003A0982">
              <w:rPr>
                <w:color w:val="000000"/>
                <w:lang w:val="ro-RO"/>
              </w:rPr>
              <w:t>2</w:t>
            </w:r>
          </w:p>
        </w:tc>
        <w:tc>
          <w:tcPr>
            <w:tcW w:w="4169" w:type="dxa"/>
          </w:tcPr>
          <w:p w14:paraId="626A358B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Mediu de cultură pentru creșterea microorganismelor </w:t>
            </w:r>
            <w:r w:rsidRPr="003A0982">
              <w:rPr>
                <w:rFonts w:ascii="Times New Roman" w:hAnsi="Times New Roman"/>
                <w:iCs/>
                <w:sz w:val="20"/>
                <w:szCs w:val="20"/>
                <w:lang w:val="ro-RO"/>
              </w:rPr>
              <w:t xml:space="preserve">cu conținut de </w:t>
            </w: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>agar cu malț și drojdii.</w:t>
            </w:r>
          </w:p>
          <w:p w14:paraId="1F9504D8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>Ingrediente: g.</w:t>
            </w:r>
          </w:p>
          <w:p w14:paraId="32E782CC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Țesut animal digerat - </w:t>
            </w: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min </w:t>
            </w:r>
            <w:r w:rsidRPr="003A0982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5.0,</w:t>
            </w:r>
          </w:p>
          <w:p w14:paraId="7691AC04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>Extras de drojdii - min 3.0 ,</w:t>
            </w:r>
          </w:p>
          <w:p w14:paraId="4D810279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Extras de malț - min 3.0, </w:t>
            </w:r>
          </w:p>
          <w:p w14:paraId="6948C0E2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Dextroză - min 10.0, </w:t>
            </w:r>
          </w:p>
          <w:p w14:paraId="271C91A5" w14:textId="77777777" w:rsidR="00242D9F" w:rsidRPr="003A0982" w:rsidRDefault="00242D9F" w:rsidP="00364DFE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A0982">
              <w:rPr>
                <w:rFonts w:ascii="Times New Roman" w:hAnsi="Times New Roman"/>
                <w:sz w:val="20"/>
                <w:szCs w:val="20"/>
                <w:lang w:val="ro-RO"/>
              </w:rPr>
              <w:t>Agar – min 20.0</w:t>
            </w:r>
          </w:p>
          <w:p w14:paraId="0E0C1DDE" w14:textId="77777777" w:rsidR="00242D9F" w:rsidRPr="003A0982" w:rsidRDefault="00242D9F" w:rsidP="00242D9F">
            <w:pPr>
              <w:spacing w:after="120"/>
              <w:rPr>
                <w:color w:val="000000" w:themeColor="text1"/>
                <w:sz w:val="18"/>
                <w:szCs w:val="18"/>
                <w:lang w:val="ro-RO"/>
              </w:rPr>
            </w:pPr>
            <w:r w:rsidRPr="003A0982">
              <w:rPr>
                <w:lang w:val="ro-RO"/>
              </w:rPr>
              <w:t xml:space="preserve"> pH final 6.2 +/- 0.2.</w:t>
            </w:r>
          </w:p>
        </w:tc>
        <w:tc>
          <w:tcPr>
            <w:tcW w:w="1276" w:type="dxa"/>
            <w:vMerge/>
            <w:vAlign w:val="center"/>
          </w:tcPr>
          <w:p w14:paraId="01E28699" w14:textId="77777777" w:rsidR="00242D9F" w:rsidRPr="003A0982" w:rsidRDefault="00242D9F" w:rsidP="00364DFE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242D9F" w:rsidRPr="003A0982" w14:paraId="67837C0E" w14:textId="77777777" w:rsidTr="00242D9F">
        <w:trPr>
          <w:cantSplit/>
          <w:trHeight w:val="20"/>
        </w:trPr>
        <w:tc>
          <w:tcPr>
            <w:tcW w:w="8897" w:type="dxa"/>
            <w:gridSpan w:val="6"/>
          </w:tcPr>
          <w:p w14:paraId="72F4C104" w14:textId="77777777" w:rsidR="00242D9F" w:rsidRPr="00242D9F" w:rsidRDefault="00242D9F" w:rsidP="00364DFE">
            <w:pPr>
              <w:jc w:val="right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242D9F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276" w:type="dxa"/>
            <w:vAlign w:val="center"/>
          </w:tcPr>
          <w:p w14:paraId="329DB708" w14:textId="514A7691" w:rsidR="00242D9F" w:rsidRPr="00242D9F" w:rsidRDefault="00242D9F" w:rsidP="00364DF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242D9F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208262,33</w:t>
            </w:r>
          </w:p>
        </w:tc>
      </w:tr>
    </w:tbl>
    <w:bookmarkEnd w:id="5"/>
    <w:p w14:paraId="3D25A428" w14:textId="734A151D" w:rsidR="0041000F" w:rsidRPr="00691DC2" w:rsidRDefault="00B072A5" w:rsidP="007774E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691DC2">
        <w:rPr>
          <w:b/>
          <w:sz w:val="24"/>
          <w:szCs w:val="24"/>
          <w:lang w:val="ro-RO"/>
        </w:rPr>
        <w:t>împărțit</w:t>
      </w:r>
      <w:r w:rsidRPr="00691DC2">
        <w:rPr>
          <w:b/>
          <w:sz w:val="24"/>
          <w:szCs w:val="24"/>
          <w:lang w:val="ro-RO"/>
        </w:rPr>
        <w:t xml:space="preserve"> pe loturi u</w:t>
      </w:r>
      <w:r w:rsidR="00602AC3" w:rsidRPr="00691DC2">
        <w:rPr>
          <w:b/>
          <w:sz w:val="24"/>
          <w:szCs w:val="24"/>
          <w:lang w:val="ro-RO"/>
        </w:rPr>
        <w:t>n operator economic poate depune oferta</w:t>
      </w:r>
      <w:r w:rsidR="007F1077" w:rsidRPr="00691DC2">
        <w:rPr>
          <w:b/>
          <w:sz w:val="24"/>
          <w:szCs w:val="24"/>
          <w:lang w:val="ro-RO"/>
        </w:rPr>
        <w:t xml:space="preserve"> (se va selecta)</w:t>
      </w:r>
      <w:r w:rsidR="00602AC3" w:rsidRPr="00691DC2">
        <w:rPr>
          <w:b/>
          <w:sz w:val="24"/>
          <w:szCs w:val="24"/>
          <w:lang w:val="ro-RO"/>
        </w:rPr>
        <w:t>:</w:t>
      </w:r>
    </w:p>
    <w:p w14:paraId="68176B52" w14:textId="77777777" w:rsidR="00602AC3" w:rsidRPr="00691DC2" w:rsidRDefault="00602AC3" w:rsidP="007774E9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691DC2">
        <w:rPr>
          <w:sz w:val="24"/>
          <w:szCs w:val="24"/>
          <w:lang w:val="ro-RO"/>
        </w:rPr>
        <w:t>Pentru un singur lot;</w:t>
      </w:r>
    </w:p>
    <w:p w14:paraId="657D0BFE" w14:textId="77777777" w:rsidR="00602AC3" w:rsidRPr="00691DC2" w:rsidRDefault="00602AC3" w:rsidP="007774E9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u w:val="single"/>
          <w:lang w:val="ro-RO"/>
        </w:rPr>
      </w:pPr>
      <w:r w:rsidRPr="00691DC2">
        <w:rPr>
          <w:sz w:val="24"/>
          <w:szCs w:val="24"/>
          <w:u w:val="single"/>
          <w:lang w:val="ro-RO"/>
        </w:rPr>
        <w:t>Pentru mai multe loturi;</w:t>
      </w:r>
    </w:p>
    <w:p w14:paraId="0941FC00" w14:textId="77777777" w:rsidR="00602AC3" w:rsidRPr="00691DC2" w:rsidRDefault="007F1077" w:rsidP="007774E9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691DC2">
        <w:rPr>
          <w:sz w:val="24"/>
          <w:szCs w:val="24"/>
          <w:lang w:val="ro-RO"/>
        </w:rPr>
        <w:t>Pentru toate loturile;</w:t>
      </w:r>
    </w:p>
    <w:p w14:paraId="436D2E9E" w14:textId="0BDD71B9" w:rsidR="007F1077" w:rsidRPr="00691DC2" w:rsidRDefault="007F1077" w:rsidP="007774E9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691DC2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691DC2">
        <w:rPr>
          <w:sz w:val="24"/>
          <w:szCs w:val="24"/>
          <w:lang w:val="ro-RO"/>
        </w:rPr>
        <w:t>aceluiași</w:t>
      </w:r>
      <w:r w:rsidRPr="00691DC2">
        <w:rPr>
          <w:sz w:val="24"/>
          <w:szCs w:val="24"/>
          <w:lang w:val="ro-RO"/>
        </w:rPr>
        <w:t xml:space="preserve"> ofertant</w:t>
      </w:r>
    </w:p>
    <w:p w14:paraId="4EA23A17" w14:textId="37FC2825" w:rsidR="001224DA" w:rsidRPr="00691DC2" w:rsidRDefault="001224DA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Admiterea sau interzicerea ofertelor alternative: </w:t>
      </w:r>
      <w:r w:rsidR="0031219B" w:rsidRPr="00691DC2">
        <w:rPr>
          <w:bCs/>
          <w:i/>
          <w:iCs/>
          <w:sz w:val="24"/>
          <w:szCs w:val="24"/>
          <w:u w:val="single"/>
          <w:lang w:val="ro-RO"/>
        </w:rPr>
        <w:t>nu se admite</w:t>
      </w:r>
    </w:p>
    <w:p w14:paraId="409B6444" w14:textId="77777777" w:rsidR="00193507" w:rsidRPr="00691DC2" w:rsidRDefault="00193507" w:rsidP="0031219B">
      <w:pPr>
        <w:tabs>
          <w:tab w:val="right" w:pos="426"/>
        </w:tabs>
        <w:ind w:left="5387"/>
        <w:rPr>
          <w:i/>
          <w:iCs/>
          <w:sz w:val="18"/>
          <w:szCs w:val="22"/>
          <w:lang w:val="ro-RO"/>
        </w:rPr>
      </w:pPr>
      <w:r w:rsidRPr="00691DC2">
        <w:rPr>
          <w:i/>
          <w:iCs/>
          <w:sz w:val="18"/>
          <w:szCs w:val="22"/>
          <w:lang w:val="ro-RO"/>
        </w:rPr>
        <w:t>(indicați se admite sau nu se admite)</w:t>
      </w:r>
    </w:p>
    <w:p w14:paraId="30D1D870" w14:textId="28AD8F6B" w:rsidR="000A08CF" w:rsidRPr="009B7C7A" w:rsidRDefault="00193507" w:rsidP="009B7C7A">
      <w:pPr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sz w:val="24"/>
          <w:szCs w:val="24"/>
          <w:lang w:val="ro-RO"/>
        </w:rPr>
      </w:pPr>
      <w:r w:rsidRPr="009B7C7A">
        <w:rPr>
          <w:b/>
          <w:sz w:val="24"/>
          <w:szCs w:val="24"/>
          <w:lang w:val="ro-RO"/>
        </w:rPr>
        <w:t>Termenii</w:t>
      </w:r>
      <w:r w:rsidR="001224DA" w:rsidRPr="009B7C7A">
        <w:rPr>
          <w:b/>
          <w:sz w:val="24"/>
          <w:szCs w:val="24"/>
          <w:lang w:val="ro-RO"/>
        </w:rPr>
        <w:t xml:space="preserve"> și condițiile de livr</w:t>
      </w:r>
      <w:r w:rsidRPr="009B7C7A">
        <w:rPr>
          <w:b/>
          <w:sz w:val="24"/>
          <w:szCs w:val="24"/>
          <w:lang w:val="ro-RO"/>
        </w:rPr>
        <w:t>are solicitați</w:t>
      </w:r>
      <w:r w:rsidR="001224DA" w:rsidRPr="009B7C7A">
        <w:rPr>
          <w:b/>
          <w:sz w:val="24"/>
          <w:szCs w:val="24"/>
          <w:lang w:val="ro-RO"/>
        </w:rPr>
        <w:t xml:space="preserve">: </w:t>
      </w:r>
      <w:r w:rsidR="00242D9F" w:rsidRPr="009B7C7A">
        <w:rPr>
          <w:bCs/>
          <w:i/>
          <w:iCs/>
          <w:sz w:val="24"/>
          <w:szCs w:val="24"/>
          <w:lang w:val="ro-RO"/>
        </w:rPr>
        <w:t>pînă la 31.12.2025</w:t>
      </w:r>
      <w:r w:rsidR="000A08CF" w:rsidRPr="009B7C7A">
        <w:rPr>
          <w:bCs/>
          <w:i/>
          <w:iCs/>
          <w:sz w:val="24"/>
          <w:szCs w:val="24"/>
          <w:lang w:val="ro-RO"/>
        </w:rPr>
        <w:t xml:space="preserve"> la adresa indicată în Anexa 23.</w:t>
      </w:r>
    </w:p>
    <w:p w14:paraId="69F1ED46" w14:textId="70D33B24" w:rsidR="00086B34" w:rsidRPr="00691DC2" w:rsidRDefault="001224DA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Termenul de valabilitate a contractului:</w:t>
      </w:r>
      <w:r w:rsidR="00F322C6" w:rsidRPr="00691DC2">
        <w:rPr>
          <w:b/>
          <w:sz w:val="24"/>
          <w:szCs w:val="24"/>
          <w:lang w:val="ro-RO"/>
        </w:rPr>
        <w:t xml:space="preserve"> </w:t>
      </w:r>
      <w:r w:rsidR="009B7C7A" w:rsidRPr="009B7C7A">
        <w:rPr>
          <w:bCs/>
          <w:i/>
          <w:iCs/>
          <w:sz w:val="24"/>
          <w:szCs w:val="24"/>
          <w:lang w:val="ro-RO"/>
        </w:rPr>
        <w:t>31.12.2025</w:t>
      </w:r>
    </w:p>
    <w:p w14:paraId="01288301" w14:textId="57D92183" w:rsidR="00086B34" w:rsidRPr="00691DC2" w:rsidRDefault="00086B34" w:rsidP="007774E9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691DC2">
        <w:rPr>
          <w:b/>
          <w:sz w:val="24"/>
          <w:szCs w:val="24"/>
          <w:lang w:val="ro-RO"/>
        </w:rPr>
        <w:t xml:space="preserve"> (după caz)</w:t>
      </w:r>
      <w:r w:rsidRPr="00691DC2">
        <w:rPr>
          <w:b/>
          <w:sz w:val="24"/>
          <w:szCs w:val="24"/>
          <w:lang w:val="ro-RO"/>
        </w:rPr>
        <w:t xml:space="preserve">: </w:t>
      </w:r>
      <w:r w:rsidR="00F322C6" w:rsidRPr="00691DC2">
        <w:rPr>
          <w:bCs/>
          <w:i/>
          <w:iCs/>
          <w:sz w:val="24"/>
          <w:szCs w:val="24"/>
          <w:u w:val="single"/>
          <w:lang w:val="ro-RO"/>
        </w:rPr>
        <w:t>nu</w:t>
      </w:r>
    </w:p>
    <w:p w14:paraId="0A367869" w14:textId="77777777" w:rsidR="006C11CA" w:rsidRPr="00691DC2" w:rsidRDefault="006C11CA" w:rsidP="009611CD">
      <w:pPr>
        <w:pStyle w:val="ListParagraph"/>
        <w:tabs>
          <w:tab w:val="right" w:pos="426"/>
        </w:tabs>
        <w:ind w:left="7560" w:hanging="1323"/>
        <w:jc w:val="both"/>
        <w:rPr>
          <w:i/>
          <w:iCs/>
          <w:sz w:val="18"/>
          <w:szCs w:val="22"/>
          <w:lang w:val="ro-RO"/>
        </w:rPr>
      </w:pPr>
      <w:r w:rsidRPr="00691DC2">
        <w:rPr>
          <w:i/>
          <w:iCs/>
          <w:sz w:val="18"/>
          <w:szCs w:val="22"/>
          <w:lang w:val="ro-RO"/>
        </w:rPr>
        <w:t>(indicați da sau nu)</w:t>
      </w:r>
    </w:p>
    <w:p w14:paraId="66B60CB7" w14:textId="5A99BB2A" w:rsidR="00444B84" w:rsidRPr="00691DC2" w:rsidRDefault="00444B84" w:rsidP="007774E9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P</w:t>
      </w:r>
      <w:r w:rsidR="00086B34" w:rsidRPr="00691DC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691DC2">
        <w:rPr>
          <w:b/>
          <w:sz w:val="24"/>
          <w:szCs w:val="24"/>
          <w:lang w:val="ro-RO"/>
        </w:rPr>
        <w:t xml:space="preserve">sau al unor acte administrative </w:t>
      </w:r>
      <w:r w:rsidRPr="00691DC2">
        <w:rPr>
          <w:b/>
          <w:sz w:val="24"/>
          <w:szCs w:val="24"/>
          <w:lang w:val="ro-RO"/>
        </w:rPr>
        <w:t xml:space="preserve">(după caz): </w:t>
      </w:r>
      <w:r w:rsidR="00F322C6" w:rsidRPr="00691DC2">
        <w:rPr>
          <w:bCs/>
          <w:i/>
          <w:iCs/>
          <w:sz w:val="24"/>
          <w:szCs w:val="24"/>
          <w:u w:val="single"/>
          <w:lang w:val="ro-RO"/>
        </w:rPr>
        <w:t>nu</w:t>
      </w:r>
    </w:p>
    <w:p w14:paraId="7112B323" w14:textId="77777777" w:rsidR="006C11CA" w:rsidRPr="00691DC2" w:rsidRDefault="006C11CA" w:rsidP="009611CD">
      <w:pPr>
        <w:pStyle w:val="ListParagraph"/>
        <w:tabs>
          <w:tab w:val="right" w:pos="426"/>
        </w:tabs>
        <w:ind w:left="3969"/>
        <w:jc w:val="both"/>
        <w:rPr>
          <w:i/>
          <w:iCs/>
          <w:sz w:val="18"/>
          <w:szCs w:val="22"/>
          <w:lang w:val="ro-RO"/>
        </w:rPr>
      </w:pPr>
      <w:r w:rsidRPr="00691DC2">
        <w:rPr>
          <w:i/>
          <w:iCs/>
          <w:sz w:val="18"/>
          <w:szCs w:val="22"/>
          <w:lang w:val="ro-RO"/>
        </w:rPr>
        <w:t xml:space="preserve">(se </w:t>
      </w:r>
      <w:r w:rsidR="004225A2" w:rsidRPr="00691DC2">
        <w:rPr>
          <w:i/>
          <w:iCs/>
          <w:sz w:val="18"/>
          <w:szCs w:val="22"/>
          <w:lang w:val="ro-RO"/>
        </w:rPr>
        <w:t>menționează</w:t>
      </w:r>
      <w:r w:rsidRPr="00691DC2">
        <w:rPr>
          <w:i/>
          <w:iCs/>
          <w:sz w:val="18"/>
          <w:szCs w:val="22"/>
          <w:lang w:val="ro-RO"/>
        </w:rPr>
        <w:t xml:space="preserve"> respectivele acte cu putere de lege </w:t>
      </w:r>
      <w:r w:rsidR="00AC2788" w:rsidRPr="00691DC2">
        <w:rPr>
          <w:i/>
          <w:iCs/>
          <w:sz w:val="18"/>
          <w:szCs w:val="22"/>
          <w:lang w:val="ro-RO"/>
        </w:rPr>
        <w:t>și</w:t>
      </w:r>
      <w:r w:rsidRPr="00691DC2">
        <w:rPr>
          <w:i/>
          <w:iCs/>
          <w:sz w:val="18"/>
          <w:szCs w:val="22"/>
          <w:lang w:val="ro-RO"/>
        </w:rPr>
        <w:t xml:space="preserve"> acte administrative)</w:t>
      </w:r>
    </w:p>
    <w:p w14:paraId="756F4863" w14:textId="76F66205" w:rsidR="00444B84" w:rsidRPr="00691DC2" w:rsidRDefault="004225A2" w:rsidP="007774E9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Scurta descriere a criteriilor</w:t>
      </w:r>
      <w:r w:rsidR="006C11CA" w:rsidRPr="00691DC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691DC2">
        <w:rPr>
          <w:b/>
          <w:sz w:val="24"/>
          <w:szCs w:val="24"/>
          <w:lang w:val="ro-RO"/>
        </w:rPr>
        <w:t>și</w:t>
      </w:r>
      <w:r w:rsidR="006C11CA" w:rsidRPr="00691DC2">
        <w:rPr>
          <w:b/>
          <w:sz w:val="24"/>
          <w:szCs w:val="24"/>
          <w:lang w:val="ro-RO"/>
        </w:rPr>
        <w:t xml:space="preserve"> a criteriilor de </w:t>
      </w:r>
      <w:r w:rsidR="00AC2788" w:rsidRPr="00691DC2">
        <w:rPr>
          <w:b/>
          <w:sz w:val="24"/>
          <w:szCs w:val="24"/>
          <w:lang w:val="ro-RO"/>
        </w:rPr>
        <w:t>selecție</w:t>
      </w:r>
      <w:r w:rsidR="006C11CA" w:rsidRPr="00691DC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691DC2">
        <w:rPr>
          <w:b/>
          <w:sz w:val="24"/>
          <w:szCs w:val="24"/>
          <w:lang w:val="ro-RO"/>
        </w:rPr>
        <w:t>cerințelor</w:t>
      </w:r>
      <w:r w:rsidR="006C11CA" w:rsidRPr="00691DC2">
        <w:rPr>
          <w:b/>
          <w:sz w:val="24"/>
          <w:szCs w:val="24"/>
          <w:lang w:val="ro-RO"/>
        </w:rPr>
        <w:t xml:space="preserve"> eventual impuse; se </w:t>
      </w:r>
      <w:r w:rsidR="00AC2788" w:rsidRPr="00691DC2">
        <w:rPr>
          <w:b/>
          <w:sz w:val="24"/>
          <w:szCs w:val="24"/>
          <w:lang w:val="ro-RO"/>
        </w:rPr>
        <w:t>menționează</w:t>
      </w:r>
      <w:r w:rsidR="006C11CA" w:rsidRPr="00691DC2">
        <w:rPr>
          <w:b/>
          <w:sz w:val="24"/>
          <w:szCs w:val="24"/>
          <w:lang w:val="ro-RO"/>
        </w:rPr>
        <w:t xml:space="preserve"> </w:t>
      </w:r>
      <w:r w:rsidR="00AC2788" w:rsidRPr="00691DC2">
        <w:rPr>
          <w:b/>
          <w:sz w:val="24"/>
          <w:szCs w:val="24"/>
          <w:lang w:val="ro-RO"/>
        </w:rPr>
        <w:t>informațiile</w:t>
      </w:r>
      <w:r w:rsidR="006C11CA" w:rsidRPr="00691DC2">
        <w:rPr>
          <w:b/>
          <w:sz w:val="24"/>
          <w:szCs w:val="24"/>
          <w:lang w:val="ro-RO"/>
        </w:rPr>
        <w:t xml:space="preserve"> solicitate (DUAE, </w:t>
      </w:r>
      <w:r w:rsidR="00AC2788" w:rsidRPr="00691DC2">
        <w:rPr>
          <w:b/>
          <w:sz w:val="24"/>
          <w:szCs w:val="24"/>
          <w:lang w:val="ro-RO"/>
        </w:rPr>
        <w:t>documentație</w:t>
      </w:r>
      <w:r w:rsidR="006C11CA" w:rsidRPr="00691DC2">
        <w:rPr>
          <w:b/>
          <w:sz w:val="24"/>
          <w:szCs w:val="24"/>
          <w:lang w:val="ro-RO"/>
        </w:rPr>
        <w:t>)</w:t>
      </w:r>
      <w:r w:rsidR="00444B84" w:rsidRPr="00691DC2">
        <w:rPr>
          <w:b/>
          <w:sz w:val="24"/>
          <w:szCs w:val="24"/>
          <w:lang w:val="ro-RO"/>
        </w:rPr>
        <w:t xml:space="preserve">: </w:t>
      </w:r>
      <w:r w:rsidR="00210F48" w:rsidRPr="00691DC2">
        <w:rPr>
          <w:b/>
          <w:sz w:val="24"/>
          <w:szCs w:val="24"/>
          <w:lang w:val="ro-RO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7"/>
        <w:gridCol w:w="3125"/>
        <w:gridCol w:w="4944"/>
        <w:gridCol w:w="1505"/>
      </w:tblGrid>
      <w:tr w:rsidR="00444B84" w:rsidRPr="00691DC2" w14:paraId="55ED33AD" w14:textId="77777777" w:rsidTr="00E80232">
        <w:trPr>
          <w:trHeight w:val="20"/>
        </w:trPr>
        <w:tc>
          <w:tcPr>
            <w:tcW w:w="527" w:type="dxa"/>
            <w:shd w:val="clear" w:color="auto" w:fill="D9D9D9" w:themeFill="background1" w:themeFillShade="D9"/>
          </w:tcPr>
          <w:p w14:paraId="4938F5C6" w14:textId="77777777" w:rsidR="00444B84" w:rsidRPr="00691DC2" w:rsidRDefault="00444B84" w:rsidP="00BD219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bookmarkStart w:id="6" w:name="_Hlk125987975"/>
            <w:r w:rsidRPr="00691DC2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125" w:type="dxa"/>
            <w:shd w:val="clear" w:color="auto" w:fill="D9D9D9" w:themeFill="background1" w:themeFillShade="D9"/>
          </w:tcPr>
          <w:p w14:paraId="293997DB" w14:textId="77777777" w:rsidR="00444B84" w:rsidRPr="00691DC2" w:rsidRDefault="006C11CA" w:rsidP="00BD219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91DC2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4944" w:type="dxa"/>
            <w:shd w:val="clear" w:color="auto" w:fill="D9D9D9" w:themeFill="background1" w:themeFillShade="D9"/>
          </w:tcPr>
          <w:p w14:paraId="218367C1" w14:textId="77777777" w:rsidR="00444B84" w:rsidRPr="00691DC2" w:rsidRDefault="00444B84" w:rsidP="00BD219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691DC2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691DC2">
              <w:rPr>
                <w:b/>
                <w:iCs/>
                <w:lang w:val="ro-RO"/>
              </w:rPr>
              <w:t>criteriului/</w:t>
            </w:r>
            <w:r w:rsidR="007F1077" w:rsidRPr="00691DC2">
              <w:rPr>
                <w:b/>
                <w:iCs/>
                <w:lang w:val="ro-RO"/>
              </w:rPr>
              <w:t>cerinței</w:t>
            </w:r>
            <w:r w:rsidRPr="00691DC2">
              <w:rPr>
                <w:b/>
                <w:iCs/>
                <w:lang w:val="ro-RO"/>
              </w:rPr>
              <w:t>:</w:t>
            </w:r>
          </w:p>
        </w:tc>
        <w:tc>
          <w:tcPr>
            <w:tcW w:w="1505" w:type="dxa"/>
            <w:shd w:val="clear" w:color="auto" w:fill="D9D9D9" w:themeFill="background1" w:themeFillShade="D9"/>
          </w:tcPr>
          <w:p w14:paraId="49301D9F" w14:textId="77777777" w:rsidR="00444B84" w:rsidRPr="00691DC2" w:rsidRDefault="006C11CA" w:rsidP="00BD219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91DC2">
              <w:rPr>
                <w:b/>
                <w:iCs/>
                <w:lang w:val="ro-RO"/>
              </w:rPr>
              <w:t>Nivelul minim/</w:t>
            </w:r>
            <w:r w:rsidR="007F1077" w:rsidRPr="00691DC2">
              <w:rPr>
                <w:b/>
                <w:iCs/>
                <w:lang w:val="ro-RO"/>
              </w:rPr>
              <w:br/>
            </w:r>
            <w:r w:rsidR="00444B84" w:rsidRPr="00691DC2">
              <w:rPr>
                <w:b/>
                <w:iCs/>
                <w:lang w:val="ro-RO"/>
              </w:rPr>
              <w:t>Obligativitatea</w:t>
            </w:r>
          </w:p>
        </w:tc>
      </w:tr>
      <w:tr w:rsidR="00444B84" w:rsidRPr="00691DC2" w14:paraId="4D286839" w14:textId="77777777" w:rsidTr="00E80232">
        <w:trPr>
          <w:trHeight w:val="20"/>
        </w:trPr>
        <w:tc>
          <w:tcPr>
            <w:tcW w:w="527" w:type="dxa"/>
          </w:tcPr>
          <w:p w14:paraId="07E468AA" w14:textId="419799F0" w:rsidR="00444B84" w:rsidRPr="00691DC2" w:rsidRDefault="00F322C6" w:rsidP="00F322C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125" w:type="dxa"/>
          </w:tcPr>
          <w:p w14:paraId="608FFC0D" w14:textId="4AD9F766" w:rsidR="00444B84" w:rsidRPr="00691DC2" w:rsidRDefault="00282F2F" w:rsidP="00F322C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Cerere de participare</w:t>
            </w:r>
          </w:p>
        </w:tc>
        <w:tc>
          <w:tcPr>
            <w:tcW w:w="4944" w:type="dxa"/>
          </w:tcPr>
          <w:p w14:paraId="0EC564B4" w14:textId="651B3F40" w:rsidR="00444B84" w:rsidRPr="00691DC2" w:rsidRDefault="00282F2F" w:rsidP="00F415B6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Completat</w:t>
            </w:r>
            <w:r w:rsidR="00210F48" w:rsidRPr="00691DC2">
              <w:rPr>
                <w:iCs/>
                <w:sz w:val="22"/>
                <w:szCs w:val="22"/>
                <w:lang w:val="ro-RO"/>
              </w:rPr>
              <w:t>ă</w:t>
            </w:r>
            <w:r w:rsidRPr="00691DC2">
              <w:rPr>
                <w:iCs/>
                <w:sz w:val="22"/>
                <w:szCs w:val="22"/>
                <w:lang w:val="ro-RO"/>
              </w:rPr>
              <w:t xml:space="preserve"> în conformitate cu anexa 7 din Documentația standard, confirmată prin aplicarea semnăturii electronice a OE.</w:t>
            </w:r>
          </w:p>
        </w:tc>
        <w:tc>
          <w:tcPr>
            <w:tcW w:w="1505" w:type="dxa"/>
          </w:tcPr>
          <w:p w14:paraId="45B50909" w14:textId="239FB18F" w:rsidR="00444B84" w:rsidRPr="00691DC2" w:rsidRDefault="000832E0" w:rsidP="00F322C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F322C6" w:rsidRPr="00691DC2" w14:paraId="5B0004E0" w14:textId="77777777" w:rsidTr="00E80232">
        <w:trPr>
          <w:trHeight w:val="20"/>
        </w:trPr>
        <w:tc>
          <w:tcPr>
            <w:tcW w:w="527" w:type="dxa"/>
          </w:tcPr>
          <w:p w14:paraId="5D85D73E" w14:textId="6FF96AF8" w:rsidR="00F322C6" w:rsidRPr="00691DC2" w:rsidRDefault="00F322C6" w:rsidP="00F322C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125" w:type="dxa"/>
          </w:tcPr>
          <w:p w14:paraId="729F4102" w14:textId="4BBF351D" w:rsidR="00F322C6" w:rsidRPr="00691DC2" w:rsidRDefault="000832E0" w:rsidP="00F322C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4944" w:type="dxa"/>
          </w:tcPr>
          <w:p w14:paraId="628DE19C" w14:textId="6833F473" w:rsidR="00F322C6" w:rsidRPr="00691DC2" w:rsidRDefault="00F415B6" w:rsidP="00F47487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Formularul DUAE, aprobat prin O</w:t>
            </w:r>
            <w:r w:rsidR="00F47487" w:rsidRPr="00691DC2">
              <w:rPr>
                <w:iCs/>
                <w:sz w:val="22"/>
                <w:szCs w:val="22"/>
                <w:lang w:val="ro-RO"/>
              </w:rPr>
              <w:t>rdinul</w:t>
            </w:r>
            <w:r w:rsidR="00AE6277" w:rsidRPr="00691DC2">
              <w:rPr>
                <w:iCs/>
                <w:sz w:val="22"/>
                <w:szCs w:val="22"/>
                <w:lang w:val="ro-RO"/>
              </w:rPr>
              <w:t xml:space="preserve"> </w:t>
            </w:r>
            <w:r w:rsidRPr="00691DC2">
              <w:rPr>
                <w:iCs/>
                <w:sz w:val="22"/>
                <w:szCs w:val="22"/>
                <w:lang w:val="ro-RO"/>
              </w:rPr>
              <w:t>MF nr. 72/2020, completat conform modelului anexat, confirmat prin aplicarea semnăturii electronice a OE.</w:t>
            </w:r>
          </w:p>
        </w:tc>
        <w:tc>
          <w:tcPr>
            <w:tcW w:w="1505" w:type="dxa"/>
          </w:tcPr>
          <w:p w14:paraId="78150F7C" w14:textId="68ED8A88" w:rsidR="00F322C6" w:rsidRPr="00691DC2" w:rsidRDefault="00F415B6" w:rsidP="00F322C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F415B6" w:rsidRPr="00691DC2" w14:paraId="7AD459CF" w14:textId="77777777" w:rsidTr="00E80232">
        <w:trPr>
          <w:trHeight w:val="20"/>
        </w:trPr>
        <w:tc>
          <w:tcPr>
            <w:tcW w:w="527" w:type="dxa"/>
          </w:tcPr>
          <w:p w14:paraId="2E545351" w14:textId="4E89A3AE" w:rsidR="00F415B6" w:rsidRPr="00691DC2" w:rsidRDefault="00F415B6" w:rsidP="00F415B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125" w:type="dxa"/>
          </w:tcPr>
          <w:p w14:paraId="740D1BB8" w14:textId="447A8221" w:rsidR="00F415B6" w:rsidRPr="00691DC2" w:rsidRDefault="00F415B6" w:rsidP="00F415B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944" w:type="dxa"/>
          </w:tcPr>
          <w:p w14:paraId="34843537" w14:textId="01C9516E" w:rsidR="00F415B6" w:rsidRPr="00691DC2" w:rsidRDefault="00F415B6" w:rsidP="00F415B6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Completată în conformitate cu anexa nr. 8 din Documentația standard, confirmată prin aplicarea semnăturii electronice a OE.</w:t>
            </w:r>
          </w:p>
          <w:p w14:paraId="35ED651E" w14:textId="6EE9DE46" w:rsidR="00F415B6" w:rsidRPr="00691DC2" w:rsidRDefault="00F415B6" w:rsidP="00F415B6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 xml:space="preserve">Termenul de valabilitate al ofertei – </w:t>
            </w:r>
            <w:r w:rsidR="00A71F5D">
              <w:rPr>
                <w:iCs/>
                <w:sz w:val="22"/>
                <w:szCs w:val="22"/>
                <w:lang w:val="ro-RO"/>
              </w:rPr>
              <w:t>3</w:t>
            </w:r>
            <w:r w:rsidRPr="00691DC2">
              <w:rPr>
                <w:iCs/>
                <w:sz w:val="22"/>
                <w:szCs w:val="22"/>
                <w:lang w:val="ro-RO"/>
              </w:rPr>
              <w:t>0 de zile din ziua deschiderii ofertelor.</w:t>
            </w:r>
          </w:p>
        </w:tc>
        <w:tc>
          <w:tcPr>
            <w:tcW w:w="1505" w:type="dxa"/>
          </w:tcPr>
          <w:p w14:paraId="6F4D12BA" w14:textId="5DEBBF53" w:rsidR="00F415B6" w:rsidRPr="00691DC2" w:rsidRDefault="00F415B6" w:rsidP="00F415B6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51C59" w:rsidRPr="00691DC2" w14:paraId="129D936F" w14:textId="77777777" w:rsidTr="00E80232">
        <w:trPr>
          <w:trHeight w:val="20"/>
        </w:trPr>
        <w:tc>
          <w:tcPr>
            <w:tcW w:w="527" w:type="dxa"/>
          </w:tcPr>
          <w:p w14:paraId="41485F7B" w14:textId="11592028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125" w:type="dxa"/>
          </w:tcPr>
          <w:p w14:paraId="1083D6B1" w14:textId="3DD82F33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Specificații tehnice</w:t>
            </w:r>
          </w:p>
        </w:tc>
        <w:tc>
          <w:tcPr>
            <w:tcW w:w="4944" w:type="dxa"/>
          </w:tcPr>
          <w:p w14:paraId="2CCFF215" w14:textId="299784A1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ind w:firstLine="29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Completată în conformitate cu anexa nr. 22, confirmată prin aplicarea semnăturii electronice a OE.</w:t>
            </w:r>
          </w:p>
        </w:tc>
        <w:tc>
          <w:tcPr>
            <w:tcW w:w="1505" w:type="dxa"/>
          </w:tcPr>
          <w:p w14:paraId="4086E8CB" w14:textId="34C7EACF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51C59" w:rsidRPr="00691DC2" w14:paraId="7248D343" w14:textId="77777777" w:rsidTr="00E80232">
        <w:trPr>
          <w:trHeight w:val="20"/>
        </w:trPr>
        <w:tc>
          <w:tcPr>
            <w:tcW w:w="527" w:type="dxa"/>
          </w:tcPr>
          <w:p w14:paraId="37F6F34D" w14:textId="23335F1F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125" w:type="dxa"/>
          </w:tcPr>
          <w:p w14:paraId="17E0A57F" w14:textId="7487C443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4944" w:type="dxa"/>
          </w:tcPr>
          <w:p w14:paraId="2039A86B" w14:textId="17813FF8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Completată în conformitate cu anexa nr. 23, confirmată prin aplicarea semnăturii electronice a OE.</w:t>
            </w:r>
          </w:p>
        </w:tc>
        <w:tc>
          <w:tcPr>
            <w:tcW w:w="1505" w:type="dxa"/>
          </w:tcPr>
          <w:p w14:paraId="5EFEDBF3" w14:textId="547FC9DC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51C59" w:rsidRPr="009B7C7A" w14:paraId="0A1B34FB" w14:textId="77777777" w:rsidTr="00E80232">
        <w:trPr>
          <w:trHeight w:val="20"/>
        </w:trPr>
        <w:tc>
          <w:tcPr>
            <w:tcW w:w="10101" w:type="dxa"/>
            <w:gridSpan w:val="4"/>
            <w:shd w:val="clear" w:color="auto" w:fill="D9D9D9" w:themeFill="background1" w:themeFillShade="D9"/>
          </w:tcPr>
          <w:p w14:paraId="18C2F419" w14:textId="5C753C93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 xml:space="preserve">Acte solicitate prin DUAE, conform art. 20 alin. (8), Legea nr. 131/2015, privind achizițiile publice, ofertantul clasat pe primul loc va prezenta (prin mijloace electronice, cu aplicarea semnăturii electronice) în termen de </w:t>
            </w:r>
            <w:r w:rsidR="00D80A25">
              <w:rPr>
                <w:iCs/>
                <w:sz w:val="22"/>
                <w:szCs w:val="22"/>
                <w:lang w:val="ro-RO"/>
              </w:rPr>
              <w:t>1</w:t>
            </w:r>
            <w:r w:rsidRPr="00691DC2">
              <w:rPr>
                <w:iCs/>
                <w:sz w:val="22"/>
                <w:szCs w:val="22"/>
                <w:lang w:val="ro-RO"/>
              </w:rPr>
              <w:t xml:space="preserve"> (</w:t>
            </w:r>
            <w:r w:rsidR="00D80A25">
              <w:rPr>
                <w:iCs/>
                <w:sz w:val="22"/>
                <w:szCs w:val="22"/>
                <w:lang w:val="ro-RO"/>
              </w:rPr>
              <w:t>una</w:t>
            </w:r>
            <w:r w:rsidRPr="00691DC2">
              <w:rPr>
                <w:iCs/>
                <w:sz w:val="22"/>
                <w:szCs w:val="22"/>
                <w:lang w:val="ro-RO"/>
              </w:rPr>
              <w:t>) zile lucrătoare, documentele justificative actualizate, prin care va demonstra îndeplinirea tuturor criteriilor de calificare și selecție.</w:t>
            </w:r>
            <w:r w:rsidR="00D80A25">
              <w:rPr>
                <w:iCs/>
                <w:sz w:val="22"/>
                <w:szCs w:val="22"/>
                <w:lang w:val="ro-RO"/>
              </w:rPr>
              <w:t xml:space="preserve"> </w:t>
            </w:r>
          </w:p>
        </w:tc>
      </w:tr>
      <w:tr w:rsidR="00851C59" w:rsidRPr="00691DC2" w14:paraId="4B060BBB" w14:textId="77777777" w:rsidTr="00E80232">
        <w:trPr>
          <w:trHeight w:val="20"/>
        </w:trPr>
        <w:tc>
          <w:tcPr>
            <w:tcW w:w="527" w:type="dxa"/>
          </w:tcPr>
          <w:p w14:paraId="4A6030B0" w14:textId="41FCED7F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125" w:type="dxa"/>
          </w:tcPr>
          <w:p w14:paraId="67389AB7" w14:textId="3BABA36A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ind w:left="-68" w:right="-108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4944" w:type="dxa"/>
          </w:tcPr>
          <w:p w14:paraId="019442F7" w14:textId="42A8EF27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Certificat de înregistrare/decizie de înregistrare/extras emis de organul abilitat, copie semnată electronic;</w:t>
            </w:r>
          </w:p>
        </w:tc>
        <w:tc>
          <w:tcPr>
            <w:tcW w:w="1505" w:type="dxa"/>
          </w:tcPr>
          <w:p w14:paraId="2FD9A119" w14:textId="65EB763E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51C59" w:rsidRPr="00691DC2" w14:paraId="532B8668" w14:textId="77777777" w:rsidTr="00E80232">
        <w:trPr>
          <w:trHeight w:val="20"/>
        </w:trPr>
        <w:tc>
          <w:tcPr>
            <w:tcW w:w="527" w:type="dxa"/>
          </w:tcPr>
          <w:p w14:paraId="513A8434" w14:textId="2CACEB98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3125" w:type="dxa"/>
          </w:tcPr>
          <w:p w14:paraId="4CEE956F" w14:textId="152428E1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ind w:left="-68" w:right="-108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4944" w:type="dxa"/>
          </w:tcPr>
          <w:p w14:paraId="77E7954B" w14:textId="2740F8FC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Eliberat de banca deținătoare de cont, valabil, în original/copie semnat electronic;</w:t>
            </w:r>
          </w:p>
        </w:tc>
        <w:tc>
          <w:tcPr>
            <w:tcW w:w="1505" w:type="dxa"/>
          </w:tcPr>
          <w:p w14:paraId="0A575383" w14:textId="029CACB3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51C59" w:rsidRPr="00691DC2" w14:paraId="77685DD4" w14:textId="77777777" w:rsidTr="00E80232">
        <w:trPr>
          <w:trHeight w:val="20"/>
        </w:trPr>
        <w:tc>
          <w:tcPr>
            <w:tcW w:w="527" w:type="dxa"/>
          </w:tcPr>
          <w:p w14:paraId="47D01800" w14:textId="73F6B16C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3125" w:type="dxa"/>
          </w:tcPr>
          <w:p w14:paraId="15359823" w14:textId="4F99F7A3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ind w:left="-68" w:right="-108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Raport financiar</w:t>
            </w:r>
          </w:p>
        </w:tc>
        <w:tc>
          <w:tcPr>
            <w:tcW w:w="4944" w:type="dxa"/>
          </w:tcPr>
          <w:p w14:paraId="441A2BEA" w14:textId="60BE134A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Copia ultimului raport financiar, confirmată prin aplicarea semnăturii electronice al OE.</w:t>
            </w:r>
          </w:p>
        </w:tc>
        <w:tc>
          <w:tcPr>
            <w:tcW w:w="1505" w:type="dxa"/>
          </w:tcPr>
          <w:p w14:paraId="3B138880" w14:textId="76F6DE03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51C59" w:rsidRPr="00691DC2" w14:paraId="249605C1" w14:textId="77777777" w:rsidTr="00E80232">
        <w:trPr>
          <w:trHeight w:val="20"/>
        </w:trPr>
        <w:tc>
          <w:tcPr>
            <w:tcW w:w="527" w:type="dxa"/>
          </w:tcPr>
          <w:p w14:paraId="79E48B38" w14:textId="5A016715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3125" w:type="dxa"/>
          </w:tcPr>
          <w:p w14:paraId="4FBDD143" w14:textId="77B01B03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ind w:left="-68" w:right="-108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Pașaport tehnic/Fișă tehnică/Specificație tehnică</w:t>
            </w:r>
          </w:p>
        </w:tc>
        <w:tc>
          <w:tcPr>
            <w:tcW w:w="4944" w:type="dxa"/>
          </w:tcPr>
          <w:p w14:paraId="4011E329" w14:textId="3A094118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 xml:space="preserve">Copie confirmată prin semnătura electronică al OE </w:t>
            </w:r>
          </w:p>
        </w:tc>
        <w:tc>
          <w:tcPr>
            <w:tcW w:w="1505" w:type="dxa"/>
          </w:tcPr>
          <w:p w14:paraId="09448459" w14:textId="10130B11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La solicitare</w:t>
            </w:r>
          </w:p>
        </w:tc>
      </w:tr>
      <w:tr w:rsidR="00851C59" w:rsidRPr="00691DC2" w14:paraId="6EA5A5CC" w14:textId="77777777" w:rsidTr="00E80232">
        <w:trPr>
          <w:trHeight w:val="20"/>
        </w:trPr>
        <w:tc>
          <w:tcPr>
            <w:tcW w:w="527" w:type="dxa"/>
          </w:tcPr>
          <w:p w14:paraId="2A67722A" w14:textId="3699FC04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3125" w:type="dxa"/>
          </w:tcPr>
          <w:p w14:paraId="5D937FCF" w14:textId="459C3A61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ind w:left="-68" w:right="-108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r w:rsidRPr="00691DC2">
              <w:rPr>
                <w:iCs/>
                <w:sz w:val="22"/>
                <w:szCs w:val="22"/>
                <w:lang w:val="ro-RO"/>
              </w:rPr>
              <w:lastRenderedPageBreak/>
              <w:t>activități ale unei organizații sau grupări criminale, pentru corupție, fraudă și/sau spălare de bani.</w:t>
            </w:r>
          </w:p>
        </w:tc>
        <w:tc>
          <w:tcPr>
            <w:tcW w:w="4944" w:type="dxa"/>
          </w:tcPr>
          <w:p w14:paraId="157885B7" w14:textId="77777777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lastRenderedPageBreak/>
              <w:t>Completată în conformitate cu Formularul aprobat prin Ordinul MF nr. 145 din 24.11.2020 – în original semnat electronic;</w:t>
            </w:r>
          </w:p>
          <w:p w14:paraId="4BAE753A" w14:textId="77777777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</w:p>
          <w:p w14:paraId="7E9B1E22" w14:textId="7ED4114D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/>
                <w:iCs/>
                <w:sz w:val="22"/>
                <w:szCs w:val="22"/>
                <w:lang w:val="ro-RO"/>
              </w:rPr>
              <w:lastRenderedPageBreak/>
              <w:t>*Se va prezenta în termen de 5 zile de către ofertantul declarat învingător.</w:t>
            </w:r>
          </w:p>
        </w:tc>
        <w:tc>
          <w:tcPr>
            <w:tcW w:w="1505" w:type="dxa"/>
          </w:tcPr>
          <w:p w14:paraId="1FDFFACF" w14:textId="28A8B202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851C59" w:rsidRPr="00691DC2" w14:paraId="6DA4FF4B" w14:textId="77777777" w:rsidTr="00E80232">
        <w:trPr>
          <w:trHeight w:val="20"/>
        </w:trPr>
        <w:tc>
          <w:tcPr>
            <w:tcW w:w="527" w:type="dxa"/>
          </w:tcPr>
          <w:p w14:paraId="63D671B4" w14:textId="014A430D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iCs/>
                <w:sz w:val="22"/>
                <w:szCs w:val="22"/>
                <w:lang w:val="ro-RO"/>
              </w:rPr>
              <w:t>11</w:t>
            </w:r>
          </w:p>
        </w:tc>
        <w:tc>
          <w:tcPr>
            <w:tcW w:w="3125" w:type="dxa"/>
          </w:tcPr>
          <w:p w14:paraId="34D4E420" w14:textId="6AC1B417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ind w:left="-68" w:right="-108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rFonts w:eastAsiaTheme="minorHAnsi"/>
                <w:sz w:val="22"/>
                <w:szCs w:val="22"/>
                <w:lang w:val="ro-RO"/>
              </w:rPr>
              <w:t>Minim 3 ani de experiență specifică în livrarea bunurilor şi/sau serviciilor similare</w:t>
            </w:r>
          </w:p>
        </w:tc>
        <w:tc>
          <w:tcPr>
            <w:tcW w:w="4944" w:type="dxa"/>
          </w:tcPr>
          <w:p w14:paraId="66408261" w14:textId="2426CD7E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jc w:val="both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rFonts w:eastAsiaTheme="minorHAnsi"/>
                <w:sz w:val="22"/>
                <w:szCs w:val="22"/>
                <w:lang w:val="ro-RO"/>
              </w:rPr>
              <w:t>Declarație privind lista principalelor livrări/prestări efectuate în ultimii 3 ani de activitate conform anexei nr. 12.</w:t>
            </w:r>
          </w:p>
        </w:tc>
        <w:tc>
          <w:tcPr>
            <w:tcW w:w="1505" w:type="dxa"/>
          </w:tcPr>
          <w:p w14:paraId="53D6AC83" w14:textId="7FA62D44" w:rsidR="00851C59" w:rsidRPr="00691DC2" w:rsidRDefault="00851C59" w:rsidP="00851C59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 w:rsidRPr="00691DC2">
              <w:rPr>
                <w:rFonts w:eastAsiaTheme="minorHAnsi"/>
                <w:sz w:val="22"/>
                <w:szCs w:val="22"/>
                <w:lang w:val="ro-RO"/>
              </w:rPr>
              <w:t>Obligatoriu</w:t>
            </w:r>
          </w:p>
        </w:tc>
      </w:tr>
      <w:tr w:rsidR="00D80A25" w:rsidRPr="00691DC2" w14:paraId="2E2146B4" w14:textId="77777777" w:rsidTr="00E80232">
        <w:trPr>
          <w:trHeight w:val="20"/>
        </w:trPr>
        <w:tc>
          <w:tcPr>
            <w:tcW w:w="527" w:type="dxa"/>
          </w:tcPr>
          <w:p w14:paraId="59F9A41F" w14:textId="2F73C985" w:rsidR="00D80A25" w:rsidRPr="00691DC2" w:rsidRDefault="00D80A25" w:rsidP="00D80A25">
            <w:pPr>
              <w:tabs>
                <w:tab w:val="left" w:pos="612"/>
              </w:tabs>
              <w:spacing w:line="20" w:lineRule="atLeast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12</w:t>
            </w:r>
          </w:p>
        </w:tc>
        <w:tc>
          <w:tcPr>
            <w:tcW w:w="3125" w:type="dxa"/>
          </w:tcPr>
          <w:p w14:paraId="591A2336" w14:textId="3E3E8DAE" w:rsidR="00D80A25" w:rsidRPr="00691DC2" w:rsidRDefault="00D80A25" w:rsidP="00D80A25">
            <w:pPr>
              <w:tabs>
                <w:tab w:val="left" w:pos="612"/>
              </w:tabs>
              <w:spacing w:line="20" w:lineRule="atLeast"/>
              <w:ind w:left="-68" w:right="-108"/>
              <w:rPr>
                <w:rFonts w:eastAsiaTheme="minorHAnsi"/>
                <w:sz w:val="22"/>
                <w:szCs w:val="22"/>
                <w:lang w:val="ro-RO"/>
              </w:rPr>
            </w:pPr>
            <w:r w:rsidRPr="00AA1D2A">
              <w:rPr>
                <w:iCs/>
                <w:lang w:val="ro-MD"/>
              </w:rPr>
              <w:t>Declarația de eligibilitate</w:t>
            </w:r>
          </w:p>
        </w:tc>
        <w:tc>
          <w:tcPr>
            <w:tcW w:w="4944" w:type="dxa"/>
          </w:tcPr>
          <w:p w14:paraId="5AC5A250" w14:textId="00CE2335" w:rsidR="00D80A25" w:rsidRPr="00691DC2" w:rsidRDefault="00D80A25" w:rsidP="00D80A25">
            <w:pPr>
              <w:tabs>
                <w:tab w:val="left" w:pos="612"/>
              </w:tabs>
              <w:spacing w:line="20" w:lineRule="atLeast"/>
              <w:jc w:val="both"/>
              <w:rPr>
                <w:rFonts w:eastAsiaTheme="minorHAnsi"/>
                <w:sz w:val="22"/>
                <w:szCs w:val="22"/>
                <w:lang w:val="ro-RO"/>
              </w:rPr>
            </w:pPr>
            <w:r w:rsidRPr="00AA1D2A">
              <w:rPr>
                <w:rFonts w:eastAsiaTheme="minorHAnsi"/>
                <w:lang w:val="ro-MD"/>
              </w:rPr>
              <w:t>Conform anexei nr. 2 a HG 870/2022, confirmata prin aplicarea semnăturii electronice a OE.</w:t>
            </w:r>
          </w:p>
        </w:tc>
        <w:tc>
          <w:tcPr>
            <w:tcW w:w="1505" w:type="dxa"/>
          </w:tcPr>
          <w:p w14:paraId="6AF0ACC7" w14:textId="7F29574E" w:rsidR="00D80A25" w:rsidRPr="00691DC2" w:rsidRDefault="00D80A25" w:rsidP="00D80A25">
            <w:pPr>
              <w:tabs>
                <w:tab w:val="left" w:pos="612"/>
              </w:tabs>
              <w:spacing w:line="20" w:lineRule="atLeast"/>
              <w:rPr>
                <w:rFonts w:eastAsiaTheme="minorHAnsi"/>
                <w:sz w:val="22"/>
                <w:szCs w:val="22"/>
                <w:lang w:val="ro-RO"/>
              </w:rPr>
            </w:pPr>
            <w:r w:rsidRPr="00AA1D2A">
              <w:rPr>
                <w:rFonts w:eastAsiaTheme="minorHAnsi"/>
                <w:lang w:val="ro-MD"/>
              </w:rPr>
              <w:t>Obligatoriu</w:t>
            </w:r>
          </w:p>
        </w:tc>
      </w:tr>
    </w:tbl>
    <w:bookmarkEnd w:id="6"/>
    <w:p w14:paraId="5FBA623C" w14:textId="33AA10B9" w:rsidR="00F53932" w:rsidRPr="00691DC2" w:rsidRDefault="00F53932" w:rsidP="007774E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691DC2">
        <w:rPr>
          <w:b/>
          <w:sz w:val="24"/>
          <w:szCs w:val="24"/>
          <w:lang w:val="ro-RO"/>
        </w:rPr>
        <w:t>licitației</w:t>
      </w:r>
      <w:r w:rsidR="003E1A7D" w:rsidRPr="00691DC2">
        <w:rPr>
          <w:b/>
          <w:sz w:val="24"/>
          <w:szCs w:val="24"/>
          <w:lang w:val="ro-RO"/>
        </w:rPr>
        <w:t xml:space="preserve"> deschise, restrâ</w:t>
      </w:r>
      <w:r w:rsidRPr="00691DC2">
        <w:rPr>
          <w:b/>
          <w:sz w:val="24"/>
          <w:szCs w:val="24"/>
          <w:lang w:val="ro-RO"/>
        </w:rPr>
        <w:t xml:space="preserve">nse </w:t>
      </w:r>
      <w:r w:rsidR="00AC2788" w:rsidRPr="00691DC2">
        <w:rPr>
          <w:b/>
          <w:sz w:val="24"/>
          <w:szCs w:val="24"/>
          <w:lang w:val="ro-RO"/>
        </w:rPr>
        <w:t>și</w:t>
      </w:r>
      <w:r w:rsidRPr="00691DC2">
        <w:rPr>
          <w:b/>
          <w:sz w:val="24"/>
          <w:szCs w:val="24"/>
          <w:lang w:val="ro-RO"/>
        </w:rPr>
        <w:t xml:space="preserve"> al </w:t>
      </w:r>
      <w:r w:rsidR="007F1077" w:rsidRPr="00691DC2">
        <w:rPr>
          <w:b/>
          <w:sz w:val="24"/>
          <w:szCs w:val="24"/>
          <w:lang w:val="ro-RO"/>
        </w:rPr>
        <w:t>procedurii negociate), după caz</w:t>
      </w:r>
      <w:r w:rsidR="00AE6277" w:rsidRPr="00691DC2">
        <w:rPr>
          <w:b/>
          <w:sz w:val="24"/>
          <w:szCs w:val="24"/>
          <w:lang w:val="ro-RO"/>
        </w:rPr>
        <w:t xml:space="preserve">: </w:t>
      </w:r>
      <w:r w:rsidR="00AE6277" w:rsidRPr="00691DC2">
        <w:rPr>
          <w:bCs/>
          <w:i/>
          <w:iCs/>
          <w:sz w:val="24"/>
          <w:szCs w:val="24"/>
          <w:u w:val="single"/>
          <w:lang w:val="ro-RO"/>
        </w:rPr>
        <w:t>nu se aplică</w:t>
      </w:r>
    </w:p>
    <w:p w14:paraId="0C577802" w14:textId="32D849B6" w:rsidR="00EF7226" w:rsidRPr="00691DC2" w:rsidRDefault="00EF7226" w:rsidP="007774E9">
      <w:pPr>
        <w:numPr>
          <w:ilvl w:val="0"/>
          <w:numId w:val="1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u w:val="single"/>
          <w:lang w:val="ro-RO"/>
        </w:rPr>
      </w:pPr>
      <w:r w:rsidRPr="00691DC2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691DC2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691DC2">
        <w:rPr>
          <w:b/>
          <w:sz w:val="24"/>
          <w:szCs w:val="24"/>
          <w:lang w:val="ro-RO"/>
        </w:rPr>
        <w:t xml:space="preserve">): </w:t>
      </w:r>
      <w:r w:rsidR="00242D9F">
        <w:rPr>
          <w:bCs/>
          <w:i/>
          <w:iCs/>
          <w:sz w:val="24"/>
          <w:szCs w:val="24"/>
          <w:u w:val="single"/>
          <w:lang w:val="ro-RO"/>
        </w:rPr>
        <w:t>nu se aplică</w:t>
      </w:r>
      <w:r w:rsidR="00AE6277" w:rsidRPr="00691DC2">
        <w:rPr>
          <w:bCs/>
          <w:i/>
          <w:iCs/>
          <w:sz w:val="24"/>
          <w:szCs w:val="24"/>
          <w:u w:val="single"/>
          <w:lang w:val="ro-RO"/>
        </w:rPr>
        <w:t>.</w:t>
      </w:r>
    </w:p>
    <w:p w14:paraId="12A3A0E6" w14:textId="470BFA68" w:rsidR="00654065" w:rsidRPr="00691DC2" w:rsidRDefault="004225A2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Condiții</w:t>
      </w:r>
      <w:r w:rsidR="00654065" w:rsidRPr="00691DC2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691DC2">
        <w:rPr>
          <w:sz w:val="24"/>
          <w:szCs w:val="24"/>
          <w:lang w:val="ro-RO"/>
        </w:rPr>
        <w:t>indicați după caz</w:t>
      </w:r>
      <w:r w:rsidR="007F1077" w:rsidRPr="00691DC2">
        <w:rPr>
          <w:b/>
          <w:sz w:val="24"/>
          <w:szCs w:val="24"/>
          <w:lang w:val="ro-RO"/>
        </w:rPr>
        <w:t xml:space="preserve">): </w:t>
      </w:r>
      <w:r w:rsidR="00AE6277" w:rsidRPr="00691DC2">
        <w:rPr>
          <w:bCs/>
          <w:i/>
          <w:iCs/>
          <w:sz w:val="24"/>
          <w:szCs w:val="24"/>
          <w:u w:val="single"/>
          <w:lang w:val="ro-RO"/>
        </w:rPr>
        <w:t>nu se aplică</w:t>
      </w:r>
    </w:p>
    <w:p w14:paraId="2A604590" w14:textId="6B1655A9" w:rsidR="00654065" w:rsidRPr="00691DC2" w:rsidRDefault="00654065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Criteriul de evaluare aplicat pentr</w:t>
      </w:r>
      <w:r w:rsidR="0074622B" w:rsidRPr="00691DC2">
        <w:rPr>
          <w:b/>
          <w:sz w:val="24"/>
          <w:szCs w:val="24"/>
          <w:lang w:val="ro-RO"/>
        </w:rPr>
        <w:t>u adjudecarea contractului</w:t>
      </w:r>
      <w:r w:rsidRPr="00691DC2">
        <w:rPr>
          <w:b/>
          <w:sz w:val="24"/>
          <w:szCs w:val="24"/>
          <w:lang w:val="ro-RO"/>
        </w:rPr>
        <w:t xml:space="preserve">: </w:t>
      </w:r>
      <w:r w:rsidR="00AE6277" w:rsidRPr="00691DC2">
        <w:rPr>
          <w:bCs/>
          <w:i/>
          <w:iCs/>
          <w:sz w:val="24"/>
          <w:szCs w:val="24"/>
          <w:u w:val="single"/>
          <w:lang w:val="ro-RO"/>
        </w:rPr>
        <w:t>prețul cel mai scăzut</w:t>
      </w:r>
      <w:r w:rsidR="00EB7A75" w:rsidRPr="00691DC2">
        <w:rPr>
          <w:bCs/>
          <w:i/>
          <w:iCs/>
          <w:sz w:val="24"/>
          <w:szCs w:val="24"/>
          <w:u w:val="single"/>
          <w:lang w:val="ro-RO"/>
        </w:rPr>
        <w:t xml:space="preserve"> </w:t>
      </w:r>
      <w:r w:rsidR="007C49DA" w:rsidRPr="00691DC2">
        <w:rPr>
          <w:bCs/>
          <w:i/>
          <w:iCs/>
          <w:sz w:val="24"/>
          <w:szCs w:val="24"/>
          <w:u w:val="single"/>
          <w:lang w:val="ro-RO"/>
        </w:rPr>
        <w:t xml:space="preserve">pe lot </w:t>
      </w:r>
      <w:r w:rsidR="00EB7A75" w:rsidRPr="00691DC2">
        <w:rPr>
          <w:bCs/>
          <w:i/>
          <w:iCs/>
          <w:sz w:val="24"/>
          <w:szCs w:val="24"/>
          <w:u w:val="single"/>
          <w:lang w:val="ro-RO"/>
        </w:rPr>
        <w:t>si corespunderea cerințelor caietului de sarcini</w:t>
      </w:r>
    </w:p>
    <w:p w14:paraId="4A596D05" w14:textId="25D6E4E5" w:rsidR="00654065" w:rsidRPr="00691DC2" w:rsidRDefault="00654065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691DC2">
        <w:rPr>
          <w:b/>
          <w:sz w:val="24"/>
          <w:szCs w:val="24"/>
          <w:lang w:val="ro-RO"/>
        </w:rPr>
        <w:t>și</w:t>
      </w:r>
      <w:r w:rsidRPr="00691DC2">
        <w:rPr>
          <w:b/>
          <w:sz w:val="24"/>
          <w:szCs w:val="24"/>
          <w:lang w:val="ro-RO"/>
        </w:rPr>
        <w:t xml:space="preserve"> ponderile lor:</w:t>
      </w:r>
      <w:r w:rsidR="00F3616F" w:rsidRPr="00691DC2">
        <w:rPr>
          <w:b/>
          <w:sz w:val="24"/>
          <w:szCs w:val="24"/>
          <w:lang w:val="ro-RO"/>
        </w:rPr>
        <w:t xml:space="preserve"> </w:t>
      </w:r>
      <w:r w:rsidR="00F3616F" w:rsidRPr="00691DC2">
        <w:rPr>
          <w:bCs/>
          <w:i/>
          <w:iCs/>
          <w:sz w:val="24"/>
          <w:szCs w:val="24"/>
          <w:lang w:val="ro-RO"/>
        </w:rPr>
        <w:t>nu se aplică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3"/>
        <w:gridCol w:w="7586"/>
        <w:gridCol w:w="1884"/>
      </w:tblGrid>
      <w:tr w:rsidR="0074622B" w:rsidRPr="00691DC2" w14:paraId="31E2373E" w14:textId="77777777" w:rsidTr="00E80232">
        <w:trPr>
          <w:trHeight w:val="753"/>
        </w:trPr>
        <w:tc>
          <w:tcPr>
            <w:tcW w:w="603" w:type="dxa"/>
            <w:shd w:val="clear" w:color="auto" w:fill="D9D9D9" w:themeFill="background1" w:themeFillShade="D9"/>
          </w:tcPr>
          <w:p w14:paraId="63B82C23" w14:textId="77777777" w:rsidR="0074622B" w:rsidRPr="00691DC2" w:rsidRDefault="0074622B" w:rsidP="00BD219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691DC2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586" w:type="dxa"/>
            <w:shd w:val="clear" w:color="auto" w:fill="D9D9D9" w:themeFill="background1" w:themeFillShade="D9"/>
          </w:tcPr>
          <w:p w14:paraId="2B8213F5" w14:textId="77777777" w:rsidR="0074622B" w:rsidRPr="00691DC2" w:rsidRDefault="0074622B" w:rsidP="00BD219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91DC2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84" w:type="dxa"/>
            <w:shd w:val="clear" w:color="auto" w:fill="D9D9D9" w:themeFill="background1" w:themeFillShade="D9"/>
          </w:tcPr>
          <w:p w14:paraId="38445E4B" w14:textId="77777777" w:rsidR="0074622B" w:rsidRPr="00691DC2" w:rsidRDefault="0074622B" w:rsidP="00BD219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691DC2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691DC2" w14:paraId="195A6908" w14:textId="77777777" w:rsidTr="00E80232">
        <w:trPr>
          <w:trHeight w:val="284"/>
        </w:trPr>
        <w:tc>
          <w:tcPr>
            <w:tcW w:w="603" w:type="dxa"/>
          </w:tcPr>
          <w:p w14:paraId="4E6E10C0" w14:textId="77777777" w:rsidR="0074622B" w:rsidRPr="00691DC2" w:rsidRDefault="0074622B" w:rsidP="004127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586" w:type="dxa"/>
          </w:tcPr>
          <w:p w14:paraId="6F857DAC" w14:textId="52E13293" w:rsidR="0074622B" w:rsidRPr="00691DC2" w:rsidRDefault="007C49DA" w:rsidP="004127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691DC2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84" w:type="dxa"/>
          </w:tcPr>
          <w:p w14:paraId="6F332D36" w14:textId="245E06BF" w:rsidR="0074622B" w:rsidRPr="00691DC2" w:rsidRDefault="007C49DA" w:rsidP="004127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691DC2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  <w:tr w:rsidR="0074622B" w:rsidRPr="00691DC2" w14:paraId="3BC3BA0C" w14:textId="77777777" w:rsidTr="00E80232">
        <w:trPr>
          <w:trHeight w:val="295"/>
        </w:trPr>
        <w:tc>
          <w:tcPr>
            <w:tcW w:w="603" w:type="dxa"/>
          </w:tcPr>
          <w:p w14:paraId="3C7C077C" w14:textId="77777777" w:rsidR="0074622B" w:rsidRPr="00691DC2" w:rsidRDefault="0074622B" w:rsidP="004127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586" w:type="dxa"/>
          </w:tcPr>
          <w:p w14:paraId="7D3806FF" w14:textId="12B9551E" w:rsidR="0074622B" w:rsidRPr="00691DC2" w:rsidRDefault="007C49DA" w:rsidP="004127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691DC2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84" w:type="dxa"/>
          </w:tcPr>
          <w:p w14:paraId="69715481" w14:textId="4635A2F4" w:rsidR="0074622B" w:rsidRPr="00691DC2" w:rsidRDefault="007C49DA" w:rsidP="0041274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691DC2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5EC52863" w14:textId="77777777" w:rsidR="00297F99" w:rsidRPr="00691DC2" w:rsidRDefault="00297F99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Termenul</w:t>
      </w:r>
      <w:r w:rsidR="0074622B" w:rsidRPr="00691DC2">
        <w:rPr>
          <w:b/>
          <w:sz w:val="24"/>
          <w:szCs w:val="24"/>
          <w:lang w:val="ro-RO"/>
        </w:rPr>
        <w:t xml:space="preserve"> limită</w:t>
      </w:r>
      <w:r w:rsidRPr="00691DC2">
        <w:rPr>
          <w:b/>
          <w:sz w:val="24"/>
          <w:szCs w:val="24"/>
          <w:lang w:val="ro-RO"/>
        </w:rPr>
        <w:t xml:space="preserve"> de depunere/deschidere a ofertelor:</w:t>
      </w:r>
    </w:p>
    <w:p w14:paraId="4CAB497D" w14:textId="19602ED8" w:rsidR="00297F99" w:rsidRPr="00691DC2" w:rsidRDefault="004225A2" w:rsidP="007774E9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până</w:t>
      </w:r>
      <w:r w:rsidR="00297F99" w:rsidRPr="00691DC2">
        <w:rPr>
          <w:b/>
          <w:sz w:val="24"/>
          <w:szCs w:val="24"/>
          <w:lang w:val="ro-RO"/>
        </w:rPr>
        <w:t xml:space="preserve"> la: </w:t>
      </w:r>
      <w:r w:rsidR="00297F99" w:rsidRPr="00691DC2">
        <w:rPr>
          <w:b/>
          <w:i/>
          <w:sz w:val="24"/>
          <w:szCs w:val="24"/>
          <w:lang w:val="ro-RO"/>
        </w:rPr>
        <w:t>[ora exactă]</w:t>
      </w:r>
      <w:r w:rsidR="00297F99" w:rsidRPr="00691DC2">
        <w:rPr>
          <w:b/>
          <w:sz w:val="24"/>
          <w:szCs w:val="24"/>
          <w:lang w:val="ro-RO"/>
        </w:rPr>
        <w:t xml:space="preserve"> </w:t>
      </w:r>
      <w:r w:rsidR="00F3616F" w:rsidRPr="00691DC2">
        <w:rPr>
          <w:bCs/>
          <w:i/>
          <w:iCs/>
          <w:sz w:val="24"/>
          <w:szCs w:val="24"/>
          <w:lang w:val="ro-RO"/>
        </w:rPr>
        <w:t>Informația o găsiți în SIA RSAP</w:t>
      </w:r>
    </w:p>
    <w:p w14:paraId="622F0CFC" w14:textId="130D2F84" w:rsidR="00654065" w:rsidRPr="00691DC2" w:rsidRDefault="00297F99" w:rsidP="007774E9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pe: </w:t>
      </w:r>
      <w:r w:rsidRPr="00691DC2">
        <w:rPr>
          <w:b/>
          <w:i/>
          <w:sz w:val="24"/>
          <w:szCs w:val="24"/>
          <w:lang w:val="ro-RO"/>
        </w:rPr>
        <w:t>[data]</w:t>
      </w:r>
      <w:r w:rsidRPr="00691DC2">
        <w:rPr>
          <w:b/>
          <w:sz w:val="24"/>
          <w:szCs w:val="24"/>
          <w:lang w:val="ro-RO"/>
        </w:rPr>
        <w:t xml:space="preserve"> </w:t>
      </w:r>
      <w:r w:rsidR="00F3616F" w:rsidRPr="00691DC2">
        <w:rPr>
          <w:bCs/>
          <w:i/>
          <w:iCs/>
          <w:sz w:val="24"/>
          <w:szCs w:val="24"/>
          <w:lang w:val="ro-RO"/>
        </w:rPr>
        <w:t>Informația o găsiți în SIA RSAP</w:t>
      </w:r>
    </w:p>
    <w:p w14:paraId="421211D0" w14:textId="77777777" w:rsidR="003647B8" w:rsidRPr="00691DC2" w:rsidRDefault="003647B8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691DC2">
        <w:rPr>
          <w:b/>
          <w:sz w:val="24"/>
          <w:szCs w:val="24"/>
          <w:lang w:val="ro-RO"/>
        </w:rPr>
        <w:t xml:space="preserve">: </w:t>
      </w:r>
    </w:p>
    <w:p w14:paraId="4A42327A" w14:textId="77777777" w:rsidR="0096527B" w:rsidRPr="00691DC2" w:rsidRDefault="003647B8" w:rsidP="00BD219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691DC2">
        <w:rPr>
          <w:b/>
          <w:i/>
          <w:sz w:val="24"/>
          <w:szCs w:val="24"/>
          <w:lang w:val="ro-RO"/>
        </w:rPr>
        <w:t>Ofertele</w:t>
      </w:r>
      <w:r w:rsidR="008876C3" w:rsidRPr="00691DC2">
        <w:rPr>
          <w:b/>
          <w:i/>
          <w:sz w:val="24"/>
          <w:szCs w:val="24"/>
          <w:lang w:val="ro-RO"/>
        </w:rPr>
        <w:t xml:space="preserve"> sau cererile de participare</w:t>
      </w:r>
      <w:r w:rsidRPr="00691DC2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68974AF5" w14:textId="794FECFD" w:rsidR="00B86AD1" w:rsidRPr="00691DC2" w:rsidRDefault="00B86AD1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Termenul de valabilitate a ofertelor: </w:t>
      </w:r>
      <w:r w:rsidR="00242D9F">
        <w:rPr>
          <w:bCs/>
          <w:i/>
          <w:iCs/>
          <w:sz w:val="24"/>
          <w:szCs w:val="24"/>
          <w:lang w:val="ro-RO"/>
        </w:rPr>
        <w:t>3</w:t>
      </w:r>
      <w:r w:rsidR="00F3616F" w:rsidRPr="00691DC2">
        <w:rPr>
          <w:bCs/>
          <w:i/>
          <w:iCs/>
          <w:sz w:val="24"/>
          <w:szCs w:val="24"/>
          <w:lang w:val="ro-RO"/>
        </w:rPr>
        <w:t>0 zile calendaristice din ziua deschiderii ofertelor</w:t>
      </w:r>
    </w:p>
    <w:p w14:paraId="11A7BD29" w14:textId="6187EA1D" w:rsidR="00B86AD1" w:rsidRPr="00691DC2" w:rsidRDefault="0074622B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L</w:t>
      </w:r>
      <w:r w:rsidR="00B86AD1" w:rsidRPr="00691DC2">
        <w:rPr>
          <w:b/>
          <w:sz w:val="24"/>
          <w:szCs w:val="24"/>
          <w:lang w:val="ro-RO"/>
        </w:rPr>
        <w:t xml:space="preserve">ocul deschiderii ofertelor: </w:t>
      </w:r>
      <w:r w:rsidR="00F3616F" w:rsidRPr="00691DC2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 RSAP. Ofertele întârziate vor fi respinse.</w:t>
      </w:r>
    </w:p>
    <w:p w14:paraId="6B108544" w14:textId="02DA3718" w:rsidR="00B86AD1" w:rsidRPr="00691DC2" w:rsidRDefault="00B86AD1" w:rsidP="007774E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691DC2">
        <w:rPr>
          <w:b/>
          <w:sz w:val="24"/>
          <w:szCs w:val="24"/>
          <w:lang w:val="ro-RO"/>
        </w:rPr>
        <w:br/>
      </w:r>
      <w:r w:rsidR="00AC2788" w:rsidRPr="00691DC2">
        <w:rPr>
          <w:b/>
          <w:i/>
          <w:sz w:val="24"/>
          <w:szCs w:val="24"/>
          <w:lang w:val="ro-RO"/>
        </w:rPr>
        <w:t>Ofertanții</w:t>
      </w:r>
      <w:r w:rsidR="00207B3C" w:rsidRPr="00691DC2">
        <w:rPr>
          <w:b/>
          <w:i/>
          <w:sz w:val="24"/>
          <w:szCs w:val="24"/>
          <w:lang w:val="ro-RO"/>
        </w:rPr>
        <w:t xml:space="preserve"> sau </w:t>
      </w:r>
      <w:r w:rsidR="00AC2788" w:rsidRPr="00691DC2">
        <w:rPr>
          <w:b/>
          <w:i/>
          <w:sz w:val="24"/>
          <w:szCs w:val="24"/>
          <w:lang w:val="ro-RO"/>
        </w:rPr>
        <w:t>reprezentanții</w:t>
      </w:r>
      <w:r w:rsidR="00207B3C" w:rsidRPr="00691DC2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691DC2">
        <w:rPr>
          <w:b/>
          <w:i/>
          <w:sz w:val="24"/>
          <w:szCs w:val="24"/>
          <w:lang w:val="ro-RO"/>
        </w:rPr>
        <w:t>excepția</w:t>
      </w:r>
      <w:r w:rsidR="007C49DA" w:rsidRPr="00691DC2">
        <w:rPr>
          <w:b/>
          <w:i/>
          <w:sz w:val="24"/>
          <w:szCs w:val="24"/>
          <w:lang w:val="ro-RO"/>
        </w:rPr>
        <w:t xml:space="preserve"> cazului câ</w:t>
      </w:r>
      <w:r w:rsidR="00207B3C" w:rsidRPr="00691DC2">
        <w:rPr>
          <w:b/>
          <w:i/>
          <w:sz w:val="24"/>
          <w:szCs w:val="24"/>
          <w:lang w:val="ro-RO"/>
        </w:rPr>
        <w:t>nd ofertele au fost depuse prin SIA “RSAP”</w:t>
      </w:r>
      <w:r w:rsidRPr="00691DC2">
        <w:rPr>
          <w:b/>
          <w:sz w:val="24"/>
          <w:szCs w:val="24"/>
          <w:lang w:val="ro-RO"/>
        </w:rPr>
        <w:t>.</w:t>
      </w:r>
    </w:p>
    <w:p w14:paraId="73D56475" w14:textId="31BAA940" w:rsidR="005140ED" w:rsidRPr="00691DC2" w:rsidRDefault="000056FD" w:rsidP="007774E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691DC2">
        <w:rPr>
          <w:b/>
          <w:sz w:val="24"/>
          <w:szCs w:val="24"/>
          <w:lang w:val="ro-RO"/>
        </w:rPr>
        <w:t xml:space="preserve">: </w:t>
      </w:r>
      <w:r w:rsidR="00F3616F" w:rsidRPr="00691DC2">
        <w:rPr>
          <w:bCs/>
          <w:i/>
          <w:iCs/>
          <w:sz w:val="24"/>
          <w:szCs w:val="24"/>
          <w:lang w:val="ro-RO"/>
        </w:rPr>
        <w:t>limba română</w:t>
      </w:r>
    </w:p>
    <w:p w14:paraId="5C7BC5ED" w14:textId="0BAD92E8" w:rsidR="0074622B" w:rsidRPr="00691DC2" w:rsidRDefault="005140ED" w:rsidP="007774E9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691DC2">
        <w:rPr>
          <w:b/>
          <w:sz w:val="24"/>
          <w:szCs w:val="24"/>
          <w:lang w:val="ro-RO"/>
        </w:rPr>
        <w:t>și</w:t>
      </w:r>
      <w:r w:rsidRPr="00691DC2">
        <w:rPr>
          <w:b/>
          <w:sz w:val="24"/>
          <w:szCs w:val="24"/>
          <w:lang w:val="ro-RO"/>
        </w:rPr>
        <w:t xml:space="preserve">/sau program </w:t>
      </w:r>
      <w:r w:rsidR="004225A2" w:rsidRPr="00691DC2">
        <w:rPr>
          <w:b/>
          <w:sz w:val="24"/>
          <w:szCs w:val="24"/>
          <w:lang w:val="ro-RO"/>
        </w:rPr>
        <w:t>finanțat</w:t>
      </w:r>
      <w:r w:rsidRPr="00691DC2">
        <w:rPr>
          <w:b/>
          <w:sz w:val="24"/>
          <w:szCs w:val="24"/>
          <w:lang w:val="ro-RO"/>
        </w:rPr>
        <w:t xml:space="preserve"> din fonduri ale Uniunii Europene: </w:t>
      </w:r>
      <w:r w:rsidR="00B608C0" w:rsidRPr="00691DC2">
        <w:rPr>
          <w:bCs/>
          <w:i/>
          <w:iCs/>
          <w:sz w:val="24"/>
          <w:szCs w:val="24"/>
          <w:lang w:val="ro-RO"/>
        </w:rPr>
        <w:t>nu se aplică</w:t>
      </w:r>
    </w:p>
    <w:p w14:paraId="136504D2" w14:textId="77777777" w:rsidR="0074622B" w:rsidRPr="00691DC2" w:rsidRDefault="0074622B" w:rsidP="00B608C0">
      <w:pPr>
        <w:pStyle w:val="ListParagraph"/>
        <w:tabs>
          <w:tab w:val="right" w:pos="426"/>
        </w:tabs>
        <w:ind w:left="993"/>
        <w:jc w:val="center"/>
        <w:rPr>
          <w:i/>
          <w:iCs/>
          <w:sz w:val="18"/>
          <w:szCs w:val="22"/>
          <w:lang w:val="ro-RO"/>
        </w:rPr>
      </w:pPr>
      <w:r w:rsidRPr="00691DC2">
        <w:rPr>
          <w:i/>
          <w:iCs/>
          <w:sz w:val="18"/>
          <w:szCs w:val="22"/>
          <w:lang w:val="ro-RO"/>
        </w:rPr>
        <w:t xml:space="preserve">(se specifică </w:t>
      </w:r>
      <w:r w:rsidR="00207B3C" w:rsidRPr="00691DC2">
        <w:rPr>
          <w:i/>
          <w:iCs/>
          <w:sz w:val="18"/>
          <w:szCs w:val="22"/>
          <w:lang w:val="ro-RO"/>
        </w:rPr>
        <w:t>denumirea</w:t>
      </w:r>
      <w:r w:rsidR="00207B3C" w:rsidRPr="00691DC2">
        <w:rPr>
          <w:i/>
          <w:iCs/>
          <w:sz w:val="22"/>
          <w:szCs w:val="22"/>
          <w:lang w:val="ro-RO"/>
        </w:rPr>
        <w:t xml:space="preserve"> </w:t>
      </w:r>
      <w:r w:rsidR="00207B3C" w:rsidRPr="00691DC2">
        <w:rPr>
          <w:i/>
          <w:iCs/>
          <w:sz w:val="18"/>
          <w:szCs w:val="22"/>
          <w:lang w:val="ro-RO"/>
        </w:rPr>
        <w:t xml:space="preserve">proiectului </w:t>
      </w:r>
      <w:r w:rsidR="00AC2788" w:rsidRPr="00691DC2">
        <w:rPr>
          <w:i/>
          <w:iCs/>
          <w:sz w:val="18"/>
          <w:szCs w:val="22"/>
          <w:lang w:val="ro-RO"/>
        </w:rPr>
        <w:t>și</w:t>
      </w:r>
      <w:r w:rsidR="00207B3C" w:rsidRPr="00691DC2">
        <w:rPr>
          <w:i/>
          <w:iCs/>
          <w:sz w:val="18"/>
          <w:szCs w:val="22"/>
          <w:lang w:val="ro-RO"/>
        </w:rPr>
        <w:t>/sau programului</w:t>
      </w:r>
      <w:r w:rsidRPr="00691DC2">
        <w:rPr>
          <w:i/>
          <w:iCs/>
          <w:sz w:val="18"/>
          <w:szCs w:val="22"/>
          <w:lang w:val="ro-RO"/>
        </w:rPr>
        <w:t>)</w:t>
      </w:r>
    </w:p>
    <w:p w14:paraId="25769919" w14:textId="77777777" w:rsidR="005140ED" w:rsidRPr="00691DC2" w:rsidRDefault="005140ED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Denumirea </w:t>
      </w:r>
      <w:r w:rsidR="00AC2788" w:rsidRPr="00691DC2">
        <w:rPr>
          <w:b/>
          <w:sz w:val="24"/>
          <w:szCs w:val="24"/>
          <w:lang w:val="ro-RO"/>
        </w:rPr>
        <w:t>și</w:t>
      </w:r>
      <w:r w:rsidRPr="00691DC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691DC2">
        <w:rPr>
          <w:b/>
          <w:sz w:val="24"/>
          <w:szCs w:val="24"/>
          <w:lang w:val="ro-RO"/>
        </w:rPr>
        <w:t>contestațiilor</w:t>
      </w:r>
      <w:r w:rsidRPr="00691DC2">
        <w:rPr>
          <w:b/>
          <w:sz w:val="24"/>
          <w:szCs w:val="24"/>
          <w:lang w:val="ro-RO"/>
        </w:rPr>
        <w:t xml:space="preserve">: </w:t>
      </w:r>
    </w:p>
    <w:p w14:paraId="51DC1F62" w14:textId="77777777" w:rsidR="005140ED" w:rsidRPr="00691DC2" w:rsidRDefault="005140ED" w:rsidP="00BD219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691DC2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04ACE180" w14:textId="77777777" w:rsidR="005140ED" w:rsidRPr="00691DC2" w:rsidRDefault="005140ED" w:rsidP="00BD219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691DC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77539861" w14:textId="77777777" w:rsidR="000056FD" w:rsidRPr="00691DC2" w:rsidRDefault="005140ED" w:rsidP="00BD219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691DC2">
        <w:rPr>
          <w:b/>
          <w:i/>
          <w:sz w:val="24"/>
          <w:szCs w:val="24"/>
          <w:lang w:val="ro-RO"/>
        </w:rPr>
        <w:t>Tel/Fax/email:</w:t>
      </w:r>
      <w:r w:rsidRPr="00691DC2">
        <w:rPr>
          <w:b/>
          <w:i/>
          <w:sz w:val="27"/>
          <w:szCs w:val="27"/>
          <w:shd w:val="clear" w:color="auto" w:fill="FFFFFF"/>
          <w:lang w:val="ro-RO"/>
        </w:rPr>
        <w:t xml:space="preserve"> </w:t>
      </w:r>
      <w:r w:rsidRPr="00691DC2">
        <w:rPr>
          <w:b/>
          <w:i/>
          <w:sz w:val="24"/>
          <w:szCs w:val="24"/>
          <w:lang w:val="ro-RO"/>
        </w:rPr>
        <w:t>022-820 652, 022 820-651, contestatii@ansc.md</w:t>
      </w:r>
    </w:p>
    <w:p w14:paraId="5D09B9DF" w14:textId="5F157933" w:rsidR="005140ED" w:rsidRPr="00691DC2" w:rsidRDefault="005140ED" w:rsidP="007774E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Data (datele) </w:t>
      </w:r>
      <w:r w:rsidR="00AC2788" w:rsidRPr="00691DC2">
        <w:rPr>
          <w:b/>
          <w:sz w:val="24"/>
          <w:szCs w:val="24"/>
          <w:lang w:val="ro-RO"/>
        </w:rPr>
        <w:t>și</w:t>
      </w:r>
      <w:r w:rsidRPr="00691DC2">
        <w:rPr>
          <w:b/>
          <w:sz w:val="24"/>
          <w:szCs w:val="24"/>
          <w:lang w:val="ro-RO"/>
        </w:rPr>
        <w:t xml:space="preserve"> </w:t>
      </w:r>
      <w:r w:rsidR="00AC2788" w:rsidRPr="00691DC2">
        <w:rPr>
          <w:b/>
          <w:sz w:val="24"/>
          <w:szCs w:val="24"/>
          <w:lang w:val="ro-RO"/>
        </w:rPr>
        <w:t>referința</w:t>
      </w:r>
      <w:r w:rsidRPr="00691DC2">
        <w:rPr>
          <w:b/>
          <w:sz w:val="24"/>
          <w:szCs w:val="24"/>
          <w:lang w:val="ro-RO"/>
        </w:rPr>
        <w:t xml:space="preserve"> (</w:t>
      </w:r>
      <w:r w:rsidR="00AC2788" w:rsidRPr="00691DC2">
        <w:rPr>
          <w:b/>
          <w:sz w:val="24"/>
          <w:szCs w:val="24"/>
          <w:lang w:val="ro-RO"/>
        </w:rPr>
        <w:t>referințele</w:t>
      </w:r>
      <w:r w:rsidRPr="00691DC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691DC2">
        <w:rPr>
          <w:b/>
          <w:sz w:val="24"/>
          <w:szCs w:val="24"/>
          <w:lang w:val="ro-RO"/>
        </w:rPr>
        <w:t>anunțul</w:t>
      </w:r>
      <w:r w:rsidRPr="00691DC2">
        <w:rPr>
          <w:b/>
          <w:sz w:val="24"/>
          <w:szCs w:val="24"/>
          <w:lang w:val="ro-RO"/>
        </w:rPr>
        <w:t xml:space="preserve"> respective</w:t>
      </w:r>
      <w:r w:rsidR="00207B3C" w:rsidRPr="00691DC2">
        <w:rPr>
          <w:b/>
          <w:sz w:val="24"/>
          <w:szCs w:val="24"/>
          <w:lang w:val="ro-RO"/>
        </w:rPr>
        <w:t xml:space="preserve"> (dacă este cazul)</w:t>
      </w:r>
      <w:r w:rsidRPr="00691DC2">
        <w:rPr>
          <w:b/>
          <w:sz w:val="24"/>
          <w:szCs w:val="24"/>
          <w:lang w:val="ro-RO"/>
        </w:rPr>
        <w:t>:</w:t>
      </w:r>
      <w:r w:rsidR="00B608C0" w:rsidRPr="00691DC2">
        <w:rPr>
          <w:b/>
          <w:sz w:val="24"/>
          <w:szCs w:val="24"/>
          <w:lang w:val="ro-RO"/>
        </w:rPr>
        <w:t xml:space="preserve"> </w:t>
      </w:r>
      <w:r w:rsidR="00691DC2" w:rsidRPr="00691DC2">
        <w:rPr>
          <w:bCs/>
          <w:i/>
          <w:iCs/>
          <w:sz w:val="24"/>
          <w:szCs w:val="24"/>
          <w:u w:val="single"/>
          <w:lang w:val="ro-RO"/>
        </w:rPr>
        <w:t>nu se aplică</w:t>
      </w:r>
    </w:p>
    <w:p w14:paraId="592C8AEF" w14:textId="2F5E63BC" w:rsidR="005140ED" w:rsidRPr="00691DC2" w:rsidRDefault="005140ED" w:rsidP="007774E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În cazul </w:t>
      </w:r>
      <w:r w:rsidR="00AC2788" w:rsidRPr="00691DC2">
        <w:rPr>
          <w:b/>
          <w:sz w:val="24"/>
          <w:szCs w:val="24"/>
          <w:lang w:val="ro-RO"/>
        </w:rPr>
        <w:t>achizițiilor</w:t>
      </w:r>
      <w:r w:rsidRPr="00691DC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691DC2">
        <w:rPr>
          <w:b/>
          <w:sz w:val="24"/>
          <w:szCs w:val="24"/>
          <w:lang w:val="ro-RO"/>
        </w:rPr>
        <w:t>anunțurilor</w:t>
      </w:r>
      <w:r w:rsidRPr="00691DC2">
        <w:rPr>
          <w:b/>
          <w:sz w:val="24"/>
          <w:szCs w:val="24"/>
          <w:lang w:val="ro-RO"/>
        </w:rPr>
        <w:t xml:space="preserve"> viitoare</w:t>
      </w:r>
      <w:r w:rsidR="00207B3C" w:rsidRPr="00691DC2">
        <w:rPr>
          <w:b/>
          <w:sz w:val="24"/>
          <w:szCs w:val="24"/>
          <w:lang w:val="ro-RO"/>
        </w:rPr>
        <w:t>:</w:t>
      </w:r>
      <w:r w:rsidR="00B608C0" w:rsidRPr="00691DC2">
        <w:rPr>
          <w:b/>
          <w:sz w:val="24"/>
          <w:szCs w:val="24"/>
          <w:lang w:val="ro-RO"/>
        </w:rPr>
        <w:t xml:space="preserve"> </w:t>
      </w:r>
      <w:r w:rsidR="00B608C0" w:rsidRPr="00691DC2">
        <w:rPr>
          <w:bCs/>
          <w:i/>
          <w:iCs/>
          <w:sz w:val="24"/>
          <w:szCs w:val="24"/>
          <w:lang w:val="ro-RO"/>
        </w:rPr>
        <w:t>nu se aplică</w:t>
      </w:r>
    </w:p>
    <w:p w14:paraId="1CDAD462" w14:textId="035AAFF4" w:rsidR="005140ED" w:rsidRPr="00691DC2" w:rsidRDefault="005140ED" w:rsidP="007774E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Data publicării </w:t>
      </w:r>
      <w:r w:rsidR="00AC2788" w:rsidRPr="00691DC2">
        <w:rPr>
          <w:b/>
          <w:sz w:val="24"/>
          <w:szCs w:val="24"/>
          <w:lang w:val="ro-RO"/>
        </w:rPr>
        <w:t>anunțului</w:t>
      </w:r>
      <w:r w:rsidRPr="00691DC2">
        <w:rPr>
          <w:b/>
          <w:sz w:val="24"/>
          <w:szCs w:val="24"/>
          <w:lang w:val="ro-RO"/>
        </w:rPr>
        <w:t xml:space="preserve"> de </w:t>
      </w:r>
      <w:r w:rsidR="00AC2788" w:rsidRPr="00691DC2">
        <w:rPr>
          <w:b/>
          <w:sz w:val="24"/>
          <w:szCs w:val="24"/>
          <w:lang w:val="ro-RO"/>
        </w:rPr>
        <w:t>intenție</w:t>
      </w:r>
      <w:r w:rsidRPr="00691DC2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691DC2">
        <w:rPr>
          <w:bCs/>
          <w:sz w:val="24"/>
          <w:szCs w:val="24"/>
          <w:lang w:val="ro-RO"/>
        </w:rPr>
        <w:t>:</w:t>
      </w:r>
      <w:r w:rsidR="00B608C0" w:rsidRPr="00691DC2">
        <w:rPr>
          <w:bCs/>
          <w:sz w:val="24"/>
          <w:szCs w:val="24"/>
          <w:lang w:val="ro-RO"/>
        </w:rPr>
        <w:t xml:space="preserve"> </w:t>
      </w:r>
      <w:r w:rsidR="00691DC2" w:rsidRPr="00691DC2">
        <w:rPr>
          <w:bCs/>
          <w:i/>
          <w:iCs/>
          <w:sz w:val="24"/>
          <w:szCs w:val="24"/>
          <w:u w:val="single"/>
          <w:lang w:val="ro-RO"/>
        </w:rPr>
        <w:t>nu se aplică</w:t>
      </w:r>
    </w:p>
    <w:p w14:paraId="12127A1D" w14:textId="14E5BE7E" w:rsidR="005140ED" w:rsidRPr="00691DC2" w:rsidRDefault="005140ED" w:rsidP="007774E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lastRenderedPageBreak/>
        <w:t xml:space="preserve">Data transmiterii spre publicare a </w:t>
      </w:r>
      <w:r w:rsidR="00AC2788" w:rsidRPr="00691DC2">
        <w:rPr>
          <w:b/>
          <w:sz w:val="24"/>
          <w:szCs w:val="24"/>
          <w:lang w:val="ro-RO"/>
        </w:rPr>
        <w:t>anunțului</w:t>
      </w:r>
      <w:r w:rsidRPr="00691DC2">
        <w:rPr>
          <w:b/>
          <w:sz w:val="24"/>
          <w:szCs w:val="24"/>
          <w:lang w:val="ro-RO"/>
        </w:rPr>
        <w:t xml:space="preserve"> de participare</w:t>
      </w:r>
      <w:r w:rsidRPr="00691DC2">
        <w:rPr>
          <w:bCs/>
          <w:sz w:val="24"/>
          <w:szCs w:val="24"/>
          <w:lang w:val="ro-RO"/>
        </w:rPr>
        <w:t>:</w:t>
      </w:r>
      <w:r w:rsidR="00C95CEA" w:rsidRPr="00691DC2">
        <w:rPr>
          <w:lang w:val="ro-RO"/>
        </w:rPr>
        <w:t xml:space="preserve"> </w:t>
      </w:r>
      <w:r w:rsidR="00C95CEA" w:rsidRPr="00691DC2">
        <w:rPr>
          <w:bCs/>
          <w:sz w:val="24"/>
          <w:szCs w:val="24"/>
          <w:lang w:val="ro-RO"/>
        </w:rPr>
        <w:t xml:space="preserve">Conform informației din SIA „RSAP”. </w:t>
      </w:r>
    </w:p>
    <w:p w14:paraId="69E35B16" w14:textId="77777777" w:rsidR="00207B3C" w:rsidRPr="00691DC2" w:rsidRDefault="00700A2F" w:rsidP="007774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În cadrul procedurii de </w:t>
      </w:r>
      <w:r w:rsidR="004225A2" w:rsidRPr="00691DC2">
        <w:rPr>
          <w:b/>
          <w:sz w:val="24"/>
          <w:szCs w:val="24"/>
          <w:lang w:val="ro-RO"/>
        </w:rPr>
        <w:t>achiziție publică se va utiliza</w:t>
      </w:r>
      <w:r w:rsidRPr="00691DC2">
        <w:rPr>
          <w:b/>
          <w:sz w:val="24"/>
          <w:szCs w:val="24"/>
          <w:lang w:val="ro-RO"/>
        </w:rPr>
        <w:t>/accepta</w:t>
      </w:r>
      <w:r w:rsidR="00207B3C" w:rsidRPr="00691DC2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B7C7A" w14:paraId="28E931C1" w14:textId="77777777" w:rsidTr="00700A2F">
        <w:tc>
          <w:tcPr>
            <w:tcW w:w="5305" w:type="dxa"/>
            <w:shd w:val="clear" w:color="auto" w:fill="E7E6E6" w:themeFill="background2"/>
          </w:tcPr>
          <w:p w14:paraId="522A4FCE" w14:textId="77777777" w:rsidR="00700A2F" w:rsidRPr="00691DC2" w:rsidRDefault="00700A2F" w:rsidP="00BD219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691DC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C44727E" w14:textId="77777777" w:rsidR="00700A2F" w:rsidRPr="00691DC2" w:rsidRDefault="00700A2F" w:rsidP="00BD219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691DC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F3616F" w:rsidRPr="00691DC2" w14:paraId="3ACF6084" w14:textId="77777777" w:rsidTr="00F3616F">
        <w:tc>
          <w:tcPr>
            <w:tcW w:w="5305" w:type="dxa"/>
          </w:tcPr>
          <w:p w14:paraId="152674C2" w14:textId="0627969A" w:rsidR="00F3616F" w:rsidRPr="00691DC2" w:rsidRDefault="0041274D" w:rsidP="00F361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91DC2">
              <w:rPr>
                <w:sz w:val="24"/>
                <w:szCs w:val="24"/>
                <w:lang w:val="ro-RO"/>
              </w:rPr>
              <w:t>D</w:t>
            </w:r>
            <w:r w:rsidR="00F3616F" w:rsidRPr="00691DC2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785" w:type="dxa"/>
          </w:tcPr>
          <w:p w14:paraId="7F5A006D" w14:textId="44BD5186" w:rsidR="00F3616F" w:rsidRPr="00691DC2" w:rsidRDefault="00F3616F" w:rsidP="00F361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91DC2">
              <w:rPr>
                <w:lang w:val="ro-RO"/>
              </w:rPr>
              <w:t>Se acceptă</w:t>
            </w:r>
          </w:p>
        </w:tc>
      </w:tr>
      <w:tr w:rsidR="00F3616F" w:rsidRPr="00691DC2" w14:paraId="7F66B161" w14:textId="77777777" w:rsidTr="00F3616F">
        <w:tc>
          <w:tcPr>
            <w:tcW w:w="5305" w:type="dxa"/>
          </w:tcPr>
          <w:p w14:paraId="40B678CD" w14:textId="21B39237" w:rsidR="00F3616F" w:rsidRPr="00691DC2" w:rsidRDefault="0041274D" w:rsidP="00F361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91DC2">
              <w:rPr>
                <w:sz w:val="24"/>
                <w:szCs w:val="24"/>
                <w:lang w:val="ro-RO"/>
              </w:rPr>
              <w:t>S</w:t>
            </w:r>
            <w:r w:rsidR="00F3616F" w:rsidRPr="00691DC2">
              <w:rPr>
                <w:sz w:val="24"/>
                <w:szCs w:val="24"/>
                <w:lang w:val="ro-RO"/>
              </w:rPr>
              <w:t>istemul</w:t>
            </w:r>
            <w:r w:rsidRPr="00691DC2">
              <w:rPr>
                <w:sz w:val="24"/>
                <w:szCs w:val="24"/>
                <w:lang w:val="ro-RO"/>
              </w:rPr>
              <w:t xml:space="preserve"> </w:t>
            </w:r>
            <w:r w:rsidR="00F3616F" w:rsidRPr="00691DC2">
              <w:rPr>
                <w:sz w:val="24"/>
                <w:szCs w:val="24"/>
                <w:lang w:val="ro-RO"/>
              </w:rPr>
              <w:t>de comenzi electronice</w:t>
            </w:r>
          </w:p>
        </w:tc>
        <w:tc>
          <w:tcPr>
            <w:tcW w:w="3785" w:type="dxa"/>
          </w:tcPr>
          <w:p w14:paraId="334529F0" w14:textId="2DED5A3F" w:rsidR="00F3616F" w:rsidRPr="00691DC2" w:rsidRDefault="00F3616F" w:rsidP="00F361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91DC2">
              <w:rPr>
                <w:lang w:val="ro-RO"/>
              </w:rPr>
              <w:t>Nu se acceptă</w:t>
            </w:r>
          </w:p>
        </w:tc>
      </w:tr>
      <w:tr w:rsidR="00F3616F" w:rsidRPr="00691DC2" w14:paraId="20ADD52B" w14:textId="77777777" w:rsidTr="00F3616F">
        <w:tc>
          <w:tcPr>
            <w:tcW w:w="5305" w:type="dxa"/>
          </w:tcPr>
          <w:p w14:paraId="21AFC43C" w14:textId="670A9264" w:rsidR="00F3616F" w:rsidRPr="00691DC2" w:rsidRDefault="0041274D" w:rsidP="00F361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91DC2">
              <w:rPr>
                <w:sz w:val="24"/>
                <w:szCs w:val="24"/>
                <w:lang w:val="ro-RO"/>
              </w:rPr>
              <w:t>F</w:t>
            </w:r>
            <w:r w:rsidR="00F3616F" w:rsidRPr="00691DC2">
              <w:rPr>
                <w:sz w:val="24"/>
                <w:szCs w:val="24"/>
                <w:lang w:val="ro-RO"/>
              </w:rPr>
              <w:t>acturarea</w:t>
            </w:r>
            <w:r w:rsidRPr="00691DC2">
              <w:rPr>
                <w:sz w:val="24"/>
                <w:szCs w:val="24"/>
                <w:lang w:val="ro-RO"/>
              </w:rPr>
              <w:t xml:space="preserve"> </w:t>
            </w:r>
            <w:r w:rsidR="00F3616F" w:rsidRPr="00691DC2">
              <w:rPr>
                <w:sz w:val="24"/>
                <w:szCs w:val="24"/>
                <w:lang w:val="ro-RO"/>
              </w:rPr>
              <w:t>electronică</w:t>
            </w:r>
          </w:p>
        </w:tc>
        <w:tc>
          <w:tcPr>
            <w:tcW w:w="3785" w:type="dxa"/>
          </w:tcPr>
          <w:p w14:paraId="6F07FE25" w14:textId="05ABF131" w:rsidR="00F3616F" w:rsidRPr="00691DC2" w:rsidRDefault="00F3616F" w:rsidP="00F361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91DC2">
              <w:rPr>
                <w:lang w:val="ro-RO"/>
              </w:rPr>
              <w:t>Se acceptă</w:t>
            </w:r>
          </w:p>
        </w:tc>
      </w:tr>
      <w:tr w:rsidR="00F3616F" w:rsidRPr="00691DC2" w14:paraId="43E9C922" w14:textId="77777777" w:rsidTr="00F3616F">
        <w:tc>
          <w:tcPr>
            <w:tcW w:w="5305" w:type="dxa"/>
          </w:tcPr>
          <w:p w14:paraId="47D792AF" w14:textId="52495B72" w:rsidR="00F3616F" w:rsidRPr="00691DC2" w:rsidRDefault="0041274D" w:rsidP="00F361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91DC2">
              <w:rPr>
                <w:sz w:val="24"/>
                <w:szCs w:val="24"/>
                <w:lang w:val="ro-RO"/>
              </w:rPr>
              <w:t>P</w:t>
            </w:r>
            <w:r w:rsidR="00F3616F" w:rsidRPr="00691DC2">
              <w:rPr>
                <w:sz w:val="24"/>
                <w:szCs w:val="24"/>
                <w:lang w:val="ro-RO"/>
              </w:rPr>
              <w:t>lățile</w:t>
            </w:r>
            <w:r w:rsidRPr="00691DC2">
              <w:rPr>
                <w:sz w:val="24"/>
                <w:szCs w:val="24"/>
                <w:lang w:val="ro-RO"/>
              </w:rPr>
              <w:t xml:space="preserve"> </w:t>
            </w:r>
            <w:r w:rsidR="00F3616F" w:rsidRPr="00691DC2">
              <w:rPr>
                <w:sz w:val="24"/>
                <w:szCs w:val="24"/>
                <w:lang w:val="ro-RO"/>
              </w:rPr>
              <w:t>electronice</w:t>
            </w:r>
          </w:p>
        </w:tc>
        <w:tc>
          <w:tcPr>
            <w:tcW w:w="3785" w:type="dxa"/>
          </w:tcPr>
          <w:p w14:paraId="34232907" w14:textId="30509129" w:rsidR="00F3616F" w:rsidRPr="00691DC2" w:rsidRDefault="00F3616F" w:rsidP="00F361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91DC2">
              <w:rPr>
                <w:lang w:val="ro-RO"/>
              </w:rPr>
              <w:t>Se acceptă</w:t>
            </w:r>
          </w:p>
        </w:tc>
      </w:tr>
    </w:tbl>
    <w:p w14:paraId="5967B8C8" w14:textId="77777777" w:rsidR="00691DC2" w:rsidRPr="00691DC2" w:rsidRDefault="00207B3C" w:rsidP="00691DC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691DC2">
        <w:rPr>
          <w:b/>
          <w:sz w:val="24"/>
          <w:szCs w:val="24"/>
          <w:lang w:val="ro-RO"/>
        </w:rPr>
        <w:t>achizițiile</w:t>
      </w:r>
      <w:r w:rsidRPr="00691DC2">
        <w:rPr>
          <w:b/>
          <w:sz w:val="24"/>
          <w:szCs w:val="24"/>
          <w:lang w:val="ro-RO"/>
        </w:rPr>
        <w:t xml:space="preserve"> guvernamentale al </w:t>
      </w:r>
      <w:r w:rsidR="00AC2788" w:rsidRPr="00691DC2">
        <w:rPr>
          <w:b/>
          <w:sz w:val="24"/>
          <w:szCs w:val="24"/>
          <w:lang w:val="ro-RO"/>
        </w:rPr>
        <w:t>Organizației</w:t>
      </w:r>
      <w:r w:rsidRPr="00691DC2">
        <w:rPr>
          <w:b/>
          <w:sz w:val="24"/>
          <w:szCs w:val="24"/>
          <w:lang w:val="ro-RO"/>
        </w:rPr>
        <w:t xml:space="preserve"> Mondiale a </w:t>
      </w:r>
      <w:r w:rsidR="00AC2788" w:rsidRPr="00691DC2">
        <w:rPr>
          <w:b/>
          <w:sz w:val="24"/>
          <w:szCs w:val="24"/>
          <w:lang w:val="ro-RO"/>
        </w:rPr>
        <w:t>Comerțului</w:t>
      </w:r>
      <w:r w:rsidRPr="00691DC2">
        <w:rPr>
          <w:b/>
          <w:sz w:val="24"/>
          <w:szCs w:val="24"/>
          <w:lang w:val="ro-RO"/>
        </w:rPr>
        <w:t xml:space="preserve"> (numai în cazul </w:t>
      </w:r>
      <w:r w:rsidR="00AC2788" w:rsidRPr="00691DC2">
        <w:rPr>
          <w:b/>
          <w:sz w:val="24"/>
          <w:szCs w:val="24"/>
          <w:lang w:val="ro-RO"/>
        </w:rPr>
        <w:t>anunțurilor</w:t>
      </w:r>
      <w:r w:rsidRPr="00691DC2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5E740A" w:rsidRPr="00691DC2">
        <w:rPr>
          <w:bCs/>
          <w:i/>
          <w:iCs/>
          <w:sz w:val="24"/>
          <w:szCs w:val="24"/>
          <w:u w:val="single"/>
          <w:lang w:val="ro-RO"/>
        </w:rPr>
        <w:t>Da</w:t>
      </w:r>
    </w:p>
    <w:p w14:paraId="01E346B5" w14:textId="043DFEE1" w:rsidR="00691DC2" w:rsidRPr="00691DC2" w:rsidRDefault="00691DC2" w:rsidP="00691DC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32"/>
          <w:szCs w:val="32"/>
          <w:lang w:val="ro-RO"/>
        </w:rPr>
      </w:pPr>
      <w:r w:rsidRPr="00691DC2">
        <w:rPr>
          <w:b/>
          <w:sz w:val="24"/>
          <w:szCs w:val="24"/>
          <w:lang w:val="ro-RO"/>
        </w:rPr>
        <w:t xml:space="preserve">Alte informații relevante: </w:t>
      </w:r>
    </w:p>
    <w:p w14:paraId="10F705F9" w14:textId="77777777" w:rsidR="004F0788" w:rsidRDefault="004F0788" w:rsidP="004F0788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jc w:val="both"/>
        <w:rPr>
          <w:bCs/>
          <w:sz w:val="24"/>
          <w:szCs w:val="24"/>
          <w:lang w:val="ro-RO"/>
        </w:rPr>
      </w:pPr>
      <w:r w:rsidRPr="00D27483">
        <w:rPr>
          <w:bCs/>
          <w:sz w:val="24"/>
          <w:szCs w:val="24"/>
          <w:lang w:val="ro-RO"/>
        </w:rPr>
        <w:t xml:space="preserve">Metoda şi condiţiile de plată: în decurs de 30 de zile de la acceptarea facturei fiscale și </w:t>
      </w:r>
      <w:r>
        <w:rPr>
          <w:bCs/>
          <w:sz w:val="24"/>
          <w:szCs w:val="24"/>
          <w:lang w:val="ro-RO"/>
        </w:rPr>
        <w:t>prezentarea</w:t>
      </w:r>
      <w:r w:rsidRPr="00D27483">
        <w:rPr>
          <w:bCs/>
          <w:sz w:val="24"/>
          <w:szCs w:val="24"/>
          <w:lang w:val="ro-RO"/>
        </w:rPr>
        <w:t xml:space="preserve"> Actul de predare – primire</w:t>
      </w:r>
      <w:r>
        <w:rPr>
          <w:bCs/>
          <w:sz w:val="24"/>
          <w:szCs w:val="24"/>
          <w:lang w:val="ro-RO"/>
        </w:rPr>
        <w:t xml:space="preserve"> semnat de ambele părți.</w:t>
      </w:r>
    </w:p>
    <w:p w14:paraId="39440792" w14:textId="4C789833" w:rsidR="00691DC2" w:rsidRPr="00242D9F" w:rsidRDefault="004F0788" w:rsidP="00242D9F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714" w:hanging="357"/>
        <w:contextualSpacing w:val="0"/>
        <w:jc w:val="both"/>
        <w:rPr>
          <w:bCs/>
          <w:sz w:val="24"/>
          <w:szCs w:val="24"/>
          <w:lang w:val="ro-RO"/>
        </w:rPr>
      </w:pPr>
      <w:r w:rsidRPr="00D27483">
        <w:rPr>
          <w:bCs/>
          <w:sz w:val="24"/>
          <w:szCs w:val="24"/>
          <w:lang w:val="ro-RO"/>
        </w:rPr>
        <w:t xml:space="preserve">Operatorii economici participanți la procedura în cauză, se obligă să prezinte informații relevante și acte suplimentare la solicitarea autorității contractante în termen de </w:t>
      </w:r>
      <w:r w:rsidR="00242D9F">
        <w:rPr>
          <w:bCs/>
          <w:sz w:val="24"/>
          <w:szCs w:val="24"/>
          <w:lang w:val="ro-RO"/>
        </w:rPr>
        <w:t>1</w:t>
      </w:r>
      <w:r w:rsidRPr="00D27483">
        <w:rPr>
          <w:bCs/>
          <w:sz w:val="24"/>
          <w:szCs w:val="24"/>
          <w:lang w:val="ro-RO"/>
        </w:rPr>
        <w:t xml:space="preserve"> zile.</w:t>
      </w:r>
      <w:r w:rsidR="00691DC2" w:rsidRPr="00242D9F">
        <w:rPr>
          <w:sz w:val="24"/>
          <w:szCs w:val="24"/>
          <w:lang w:val="ro-RO"/>
        </w:rPr>
        <w:t xml:space="preserve"> </w:t>
      </w:r>
    </w:p>
    <w:p w14:paraId="66BDE327" w14:textId="77777777" w:rsidR="004F0788" w:rsidRDefault="004F0788" w:rsidP="00CA5781">
      <w:pPr>
        <w:jc w:val="both"/>
        <w:rPr>
          <w:b/>
          <w:sz w:val="24"/>
          <w:szCs w:val="24"/>
          <w:lang w:val="ro-RO"/>
        </w:rPr>
      </w:pPr>
    </w:p>
    <w:p w14:paraId="33F46D0E" w14:textId="0C02E954" w:rsidR="00CA5781" w:rsidRPr="00691DC2" w:rsidRDefault="00CA5781" w:rsidP="00CA5781">
      <w:pPr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Conducătorul grupului de lucru,</w:t>
      </w:r>
    </w:p>
    <w:p w14:paraId="43089225" w14:textId="6730CA25" w:rsidR="00CA5781" w:rsidRPr="00691DC2" w:rsidRDefault="0085209F" w:rsidP="00CA5781">
      <w:pPr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P</w:t>
      </w:r>
      <w:r w:rsidR="00CA5781" w:rsidRPr="00691DC2">
        <w:rPr>
          <w:b/>
          <w:sz w:val="24"/>
          <w:szCs w:val="24"/>
          <w:lang w:val="ro-RO"/>
        </w:rPr>
        <w:t xml:space="preserve">rorector </w:t>
      </w:r>
      <w:r w:rsidRPr="00691DC2">
        <w:rPr>
          <w:b/>
          <w:sz w:val="24"/>
          <w:szCs w:val="24"/>
          <w:lang w:val="ro-RO"/>
        </w:rPr>
        <w:t xml:space="preserve">pentru </w:t>
      </w:r>
      <w:r w:rsidR="00CA5781" w:rsidRPr="00691DC2">
        <w:rPr>
          <w:b/>
          <w:sz w:val="24"/>
          <w:szCs w:val="24"/>
          <w:lang w:val="ro-RO"/>
        </w:rPr>
        <w:t xml:space="preserve">activitate economico-financiară </w:t>
      </w:r>
    </w:p>
    <w:p w14:paraId="32F7FE66" w14:textId="177A11FC" w:rsidR="00D06E18" w:rsidRPr="00691DC2" w:rsidRDefault="00CA5781" w:rsidP="00851C59">
      <w:pPr>
        <w:jc w:val="both"/>
        <w:rPr>
          <w:b/>
          <w:sz w:val="24"/>
          <w:szCs w:val="24"/>
          <w:lang w:val="ro-RO"/>
        </w:rPr>
      </w:pPr>
      <w:r w:rsidRPr="00691DC2">
        <w:rPr>
          <w:b/>
          <w:sz w:val="24"/>
          <w:szCs w:val="24"/>
          <w:lang w:val="ro-RO"/>
        </w:rPr>
        <w:t>și relații internaționale                                              ___________________Vladimir DOLGHI</w:t>
      </w:r>
    </w:p>
    <w:sectPr w:rsidR="00D06E18" w:rsidRPr="00691DC2" w:rsidSect="004F3BD0">
      <w:footerReference w:type="default" r:id="rId10"/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2EF45" w14:textId="77777777" w:rsidR="00521A19" w:rsidRDefault="00521A19">
      <w:r>
        <w:separator/>
      </w:r>
    </w:p>
  </w:endnote>
  <w:endnote w:type="continuationSeparator" w:id="0">
    <w:p w14:paraId="3CC12938" w14:textId="77777777" w:rsidR="00521A19" w:rsidRDefault="00521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731BD" w14:textId="28A3BC27" w:rsidR="006E0384" w:rsidRDefault="006E0384" w:rsidP="00564F4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6850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12C61" w14:textId="77777777" w:rsidR="00521A19" w:rsidRDefault="00521A19">
      <w:r>
        <w:separator/>
      </w:r>
    </w:p>
  </w:footnote>
  <w:footnote w:type="continuationSeparator" w:id="0">
    <w:p w14:paraId="6026D482" w14:textId="77777777" w:rsidR="00521A19" w:rsidRDefault="00521A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73D32"/>
    <w:multiLevelType w:val="hybridMultilevel"/>
    <w:tmpl w:val="EFA2BA5C"/>
    <w:lvl w:ilvl="0" w:tplc="EAE4C868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C5E01"/>
    <w:multiLevelType w:val="hybridMultilevel"/>
    <w:tmpl w:val="1B0276D2"/>
    <w:lvl w:ilvl="0" w:tplc="3744A720">
      <w:start w:val="1"/>
      <w:numFmt w:val="decimal"/>
      <w:lvlText w:val="8.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078D7"/>
    <w:multiLevelType w:val="hybridMultilevel"/>
    <w:tmpl w:val="4C360F92"/>
    <w:lvl w:ilvl="0" w:tplc="8B605E36">
      <w:start w:val="1"/>
      <w:numFmt w:val="decimal"/>
      <w:lvlText w:val="3.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4" w15:restartNumberingAfterBreak="0">
    <w:nsid w:val="3D3E36E1"/>
    <w:multiLevelType w:val="hybridMultilevel"/>
    <w:tmpl w:val="1F5C6B0E"/>
    <w:lvl w:ilvl="0" w:tplc="3236CF0E">
      <w:start w:val="1"/>
      <w:numFmt w:val="decimal"/>
      <w:lvlText w:val="6.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" w15:restartNumberingAfterBreak="0">
    <w:nsid w:val="3E3D6768"/>
    <w:multiLevelType w:val="hybridMultilevel"/>
    <w:tmpl w:val="765882BE"/>
    <w:lvl w:ilvl="0" w:tplc="55D4012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16A5A"/>
    <w:multiLevelType w:val="hybridMultilevel"/>
    <w:tmpl w:val="B1964778"/>
    <w:lvl w:ilvl="0" w:tplc="F6BE595C">
      <w:start w:val="1"/>
      <w:numFmt w:val="decimal"/>
      <w:lvlText w:val="4.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7" w15:restartNumberingAfterBreak="0">
    <w:nsid w:val="56ED14CB"/>
    <w:multiLevelType w:val="multilevel"/>
    <w:tmpl w:val="C6728C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D69C5"/>
    <w:multiLevelType w:val="hybridMultilevel"/>
    <w:tmpl w:val="E828F800"/>
    <w:lvl w:ilvl="0" w:tplc="778CDBC0">
      <w:start w:val="1"/>
      <w:numFmt w:val="decimal"/>
      <w:lvlText w:val="2.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0" w15:restartNumberingAfterBreak="0">
    <w:nsid w:val="722F37F3"/>
    <w:multiLevelType w:val="hybridMultilevel"/>
    <w:tmpl w:val="3C8C2FDA"/>
    <w:lvl w:ilvl="0" w:tplc="736083D6">
      <w:start w:val="1"/>
      <w:numFmt w:val="decimal"/>
      <w:lvlText w:val="5.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1" w15:restartNumberingAfterBreak="0">
    <w:nsid w:val="7D087CC6"/>
    <w:multiLevelType w:val="hybridMultilevel"/>
    <w:tmpl w:val="2F24C62E"/>
    <w:lvl w:ilvl="0" w:tplc="242C2086">
      <w:start w:val="1"/>
      <w:numFmt w:val="decimal"/>
      <w:lvlText w:val="7.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num w:numId="1" w16cid:durableId="1188103999">
    <w:abstractNumId w:val="5"/>
  </w:num>
  <w:num w:numId="2" w16cid:durableId="2052001351">
    <w:abstractNumId w:val="2"/>
  </w:num>
  <w:num w:numId="3" w16cid:durableId="1201356963">
    <w:abstractNumId w:val="8"/>
  </w:num>
  <w:num w:numId="4" w16cid:durableId="1800679644">
    <w:abstractNumId w:val="7"/>
  </w:num>
  <w:num w:numId="5" w16cid:durableId="1806121374">
    <w:abstractNumId w:val="9"/>
  </w:num>
  <w:num w:numId="6" w16cid:durableId="2065643135">
    <w:abstractNumId w:val="3"/>
  </w:num>
  <w:num w:numId="7" w16cid:durableId="1280263570">
    <w:abstractNumId w:val="6"/>
  </w:num>
  <w:num w:numId="8" w16cid:durableId="150951099">
    <w:abstractNumId w:val="10"/>
  </w:num>
  <w:num w:numId="9" w16cid:durableId="2061509988">
    <w:abstractNumId w:val="4"/>
  </w:num>
  <w:num w:numId="10" w16cid:durableId="1198199779">
    <w:abstractNumId w:val="11"/>
  </w:num>
  <w:num w:numId="11" w16cid:durableId="597373038">
    <w:abstractNumId w:val="1"/>
  </w:num>
  <w:num w:numId="12" w16cid:durableId="1062218491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01D0"/>
    <w:rsid w:val="000032EC"/>
    <w:rsid w:val="000056FD"/>
    <w:rsid w:val="00010059"/>
    <w:rsid w:val="00022CC4"/>
    <w:rsid w:val="00030B72"/>
    <w:rsid w:val="00035F8C"/>
    <w:rsid w:val="00044054"/>
    <w:rsid w:val="0005292F"/>
    <w:rsid w:val="00053D15"/>
    <w:rsid w:val="000740D5"/>
    <w:rsid w:val="000771B4"/>
    <w:rsid w:val="00077237"/>
    <w:rsid w:val="00081285"/>
    <w:rsid w:val="00082348"/>
    <w:rsid w:val="000832E0"/>
    <w:rsid w:val="00086B34"/>
    <w:rsid w:val="00091984"/>
    <w:rsid w:val="0009265F"/>
    <w:rsid w:val="000A08CF"/>
    <w:rsid w:val="000A1828"/>
    <w:rsid w:val="000A2D2B"/>
    <w:rsid w:val="000B1D0D"/>
    <w:rsid w:val="000B200F"/>
    <w:rsid w:val="000B2BC2"/>
    <w:rsid w:val="000B2D7E"/>
    <w:rsid w:val="000B4282"/>
    <w:rsid w:val="000B68B4"/>
    <w:rsid w:val="000B6FC0"/>
    <w:rsid w:val="000D35DE"/>
    <w:rsid w:val="000D6F26"/>
    <w:rsid w:val="000E4360"/>
    <w:rsid w:val="001217BE"/>
    <w:rsid w:val="00121DE0"/>
    <w:rsid w:val="001224DA"/>
    <w:rsid w:val="00126CAA"/>
    <w:rsid w:val="0013042F"/>
    <w:rsid w:val="00142258"/>
    <w:rsid w:val="001534B1"/>
    <w:rsid w:val="001604A5"/>
    <w:rsid w:val="0016380E"/>
    <w:rsid w:val="00167114"/>
    <w:rsid w:val="00171D55"/>
    <w:rsid w:val="00184392"/>
    <w:rsid w:val="001870D5"/>
    <w:rsid w:val="00193032"/>
    <w:rsid w:val="00193507"/>
    <w:rsid w:val="00195A29"/>
    <w:rsid w:val="001B0E4A"/>
    <w:rsid w:val="001B1311"/>
    <w:rsid w:val="001B7549"/>
    <w:rsid w:val="001C26BE"/>
    <w:rsid w:val="001D0930"/>
    <w:rsid w:val="001D48E7"/>
    <w:rsid w:val="001D4D19"/>
    <w:rsid w:val="001D7C92"/>
    <w:rsid w:val="001F244D"/>
    <w:rsid w:val="001F4886"/>
    <w:rsid w:val="00206C85"/>
    <w:rsid w:val="00207B3C"/>
    <w:rsid w:val="00210F48"/>
    <w:rsid w:val="002268C3"/>
    <w:rsid w:val="0023192E"/>
    <w:rsid w:val="00242D9F"/>
    <w:rsid w:val="0024468C"/>
    <w:rsid w:val="002546EC"/>
    <w:rsid w:val="00273DFA"/>
    <w:rsid w:val="00282F2F"/>
    <w:rsid w:val="00291DE1"/>
    <w:rsid w:val="00296754"/>
    <w:rsid w:val="00297F99"/>
    <w:rsid w:val="002A074C"/>
    <w:rsid w:val="002A5B0D"/>
    <w:rsid w:val="002B5A3B"/>
    <w:rsid w:val="002B5C4D"/>
    <w:rsid w:val="002C0645"/>
    <w:rsid w:val="002D0908"/>
    <w:rsid w:val="002D58AF"/>
    <w:rsid w:val="002D5B40"/>
    <w:rsid w:val="002D5CCB"/>
    <w:rsid w:val="002D66C0"/>
    <w:rsid w:val="002E25AE"/>
    <w:rsid w:val="002E606A"/>
    <w:rsid w:val="002F3A70"/>
    <w:rsid w:val="002F5574"/>
    <w:rsid w:val="002F5A94"/>
    <w:rsid w:val="00302267"/>
    <w:rsid w:val="00310EF0"/>
    <w:rsid w:val="0031219B"/>
    <w:rsid w:val="00314B63"/>
    <w:rsid w:val="00331AAE"/>
    <w:rsid w:val="00337C64"/>
    <w:rsid w:val="00340BA2"/>
    <w:rsid w:val="003430F3"/>
    <w:rsid w:val="00353A69"/>
    <w:rsid w:val="003647B8"/>
    <w:rsid w:val="00373FD1"/>
    <w:rsid w:val="00387C80"/>
    <w:rsid w:val="00396AA7"/>
    <w:rsid w:val="003A01E6"/>
    <w:rsid w:val="003A4AC1"/>
    <w:rsid w:val="003A57FC"/>
    <w:rsid w:val="003B4374"/>
    <w:rsid w:val="003B5176"/>
    <w:rsid w:val="003B5608"/>
    <w:rsid w:val="003B57F3"/>
    <w:rsid w:val="003B6531"/>
    <w:rsid w:val="003C0DEA"/>
    <w:rsid w:val="003E1A7D"/>
    <w:rsid w:val="00403FE6"/>
    <w:rsid w:val="004065C6"/>
    <w:rsid w:val="0041000F"/>
    <w:rsid w:val="0041274D"/>
    <w:rsid w:val="00420593"/>
    <w:rsid w:val="004225A2"/>
    <w:rsid w:val="0042484E"/>
    <w:rsid w:val="00425B09"/>
    <w:rsid w:val="00425DCA"/>
    <w:rsid w:val="004276E6"/>
    <w:rsid w:val="00443296"/>
    <w:rsid w:val="0044377D"/>
    <w:rsid w:val="004438AC"/>
    <w:rsid w:val="00443919"/>
    <w:rsid w:val="00443E1C"/>
    <w:rsid w:val="00444B84"/>
    <w:rsid w:val="0044701A"/>
    <w:rsid w:val="0045517F"/>
    <w:rsid w:val="00461986"/>
    <w:rsid w:val="004619AF"/>
    <w:rsid w:val="00463607"/>
    <w:rsid w:val="00483C95"/>
    <w:rsid w:val="004A045F"/>
    <w:rsid w:val="004A5A78"/>
    <w:rsid w:val="004B631D"/>
    <w:rsid w:val="004B7F81"/>
    <w:rsid w:val="004C5BB0"/>
    <w:rsid w:val="004D29CE"/>
    <w:rsid w:val="004D54D7"/>
    <w:rsid w:val="004F0788"/>
    <w:rsid w:val="004F18B5"/>
    <w:rsid w:val="004F290B"/>
    <w:rsid w:val="004F3BD0"/>
    <w:rsid w:val="004F4A36"/>
    <w:rsid w:val="004F54D6"/>
    <w:rsid w:val="004F6142"/>
    <w:rsid w:val="00506D5A"/>
    <w:rsid w:val="005140ED"/>
    <w:rsid w:val="00514890"/>
    <w:rsid w:val="0051500A"/>
    <w:rsid w:val="005160EE"/>
    <w:rsid w:val="00521A19"/>
    <w:rsid w:val="00533646"/>
    <w:rsid w:val="005345DD"/>
    <w:rsid w:val="00534E19"/>
    <w:rsid w:val="005421FA"/>
    <w:rsid w:val="005518F6"/>
    <w:rsid w:val="00555593"/>
    <w:rsid w:val="005560D1"/>
    <w:rsid w:val="0055695D"/>
    <w:rsid w:val="00564F44"/>
    <w:rsid w:val="005664BC"/>
    <w:rsid w:val="005678BF"/>
    <w:rsid w:val="00570303"/>
    <w:rsid w:val="00572AF4"/>
    <w:rsid w:val="00583DBC"/>
    <w:rsid w:val="00585530"/>
    <w:rsid w:val="005A3B02"/>
    <w:rsid w:val="005B0108"/>
    <w:rsid w:val="005B2929"/>
    <w:rsid w:val="005B4F6F"/>
    <w:rsid w:val="005C6E92"/>
    <w:rsid w:val="005D2F0B"/>
    <w:rsid w:val="005D7FD5"/>
    <w:rsid w:val="005E2215"/>
    <w:rsid w:val="005E740A"/>
    <w:rsid w:val="005F0A79"/>
    <w:rsid w:val="005F61AE"/>
    <w:rsid w:val="00602AC3"/>
    <w:rsid w:val="006064A4"/>
    <w:rsid w:val="00607D21"/>
    <w:rsid w:val="00607E23"/>
    <w:rsid w:val="00610EA1"/>
    <w:rsid w:val="00617E22"/>
    <w:rsid w:val="00620273"/>
    <w:rsid w:val="0062221E"/>
    <w:rsid w:val="006252F7"/>
    <w:rsid w:val="00633F1D"/>
    <w:rsid w:val="00637EBB"/>
    <w:rsid w:val="00641556"/>
    <w:rsid w:val="006433C2"/>
    <w:rsid w:val="006466C0"/>
    <w:rsid w:val="00654065"/>
    <w:rsid w:val="00662C7D"/>
    <w:rsid w:val="0069001F"/>
    <w:rsid w:val="00691DC2"/>
    <w:rsid w:val="006A6405"/>
    <w:rsid w:val="006A66AA"/>
    <w:rsid w:val="006B026A"/>
    <w:rsid w:val="006B7D1A"/>
    <w:rsid w:val="006C11CA"/>
    <w:rsid w:val="006C25F7"/>
    <w:rsid w:val="006D01D6"/>
    <w:rsid w:val="006D51D7"/>
    <w:rsid w:val="006E0384"/>
    <w:rsid w:val="006F2D6D"/>
    <w:rsid w:val="006F414A"/>
    <w:rsid w:val="00700A2F"/>
    <w:rsid w:val="007201DC"/>
    <w:rsid w:val="00720525"/>
    <w:rsid w:val="0072330A"/>
    <w:rsid w:val="0074622B"/>
    <w:rsid w:val="00747703"/>
    <w:rsid w:val="00755AAE"/>
    <w:rsid w:val="007641B1"/>
    <w:rsid w:val="007774E9"/>
    <w:rsid w:val="0078506F"/>
    <w:rsid w:val="00785F0E"/>
    <w:rsid w:val="00794E2A"/>
    <w:rsid w:val="00796324"/>
    <w:rsid w:val="007A1F66"/>
    <w:rsid w:val="007A783F"/>
    <w:rsid w:val="007B3455"/>
    <w:rsid w:val="007B3ED0"/>
    <w:rsid w:val="007C49DA"/>
    <w:rsid w:val="007D154A"/>
    <w:rsid w:val="007D1C4A"/>
    <w:rsid w:val="007D710A"/>
    <w:rsid w:val="007F08A3"/>
    <w:rsid w:val="007F1077"/>
    <w:rsid w:val="00805325"/>
    <w:rsid w:val="008420CD"/>
    <w:rsid w:val="00851C59"/>
    <w:rsid w:val="0085209F"/>
    <w:rsid w:val="008526AE"/>
    <w:rsid w:val="00854B53"/>
    <w:rsid w:val="0085762A"/>
    <w:rsid w:val="008576D2"/>
    <w:rsid w:val="00857F50"/>
    <w:rsid w:val="00861A2C"/>
    <w:rsid w:val="008655CD"/>
    <w:rsid w:val="00872D88"/>
    <w:rsid w:val="00880491"/>
    <w:rsid w:val="008876C3"/>
    <w:rsid w:val="008900CE"/>
    <w:rsid w:val="00892BD2"/>
    <w:rsid w:val="00894FA2"/>
    <w:rsid w:val="008C657C"/>
    <w:rsid w:val="008D44DC"/>
    <w:rsid w:val="008E5004"/>
    <w:rsid w:val="008E7795"/>
    <w:rsid w:val="008F5095"/>
    <w:rsid w:val="008F5B53"/>
    <w:rsid w:val="008F5D4D"/>
    <w:rsid w:val="0090083E"/>
    <w:rsid w:val="00902A62"/>
    <w:rsid w:val="0091114E"/>
    <w:rsid w:val="00936455"/>
    <w:rsid w:val="00943B11"/>
    <w:rsid w:val="00953C54"/>
    <w:rsid w:val="009611CD"/>
    <w:rsid w:val="0096527B"/>
    <w:rsid w:val="00966A2F"/>
    <w:rsid w:val="0097084E"/>
    <w:rsid w:val="009818AB"/>
    <w:rsid w:val="00981A82"/>
    <w:rsid w:val="00986CBE"/>
    <w:rsid w:val="00993006"/>
    <w:rsid w:val="0099654D"/>
    <w:rsid w:val="009B61FA"/>
    <w:rsid w:val="009B6903"/>
    <w:rsid w:val="009B7C7A"/>
    <w:rsid w:val="009C7264"/>
    <w:rsid w:val="009D5F69"/>
    <w:rsid w:val="009E244E"/>
    <w:rsid w:val="009E35BE"/>
    <w:rsid w:val="009E7808"/>
    <w:rsid w:val="009F0091"/>
    <w:rsid w:val="00A02472"/>
    <w:rsid w:val="00A02D34"/>
    <w:rsid w:val="00A135C2"/>
    <w:rsid w:val="00A13F20"/>
    <w:rsid w:val="00A1728F"/>
    <w:rsid w:val="00A2324C"/>
    <w:rsid w:val="00A25D6B"/>
    <w:rsid w:val="00A36572"/>
    <w:rsid w:val="00A42DC7"/>
    <w:rsid w:val="00A51322"/>
    <w:rsid w:val="00A54707"/>
    <w:rsid w:val="00A61CF5"/>
    <w:rsid w:val="00A61F2B"/>
    <w:rsid w:val="00A71F5D"/>
    <w:rsid w:val="00A855B6"/>
    <w:rsid w:val="00A90DBF"/>
    <w:rsid w:val="00A9369E"/>
    <w:rsid w:val="00A93CC3"/>
    <w:rsid w:val="00A962B3"/>
    <w:rsid w:val="00AA14E6"/>
    <w:rsid w:val="00AA770D"/>
    <w:rsid w:val="00AC195F"/>
    <w:rsid w:val="00AC2003"/>
    <w:rsid w:val="00AC2788"/>
    <w:rsid w:val="00AC67C2"/>
    <w:rsid w:val="00AE058E"/>
    <w:rsid w:val="00AE07FB"/>
    <w:rsid w:val="00AE092D"/>
    <w:rsid w:val="00AE6277"/>
    <w:rsid w:val="00AF2620"/>
    <w:rsid w:val="00AF44E7"/>
    <w:rsid w:val="00AF6CD0"/>
    <w:rsid w:val="00B072A5"/>
    <w:rsid w:val="00B07EB3"/>
    <w:rsid w:val="00B1222A"/>
    <w:rsid w:val="00B133CC"/>
    <w:rsid w:val="00B1606A"/>
    <w:rsid w:val="00B2193E"/>
    <w:rsid w:val="00B32EBA"/>
    <w:rsid w:val="00B36AD6"/>
    <w:rsid w:val="00B423B0"/>
    <w:rsid w:val="00B46850"/>
    <w:rsid w:val="00B53265"/>
    <w:rsid w:val="00B5562E"/>
    <w:rsid w:val="00B556AC"/>
    <w:rsid w:val="00B608C0"/>
    <w:rsid w:val="00B65510"/>
    <w:rsid w:val="00B729F9"/>
    <w:rsid w:val="00B8075E"/>
    <w:rsid w:val="00B865CD"/>
    <w:rsid w:val="00B86AD1"/>
    <w:rsid w:val="00B87A60"/>
    <w:rsid w:val="00BA128F"/>
    <w:rsid w:val="00BA589D"/>
    <w:rsid w:val="00BC3A55"/>
    <w:rsid w:val="00BC3DE8"/>
    <w:rsid w:val="00BC62D0"/>
    <w:rsid w:val="00BD2190"/>
    <w:rsid w:val="00BE00B0"/>
    <w:rsid w:val="00BE67E3"/>
    <w:rsid w:val="00BF1243"/>
    <w:rsid w:val="00BF2D1D"/>
    <w:rsid w:val="00C010D8"/>
    <w:rsid w:val="00C03320"/>
    <w:rsid w:val="00C1180F"/>
    <w:rsid w:val="00C22322"/>
    <w:rsid w:val="00C2577F"/>
    <w:rsid w:val="00C40D35"/>
    <w:rsid w:val="00C52C1E"/>
    <w:rsid w:val="00C55B3E"/>
    <w:rsid w:val="00C77191"/>
    <w:rsid w:val="00C81B66"/>
    <w:rsid w:val="00C82595"/>
    <w:rsid w:val="00C86B83"/>
    <w:rsid w:val="00C951FA"/>
    <w:rsid w:val="00C95CEA"/>
    <w:rsid w:val="00CA2162"/>
    <w:rsid w:val="00CA4DA9"/>
    <w:rsid w:val="00CA5781"/>
    <w:rsid w:val="00CB098F"/>
    <w:rsid w:val="00CD71A8"/>
    <w:rsid w:val="00CD7EEF"/>
    <w:rsid w:val="00CE4531"/>
    <w:rsid w:val="00CF7FAE"/>
    <w:rsid w:val="00D06E18"/>
    <w:rsid w:val="00D10289"/>
    <w:rsid w:val="00D14174"/>
    <w:rsid w:val="00D162FE"/>
    <w:rsid w:val="00D17B85"/>
    <w:rsid w:val="00D26764"/>
    <w:rsid w:val="00D45A4A"/>
    <w:rsid w:val="00D464CF"/>
    <w:rsid w:val="00D50BFF"/>
    <w:rsid w:val="00D512F6"/>
    <w:rsid w:val="00D526D9"/>
    <w:rsid w:val="00D74787"/>
    <w:rsid w:val="00D80A25"/>
    <w:rsid w:val="00D843D1"/>
    <w:rsid w:val="00D85B8C"/>
    <w:rsid w:val="00D91ED5"/>
    <w:rsid w:val="00DA1030"/>
    <w:rsid w:val="00DA3491"/>
    <w:rsid w:val="00DA78DF"/>
    <w:rsid w:val="00DB2175"/>
    <w:rsid w:val="00DB2FA4"/>
    <w:rsid w:val="00DC53C9"/>
    <w:rsid w:val="00DD6A5F"/>
    <w:rsid w:val="00DE22D2"/>
    <w:rsid w:val="00DE6027"/>
    <w:rsid w:val="00E21C9E"/>
    <w:rsid w:val="00E32AB1"/>
    <w:rsid w:val="00E55E71"/>
    <w:rsid w:val="00E632FC"/>
    <w:rsid w:val="00E67AA0"/>
    <w:rsid w:val="00E80232"/>
    <w:rsid w:val="00E8124F"/>
    <w:rsid w:val="00E86E85"/>
    <w:rsid w:val="00EB48AD"/>
    <w:rsid w:val="00EB7A75"/>
    <w:rsid w:val="00EC18A0"/>
    <w:rsid w:val="00EC1A19"/>
    <w:rsid w:val="00EC2080"/>
    <w:rsid w:val="00EC5E91"/>
    <w:rsid w:val="00EC79F9"/>
    <w:rsid w:val="00ED254B"/>
    <w:rsid w:val="00ED3CDD"/>
    <w:rsid w:val="00ED4D8D"/>
    <w:rsid w:val="00EE0E42"/>
    <w:rsid w:val="00EE2772"/>
    <w:rsid w:val="00EF0B01"/>
    <w:rsid w:val="00EF60BF"/>
    <w:rsid w:val="00EF7226"/>
    <w:rsid w:val="00EF7654"/>
    <w:rsid w:val="00F1644B"/>
    <w:rsid w:val="00F231D5"/>
    <w:rsid w:val="00F24C58"/>
    <w:rsid w:val="00F322C6"/>
    <w:rsid w:val="00F32E04"/>
    <w:rsid w:val="00F33CA7"/>
    <w:rsid w:val="00F3616F"/>
    <w:rsid w:val="00F37FB9"/>
    <w:rsid w:val="00F415B6"/>
    <w:rsid w:val="00F424E8"/>
    <w:rsid w:val="00F430F6"/>
    <w:rsid w:val="00F47487"/>
    <w:rsid w:val="00F53932"/>
    <w:rsid w:val="00F539AB"/>
    <w:rsid w:val="00F54F7B"/>
    <w:rsid w:val="00F55CCF"/>
    <w:rsid w:val="00F613F4"/>
    <w:rsid w:val="00F90A67"/>
    <w:rsid w:val="00F96D2C"/>
    <w:rsid w:val="00FA034E"/>
    <w:rsid w:val="00FA1BEE"/>
    <w:rsid w:val="00FB099F"/>
    <w:rsid w:val="00FB1334"/>
    <w:rsid w:val="00FB21BB"/>
    <w:rsid w:val="00FD30ED"/>
    <w:rsid w:val="00FD3459"/>
    <w:rsid w:val="00FD69A6"/>
    <w:rsid w:val="00FD7FAD"/>
    <w:rsid w:val="0967A51D"/>
    <w:rsid w:val="0E3B1640"/>
    <w:rsid w:val="1543195F"/>
    <w:rsid w:val="16673498"/>
    <w:rsid w:val="16B82773"/>
    <w:rsid w:val="17B8A831"/>
    <w:rsid w:val="186F8F2B"/>
    <w:rsid w:val="27B6ABB5"/>
    <w:rsid w:val="28050109"/>
    <w:rsid w:val="28D2B6E6"/>
    <w:rsid w:val="32B63F07"/>
    <w:rsid w:val="3D143E65"/>
    <w:rsid w:val="4331ADBC"/>
    <w:rsid w:val="48713454"/>
    <w:rsid w:val="4A6A4584"/>
    <w:rsid w:val="512FAA19"/>
    <w:rsid w:val="52BF458B"/>
    <w:rsid w:val="53E7FE90"/>
    <w:rsid w:val="555D0CA4"/>
    <w:rsid w:val="55F6E64D"/>
    <w:rsid w:val="58294E71"/>
    <w:rsid w:val="5AC26F22"/>
    <w:rsid w:val="5B937AC1"/>
    <w:rsid w:val="6A386DCC"/>
    <w:rsid w:val="6DAD18F2"/>
    <w:rsid w:val="72F37AA5"/>
    <w:rsid w:val="773AD2DB"/>
    <w:rsid w:val="77ADC36B"/>
    <w:rsid w:val="7A72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F7023"/>
  <w15:docId w15:val="{E0C834E8-5614-405E-BFAB-5164C859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26A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26A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26A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26A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26A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26A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26A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26A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252F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52F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unhideWhenUsed/>
    <w:rsid w:val="001B75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7549"/>
  </w:style>
  <w:style w:type="character" w:customStyle="1" w:styleId="CommentTextChar">
    <w:name w:val="Comment Text Char"/>
    <w:basedOn w:val="DefaultParagraphFont"/>
    <w:link w:val="CommentText"/>
    <w:uiPriority w:val="99"/>
    <w:rsid w:val="001B75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5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54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4636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B560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D54D7"/>
    <w:rPr>
      <w:color w:val="605E5C"/>
      <w:shd w:val="clear" w:color="auto" w:fill="E1DFDD"/>
    </w:rPr>
  </w:style>
  <w:style w:type="character" w:customStyle="1" w:styleId="w8qarf">
    <w:name w:val="w8qarf"/>
    <w:basedOn w:val="DefaultParagraphFont"/>
    <w:rsid w:val="004D54D7"/>
  </w:style>
  <w:style w:type="character" w:customStyle="1" w:styleId="lrzxr">
    <w:name w:val="lrzxr"/>
    <w:basedOn w:val="DefaultParagraphFont"/>
    <w:rsid w:val="004D54D7"/>
  </w:style>
  <w:style w:type="character" w:customStyle="1" w:styleId="rynqvb">
    <w:name w:val="rynqvb"/>
    <w:rsid w:val="004D54D7"/>
  </w:style>
  <w:style w:type="paragraph" w:styleId="Header">
    <w:name w:val="header"/>
    <w:basedOn w:val="Normal"/>
    <w:link w:val="HeaderChar"/>
    <w:uiPriority w:val="99"/>
    <w:unhideWhenUsed/>
    <w:rsid w:val="004D54D7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54D7"/>
    <w:rPr>
      <w:rFonts w:eastAsiaTheme="minorHAnsi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26AE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en-US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26AE"/>
    <w:rPr>
      <w:rFonts w:eastAsiaTheme="majorEastAsia" w:cstheme="majorBidi"/>
      <w:color w:val="2E74B5" w:themeColor="accent1" w:themeShade="BF"/>
      <w:kern w:val="2"/>
      <w:sz w:val="28"/>
      <w:szCs w:val="28"/>
      <w:lang w:val="en-US" w:eastAsia="en-US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26AE"/>
    <w:rPr>
      <w:rFonts w:eastAsiaTheme="majorEastAsia" w:cstheme="majorBidi"/>
      <w:i/>
      <w:iCs/>
      <w:color w:val="2E74B5" w:themeColor="accent1" w:themeShade="BF"/>
      <w:kern w:val="2"/>
      <w:lang w:val="en-US" w:eastAsia="en-US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26AE"/>
    <w:rPr>
      <w:rFonts w:eastAsiaTheme="majorEastAsia" w:cstheme="majorBidi"/>
      <w:color w:val="2E74B5" w:themeColor="accent1" w:themeShade="BF"/>
      <w:kern w:val="2"/>
      <w:lang w:val="en-US" w:eastAsia="en-US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26AE"/>
    <w:rPr>
      <w:rFonts w:eastAsiaTheme="majorEastAsia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26AE"/>
    <w:rPr>
      <w:rFonts w:eastAsiaTheme="majorEastAsia" w:cstheme="majorBidi"/>
      <w:color w:val="595959" w:themeColor="text1" w:themeTint="A6"/>
      <w:kern w:val="2"/>
      <w:lang w:val="en-US" w:eastAsia="en-US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26AE"/>
    <w:rPr>
      <w:rFonts w:eastAsiaTheme="majorEastAsia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26AE"/>
    <w:rPr>
      <w:rFonts w:eastAsiaTheme="majorEastAsia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526AE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8526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526AE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26A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526AE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8526A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526AE"/>
    <w:rPr>
      <w:rFonts w:eastAsiaTheme="minorHAnsi"/>
      <w:i/>
      <w:iCs/>
      <w:color w:val="404040" w:themeColor="text1" w:themeTint="BF"/>
      <w:kern w:val="2"/>
      <w:lang w:val="en-US" w:eastAsia="en-US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26A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26AE"/>
    <w:rPr>
      <w:rFonts w:eastAsiaTheme="minorHAnsi"/>
      <w:i/>
      <w:iCs/>
      <w:color w:val="2E74B5" w:themeColor="accent1" w:themeShade="BF"/>
      <w:kern w:val="2"/>
      <w:lang w:val="en-US" w:eastAsia="en-US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8526AE"/>
    <w:rPr>
      <w:b/>
      <w:bCs/>
      <w:smallCaps/>
      <w:color w:val="2E74B5" w:themeColor="accent1" w:themeShade="BF"/>
      <w:spacing w:val="5"/>
    </w:rPr>
  </w:style>
  <w:style w:type="character" w:customStyle="1" w:styleId="font41">
    <w:name w:val="font41"/>
    <w:rsid w:val="008526AE"/>
    <w:rPr>
      <w:rFonts w:ascii="Times New Roman" w:hAnsi="Times New Roman" w:cs="Times New Roman" w:hint="default"/>
      <w:color w:val="000000"/>
      <w:u w:val="none"/>
    </w:rPr>
  </w:style>
  <w:style w:type="character" w:customStyle="1" w:styleId="font101">
    <w:name w:val="font101"/>
    <w:rsid w:val="008526AE"/>
    <w:rPr>
      <w:rFonts w:ascii="Times New Roman" w:hAnsi="Times New Roman" w:cs="Times New Roman" w:hint="default"/>
      <w:color w:val="000000"/>
      <w:u w:val="none"/>
      <w:vertAlign w:val="subscript"/>
    </w:rPr>
  </w:style>
  <w:style w:type="character" w:customStyle="1" w:styleId="font122">
    <w:name w:val="font122"/>
    <w:rsid w:val="008526AE"/>
    <w:rPr>
      <w:rFonts w:ascii="Times New Roman" w:hAnsi="Times New Roman" w:cs="Times New Roman" w:hint="default"/>
      <w:i/>
      <w:iCs/>
      <w:color w:val="000000"/>
      <w:u w:val="none"/>
    </w:rPr>
  </w:style>
  <w:style w:type="paragraph" w:styleId="NoSpacing">
    <w:name w:val="No Spacing"/>
    <w:link w:val="NoSpacingChar"/>
    <w:uiPriority w:val="1"/>
    <w:qFormat/>
    <w:rsid w:val="008526AE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TableText">
    <w:name w:val="Table Text"/>
    <w:basedOn w:val="Normal"/>
    <w:semiHidden/>
    <w:qFormat/>
    <w:rsid w:val="00D843D1"/>
    <w:rPr>
      <w:rFonts w:ascii="Trebuchet MS" w:eastAsia="Trebuchet MS" w:hAnsi="Trebuchet MS" w:cs="Trebuchet MS"/>
      <w:sz w:val="19"/>
      <w:szCs w:val="19"/>
      <w:lang w:val="en-US" w:eastAsia="en-US"/>
    </w:rPr>
  </w:style>
  <w:style w:type="character" w:customStyle="1" w:styleId="NoSpacingChar">
    <w:name w:val="No Spacing Char"/>
    <w:link w:val="NoSpacing"/>
    <w:uiPriority w:val="1"/>
    <w:qFormat/>
    <w:rsid w:val="00D843D1"/>
    <w:rPr>
      <w:rFonts w:ascii="Calibri" w:eastAsia="Calibri" w:hAnsi="Calibri" w:cs="Times New Roman"/>
      <w:lang w:val="en-US" w:eastAsia="en-US"/>
    </w:rPr>
  </w:style>
  <w:style w:type="paragraph" w:customStyle="1" w:styleId="msonospacing0">
    <w:name w:val="msonospacing"/>
    <w:uiPriority w:val="99"/>
    <w:qFormat/>
    <w:rsid w:val="00D843D1"/>
    <w:pPr>
      <w:spacing w:after="0" w:line="240" w:lineRule="auto"/>
    </w:pPr>
    <w:rPr>
      <w:rFonts w:ascii="Times New Roman" w:eastAsia="Times New Roman" w:hAnsi="Times New Roman" w:cs="Times New Roman"/>
      <w:sz w:val="28"/>
      <w:lang w:val="ru-RU" w:eastAsia="en-US"/>
    </w:rPr>
  </w:style>
  <w:style w:type="character" w:styleId="Strong">
    <w:name w:val="Strong"/>
    <w:basedOn w:val="DefaultParagraphFont"/>
    <w:uiPriority w:val="22"/>
    <w:qFormat/>
    <w:rsid w:val="004F3BD0"/>
    <w:rPr>
      <w:b/>
      <w:bCs/>
    </w:rPr>
  </w:style>
  <w:style w:type="character" w:customStyle="1" w:styleId="jss1341">
    <w:name w:val="jss1341"/>
    <w:basedOn w:val="DefaultParagraphFont"/>
    <w:rsid w:val="004F3BD0"/>
  </w:style>
  <w:style w:type="character" w:customStyle="1" w:styleId="jss1154">
    <w:name w:val="jss1154"/>
    <w:basedOn w:val="DefaultParagraphFont"/>
    <w:rsid w:val="004F3BD0"/>
  </w:style>
  <w:style w:type="paragraph" w:customStyle="1" w:styleId="Default">
    <w:name w:val="Default"/>
    <w:rsid w:val="004F3B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usm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23450-F89E-4DC1-8744-2FA3C75C0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1001</TotalTime>
  <Pages>6</Pages>
  <Words>2386</Words>
  <Characters>13606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Olga Bordian</cp:lastModifiedBy>
  <cp:revision>213</cp:revision>
  <cp:lastPrinted>2023-02-21T14:46:00Z</cp:lastPrinted>
  <dcterms:created xsi:type="dcterms:W3CDTF">2018-10-19T13:45:00Z</dcterms:created>
  <dcterms:modified xsi:type="dcterms:W3CDTF">2025-12-18T09:04:00Z</dcterms:modified>
</cp:coreProperties>
</file>