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Default="004F0647" w:rsidP="007D0B51">
      <w:pPr>
        <w:shd w:val="clear" w:color="auto" w:fill="FFFFFF" w:themeFill="background1"/>
        <w:spacing w:before="120"/>
        <w:jc w:val="center"/>
        <w:rPr>
          <w:b/>
          <w:noProof w:val="0"/>
          <w:lang w:eastAsia="ru-RU"/>
        </w:rPr>
      </w:pPr>
      <w:r w:rsidRPr="00C75F79">
        <w:rPr>
          <w:b/>
          <w:noProof w:val="0"/>
          <w:lang w:eastAsia="ru-RU"/>
        </w:rPr>
        <w:t>ANUNȚ DE PARTICIPARE</w:t>
      </w:r>
    </w:p>
    <w:p w14:paraId="380516C1" w14:textId="77777777" w:rsidR="00C55D40" w:rsidRDefault="00C55D40" w:rsidP="007D0B51">
      <w:pPr>
        <w:shd w:val="clear" w:color="auto" w:fill="FFFFFF" w:themeFill="background1"/>
        <w:spacing w:before="120"/>
        <w:jc w:val="center"/>
        <w:rPr>
          <w:b/>
          <w:noProof w:val="0"/>
          <w:lang w:eastAsia="ru-RU"/>
        </w:rPr>
      </w:pPr>
    </w:p>
    <w:p w14:paraId="22661E87" w14:textId="31A5BD31" w:rsidR="006D076E" w:rsidRDefault="00C710C5" w:rsidP="00CC19DE">
      <w:pPr>
        <w:spacing w:line="276" w:lineRule="auto"/>
        <w:ind w:left="360" w:hanging="360"/>
        <w:jc w:val="center"/>
        <w:rPr>
          <w:rFonts w:eastAsia="Calibri"/>
          <w:b/>
        </w:rPr>
      </w:pPr>
      <w:r>
        <w:rPr>
          <w:b/>
          <w:i/>
          <w:iCs/>
          <w:lang w:eastAsia="ru-RU"/>
        </w:rPr>
        <w:t>p</w:t>
      </w:r>
      <w:r w:rsidR="005A03DC" w:rsidRPr="007D0B51">
        <w:rPr>
          <w:b/>
          <w:i/>
          <w:iCs/>
          <w:lang w:val="it-IT" w:eastAsia="ru-RU"/>
        </w:rPr>
        <w:t>rivind</w:t>
      </w:r>
      <w:r w:rsidR="007E3290" w:rsidRPr="007D0B51">
        <w:rPr>
          <w:b/>
          <w:i/>
          <w:iCs/>
          <w:lang w:val="it-IT" w:eastAsia="ru-RU"/>
        </w:rPr>
        <w:t xml:space="preserve"> </w:t>
      </w:r>
      <w:r w:rsidR="006D076E" w:rsidRPr="00CC19DE">
        <w:rPr>
          <w:rFonts w:eastAsia="Calibri"/>
          <w:b/>
        </w:rPr>
        <w:t xml:space="preserve">”Achiziționarea </w:t>
      </w:r>
      <w:r w:rsidR="00770438">
        <w:rPr>
          <w:rFonts w:eastAsia="Calibri"/>
          <w:b/>
        </w:rPr>
        <w:t>Releelor de Protecție</w:t>
      </w:r>
      <w:r w:rsidR="006D076E" w:rsidRPr="00CC19DE">
        <w:rPr>
          <w:rFonts w:eastAsia="Calibri"/>
          <w:b/>
        </w:rPr>
        <w:t>.”</w:t>
      </w:r>
    </w:p>
    <w:p w14:paraId="487A7922" w14:textId="77777777" w:rsidR="00770438" w:rsidRPr="00CC19DE" w:rsidRDefault="00770438" w:rsidP="00CC19DE">
      <w:pPr>
        <w:spacing w:line="276" w:lineRule="auto"/>
        <w:ind w:left="360" w:hanging="360"/>
        <w:jc w:val="center"/>
        <w:rPr>
          <w:b/>
          <w:lang w:val="it-IT" w:eastAsia="ru-RU"/>
        </w:rPr>
      </w:pPr>
    </w:p>
    <w:p w14:paraId="3DAC9C14" w14:textId="54FA539A" w:rsidR="005A03DC" w:rsidRPr="00171BB6" w:rsidRDefault="005A03DC" w:rsidP="006D076E">
      <w:pPr>
        <w:spacing w:line="276" w:lineRule="auto"/>
        <w:ind w:left="360" w:hanging="360"/>
        <w:rPr>
          <w:bCs/>
          <w:sz w:val="22"/>
          <w:szCs w:val="22"/>
          <w:u w:val="single"/>
          <w:lang w:eastAsia="ru-RU"/>
        </w:rPr>
      </w:pPr>
      <w:r w:rsidRPr="007D0B51">
        <w:rPr>
          <w:b/>
          <w:sz w:val="22"/>
          <w:szCs w:val="22"/>
          <w:lang w:val="it-IT" w:eastAsia="ru-RU"/>
        </w:rPr>
        <w:t xml:space="preserve">prin procedura de achiziție </w:t>
      </w:r>
      <w:r w:rsidR="00171BB6">
        <w:rPr>
          <w:b/>
          <w:sz w:val="22"/>
          <w:szCs w:val="22"/>
          <w:lang w:val="it-IT" w:eastAsia="ru-RU"/>
        </w:rPr>
        <w:t>Valoare Mic</w:t>
      </w:r>
      <w:r w:rsidR="00171BB6">
        <w:rPr>
          <w:b/>
          <w:sz w:val="22"/>
          <w:szCs w:val="22"/>
          <w:lang w:eastAsia="ru-RU"/>
        </w:rPr>
        <w:t>ă.</w:t>
      </w:r>
    </w:p>
    <w:p w14:paraId="4F392EC1" w14:textId="3B120DCE" w:rsidR="00C55D40" w:rsidRPr="00D33F2C" w:rsidRDefault="00C55D40" w:rsidP="00C55D40">
      <w:pPr>
        <w:shd w:val="clear" w:color="auto" w:fill="FFFFFF" w:themeFill="background1"/>
        <w:rPr>
          <w:bCs/>
          <w:i/>
          <w:iCs/>
          <w:noProof w:val="0"/>
          <w:lang w:val="it-IT" w:eastAsia="ru-RU"/>
        </w:rPr>
      </w:pPr>
      <w:r>
        <w:rPr>
          <w:bCs/>
          <w:i/>
          <w:iCs/>
          <w:noProof w:val="0"/>
          <w:lang w:val="it-IT" w:eastAsia="ru-RU"/>
        </w:rPr>
        <w:t>Licitație electronică:</w:t>
      </w:r>
      <w:r w:rsidR="00D33F2C">
        <w:rPr>
          <w:bCs/>
          <w:i/>
          <w:iCs/>
          <w:noProof w:val="0"/>
          <w:lang w:val="it-IT" w:eastAsia="ru-RU"/>
        </w:rPr>
        <w:t xml:space="preserve"> </w:t>
      </w:r>
      <w:r>
        <w:rPr>
          <w:bCs/>
          <w:i/>
          <w:iCs/>
          <w:noProof w:val="0"/>
          <w:sz w:val="22"/>
          <w:szCs w:val="22"/>
          <w:lang w:val="it-IT" w:eastAsia="ru-RU"/>
        </w:rPr>
        <w:t>3 runde</w:t>
      </w:r>
    </w:p>
    <w:p w14:paraId="0AA0825D" w14:textId="77777777" w:rsidR="00D0040C" w:rsidRPr="000E1FB4" w:rsidRDefault="00D0040C" w:rsidP="00C55D40">
      <w:pPr>
        <w:spacing w:before="120"/>
        <w:rPr>
          <w:b/>
          <w:sz w:val="22"/>
          <w:szCs w:val="22"/>
          <w:lang w:val="ro-MD"/>
        </w:rPr>
      </w:pPr>
      <w:r w:rsidRPr="000E1FB4">
        <w:rPr>
          <w:b/>
          <w:sz w:val="22"/>
          <w:szCs w:val="22"/>
          <w:lang w:val="ro-MD"/>
        </w:rPr>
        <w:t>Procedura de achiziție este aplicată sub incidența actului normativ:</w:t>
      </w:r>
    </w:p>
    <w:p w14:paraId="4AB5E7AD" w14:textId="01C779E0" w:rsidR="00D0040C" w:rsidRPr="000E1FB4" w:rsidRDefault="00D0040C" w:rsidP="00D0040C">
      <w:pPr>
        <w:spacing w:before="120"/>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Denumirea</w:t>
      </w:r>
      <w:r w:rsidRPr="000E1FB4">
        <w:rPr>
          <w:b/>
          <w:noProof w:val="0"/>
          <w:sz w:val="22"/>
          <w:szCs w:val="22"/>
          <w:lang w:val="ro-MD" w:eastAsia="ru-RU"/>
        </w:rPr>
        <w:t xml:space="preserve"> </w:t>
      </w:r>
      <w:r w:rsidRPr="000E1FB4">
        <w:rPr>
          <w:b/>
          <w:noProof w:val="0"/>
          <w:sz w:val="22"/>
          <w:szCs w:val="22"/>
          <w:lang w:val="en-US" w:eastAsia="ru-RU"/>
        </w:rPr>
        <w:t>entității</w:t>
      </w:r>
      <w:r w:rsidRPr="000E1FB4">
        <w:rPr>
          <w:b/>
          <w:noProof w:val="0"/>
          <w:sz w:val="22"/>
          <w:szCs w:val="22"/>
          <w:lang w:val="ro-MD" w:eastAsia="ru-RU"/>
        </w:rPr>
        <w:t xml:space="preserve"> </w:t>
      </w:r>
      <w:r w:rsidRPr="000E1FB4">
        <w:rPr>
          <w:b/>
          <w:noProof w:val="0"/>
          <w:sz w:val="22"/>
          <w:szCs w:val="22"/>
          <w:lang w:val="en-US" w:eastAsia="ru-RU"/>
        </w:rPr>
        <w:t xml:space="preserve">contractante: </w:t>
      </w:r>
      <w:r w:rsidRPr="000E1FB4">
        <w:rPr>
          <w:bCs/>
          <w:noProof w:val="0"/>
          <w:sz w:val="22"/>
          <w:szCs w:val="22"/>
          <w:lang w:eastAsia="ru-RU"/>
        </w:rPr>
        <w:t>”T</w:t>
      </w:r>
      <w:r w:rsidR="00C053B5" w:rsidRPr="000E1FB4">
        <w:rPr>
          <w:bCs/>
          <w:noProof w:val="0"/>
          <w:sz w:val="22"/>
          <w:szCs w:val="22"/>
          <w:lang w:eastAsia="ru-RU"/>
        </w:rPr>
        <w:t>ERMOELECTRICA</w:t>
      </w:r>
      <w:r w:rsidRPr="000E1FB4">
        <w:rPr>
          <w:bCs/>
          <w:noProof w:val="0"/>
          <w:sz w:val="22"/>
          <w:szCs w:val="22"/>
          <w:lang w:eastAsia="ru-RU"/>
        </w:rPr>
        <w:t>” S.A.</w:t>
      </w:r>
    </w:p>
    <w:p w14:paraId="07AD2627" w14:textId="77777777"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IDNO:</w:t>
      </w:r>
      <w:r w:rsidRPr="000E1FB4">
        <w:rPr>
          <w:b/>
          <w:noProof w:val="0"/>
          <w:sz w:val="22"/>
          <w:szCs w:val="22"/>
          <w:lang w:eastAsia="ru-RU"/>
        </w:rPr>
        <w:t xml:space="preserve">   </w:t>
      </w:r>
      <w:r w:rsidRPr="000E1FB4">
        <w:rPr>
          <w:bCs/>
          <w:noProof w:val="0"/>
          <w:sz w:val="22"/>
          <w:szCs w:val="22"/>
          <w:shd w:val="clear" w:color="auto" w:fill="FFFFFF" w:themeFill="background1"/>
          <w:lang w:eastAsia="ru-RU"/>
        </w:rPr>
        <w:t>1003600026295</w:t>
      </w:r>
    </w:p>
    <w:p w14:paraId="189D4C16" w14:textId="35C5704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1D6AE51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Numărul</w:t>
      </w:r>
      <w:r w:rsidRPr="000E1FB4">
        <w:rPr>
          <w:b/>
          <w:noProof w:val="0"/>
          <w:sz w:val="22"/>
          <w:szCs w:val="22"/>
          <w:lang w:val="ro-MD" w:eastAsia="ru-RU"/>
        </w:rPr>
        <w:t xml:space="preserve"> </w:t>
      </w:r>
      <w:r w:rsidRPr="000E1FB4">
        <w:rPr>
          <w:b/>
          <w:noProof w:val="0"/>
          <w:sz w:val="22"/>
          <w:szCs w:val="22"/>
          <w:lang w:val="ru-RU" w:eastAsia="ru-RU"/>
        </w:rPr>
        <w:t>de</w:t>
      </w:r>
      <w:r w:rsidRPr="000E1FB4">
        <w:rPr>
          <w:b/>
          <w:noProof w:val="0"/>
          <w:sz w:val="22"/>
          <w:szCs w:val="22"/>
          <w:lang w:val="ro-MD" w:eastAsia="ru-RU"/>
        </w:rPr>
        <w:t xml:space="preserve"> </w:t>
      </w:r>
      <w:r w:rsidRPr="000E1FB4">
        <w:rPr>
          <w:b/>
          <w:noProof w:val="0"/>
          <w:sz w:val="22"/>
          <w:szCs w:val="22"/>
          <w:lang w:val="ru-RU" w:eastAsia="ru-RU"/>
        </w:rPr>
        <w:t xml:space="preserve">telefon/fax: </w:t>
      </w:r>
      <w:r w:rsidRPr="000E1FB4">
        <w:rPr>
          <w:bCs/>
          <w:noProof w:val="0"/>
          <w:sz w:val="22"/>
          <w:szCs w:val="22"/>
          <w:shd w:val="clear" w:color="auto" w:fill="FFFFFF" w:themeFill="background1"/>
          <w:lang w:eastAsia="ru-RU"/>
        </w:rPr>
        <w:t xml:space="preserve"> 022-436-490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436-34</w:t>
      </w:r>
      <w:r w:rsidR="00C710C5">
        <w:rPr>
          <w:bCs/>
          <w:noProof w:val="0"/>
          <w:sz w:val="22"/>
          <w:szCs w:val="22"/>
          <w:shd w:val="clear" w:color="auto" w:fill="FFFFFF" w:themeFill="background1"/>
          <w:lang w:eastAsia="ru-RU"/>
        </w:rPr>
        <w:t>7</w:t>
      </w:r>
    </w:p>
    <w:p w14:paraId="77E0E236" w14:textId="164D3D68" w:rsidR="005A03DC" w:rsidRPr="000E1FB4"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0"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0"/>
    <w:p w14:paraId="0A12C78F" w14:textId="77777777" w:rsidR="0019164E" w:rsidRPr="000E1FB4" w:rsidRDefault="0019164E" w:rsidP="0019164E">
      <w:pPr>
        <w:numPr>
          <w:ilvl w:val="0"/>
          <w:numId w:val="2"/>
        </w:numPr>
        <w:tabs>
          <w:tab w:val="left" w:pos="284"/>
          <w:tab w:val="right" w:pos="9531"/>
        </w:tabs>
        <w:spacing w:before="120"/>
        <w:ind w:left="288" w:hanging="288"/>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63BA3B1E" w:rsidR="005A03DC" w:rsidRPr="000E1FB4"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w:t>
      </w:r>
      <w:r w:rsidR="00FA5596" w:rsidRPr="000E1FB4">
        <w:rPr>
          <w:bCs/>
          <w:noProof w:val="0"/>
          <w:sz w:val="22"/>
          <w:szCs w:val="22"/>
          <w:lang w:eastAsia="ru-RU"/>
        </w:rPr>
        <w:t>TERMOELECTRICA</w:t>
      </w:r>
      <w:r w:rsidRPr="000E1FB4">
        <w:rPr>
          <w:bCs/>
          <w:noProof w:val="0"/>
          <w:sz w:val="22"/>
          <w:szCs w:val="22"/>
          <w:lang w:eastAsia="ru-RU"/>
        </w:rPr>
        <w:t>”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7291C60E"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w:t>
      </w:r>
      <w:r w:rsidR="00C053B5" w:rsidRPr="000E1FB4">
        <w:rPr>
          <w:b/>
          <w:noProof w:val="0"/>
          <w:sz w:val="22"/>
          <w:szCs w:val="22"/>
          <w:lang w:val="it-IT" w:eastAsia="ru-RU"/>
        </w:rPr>
        <w:t xml:space="preserve"> </w:t>
      </w:r>
      <w:r w:rsidRPr="000E1FB4">
        <w:rPr>
          <w:b/>
          <w:noProof w:val="0"/>
          <w:sz w:val="22"/>
          <w:szCs w:val="22"/>
          <w:lang w:val="it-IT" w:eastAsia="ru-RU"/>
        </w:rPr>
        <w:t>următoarelor bunuri:</w:t>
      </w:r>
    </w:p>
    <w:tbl>
      <w:tblPr>
        <w:tblW w:w="10348" w:type="dxa"/>
        <w:jc w:val="center"/>
        <w:tblLayout w:type="fixed"/>
        <w:tblLook w:val="04A0" w:firstRow="1" w:lastRow="0" w:firstColumn="1" w:lastColumn="0" w:noHBand="0" w:noVBand="1"/>
      </w:tblPr>
      <w:tblGrid>
        <w:gridCol w:w="704"/>
        <w:gridCol w:w="1418"/>
        <w:gridCol w:w="2126"/>
        <w:gridCol w:w="709"/>
        <w:gridCol w:w="708"/>
        <w:gridCol w:w="3544"/>
        <w:gridCol w:w="1139"/>
      </w:tblGrid>
      <w:tr w:rsidR="0019228E" w:rsidRPr="0019228E" w14:paraId="2AFBB038" w14:textId="77777777" w:rsidTr="00770438">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3868C32C"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26144AC6"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738554F5"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5D1942B3"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U.M.</w:t>
            </w:r>
          </w:p>
        </w:tc>
        <w:tc>
          <w:tcPr>
            <w:tcW w:w="708" w:type="dxa"/>
            <w:tcBorders>
              <w:top w:val="single" w:sz="4" w:space="0" w:color="auto"/>
              <w:left w:val="single" w:sz="4" w:space="0" w:color="auto"/>
              <w:bottom w:val="single" w:sz="4" w:space="0" w:color="auto"/>
              <w:right w:val="single" w:sz="4" w:space="0" w:color="auto"/>
            </w:tcBorders>
            <w:vAlign w:val="center"/>
          </w:tcPr>
          <w:p w14:paraId="2D20A512"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Cant.</w:t>
            </w:r>
          </w:p>
        </w:tc>
        <w:tc>
          <w:tcPr>
            <w:tcW w:w="3544" w:type="dxa"/>
            <w:tcBorders>
              <w:top w:val="single" w:sz="4" w:space="0" w:color="auto"/>
              <w:left w:val="single" w:sz="4" w:space="0" w:color="auto"/>
              <w:bottom w:val="single" w:sz="4" w:space="0" w:color="auto"/>
              <w:right w:val="single" w:sz="4" w:space="0" w:color="auto"/>
            </w:tcBorders>
            <w:vAlign w:val="center"/>
          </w:tcPr>
          <w:p w14:paraId="5869676C"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 xml:space="preserve">Specificarea tehnică deplină </w:t>
            </w:r>
          </w:p>
          <w:p w14:paraId="5EB189CD"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 xml:space="preserve">solicitată, </w:t>
            </w:r>
          </w:p>
          <w:p w14:paraId="5C006911"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Standarde de referință</w:t>
            </w:r>
          </w:p>
        </w:tc>
        <w:tc>
          <w:tcPr>
            <w:tcW w:w="1139" w:type="dxa"/>
            <w:tcBorders>
              <w:top w:val="single" w:sz="4" w:space="0" w:color="auto"/>
              <w:left w:val="single" w:sz="4" w:space="0" w:color="auto"/>
              <w:bottom w:val="single" w:sz="4" w:space="0" w:color="auto"/>
              <w:right w:val="single" w:sz="4" w:space="0" w:color="auto"/>
            </w:tcBorders>
            <w:vAlign w:val="center"/>
          </w:tcPr>
          <w:p w14:paraId="16CBAB16"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Valoarea</w:t>
            </w:r>
          </w:p>
          <w:p w14:paraId="1E6F32C7" w14:textId="77777777" w:rsidR="0019228E" w:rsidRPr="0019228E" w:rsidRDefault="0019228E" w:rsidP="0019228E">
            <w:pPr>
              <w:shd w:val="clear" w:color="auto" w:fill="FFFFFF"/>
              <w:jc w:val="center"/>
              <w:rPr>
                <w:rFonts w:eastAsia="Calibri"/>
                <w:b/>
                <w:noProof w:val="0"/>
                <w:sz w:val="20"/>
                <w:szCs w:val="20"/>
                <w:lang w:eastAsia="ru-RU"/>
              </w:rPr>
            </w:pPr>
            <w:r w:rsidRPr="0019228E">
              <w:rPr>
                <w:rFonts w:eastAsia="Calibri"/>
                <w:b/>
                <w:noProof w:val="0"/>
                <w:sz w:val="20"/>
                <w:szCs w:val="20"/>
                <w:lang w:eastAsia="ru-RU"/>
              </w:rPr>
              <w:t>estimativă</w:t>
            </w:r>
          </w:p>
        </w:tc>
      </w:tr>
      <w:tr w:rsidR="0019228E" w:rsidRPr="0019228E" w14:paraId="4B77981B" w14:textId="77777777" w:rsidTr="00770438">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14A42977" w14:textId="77777777" w:rsidR="0019228E" w:rsidRPr="0019228E" w:rsidRDefault="0019228E" w:rsidP="0019228E">
            <w:pPr>
              <w:numPr>
                <w:ilvl w:val="0"/>
                <w:numId w:val="46"/>
              </w:numPr>
              <w:shd w:val="clear" w:color="auto" w:fill="FFFFFF"/>
              <w:spacing w:after="200" w:line="276" w:lineRule="auto"/>
              <w:contextualSpacing/>
              <w:jc w:val="both"/>
              <w:rPr>
                <w:rFonts w:eastAsia="Calibri"/>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8D77AE4" w14:textId="56A476D0" w:rsidR="0019228E" w:rsidRPr="0019228E" w:rsidRDefault="006B55BC" w:rsidP="0019228E">
            <w:pPr>
              <w:shd w:val="clear" w:color="auto" w:fill="FFFFFF"/>
              <w:jc w:val="center"/>
              <w:rPr>
                <w:noProof w:val="0"/>
                <w:color w:val="000000"/>
                <w:sz w:val="20"/>
                <w:szCs w:val="20"/>
                <w:lang w:eastAsia="zh-CN"/>
              </w:rPr>
            </w:pPr>
            <w:r>
              <w:rPr>
                <w:noProof w:val="0"/>
                <w:color w:val="000000"/>
                <w:sz w:val="20"/>
                <w:szCs w:val="20"/>
                <w:lang w:eastAsia="zh-CN"/>
              </w:rPr>
              <w:t>31200000-8</w:t>
            </w:r>
          </w:p>
        </w:tc>
        <w:tc>
          <w:tcPr>
            <w:tcW w:w="2126" w:type="dxa"/>
            <w:tcBorders>
              <w:top w:val="single" w:sz="4" w:space="0" w:color="auto"/>
              <w:left w:val="single" w:sz="4" w:space="0" w:color="auto"/>
              <w:bottom w:val="single" w:sz="4" w:space="0" w:color="auto"/>
              <w:right w:val="single" w:sz="4" w:space="0" w:color="auto"/>
            </w:tcBorders>
            <w:vAlign w:val="center"/>
          </w:tcPr>
          <w:p w14:paraId="7D9273A9" w14:textId="77777777" w:rsidR="0019228E" w:rsidRPr="0019228E" w:rsidRDefault="0019228E" w:rsidP="0019228E">
            <w:pPr>
              <w:shd w:val="clear" w:color="auto" w:fill="FFFFFF"/>
              <w:rPr>
                <w:rFonts w:eastAsia="Calibri"/>
                <w:b/>
                <w:bCs/>
                <w:noProof w:val="0"/>
                <w:sz w:val="22"/>
                <w:szCs w:val="22"/>
                <w:lang w:eastAsia="ru-RU"/>
              </w:rPr>
            </w:pPr>
            <w:r w:rsidRPr="0019228E">
              <w:rPr>
                <w:rFonts w:eastAsia="Calibri"/>
                <w:b/>
                <w:bCs/>
                <w:noProof w:val="0"/>
                <w:sz w:val="22"/>
                <w:szCs w:val="22"/>
                <w:lang w:eastAsia="ru-RU"/>
              </w:rPr>
              <w:t xml:space="preserve">Lotul 1 </w:t>
            </w:r>
          </w:p>
          <w:p w14:paraId="766C1DE4" w14:textId="5AD2C4DF" w:rsidR="0019228E" w:rsidRPr="0019228E" w:rsidRDefault="00C5545F" w:rsidP="0019228E">
            <w:pPr>
              <w:shd w:val="clear" w:color="auto" w:fill="FFFFFF"/>
              <w:rPr>
                <w:rFonts w:eastAsia="Calibri"/>
                <w:b/>
                <w:bCs/>
                <w:noProof w:val="0"/>
                <w:sz w:val="22"/>
                <w:szCs w:val="22"/>
                <w:lang w:eastAsia="ru-RU"/>
              </w:rPr>
            </w:pPr>
            <w:r>
              <w:rPr>
                <w:rFonts w:eastAsia="Calibri"/>
                <w:bCs/>
                <w:i/>
                <w:iCs/>
                <w:noProof w:val="0"/>
                <w:sz w:val="22"/>
                <w:szCs w:val="22"/>
                <w:lang w:val="ro-MD" w:eastAsia="ru-RU"/>
              </w:rPr>
              <w:t>Relee</w:t>
            </w:r>
          </w:p>
        </w:tc>
        <w:tc>
          <w:tcPr>
            <w:tcW w:w="709" w:type="dxa"/>
            <w:tcBorders>
              <w:top w:val="single" w:sz="4" w:space="0" w:color="auto"/>
              <w:left w:val="single" w:sz="4" w:space="0" w:color="auto"/>
              <w:bottom w:val="single" w:sz="4" w:space="0" w:color="auto"/>
              <w:right w:val="single" w:sz="4" w:space="0" w:color="auto"/>
            </w:tcBorders>
            <w:vAlign w:val="center"/>
          </w:tcPr>
          <w:p w14:paraId="2CC3ABA4" w14:textId="77777777" w:rsidR="0019228E" w:rsidRPr="0019228E" w:rsidRDefault="0019228E" w:rsidP="0019228E">
            <w:pPr>
              <w:shd w:val="clear" w:color="auto" w:fill="FFFFFF"/>
              <w:jc w:val="center"/>
              <w:rPr>
                <w:rFonts w:eastAsia="Calibri"/>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14:paraId="699C7723" w14:textId="77777777" w:rsidR="0019228E" w:rsidRPr="0019228E" w:rsidRDefault="0019228E" w:rsidP="0019228E">
            <w:pPr>
              <w:shd w:val="clear" w:color="auto" w:fill="FFFFFF"/>
              <w:jc w:val="center"/>
              <w:rPr>
                <w:rFonts w:eastAsia="Calibri"/>
                <w:noProof w:val="0"/>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2935B46" w14:textId="77777777" w:rsidR="0019228E" w:rsidRPr="0019228E" w:rsidRDefault="0019228E" w:rsidP="0019228E">
            <w:pPr>
              <w:shd w:val="clear" w:color="auto" w:fill="FFFFFF"/>
              <w:jc w:val="center"/>
              <w:rPr>
                <w:rFonts w:eastAsia="Calibri"/>
                <w:noProof w:val="0"/>
                <w:color w:val="444444"/>
                <w:sz w:val="20"/>
                <w:szCs w:val="20"/>
                <w:shd w:val="clear" w:color="auto" w:fill="FFFFFF"/>
              </w:rPr>
            </w:pPr>
          </w:p>
        </w:tc>
        <w:tc>
          <w:tcPr>
            <w:tcW w:w="1139" w:type="dxa"/>
            <w:tcBorders>
              <w:top w:val="single" w:sz="4" w:space="0" w:color="auto"/>
              <w:left w:val="single" w:sz="4" w:space="0" w:color="auto"/>
              <w:bottom w:val="single" w:sz="4" w:space="0" w:color="auto"/>
              <w:right w:val="single" w:sz="4" w:space="0" w:color="auto"/>
            </w:tcBorders>
            <w:vAlign w:val="center"/>
          </w:tcPr>
          <w:p w14:paraId="5A2152F0" w14:textId="77777777" w:rsidR="0019228E" w:rsidRPr="0019228E" w:rsidRDefault="0019228E" w:rsidP="0019228E">
            <w:pPr>
              <w:spacing w:line="276" w:lineRule="auto"/>
              <w:jc w:val="center"/>
              <w:rPr>
                <w:rFonts w:eastAsia="Calibri"/>
                <w:b/>
                <w:bCs/>
                <w:i/>
                <w:iCs/>
                <w:noProof w:val="0"/>
                <w:color w:val="000000"/>
                <w:sz w:val="20"/>
                <w:szCs w:val="20"/>
              </w:rPr>
            </w:pPr>
            <w:r w:rsidRPr="0019228E">
              <w:rPr>
                <w:rFonts w:eastAsia="Calibri"/>
                <w:b/>
                <w:bCs/>
                <w:i/>
                <w:iCs/>
                <w:noProof w:val="0"/>
                <w:color w:val="000000"/>
                <w:sz w:val="20"/>
                <w:szCs w:val="20"/>
              </w:rPr>
              <w:t>65.920,00</w:t>
            </w:r>
          </w:p>
        </w:tc>
      </w:tr>
      <w:tr w:rsidR="0019228E" w:rsidRPr="0019228E" w14:paraId="55E42F4C" w14:textId="77777777" w:rsidTr="00770438">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46131242" w14:textId="77777777" w:rsidR="0019228E" w:rsidRPr="0019228E" w:rsidRDefault="0019228E" w:rsidP="0019228E">
            <w:pPr>
              <w:numPr>
                <w:ilvl w:val="1"/>
                <w:numId w:val="46"/>
              </w:numPr>
              <w:shd w:val="clear" w:color="auto" w:fill="FFFFFF"/>
              <w:spacing w:after="200" w:line="276" w:lineRule="auto"/>
              <w:ind w:left="0" w:firstLine="0"/>
              <w:rPr>
                <w:rFonts w:eastAsia="Calibri"/>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4B04EA2" w14:textId="014ADE7F" w:rsidR="0019228E" w:rsidRPr="0019228E" w:rsidRDefault="0019228E" w:rsidP="0019228E">
            <w:pPr>
              <w:shd w:val="clear" w:color="auto" w:fill="FFFFFF"/>
              <w:jc w:val="center"/>
              <w:rPr>
                <w:noProof w:val="0"/>
                <w:color w:val="000000"/>
                <w:sz w:val="22"/>
                <w:szCs w:val="22"/>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14:paraId="5AC582D4" w14:textId="77777777" w:rsidR="0019228E" w:rsidRPr="0019228E" w:rsidRDefault="0019228E" w:rsidP="0019228E">
            <w:pPr>
              <w:shd w:val="clear" w:color="auto" w:fill="FFFFFF"/>
              <w:rPr>
                <w:rFonts w:eastAsia="Calibri"/>
                <w:noProof w:val="0"/>
                <w:color w:val="000000"/>
                <w:sz w:val="22"/>
                <w:szCs w:val="22"/>
                <w:lang w:eastAsia="ru-RU"/>
              </w:rPr>
            </w:pPr>
            <w:r w:rsidRPr="0019228E">
              <w:rPr>
                <w:rFonts w:eastAsia="Calibri"/>
                <w:noProof w:val="0"/>
                <w:color w:val="000000"/>
                <w:sz w:val="22"/>
                <w:szCs w:val="22"/>
                <w:lang w:val="ro-MD" w:eastAsia="ru-RU"/>
              </w:rPr>
              <w:t>Releu de temporizare</w:t>
            </w:r>
          </w:p>
        </w:tc>
        <w:tc>
          <w:tcPr>
            <w:tcW w:w="709" w:type="dxa"/>
            <w:tcBorders>
              <w:top w:val="single" w:sz="4" w:space="0" w:color="auto"/>
              <w:left w:val="single" w:sz="4" w:space="0" w:color="auto"/>
              <w:bottom w:val="single" w:sz="4" w:space="0" w:color="auto"/>
              <w:right w:val="single" w:sz="4" w:space="0" w:color="auto"/>
            </w:tcBorders>
            <w:vAlign w:val="center"/>
          </w:tcPr>
          <w:p w14:paraId="6638E105" w14:textId="77777777" w:rsidR="0019228E" w:rsidRPr="0019228E" w:rsidRDefault="0019228E" w:rsidP="0019228E">
            <w:pPr>
              <w:shd w:val="clear" w:color="auto" w:fill="FFFFFF"/>
              <w:jc w:val="center"/>
              <w:rPr>
                <w:rFonts w:eastAsia="Calibri"/>
                <w:noProof w:val="0"/>
                <w:color w:val="000000"/>
                <w:sz w:val="22"/>
                <w:szCs w:val="22"/>
                <w:lang w:eastAsia="ru-RU"/>
              </w:rPr>
            </w:pPr>
            <w:r w:rsidRPr="0019228E">
              <w:rPr>
                <w:rFonts w:eastAsia="Calibri"/>
                <w:noProof w:val="0"/>
                <w:color w:val="000000"/>
                <w:sz w:val="22"/>
                <w:szCs w:val="22"/>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F1D6D23" w14:textId="77777777" w:rsidR="0019228E" w:rsidRPr="0019228E" w:rsidRDefault="0019228E" w:rsidP="0019228E">
            <w:pPr>
              <w:shd w:val="clear" w:color="auto" w:fill="FFFFFF"/>
              <w:jc w:val="center"/>
              <w:rPr>
                <w:rFonts w:eastAsia="Calibri"/>
                <w:noProof w:val="0"/>
                <w:color w:val="000000"/>
                <w:sz w:val="22"/>
                <w:szCs w:val="22"/>
                <w:lang w:eastAsia="ru-RU"/>
              </w:rPr>
            </w:pPr>
            <w:r w:rsidRPr="0019228E">
              <w:rPr>
                <w:rFonts w:eastAsia="Calibri"/>
                <w:noProof w:val="0"/>
                <w:color w:val="000000"/>
                <w:sz w:val="22"/>
                <w:szCs w:val="22"/>
                <w:lang w:val="ro-MD" w:eastAsia="ru-RU"/>
              </w:rPr>
              <w:t>12</w:t>
            </w:r>
          </w:p>
        </w:tc>
        <w:tc>
          <w:tcPr>
            <w:tcW w:w="3544" w:type="dxa"/>
            <w:tcBorders>
              <w:top w:val="single" w:sz="4" w:space="0" w:color="auto"/>
              <w:left w:val="single" w:sz="4" w:space="0" w:color="auto"/>
              <w:bottom w:val="single" w:sz="4" w:space="0" w:color="auto"/>
              <w:right w:val="single" w:sz="4" w:space="0" w:color="auto"/>
            </w:tcBorders>
            <w:vAlign w:val="center"/>
          </w:tcPr>
          <w:p w14:paraId="16F095E8"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Tip acționare – deconectare tensiunii</w:t>
            </w:r>
          </w:p>
          <w:p w14:paraId="26B3B5FB"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Tensiunea nominală – 220 V AC</w:t>
            </w:r>
          </w:p>
          <w:p w14:paraId="575929B6"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Curentul nominal – 5 A</w:t>
            </w:r>
          </w:p>
          <w:p w14:paraId="12A2088E"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eastAsia="zh-CN"/>
              </w:rPr>
              <w:t xml:space="preserve">Domeniul de temporizare </w:t>
            </w:r>
            <w:r w:rsidRPr="0019228E">
              <w:rPr>
                <w:noProof w:val="0"/>
                <w:color w:val="000000"/>
                <w:sz w:val="22"/>
                <w:szCs w:val="22"/>
                <w:lang w:val="ro-MD" w:eastAsia="zh-CN"/>
              </w:rPr>
              <w:t>– 0,5÷9 s.</w:t>
            </w:r>
          </w:p>
          <w:p w14:paraId="6D2EF677"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Numărul de acționări 5000</w:t>
            </w:r>
          </w:p>
          <w:p w14:paraId="3DB22CFD" w14:textId="77777777" w:rsidR="0019228E" w:rsidRPr="0019228E" w:rsidRDefault="0019228E" w:rsidP="0019228E">
            <w:pPr>
              <w:shd w:val="clear" w:color="auto" w:fill="FFFFFF"/>
              <w:rPr>
                <w:rFonts w:eastAsia="Calibri"/>
                <w:noProof w:val="0"/>
                <w:color w:val="000000"/>
                <w:sz w:val="22"/>
                <w:szCs w:val="22"/>
                <w:shd w:val="clear" w:color="auto" w:fill="FFFFFF"/>
              </w:rPr>
            </w:pPr>
            <w:r w:rsidRPr="0019228E">
              <w:rPr>
                <w:noProof w:val="0"/>
                <w:color w:val="000000"/>
                <w:sz w:val="22"/>
                <w:szCs w:val="22"/>
                <w:lang w:val="ro-MD" w:eastAsia="zh-CN"/>
              </w:rPr>
              <w:t>Gradul de protecție – IP 40</w:t>
            </w:r>
          </w:p>
        </w:tc>
        <w:tc>
          <w:tcPr>
            <w:tcW w:w="1139" w:type="dxa"/>
            <w:tcBorders>
              <w:top w:val="single" w:sz="4" w:space="0" w:color="auto"/>
              <w:left w:val="single" w:sz="4" w:space="0" w:color="auto"/>
              <w:bottom w:val="single" w:sz="4" w:space="0" w:color="auto"/>
              <w:right w:val="single" w:sz="4" w:space="0" w:color="auto"/>
            </w:tcBorders>
            <w:vAlign w:val="center"/>
          </w:tcPr>
          <w:p w14:paraId="7774C631" w14:textId="77777777" w:rsidR="0019228E" w:rsidRPr="0019228E" w:rsidRDefault="0019228E" w:rsidP="0019228E">
            <w:pPr>
              <w:spacing w:line="276" w:lineRule="auto"/>
              <w:jc w:val="center"/>
              <w:rPr>
                <w:rFonts w:eastAsia="Calibri"/>
                <w:i/>
                <w:iCs/>
                <w:noProof w:val="0"/>
                <w:color w:val="000000"/>
                <w:sz w:val="20"/>
                <w:szCs w:val="20"/>
              </w:rPr>
            </w:pPr>
            <w:r w:rsidRPr="0019228E">
              <w:rPr>
                <w:rFonts w:eastAsia="Calibri"/>
                <w:i/>
                <w:iCs/>
                <w:noProof w:val="0"/>
                <w:color w:val="000000"/>
                <w:sz w:val="20"/>
                <w:szCs w:val="20"/>
              </w:rPr>
              <w:t>22.800,00</w:t>
            </w:r>
          </w:p>
        </w:tc>
      </w:tr>
      <w:tr w:rsidR="0019228E" w:rsidRPr="0019228E" w14:paraId="15B6682D" w14:textId="77777777" w:rsidTr="00770438">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DF76D39" w14:textId="77777777" w:rsidR="0019228E" w:rsidRPr="0019228E" w:rsidRDefault="0019228E" w:rsidP="0019228E">
            <w:pPr>
              <w:numPr>
                <w:ilvl w:val="1"/>
                <w:numId w:val="46"/>
              </w:numPr>
              <w:shd w:val="clear" w:color="auto" w:fill="FFFFFF"/>
              <w:spacing w:after="200" w:line="276" w:lineRule="auto"/>
              <w:ind w:left="0" w:firstLine="0"/>
              <w:rPr>
                <w:rFonts w:eastAsia="Calibri"/>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825EBCB" w14:textId="30465F84" w:rsidR="0019228E" w:rsidRPr="0019228E" w:rsidRDefault="0019228E" w:rsidP="0019228E">
            <w:pPr>
              <w:shd w:val="clear" w:color="auto" w:fill="FFFFFF"/>
              <w:jc w:val="center"/>
              <w:rPr>
                <w:noProof w:val="0"/>
                <w:color w:val="000000"/>
                <w:sz w:val="22"/>
                <w:szCs w:val="22"/>
                <w:lang w:val="ro-MD"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14:paraId="31D3742F" w14:textId="77777777" w:rsidR="0019228E" w:rsidRPr="0019228E" w:rsidRDefault="0019228E" w:rsidP="0019228E">
            <w:pPr>
              <w:shd w:val="clear" w:color="auto" w:fill="FFFFFF"/>
              <w:rPr>
                <w:rFonts w:eastAsia="Calibri"/>
                <w:noProof w:val="0"/>
                <w:color w:val="000000"/>
                <w:sz w:val="22"/>
                <w:szCs w:val="22"/>
                <w:lang w:val="ro-MD" w:eastAsia="ru-RU"/>
              </w:rPr>
            </w:pPr>
            <w:r w:rsidRPr="0019228E">
              <w:rPr>
                <w:rFonts w:eastAsia="Calibri"/>
                <w:noProof w:val="0"/>
                <w:color w:val="000000"/>
                <w:sz w:val="22"/>
                <w:szCs w:val="22"/>
                <w:lang w:val="ro-MD" w:eastAsia="ru-RU"/>
              </w:rPr>
              <w:t>Releu de temporizare</w:t>
            </w:r>
          </w:p>
        </w:tc>
        <w:tc>
          <w:tcPr>
            <w:tcW w:w="709" w:type="dxa"/>
            <w:tcBorders>
              <w:top w:val="single" w:sz="4" w:space="0" w:color="auto"/>
              <w:left w:val="single" w:sz="4" w:space="0" w:color="auto"/>
              <w:bottom w:val="single" w:sz="4" w:space="0" w:color="auto"/>
              <w:right w:val="single" w:sz="4" w:space="0" w:color="auto"/>
            </w:tcBorders>
            <w:vAlign w:val="center"/>
          </w:tcPr>
          <w:p w14:paraId="181CF3B6"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9BE4F48"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14:paraId="04F43F8C"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Tip acționare – deconectare tensiunii</w:t>
            </w:r>
          </w:p>
          <w:p w14:paraId="29368ECA"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Tensiunea nominală – 380 V AC</w:t>
            </w:r>
          </w:p>
          <w:p w14:paraId="2D10A650"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Curentul nominal – 5 A</w:t>
            </w:r>
          </w:p>
          <w:p w14:paraId="72C9171D"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eastAsia="zh-CN"/>
              </w:rPr>
              <w:t xml:space="preserve">Domeniul de temporizare </w:t>
            </w:r>
            <w:r w:rsidRPr="0019228E">
              <w:rPr>
                <w:noProof w:val="0"/>
                <w:color w:val="000000"/>
                <w:sz w:val="22"/>
                <w:szCs w:val="22"/>
                <w:lang w:val="ro-MD" w:eastAsia="zh-CN"/>
              </w:rPr>
              <w:t>– 0,5÷9 s.</w:t>
            </w:r>
          </w:p>
          <w:p w14:paraId="27889B63"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Numărul de acționări 5000</w:t>
            </w:r>
          </w:p>
          <w:p w14:paraId="3EBDF583"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Gradul de protecție – IP 40</w:t>
            </w:r>
          </w:p>
        </w:tc>
        <w:tc>
          <w:tcPr>
            <w:tcW w:w="1139" w:type="dxa"/>
            <w:tcBorders>
              <w:top w:val="single" w:sz="4" w:space="0" w:color="auto"/>
              <w:left w:val="single" w:sz="4" w:space="0" w:color="auto"/>
              <w:bottom w:val="single" w:sz="4" w:space="0" w:color="auto"/>
              <w:right w:val="single" w:sz="4" w:space="0" w:color="auto"/>
            </w:tcBorders>
            <w:vAlign w:val="center"/>
          </w:tcPr>
          <w:p w14:paraId="1880868C" w14:textId="77777777" w:rsidR="0019228E" w:rsidRPr="0019228E" w:rsidRDefault="0019228E" w:rsidP="0019228E">
            <w:pPr>
              <w:spacing w:line="276" w:lineRule="auto"/>
              <w:jc w:val="center"/>
              <w:rPr>
                <w:rFonts w:eastAsia="Calibri"/>
                <w:i/>
                <w:iCs/>
                <w:noProof w:val="0"/>
                <w:color w:val="000000"/>
                <w:sz w:val="20"/>
                <w:szCs w:val="20"/>
                <w:lang w:val="ru-RU"/>
              </w:rPr>
            </w:pPr>
            <w:r w:rsidRPr="0019228E">
              <w:rPr>
                <w:rFonts w:eastAsia="Calibri"/>
                <w:i/>
                <w:iCs/>
                <w:noProof w:val="0"/>
                <w:color w:val="000000"/>
                <w:sz w:val="20"/>
                <w:szCs w:val="20"/>
              </w:rPr>
              <w:t>19.000,00</w:t>
            </w:r>
          </w:p>
        </w:tc>
      </w:tr>
      <w:tr w:rsidR="0019228E" w:rsidRPr="0019228E" w14:paraId="561CC99F" w14:textId="77777777" w:rsidTr="00770438">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11C74C7C" w14:textId="77777777" w:rsidR="0019228E" w:rsidRPr="0019228E" w:rsidRDefault="0019228E" w:rsidP="0019228E">
            <w:pPr>
              <w:numPr>
                <w:ilvl w:val="1"/>
                <w:numId w:val="46"/>
              </w:numPr>
              <w:shd w:val="clear" w:color="auto" w:fill="FFFFFF"/>
              <w:spacing w:after="200" w:line="276" w:lineRule="auto"/>
              <w:ind w:left="0" w:firstLine="0"/>
              <w:rPr>
                <w:rFonts w:eastAsia="Calibri"/>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5CDE520" w14:textId="16CB1955" w:rsidR="0019228E" w:rsidRPr="0019228E" w:rsidRDefault="0019228E" w:rsidP="0019228E">
            <w:pPr>
              <w:shd w:val="clear" w:color="auto" w:fill="FFFFFF"/>
              <w:jc w:val="center"/>
              <w:rPr>
                <w:noProof w:val="0"/>
                <w:color w:val="000000"/>
                <w:sz w:val="22"/>
                <w:szCs w:val="22"/>
                <w:lang w:val="ro-MD"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14:paraId="66DBB951" w14:textId="77777777" w:rsidR="0019228E" w:rsidRPr="0019228E" w:rsidRDefault="0019228E" w:rsidP="0019228E">
            <w:pPr>
              <w:shd w:val="clear" w:color="auto" w:fill="FFFFFF"/>
              <w:rPr>
                <w:rFonts w:eastAsia="Calibri"/>
                <w:noProof w:val="0"/>
                <w:color w:val="000000"/>
                <w:sz w:val="22"/>
                <w:szCs w:val="22"/>
                <w:lang w:val="ro-MD" w:eastAsia="ru-RU"/>
              </w:rPr>
            </w:pPr>
            <w:r w:rsidRPr="0019228E">
              <w:rPr>
                <w:rFonts w:eastAsia="Calibri"/>
                <w:noProof w:val="0"/>
                <w:color w:val="000000"/>
                <w:sz w:val="22"/>
                <w:szCs w:val="22"/>
                <w:lang w:val="ro-MD" w:eastAsia="ru-RU"/>
              </w:rPr>
              <w:t xml:space="preserve">Releu </w:t>
            </w:r>
            <w:r w:rsidRPr="0019228E">
              <w:rPr>
                <w:rFonts w:eastAsia="Calibri"/>
                <w:noProof w:val="0"/>
                <w:color w:val="000000"/>
                <w:sz w:val="22"/>
                <w:szCs w:val="22"/>
                <w:lang w:eastAsia="ru-RU"/>
              </w:rPr>
              <w:t>intermediar</w:t>
            </w:r>
          </w:p>
        </w:tc>
        <w:tc>
          <w:tcPr>
            <w:tcW w:w="709" w:type="dxa"/>
            <w:tcBorders>
              <w:top w:val="single" w:sz="4" w:space="0" w:color="auto"/>
              <w:left w:val="single" w:sz="4" w:space="0" w:color="auto"/>
              <w:bottom w:val="single" w:sz="4" w:space="0" w:color="auto"/>
              <w:right w:val="single" w:sz="4" w:space="0" w:color="auto"/>
            </w:tcBorders>
            <w:vAlign w:val="center"/>
          </w:tcPr>
          <w:p w14:paraId="16613737"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A8FE3D7"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14:paraId="6D24850C"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Tip acționare – comutare</w:t>
            </w:r>
          </w:p>
          <w:p w14:paraId="2D110450"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Tensiunea nominală – 220 V DC</w:t>
            </w:r>
          </w:p>
          <w:p w14:paraId="00DF3AB9"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Curentul nominal – 1 A</w:t>
            </w:r>
          </w:p>
          <w:p w14:paraId="0EDC6D87"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Nr. contacte – 4</w:t>
            </w:r>
          </w:p>
          <w:p w14:paraId="39628EDD"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Timpul de acționare – 0,06 s</w:t>
            </w:r>
          </w:p>
          <w:p w14:paraId="150F89D2"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Numărul de acționări 5000</w:t>
            </w:r>
          </w:p>
          <w:p w14:paraId="1026EAB3"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Gradul de protecție – IP 40</w:t>
            </w:r>
          </w:p>
        </w:tc>
        <w:tc>
          <w:tcPr>
            <w:tcW w:w="1139" w:type="dxa"/>
            <w:tcBorders>
              <w:top w:val="single" w:sz="4" w:space="0" w:color="auto"/>
              <w:left w:val="single" w:sz="4" w:space="0" w:color="auto"/>
              <w:bottom w:val="single" w:sz="4" w:space="0" w:color="auto"/>
              <w:right w:val="single" w:sz="4" w:space="0" w:color="auto"/>
            </w:tcBorders>
            <w:vAlign w:val="center"/>
          </w:tcPr>
          <w:p w14:paraId="40068B5A" w14:textId="77777777" w:rsidR="0019228E" w:rsidRPr="0019228E" w:rsidRDefault="0019228E" w:rsidP="0019228E">
            <w:pPr>
              <w:spacing w:line="276" w:lineRule="auto"/>
              <w:jc w:val="center"/>
              <w:rPr>
                <w:rFonts w:eastAsia="Calibri"/>
                <w:i/>
                <w:iCs/>
                <w:noProof w:val="0"/>
                <w:color w:val="000000"/>
                <w:sz w:val="20"/>
                <w:szCs w:val="20"/>
              </w:rPr>
            </w:pPr>
            <w:r w:rsidRPr="0019228E">
              <w:rPr>
                <w:rFonts w:eastAsia="Calibri"/>
                <w:i/>
                <w:iCs/>
                <w:noProof w:val="0"/>
                <w:color w:val="000000"/>
                <w:sz w:val="20"/>
                <w:szCs w:val="20"/>
              </w:rPr>
              <w:t>10.000,00</w:t>
            </w:r>
          </w:p>
        </w:tc>
      </w:tr>
      <w:tr w:rsidR="0019228E" w:rsidRPr="0019228E" w14:paraId="2857DFDA" w14:textId="77777777" w:rsidTr="00770438">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96FAF02" w14:textId="77777777" w:rsidR="0019228E" w:rsidRPr="0019228E" w:rsidRDefault="0019228E" w:rsidP="0019228E">
            <w:pPr>
              <w:numPr>
                <w:ilvl w:val="1"/>
                <w:numId w:val="46"/>
              </w:numPr>
              <w:shd w:val="clear" w:color="auto" w:fill="FFFFFF"/>
              <w:spacing w:after="200" w:line="276" w:lineRule="auto"/>
              <w:ind w:left="0" w:firstLine="0"/>
              <w:rPr>
                <w:rFonts w:eastAsia="Calibri"/>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C9995D3" w14:textId="089790B6" w:rsidR="0019228E" w:rsidRPr="0019228E" w:rsidRDefault="0019228E" w:rsidP="0019228E">
            <w:pPr>
              <w:shd w:val="clear" w:color="auto" w:fill="FFFFFF"/>
              <w:jc w:val="center"/>
              <w:rPr>
                <w:noProof w:val="0"/>
                <w:color w:val="000000"/>
                <w:sz w:val="22"/>
                <w:szCs w:val="22"/>
                <w:lang w:val="ro-MD"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14:paraId="6B159F09" w14:textId="77777777" w:rsidR="0019228E" w:rsidRPr="0019228E" w:rsidRDefault="0019228E" w:rsidP="0019228E">
            <w:pPr>
              <w:shd w:val="clear" w:color="auto" w:fill="FFFFFF"/>
              <w:rPr>
                <w:rFonts w:eastAsia="Calibri"/>
                <w:noProof w:val="0"/>
                <w:color w:val="000000"/>
                <w:sz w:val="22"/>
                <w:szCs w:val="22"/>
                <w:lang w:val="ro-MD" w:eastAsia="ru-RU"/>
              </w:rPr>
            </w:pPr>
            <w:r w:rsidRPr="0019228E">
              <w:rPr>
                <w:rFonts w:eastAsia="Calibri"/>
                <w:noProof w:val="0"/>
                <w:color w:val="000000"/>
                <w:sz w:val="22"/>
                <w:szCs w:val="22"/>
                <w:lang w:val="ro-MD" w:eastAsia="ru-RU"/>
              </w:rPr>
              <w:t xml:space="preserve">Releu </w:t>
            </w:r>
            <w:r w:rsidRPr="0019228E">
              <w:rPr>
                <w:rFonts w:eastAsia="Calibri"/>
                <w:noProof w:val="0"/>
                <w:color w:val="000000"/>
                <w:sz w:val="22"/>
                <w:szCs w:val="22"/>
                <w:lang w:eastAsia="ru-RU"/>
              </w:rPr>
              <w:t>intermediar</w:t>
            </w:r>
          </w:p>
        </w:tc>
        <w:tc>
          <w:tcPr>
            <w:tcW w:w="709" w:type="dxa"/>
            <w:tcBorders>
              <w:top w:val="single" w:sz="4" w:space="0" w:color="auto"/>
              <w:left w:val="single" w:sz="4" w:space="0" w:color="auto"/>
              <w:bottom w:val="single" w:sz="4" w:space="0" w:color="auto"/>
              <w:right w:val="single" w:sz="4" w:space="0" w:color="auto"/>
            </w:tcBorders>
            <w:vAlign w:val="center"/>
          </w:tcPr>
          <w:p w14:paraId="3782FEE0"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778B2B7"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2C6CDA11"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Tip acționare – comutare</w:t>
            </w:r>
          </w:p>
          <w:p w14:paraId="66F691DE"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Tensiunea nominală – 230 V AC</w:t>
            </w:r>
          </w:p>
          <w:p w14:paraId="1C46EDBB"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Curentul nominal – 6 A</w:t>
            </w:r>
          </w:p>
          <w:p w14:paraId="681AF0FA"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Nr. contacte – 4</w:t>
            </w:r>
          </w:p>
          <w:p w14:paraId="6C9BA30D"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eastAsia="zh-CN"/>
              </w:rPr>
              <w:t>Configurație Pini - 14 pini(2 bobină + 12 contacte)</w:t>
            </w:r>
          </w:p>
          <w:p w14:paraId="29CB09B5"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Material contacte – aliaj AgNi</w:t>
            </w:r>
          </w:p>
          <w:p w14:paraId="6D403274" w14:textId="77777777" w:rsidR="0019228E" w:rsidRPr="0019228E" w:rsidRDefault="0019228E" w:rsidP="0019228E">
            <w:pPr>
              <w:shd w:val="clear" w:color="auto" w:fill="FFFFFF"/>
              <w:rPr>
                <w:noProof w:val="0"/>
                <w:color w:val="000000"/>
                <w:sz w:val="22"/>
                <w:szCs w:val="22"/>
                <w:lang w:eastAsia="zh-CN"/>
              </w:rPr>
            </w:pPr>
            <w:r w:rsidRPr="0019228E">
              <w:rPr>
                <w:noProof w:val="0"/>
                <w:color w:val="000000"/>
                <w:sz w:val="22"/>
                <w:szCs w:val="22"/>
                <w:lang w:eastAsia="zh-CN"/>
              </w:rPr>
              <w:t>Indicator mecanic W</w:t>
            </w:r>
          </w:p>
          <w:p w14:paraId="52DC73D7" w14:textId="77777777" w:rsidR="0019228E" w:rsidRPr="0019228E" w:rsidRDefault="0019228E" w:rsidP="0019228E">
            <w:pPr>
              <w:shd w:val="clear" w:color="auto" w:fill="FFFFFF"/>
              <w:rPr>
                <w:noProof w:val="0"/>
                <w:color w:val="000000"/>
                <w:sz w:val="22"/>
                <w:szCs w:val="22"/>
                <w:lang w:eastAsia="zh-CN"/>
              </w:rPr>
            </w:pPr>
            <w:r w:rsidRPr="0019228E">
              <w:rPr>
                <w:noProof w:val="0"/>
                <w:color w:val="000000"/>
                <w:sz w:val="22"/>
                <w:szCs w:val="22"/>
                <w:lang w:eastAsia="zh-CN"/>
              </w:rPr>
              <w:lastRenderedPageBreak/>
              <w:t>Indicator LED rosu L</w:t>
            </w:r>
          </w:p>
          <w:p w14:paraId="6E54E7ED"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eastAsia="zh-CN"/>
              </w:rPr>
              <w:t>Buton de testare T cu functie de blocare.</w:t>
            </w:r>
          </w:p>
          <w:p w14:paraId="4A5273B8"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eastAsia="zh-CN"/>
              </w:rPr>
              <w:t>Dimensiuni: 27,5 x 21,2 x 35,6 mm</w:t>
            </w:r>
          </w:p>
          <w:p w14:paraId="582E472A"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Gradul de protecție – IP 40</w:t>
            </w:r>
          </w:p>
        </w:tc>
        <w:tc>
          <w:tcPr>
            <w:tcW w:w="1139" w:type="dxa"/>
            <w:tcBorders>
              <w:top w:val="single" w:sz="4" w:space="0" w:color="auto"/>
              <w:left w:val="single" w:sz="4" w:space="0" w:color="auto"/>
              <w:bottom w:val="single" w:sz="4" w:space="0" w:color="auto"/>
              <w:right w:val="single" w:sz="4" w:space="0" w:color="auto"/>
            </w:tcBorders>
            <w:vAlign w:val="center"/>
          </w:tcPr>
          <w:p w14:paraId="026CF0A0" w14:textId="77777777" w:rsidR="0019228E" w:rsidRPr="0019228E" w:rsidRDefault="0019228E" w:rsidP="0019228E">
            <w:pPr>
              <w:spacing w:line="276" w:lineRule="auto"/>
              <w:jc w:val="center"/>
              <w:rPr>
                <w:rFonts w:eastAsia="Calibri"/>
                <w:i/>
                <w:iCs/>
                <w:noProof w:val="0"/>
                <w:color w:val="000000"/>
                <w:sz w:val="20"/>
                <w:szCs w:val="20"/>
              </w:rPr>
            </w:pPr>
            <w:r w:rsidRPr="0019228E">
              <w:rPr>
                <w:rFonts w:eastAsia="Calibri"/>
                <w:i/>
                <w:iCs/>
                <w:noProof w:val="0"/>
                <w:color w:val="000000"/>
                <w:sz w:val="20"/>
                <w:szCs w:val="20"/>
              </w:rPr>
              <w:lastRenderedPageBreak/>
              <w:t>9.000,00</w:t>
            </w:r>
          </w:p>
        </w:tc>
      </w:tr>
      <w:tr w:rsidR="0019228E" w:rsidRPr="0019228E" w14:paraId="5092B22E" w14:textId="77777777" w:rsidTr="00770438">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4E336ABD" w14:textId="77777777" w:rsidR="0019228E" w:rsidRPr="0019228E" w:rsidRDefault="0019228E" w:rsidP="0019228E">
            <w:pPr>
              <w:numPr>
                <w:ilvl w:val="1"/>
                <w:numId w:val="46"/>
              </w:numPr>
              <w:shd w:val="clear" w:color="auto" w:fill="FFFFFF"/>
              <w:spacing w:after="200" w:line="276" w:lineRule="auto"/>
              <w:ind w:left="0" w:firstLine="0"/>
              <w:rPr>
                <w:rFonts w:eastAsia="Calibri"/>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592BC83" w14:textId="39974223" w:rsidR="0019228E" w:rsidRPr="0019228E" w:rsidRDefault="0019228E" w:rsidP="0019228E">
            <w:pPr>
              <w:shd w:val="clear" w:color="auto" w:fill="FFFFFF"/>
              <w:jc w:val="center"/>
              <w:rPr>
                <w:noProof w:val="0"/>
                <w:color w:val="000000"/>
                <w:sz w:val="22"/>
                <w:szCs w:val="22"/>
                <w:lang w:val="ro-MD"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14:paraId="0956BDFE" w14:textId="77777777" w:rsidR="0019228E" w:rsidRPr="0019228E" w:rsidRDefault="0019228E" w:rsidP="0019228E">
            <w:pPr>
              <w:shd w:val="clear" w:color="auto" w:fill="FFFFFF"/>
              <w:rPr>
                <w:rFonts w:eastAsia="Calibri"/>
                <w:noProof w:val="0"/>
                <w:color w:val="000000"/>
                <w:sz w:val="22"/>
                <w:szCs w:val="22"/>
                <w:lang w:val="ro-MD" w:eastAsia="ru-RU"/>
              </w:rPr>
            </w:pPr>
            <w:r w:rsidRPr="0019228E">
              <w:rPr>
                <w:rFonts w:eastAsia="Calibri"/>
                <w:noProof w:val="0"/>
                <w:color w:val="000000"/>
                <w:sz w:val="22"/>
                <w:szCs w:val="22"/>
                <w:lang w:val="ro-MD" w:eastAsia="ru-RU"/>
              </w:rPr>
              <w:t>Releu Termic</w:t>
            </w:r>
          </w:p>
        </w:tc>
        <w:tc>
          <w:tcPr>
            <w:tcW w:w="709" w:type="dxa"/>
            <w:tcBorders>
              <w:top w:val="single" w:sz="4" w:space="0" w:color="auto"/>
              <w:left w:val="single" w:sz="4" w:space="0" w:color="auto"/>
              <w:bottom w:val="single" w:sz="4" w:space="0" w:color="auto"/>
              <w:right w:val="single" w:sz="4" w:space="0" w:color="auto"/>
            </w:tcBorders>
            <w:vAlign w:val="center"/>
          </w:tcPr>
          <w:p w14:paraId="5FC368ED"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69D3A04" w14:textId="77777777" w:rsidR="0019228E" w:rsidRPr="0019228E" w:rsidRDefault="0019228E" w:rsidP="0019228E">
            <w:pPr>
              <w:shd w:val="clear" w:color="auto" w:fill="FFFFFF"/>
              <w:jc w:val="center"/>
              <w:rPr>
                <w:rFonts w:eastAsia="Calibri"/>
                <w:noProof w:val="0"/>
                <w:color w:val="000000"/>
                <w:sz w:val="22"/>
                <w:szCs w:val="22"/>
                <w:lang w:val="ro-MD" w:eastAsia="ru-RU"/>
              </w:rPr>
            </w:pPr>
            <w:r w:rsidRPr="0019228E">
              <w:rPr>
                <w:rFonts w:eastAsia="Calibri"/>
                <w:noProof w:val="0"/>
                <w:color w:val="000000"/>
                <w:sz w:val="22"/>
                <w:szCs w:val="22"/>
                <w:lang w:val="ro-MD" w:eastAsia="ru-RU"/>
              </w:rPr>
              <w:t>4</w:t>
            </w:r>
          </w:p>
        </w:tc>
        <w:tc>
          <w:tcPr>
            <w:tcW w:w="3544" w:type="dxa"/>
            <w:tcBorders>
              <w:top w:val="single" w:sz="4" w:space="0" w:color="auto"/>
              <w:left w:val="single" w:sz="4" w:space="0" w:color="auto"/>
              <w:bottom w:val="single" w:sz="4" w:space="0" w:color="auto"/>
              <w:right w:val="single" w:sz="4" w:space="0" w:color="auto"/>
            </w:tcBorders>
            <w:vAlign w:val="center"/>
          </w:tcPr>
          <w:p w14:paraId="38C79733"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Tip – termic bimetalic</w:t>
            </w:r>
          </w:p>
          <w:p w14:paraId="5C006102"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Tensiunea nominală – 440/690 V AC</w:t>
            </w:r>
          </w:p>
          <w:p w14:paraId="15966FA2"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Curentul nominal – 90 A</w:t>
            </w:r>
          </w:p>
          <w:p w14:paraId="47454E87"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Domeniul de reglare  – 90...115 A</w:t>
            </w:r>
          </w:p>
          <w:p w14:paraId="48E25F1E"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val="ro-MD" w:eastAsia="zh-CN"/>
              </w:rPr>
              <w:t>Nr. de poli – 3</w:t>
            </w:r>
          </w:p>
          <w:p w14:paraId="2F67E614" w14:textId="77777777" w:rsidR="0019228E" w:rsidRPr="0019228E" w:rsidRDefault="0019228E" w:rsidP="0019228E">
            <w:pPr>
              <w:shd w:val="clear" w:color="auto" w:fill="FFFFFF"/>
              <w:rPr>
                <w:noProof w:val="0"/>
                <w:color w:val="000000"/>
                <w:sz w:val="22"/>
                <w:szCs w:val="22"/>
                <w:lang w:val="ro-MD" w:eastAsia="zh-CN"/>
              </w:rPr>
            </w:pPr>
            <w:r w:rsidRPr="0019228E">
              <w:rPr>
                <w:noProof w:val="0"/>
                <w:color w:val="000000"/>
                <w:sz w:val="22"/>
                <w:szCs w:val="22"/>
                <w:lang w:eastAsia="zh-CN"/>
              </w:rPr>
              <w:t>Montaj - Direct sub un Contactor</w:t>
            </w:r>
          </w:p>
        </w:tc>
        <w:tc>
          <w:tcPr>
            <w:tcW w:w="1139" w:type="dxa"/>
            <w:tcBorders>
              <w:top w:val="single" w:sz="4" w:space="0" w:color="auto"/>
              <w:left w:val="single" w:sz="4" w:space="0" w:color="auto"/>
              <w:bottom w:val="single" w:sz="4" w:space="0" w:color="auto"/>
              <w:right w:val="single" w:sz="4" w:space="0" w:color="auto"/>
            </w:tcBorders>
            <w:vAlign w:val="center"/>
          </w:tcPr>
          <w:p w14:paraId="3FF2617C" w14:textId="77777777" w:rsidR="0019228E" w:rsidRPr="0019228E" w:rsidRDefault="0019228E" w:rsidP="0019228E">
            <w:pPr>
              <w:spacing w:line="276" w:lineRule="auto"/>
              <w:jc w:val="center"/>
              <w:rPr>
                <w:rFonts w:eastAsia="Calibri"/>
                <w:i/>
                <w:iCs/>
                <w:noProof w:val="0"/>
                <w:color w:val="000000"/>
                <w:sz w:val="20"/>
                <w:szCs w:val="20"/>
                <w:lang w:val="en-US"/>
              </w:rPr>
            </w:pPr>
            <w:r w:rsidRPr="0019228E">
              <w:rPr>
                <w:rFonts w:eastAsia="Calibri"/>
                <w:i/>
                <w:iCs/>
                <w:noProof w:val="0"/>
                <w:color w:val="000000"/>
                <w:sz w:val="20"/>
                <w:szCs w:val="20"/>
                <w:lang w:val="en-US"/>
              </w:rPr>
              <w:t>5.120,00</w:t>
            </w:r>
          </w:p>
        </w:tc>
      </w:tr>
      <w:tr w:rsidR="0019228E" w:rsidRPr="0019228E" w14:paraId="3E5BD7EC" w14:textId="77777777" w:rsidTr="00893ED1">
        <w:trPr>
          <w:trHeight w:val="397"/>
          <w:jc w:val="center"/>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26CA6A46" w14:textId="6FA0CAF8" w:rsidR="0019228E" w:rsidRPr="0019228E" w:rsidRDefault="0019228E" w:rsidP="00770438">
            <w:pPr>
              <w:spacing w:line="276" w:lineRule="auto"/>
              <w:rPr>
                <w:rFonts w:eastAsia="Calibri"/>
                <w:b/>
                <w:bCs/>
                <w:i/>
                <w:iCs/>
                <w:noProof w:val="0"/>
                <w:sz w:val="20"/>
                <w:szCs w:val="20"/>
                <w:lang w:val="ro-MD" w:eastAsia="ru-RU"/>
              </w:rPr>
            </w:pPr>
            <w:r w:rsidRPr="0019228E">
              <w:rPr>
                <w:rFonts w:eastAsia="Calibri"/>
                <w:b/>
                <w:bCs/>
                <w:noProof w:val="0"/>
                <w:lang w:val="ro-MD"/>
              </w:rPr>
              <w:t>Valoarea estimativă totală, lei fără TVA</w:t>
            </w:r>
            <w:r w:rsidRPr="0019228E">
              <w:rPr>
                <w:rFonts w:eastAsia="Calibri"/>
                <w:b/>
                <w:bCs/>
                <w:noProof w:val="0"/>
                <w:lang w:val="ro-MD"/>
              </w:rPr>
              <w:tab/>
              <w:t xml:space="preserve">                                                               </w:t>
            </w:r>
            <w:r w:rsidR="00770438">
              <w:rPr>
                <w:rFonts w:eastAsia="Calibri"/>
                <w:b/>
                <w:bCs/>
                <w:noProof w:val="0"/>
                <w:lang w:val="ro-MD"/>
              </w:rPr>
              <w:t xml:space="preserve">                 </w:t>
            </w:r>
            <w:r w:rsidRPr="0019228E">
              <w:rPr>
                <w:rFonts w:eastAsia="Calibri"/>
                <w:b/>
                <w:bCs/>
                <w:noProof w:val="0"/>
                <w:lang w:val="ro-MD"/>
              </w:rPr>
              <w:t xml:space="preserve"> 65.920,00</w:t>
            </w:r>
          </w:p>
        </w:tc>
      </w:tr>
    </w:tbl>
    <w:p w14:paraId="50F4E355" w14:textId="77777777" w:rsidR="0019228E" w:rsidRPr="0019228E" w:rsidRDefault="0019228E" w:rsidP="0019228E">
      <w:pPr>
        <w:pStyle w:val="Default"/>
        <w:spacing w:line="276" w:lineRule="auto"/>
        <w:ind w:left="-426"/>
        <w:jc w:val="both"/>
        <w:rPr>
          <w:rFonts w:ascii="Times New Roman" w:eastAsia="Times New Roman" w:hAnsi="Times New Roman" w:cs="Times New Roman"/>
          <w:i/>
          <w:iCs/>
          <w:sz w:val="22"/>
          <w:szCs w:val="22"/>
          <w:lang w:val="en-US" w:eastAsia="ro-RO"/>
        </w:rPr>
      </w:pPr>
      <w:r w:rsidRPr="0019228E">
        <w:rPr>
          <w:rFonts w:ascii="Times New Roman" w:eastAsia="Times New Roman" w:hAnsi="Times New Roman" w:cs="Times New Roman"/>
          <w:b/>
          <w:bCs/>
          <w:sz w:val="22"/>
          <w:szCs w:val="22"/>
          <w:lang w:val="en-US" w:eastAsia="ro-RO"/>
        </w:rPr>
        <w:t>NOTĂ:</w:t>
      </w:r>
      <w:r w:rsidRPr="0019228E">
        <w:rPr>
          <w:rFonts w:ascii="Times New Roman" w:eastAsia="Times New Roman" w:hAnsi="Times New Roman" w:cs="Times New Roman"/>
          <w:sz w:val="22"/>
          <w:szCs w:val="22"/>
          <w:lang w:val="en-US" w:eastAsia="ro-RO"/>
        </w:rPr>
        <w:t xml:space="preserve"> </w:t>
      </w:r>
      <w:r w:rsidRPr="0019228E">
        <w:rPr>
          <w:rFonts w:ascii="Times New Roman" w:eastAsia="Times New Roman" w:hAnsi="Times New Roman" w:cs="Times New Roman"/>
          <w:i/>
          <w:iCs/>
          <w:sz w:val="22"/>
          <w:szCs w:val="22"/>
          <w:lang w:val="en-US" w:eastAsia="ro-RO"/>
        </w:rPr>
        <w:t>Toate cerințele din Caietul de Sarcini sunt minimale și obligatorii</w:t>
      </w:r>
    </w:p>
    <w:p w14:paraId="7A700546" w14:textId="5DC221B9" w:rsidR="009C6F7D" w:rsidRPr="0019228E" w:rsidRDefault="0019228E" w:rsidP="0019228E">
      <w:pPr>
        <w:pStyle w:val="Default"/>
        <w:spacing w:line="276" w:lineRule="auto"/>
        <w:ind w:left="-426"/>
        <w:jc w:val="both"/>
        <w:rPr>
          <w:rFonts w:ascii="Times New Roman" w:eastAsia="Times New Roman" w:hAnsi="Times New Roman" w:cs="Times New Roman"/>
          <w:sz w:val="22"/>
          <w:szCs w:val="22"/>
          <w:lang w:val="en-US" w:eastAsia="ro-RO"/>
        </w:rPr>
      </w:pPr>
      <w:r w:rsidRPr="0019228E">
        <w:rPr>
          <w:rFonts w:ascii="Times New Roman" w:eastAsia="Times New Roman" w:hAnsi="Times New Roman" w:cs="Times New Roman"/>
          <w:i/>
          <w:iCs/>
          <w:sz w:val="22"/>
          <w:szCs w:val="22"/>
          <w:lang w:val="en-US" w:eastAsia="ro-RO"/>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BD49DCF" w14:textId="2275A153" w:rsidR="008109C8" w:rsidRPr="000E1FB4" w:rsidRDefault="008109C8" w:rsidP="008109C8">
      <w:pPr>
        <w:numPr>
          <w:ilvl w:val="0"/>
          <w:numId w:val="2"/>
        </w:numPr>
        <w:tabs>
          <w:tab w:val="right" w:pos="426"/>
        </w:tabs>
        <w:spacing w:before="120"/>
        <w:ind w:left="360"/>
        <w:rPr>
          <w:b/>
          <w:sz w:val="22"/>
          <w:szCs w:val="22"/>
          <w:lang w:val="ro-MD"/>
        </w:rPr>
      </w:pPr>
      <w:r w:rsidRPr="000E1FB4">
        <w:rPr>
          <w:b/>
          <w:sz w:val="22"/>
          <w:szCs w:val="22"/>
          <w:lang w:val="ro-MD"/>
        </w:rPr>
        <w:t>În cazul în care contractul este împărțit pe loturi un operator economic poate depune oferta (se va selecta):</w:t>
      </w:r>
    </w:p>
    <w:p w14:paraId="26B70DE1" w14:textId="29119A09" w:rsidR="008109C8" w:rsidRPr="0019228E" w:rsidRDefault="008109C8" w:rsidP="00056792">
      <w:pPr>
        <w:pStyle w:val="a"/>
        <w:numPr>
          <w:ilvl w:val="0"/>
          <w:numId w:val="5"/>
        </w:numPr>
        <w:rPr>
          <w:b/>
          <w:bCs/>
          <w:sz w:val="22"/>
          <w:szCs w:val="22"/>
          <w:u w:val="single"/>
        </w:rPr>
      </w:pPr>
      <w:bookmarkStart w:id="1" w:name="_Hlk180587006"/>
      <w:r w:rsidRPr="0019228E">
        <w:rPr>
          <w:b/>
          <w:bCs/>
          <w:sz w:val="22"/>
          <w:szCs w:val="22"/>
          <w:u w:val="single"/>
        </w:rPr>
        <w:t>Pentru un singur lot;</w:t>
      </w:r>
    </w:p>
    <w:p w14:paraId="579C37FE" w14:textId="67E33038" w:rsidR="008109C8" w:rsidRPr="0019228E" w:rsidRDefault="008109C8" w:rsidP="00056792">
      <w:pPr>
        <w:pStyle w:val="a"/>
        <w:numPr>
          <w:ilvl w:val="0"/>
          <w:numId w:val="5"/>
        </w:numPr>
        <w:rPr>
          <w:sz w:val="22"/>
          <w:szCs w:val="22"/>
        </w:rPr>
      </w:pPr>
      <w:r w:rsidRPr="0019228E">
        <w:rPr>
          <w:sz w:val="22"/>
          <w:szCs w:val="22"/>
        </w:rPr>
        <w:t>Pentru mai multe loturi;</w:t>
      </w:r>
    </w:p>
    <w:p w14:paraId="1F1D0183" w14:textId="4E415F82" w:rsidR="008109C8" w:rsidRPr="000E1FB4" w:rsidRDefault="008109C8" w:rsidP="00056792">
      <w:pPr>
        <w:pStyle w:val="a"/>
        <w:numPr>
          <w:ilvl w:val="0"/>
          <w:numId w:val="5"/>
        </w:numPr>
        <w:rPr>
          <w:sz w:val="22"/>
          <w:szCs w:val="22"/>
        </w:rPr>
      </w:pPr>
      <w:r w:rsidRPr="000E1FB4">
        <w:rPr>
          <w:sz w:val="22"/>
          <w:szCs w:val="22"/>
        </w:rPr>
        <w:t>Pentru toate loturile;</w:t>
      </w:r>
    </w:p>
    <w:p w14:paraId="36CFCA32" w14:textId="01E8033A" w:rsidR="008109C8" w:rsidRPr="000E1FB4" w:rsidRDefault="008109C8" w:rsidP="00056792">
      <w:pPr>
        <w:pStyle w:val="a"/>
        <w:numPr>
          <w:ilvl w:val="0"/>
          <w:numId w:val="5"/>
        </w:numPr>
        <w:rPr>
          <w:sz w:val="22"/>
          <w:szCs w:val="22"/>
        </w:rPr>
      </w:pPr>
      <w:r w:rsidRPr="000E1FB4">
        <w:rPr>
          <w:sz w:val="22"/>
          <w:szCs w:val="22"/>
        </w:rPr>
        <w:t>Alte limitări privind numărul de loturi care pot fi atribuite aceluiași ofertant__________________________________________________________________</w:t>
      </w:r>
    </w:p>
    <w:bookmarkEnd w:id="1"/>
    <w:p w14:paraId="7ABC7B48" w14:textId="5360CF84" w:rsidR="00D15668" w:rsidRPr="000E1FB4"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0E1FB4">
        <w:rPr>
          <w:b/>
          <w:noProof w:val="0"/>
          <w:sz w:val="22"/>
          <w:szCs w:val="22"/>
          <w:lang w:val="en-US" w:eastAsia="ru-RU"/>
        </w:rPr>
        <w:t>10.  Admiterea sau interzicerea ofertelor alternative</w:t>
      </w:r>
      <w:r w:rsidRPr="000E1FB4">
        <w:rPr>
          <w:b/>
          <w:noProof w:val="0"/>
          <w:sz w:val="22"/>
          <w:szCs w:val="22"/>
          <w:u w:val="single"/>
          <w:lang w:val="en-US" w:eastAsia="ru-RU"/>
        </w:rPr>
        <w:t xml:space="preserve">: </w:t>
      </w:r>
      <w:r w:rsidR="00FA5596">
        <w:rPr>
          <w:bCs/>
          <w:noProof w:val="0"/>
          <w:sz w:val="22"/>
          <w:szCs w:val="22"/>
          <w:u w:val="single"/>
          <w:lang w:val="en-US" w:eastAsia="ru-RU"/>
        </w:rPr>
        <w:t>interzicerea</w:t>
      </w:r>
      <w:r w:rsidR="00357F84">
        <w:rPr>
          <w:bCs/>
          <w:noProof w:val="0"/>
          <w:sz w:val="22"/>
          <w:szCs w:val="22"/>
          <w:u w:val="single"/>
          <w:lang w:val="en-US" w:eastAsia="ru-RU"/>
        </w:rPr>
        <w:t>.</w:t>
      </w:r>
    </w:p>
    <w:p w14:paraId="007AB3B5" w14:textId="0E9C1353" w:rsidR="006C4725" w:rsidRPr="00171BB6" w:rsidRDefault="0006173C" w:rsidP="006C4725">
      <w:pPr>
        <w:pStyle w:val="Default"/>
        <w:spacing w:line="276" w:lineRule="auto"/>
        <w:jc w:val="both"/>
        <w:rPr>
          <w:rFonts w:ascii="Times New Roman" w:hAnsi="Times New Roman" w:cs="Times New Roman"/>
          <w:color w:val="000000" w:themeColor="text1"/>
          <w:sz w:val="22"/>
          <w:szCs w:val="22"/>
          <w:lang w:val="ro-RO"/>
        </w:rPr>
      </w:pPr>
      <w:r w:rsidRPr="006C4725">
        <w:rPr>
          <w:rFonts w:ascii="Times New Roman" w:hAnsi="Times New Roman" w:cs="Times New Roman"/>
          <w:b/>
          <w:sz w:val="22"/>
          <w:szCs w:val="22"/>
          <w:lang w:val="en-US" w:eastAsia="ru-RU"/>
        </w:rPr>
        <w:t xml:space="preserve">11. </w:t>
      </w:r>
      <w:r w:rsidR="00677848" w:rsidRPr="006C4725">
        <w:rPr>
          <w:rFonts w:ascii="Times New Roman" w:hAnsi="Times New Roman" w:cs="Times New Roman"/>
          <w:b/>
          <w:sz w:val="22"/>
          <w:szCs w:val="22"/>
          <w:lang w:val="it-IT" w:eastAsia="ru-RU"/>
        </w:rPr>
        <w:t>Termen</w:t>
      </w:r>
      <w:r w:rsidR="00A851D2" w:rsidRPr="006C4725">
        <w:rPr>
          <w:rFonts w:ascii="Times New Roman" w:hAnsi="Times New Roman" w:cs="Times New Roman"/>
          <w:b/>
          <w:sz w:val="22"/>
          <w:szCs w:val="22"/>
          <w:lang w:val="it-IT" w:eastAsia="ru-RU"/>
        </w:rPr>
        <w:t>ii</w:t>
      </w:r>
      <w:r w:rsidR="00677848" w:rsidRPr="006C4725">
        <w:rPr>
          <w:rFonts w:ascii="Times New Roman" w:hAnsi="Times New Roman" w:cs="Times New Roman"/>
          <w:b/>
          <w:sz w:val="22"/>
          <w:szCs w:val="22"/>
          <w:lang w:val="it-IT" w:eastAsia="ru-RU"/>
        </w:rPr>
        <w:t xml:space="preserve"> și condițiile de livrare/prestare/executare solicita</w:t>
      </w:r>
      <w:r w:rsidR="00A851D2" w:rsidRPr="006C4725">
        <w:rPr>
          <w:rFonts w:ascii="Times New Roman" w:hAnsi="Times New Roman" w:cs="Times New Roman"/>
          <w:b/>
          <w:sz w:val="22"/>
          <w:szCs w:val="22"/>
          <w:lang w:val="it-IT" w:eastAsia="ru-RU"/>
        </w:rPr>
        <w:t>ți</w:t>
      </w:r>
      <w:r w:rsidR="00677848" w:rsidRPr="006C4725">
        <w:rPr>
          <w:rFonts w:ascii="Times New Roman" w:hAnsi="Times New Roman" w:cs="Times New Roman"/>
          <w:b/>
          <w:sz w:val="22"/>
          <w:szCs w:val="22"/>
          <w:lang w:val="it-IT" w:eastAsia="ru-RU"/>
        </w:rPr>
        <w:t>:</w:t>
      </w:r>
      <w:r w:rsidR="009C3B02" w:rsidRPr="006C4725">
        <w:rPr>
          <w:rFonts w:ascii="Times New Roman" w:hAnsi="Times New Roman" w:cs="Times New Roman"/>
          <w:b/>
          <w:sz w:val="22"/>
          <w:szCs w:val="22"/>
          <w:lang w:val="it-IT" w:eastAsia="ru-RU"/>
        </w:rPr>
        <w:t xml:space="preserve"> </w:t>
      </w:r>
      <w:r w:rsidR="006C4725" w:rsidRPr="006C4725">
        <w:rPr>
          <w:rFonts w:ascii="Times New Roman" w:hAnsi="Times New Roman" w:cs="Times New Roman"/>
          <w:color w:val="000000" w:themeColor="text1"/>
          <w:sz w:val="22"/>
          <w:szCs w:val="22"/>
          <w:lang w:val="ro-RO"/>
        </w:rPr>
        <w:t xml:space="preserve">Bunurile vor fi livrate Beneficiarului, la necesitate, conform comenzii, în decurs de 30 zile </w:t>
      </w:r>
      <w:r w:rsidR="00171BB6">
        <w:rPr>
          <w:rFonts w:ascii="Times New Roman" w:hAnsi="Times New Roman" w:cs="Times New Roman"/>
          <w:color w:val="000000" w:themeColor="text1"/>
          <w:sz w:val="22"/>
          <w:szCs w:val="22"/>
          <w:lang w:val="ro-RO"/>
        </w:rPr>
        <w:t xml:space="preserve">calendaristice </w:t>
      </w:r>
      <w:r w:rsidR="006C4725" w:rsidRPr="006C4725">
        <w:rPr>
          <w:rFonts w:ascii="Times New Roman" w:hAnsi="Times New Roman" w:cs="Times New Roman"/>
          <w:color w:val="000000" w:themeColor="text1"/>
          <w:sz w:val="22"/>
          <w:szCs w:val="22"/>
          <w:lang w:val="ro-RO"/>
        </w:rPr>
        <w:t>din data înaintării comenzii de către ”TERMOELECTRICA” S.A.</w:t>
      </w:r>
      <w:r w:rsidR="006C4725" w:rsidRPr="006C4725">
        <w:rPr>
          <w:lang w:val="ro-RO"/>
        </w:rPr>
        <w:t xml:space="preserve"> </w:t>
      </w:r>
      <w:r w:rsidR="006C4725" w:rsidRPr="00171BB6">
        <w:rPr>
          <w:rFonts w:ascii="Times New Roman" w:hAnsi="Times New Roman" w:cs="Times New Roman"/>
          <w:color w:val="000000" w:themeColor="text1"/>
          <w:sz w:val="22"/>
          <w:szCs w:val="22"/>
          <w:lang w:val="ro-RO"/>
        </w:rPr>
        <w:t>Livrarea</w:t>
      </w:r>
      <w:r w:rsidR="00286455" w:rsidRPr="00171BB6">
        <w:rPr>
          <w:rFonts w:ascii="Times New Roman" w:hAnsi="Times New Roman" w:cs="Times New Roman"/>
          <w:color w:val="000000" w:themeColor="text1"/>
          <w:sz w:val="22"/>
          <w:szCs w:val="22"/>
          <w:lang w:val="ro-RO"/>
        </w:rPr>
        <w:t xml:space="preserve"> </w:t>
      </w:r>
      <w:r w:rsidR="006C4725" w:rsidRPr="00171BB6">
        <w:rPr>
          <w:rFonts w:ascii="Times New Roman" w:hAnsi="Times New Roman" w:cs="Times New Roman"/>
          <w:color w:val="000000" w:themeColor="text1"/>
          <w:sz w:val="22"/>
          <w:szCs w:val="22"/>
          <w:lang w:val="ro-RO"/>
        </w:rPr>
        <w:t>bunurilor se efectuează de către furnizor la depozitul central al companiei</w:t>
      </w:r>
      <w:r w:rsidR="00357F84" w:rsidRPr="00171BB6">
        <w:rPr>
          <w:rFonts w:ascii="Times New Roman" w:hAnsi="Times New Roman" w:cs="Times New Roman"/>
          <w:color w:val="000000" w:themeColor="text1"/>
          <w:sz w:val="22"/>
          <w:szCs w:val="22"/>
          <w:lang w:val="ro-RO"/>
        </w:rPr>
        <w:t>:</w:t>
      </w:r>
      <w:r w:rsidR="006C4725" w:rsidRPr="00171BB6">
        <w:rPr>
          <w:rFonts w:ascii="Times New Roman" w:hAnsi="Times New Roman" w:cs="Times New Roman"/>
          <w:color w:val="000000" w:themeColor="text1"/>
          <w:sz w:val="22"/>
          <w:szCs w:val="22"/>
          <w:lang w:val="ro-RO"/>
        </w:rPr>
        <w:t xml:space="preserve"> </w:t>
      </w:r>
      <w:r w:rsidR="00357F84" w:rsidRPr="00171BB6">
        <w:rPr>
          <w:rFonts w:ascii="Times New Roman" w:hAnsi="Times New Roman" w:cs="Times New Roman"/>
          <w:color w:val="000000" w:themeColor="text1"/>
          <w:sz w:val="22"/>
          <w:szCs w:val="22"/>
          <w:lang w:val="ro-RO"/>
        </w:rPr>
        <w:t>mun.</w:t>
      </w:r>
      <w:r w:rsidR="006C4725" w:rsidRPr="00171BB6">
        <w:rPr>
          <w:rFonts w:ascii="Times New Roman" w:hAnsi="Times New Roman" w:cs="Times New Roman"/>
          <w:color w:val="000000" w:themeColor="text1"/>
          <w:sz w:val="22"/>
          <w:szCs w:val="22"/>
          <w:lang w:val="ro-RO"/>
        </w:rPr>
        <w:t xml:space="preserve"> Chișinău, str. Meșterul Manole, 3.</w:t>
      </w:r>
    </w:p>
    <w:p w14:paraId="55C4237B" w14:textId="7B437123" w:rsidR="009260B4" w:rsidRPr="00334C18" w:rsidRDefault="009260B4" w:rsidP="00B04356">
      <w:pPr>
        <w:shd w:val="clear" w:color="auto" w:fill="FFFFFF" w:themeFill="background1"/>
        <w:tabs>
          <w:tab w:val="right" w:pos="426"/>
        </w:tabs>
        <w:spacing w:line="276" w:lineRule="auto"/>
        <w:jc w:val="both"/>
        <w:rPr>
          <w:b/>
          <w:noProof w:val="0"/>
          <w:sz w:val="22"/>
          <w:szCs w:val="22"/>
          <w:u w:val="single"/>
          <w:lang w:eastAsia="ru-RU"/>
        </w:rPr>
      </w:pPr>
      <w:r w:rsidRPr="000E1FB4">
        <w:rPr>
          <w:b/>
          <w:noProof w:val="0"/>
          <w:sz w:val="22"/>
          <w:szCs w:val="22"/>
          <w:lang w:val="en-US" w:eastAsia="ru-RU"/>
        </w:rPr>
        <w:t>12.</w:t>
      </w:r>
      <w:r w:rsidRPr="000E1FB4">
        <w:rPr>
          <w:b/>
          <w:noProof w:val="0"/>
          <w:sz w:val="22"/>
          <w:szCs w:val="22"/>
          <w:lang w:eastAsia="ru-RU"/>
        </w:rPr>
        <w:t xml:space="preserve"> </w:t>
      </w:r>
      <w:r w:rsidR="000C7517" w:rsidRPr="000E1FB4">
        <w:rPr>
          <w:b/>
          <w:noProof w:val="0"/>
          <w:sz w:val="22"/>
          <w:szCs w:val="22"/>
          <w:lang w:eastAsia="ru-RU"/>
        </w:rPr>
        <w:t>Termenul de valabilitate a</w:t>
      </w:r>
      <w:r w:rsidR="003A2549" w:rsidRPr="000E1FB4">
        <w:rPr>
          <w:b/>
          <w:noProof w:val="0"/>
          <w:sz w:val="22"/>
          <w:szCs w:val="22"/>
          <w:lang w:eastAsia="ru-RU"/>
        </w:rPr>
        <w:t xml:space="preserve"> </w:t>
      </w:r>
      <w:r w:rsidR="000C7517" w:rsidRPr="000E1FB4">
        <w:rPr>
          <w:b/>
          <w:noProof w:val="0"/>
          <w:sz w:val="22"/>
          <w:szCs w:val="22"/>
          <w:lang w:eastAsia="ru-RU"/>
        </w:rPr>
        <w:t xml:space="preserve">contractului: </w:t>
      </w:r>
      <w:r w:rsidR="00334C18" w:rsidRPr="00334C18">
        <w:rPr>
          <w:b/>
          <w:noProof w:val="0"/>
          <w:sz w:val="22"/>
          <w:szCs w:val="22"/>
          <w:u w:val="single"/>
          <w:lang w:eastAsia="ru-RU"/>
        </w:rPr>
        <w:t>31.12.202</w:t>
      </w:r>
      <w:r w:rsidR="00171BB6">
        <w:rPr>
          <w:b/>
          <w:noProof w:val="0"/>
          <w:sz w:val="22"/>
          <w:szCs w:val="22"/>
          <w:u w:val="single"/>
          <w:lang w:eastAsia="ru-RU"/>
        </w:rPr>
        <w:t>6</w:t>
      </w:r>
      <w:r w:rsidR="00334C18">
        <w:rPr>
          <w:b/>
          <w:noProof w:val="0"/>
          <w:sz w:val="22"/>
          <w:szCs w:val="22"/>
          <w:u w:val="single"/>
          <w:lang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DDC4FDF" w14:textId="77777777" w:rsidR="00CB2911" w:rsidRPr="000E1FB4" w:rsidRDefault="00B60052" w:rsidP="00CB2911">
      <w:pPr>
        <w:shd w:val="clear" w:color="auto" w:fill="FFFFFF" w:themeFill="background1"/>
        <w:tabs>
          <w:tab w:val="right" w:pos="426"/>
        </w:tabs>
        <w:jc w:val="both"/>
        <w:rPr>
          <w:b/>
          <w:noProof w:val="0"/>
          <w:sz w:val="22"/>
          <w:szCs w:val="22"/>
          <w:lang w:eastAsia="ru-RU"/>
        </w:rPr>
      </w:pPr>
      <w:r w:rsidRPr="000E1FB4">
        <w:rPr>
          <w:b/>
          <w:noProof w:val="0"/>
          <w:sz w:val="22"/>
          <w:szCs w:val="22"/>
          <w:lang w:eastAsia="ru-RU"/>
        </w:rPr>
        <w:t xml:space="preserve">14. Prestarea serviciului este rezervată unei anumite profesii în temeiul unor acte cu putere de lege sau </w:t>
      </w:r>
      <w:r w:rsidR="00CB2911" w:rsidRPr="000E1FB4">
        <w:rPr>
          <w:b/>
          <w:noProof w:val="0"/>
          <w:sz w:val="22"/>
          <w:szCs w:val="22"/>
          <w:lang w:eastAsia="ru-RU"/>
        </w:rPr>
        <w:t xml:space="preserve"> </w:t>
      </w:r>
    </w:p>
    <w:p w14:paraId="651593A3" w14:textId="6EEADBB4" w:rsidR="00B60052" w:rsidRPr="000E1FB4" w:rsidRDefault="00CB2911"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 xml:space="preserve">     </w:t>
      </w:r>
      <w:r w:rsidR="00B60052" w:rsidRPr="000E1FB4">
        <w:rPr>
          <w:b/>
          <w:noProof w:val="0"/>
          <w:sz w:val="22"/>
          <w:szCs w:val="22"/>
          <w:lang w:eastAsia="ru-RU"/>
        </w:rPr>
        <w:t>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00B60052" w:rsidRPr="000E1FB4">
        <w:rPr>
          <w:b/>
          <w:noProof w:val="0"/>
          <w:sz w:val="22"/>
          <w:szCs w:val="22"/>
          <w:lang w:eastAsia="ru-RU"/>
        </w:rPr>
        <w:t xml:space="preserve"> </w:t>
      </w:r>
    </w:p>
    <w:p w14:paraId="265EFF62" w14:textId="76275CCC" w:rsidR="0050127B"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1"/>
        <w:tblW w:w="9918" w:type="dxa"/>
        <w:tblLook w:val="04A0" w:firstRow="1" w:lastRow="0" w:firstColumn="1" w:lastColumn="0" w:noHBand="0" w:noVBand="1"/>
      </w:tblPr>
      <w:tblGrid>
        <w:gridCol w:w="567"/>
        <w:gridCol w:w="3397"/>
        <w:gridCol w:w="4332"/>
        <w:gridCol w:w="1622"/>
      </w:tblGrid>
      <w:tr w:rsidR="00EE1C86" w:rsidRPr="000E1FB4" w14:paraId="209D4C26" w14:textId="77777777" w:rsidTr="00EE1C86">
        <w:tc>
          <w:tcPr>
            <w:tcW w:w="567" w:type="dxa"/>
          </w:tcPr>
          <w:p w14:paraId="20AA6762"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3397" w:type="dxa"/>
          </w:tcPr>
          <w:p w14:paraId="444CD7BE" w14:textId="77777777" w:rsidR="00EE1C86" w:rsidRPr="000E1FB4" w:rsidRDefault="00EE1C86" w:rsidP="00B46D82">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332" w:type="dxa"/>
          </w:tcPr>
          <w:p w14:paraId="52FD7641"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622" w:type="dxa"/>
          </w:tcPr>
          <w:p w14:paraId="60AE7A79"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EE1C86" w:rsidRPr="000E1FB4" w14:paraId="07FD0AED" w14:textId="77777777" w:rsidTr="00EE1C86">
        <w:tc>
          <w:tcPr>
            <w:tcW w:w="567" w:type="dxa"/>
          </w:tcPr>
          <w:p w14:paraId="4D7F1FA0"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3397" w:type="dxa"/>
          </w:tcPr>
          <w:p w14:paraId="20ED2474" w14:textId="77777777" w:rsidR="00EE1C86" w:rsidRPr="000E1FB4" w:rsidRDefault="00EE1C86" w:rsidP="00B46D82">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r>
              <w:rPr>
                <w:bCs/>
                <w:iCs/>
                <w:noProof w:val="0"/>
                <w:color w:val="000000" w:themeColor="text1"/>
                <w:sz w:val="22"/>
                <w:szCs w:val="22"/>
                <w:lang w:eastAsia="ru-RU"/>
              </w:rPr>
              <w:t xml:space="preserve"> </w:t>
            </w:r>
          </w:p>
        </w:tc>
        <w:tc>
          <w:tcPr>
            <w:tcW w:w="4332" w:type="dxa"/>
          </w:tcPr>
          <w:p w14:paraId="449C3C20" w14:textId="77777777" w:rsidR="00EE1C86" w:rsidRPr="00084C41"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622" w:type="dxa"/>
          </w:tcPr>
          <w:p w14:paraId="38BB6421"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34B73160" w14:textId="77777777" w:rsidTr="00EE1C86">
        <w:tc>
          <w:tcPr>
            <w:tcW w:w="567" w:type="dxa"/>
          </w:tcPr>
          <w:p w14:paraId="1198DDC6"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3397" w:type="dxa"/>
          </w:tcPr>
          <w:p w14:paraId="3080A6D5"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332" w:type="dxa"/>
          </w:tcPr>
          <w:p w14:paraId="528D122B" w14:textId="77777777" w:rsidR="00EE1C86" w:rsidRPr="000E1FB4"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622" w:type="dxa"/>
          </w:tcPr>
          <w:p w14:paraId="08FEDED4"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0FDBFDF8" w14:textId="77777777" w:rsidTr="00EE1C86">
        <w:tc>
          <w:tcPr>
            <w:tcW w:w="567" w:type="dxa"/>
          </w:tcPr>
          <w:p w14:paraId="72EDF8DA"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3397" w:type="dxa"/>
          </w:tcPr>
          <w:p w14:paraId="2E70C041"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332" w:type="dxa"/>
          </w:tcPr>
          <w:p w14:paraId="368C373C" w14:textId="77777777" w:rsidR="00EE1C86" w:rsidRPr="000E1FB4"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622" w:type="dxa"/>
          </w:tcPr>
          <w:p w14:paraId="3C2FC66C"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5C1BB0FC" w14:textId="77777777" w:rsidTr="00EE1C86">
        <w:tc>
          <w:tcPr>
            <w:tcW w:w="567" w:type="dxa"/>
          </w:tcPr>
          <w:p w14:paraId="05AAD9AE" w14:textId="77777777" w:rsidR="00EE1C86" w:rsidRPr="000E1FB4" w:rsidRDefault="00EE1C86" w:rsidP="00B46D82">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w:t>
            </w:r>
            <w:r>
              <w:rPr>
                <w:b/>
                <w:iCs/>
                <w:noProof w:val="0"/>
                <w:color w:val="000000" w:themeColor="text1"/>
                <w:sz w:val="22"/>
                <w:szCs w:val="22"/>
                <w:lang w:eastAsia="ru-RU"/>
              </w:rPr>
              <w:t xml:space="preserve"> </w:t>
            </w:r>
            <w:r w:rsidRPr="000E1FB4">
              <w:rPr>
                <w:b/>
                <w:iCs/>
                <w:noProof w:val="0"/>
                <w:color w:val="000000" w:themeColor="text1"/>
                <w:sz w:val="22"/>
                <w:szCs w:val="22"/>
                <w:lang w:eastAsia="ru-RU"/>
              </w:rPr>
              <w:t>4.</w:t>
            </w:r>
          </w:p>
        </w:tc>
        <w:tc>
          <w:tcPr>
            <w:tcW w:w="3397" w:type="dxa"/>
          </w:tcPr>
          <w:p w14:paraId="066D9FBD"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332" w:type="dxa"/>
          </w:tcPr>
          <w:p w14:paraId="3695B9A0" w14:textId="77777777" w:rsidR="00EE1C86" w:rsidRPr="000E1FB4" w:rsidRDefault="00EE1C86" w:rsidP="00B46D82">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622" w:type="dxa"/>
          </w:tcPr>
          <w:p w14:paraId="28FF1029"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081EA759" w14:textId="77777777" w:rsidTr="00EE1C86">
        <w:trPr>
          <w:trHeight w:val="699"/>
        </w:trPr>
        <w:tc>
          <w:tcPr>
            <w:tcW w:w="567" w:type="dxa"/>
          </w:tcPr>
          <w:p w14:paraId="2D61A750" w14:textId="77777777" w:rsidR="00EE1C86" w:rsidRPr="000E1FB4" w:rsidRDefault="00EE1C86" w:rsidP="00B46D82">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3397" w:type="dxa"/>
          </w:tcPr>
          <w:p w14:paraId="165C73E5" w14:textId="77777777" w:rsidR="00EE1C86" w:rsidRPr="000E1FB4" w:rsidRDefault="00EE1C86" w:rsidP="00B46D82">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 xml:space="preserve">Declarația privind principalele livrari/prestări efectuate în ultimii 3 ani de activitate. (Demonstrarea experienţei operatorului economic în domeniul de activitate aferent </w:t>
            </w:r>
            <w:r w:rsidRPr="000E1FB4">
              <w:rPr>
                <w:iCs/>
                <w:noProof w:val="0"/>
                <w:color w:val="000000" w:themeColor="text1"/>
                <w:sz w:val="22"/>
                <w:szCs w:val="22"/>
                <w:lang w:eastAsia="ru-RU"/>
              </w:rPr>
              <w:lastRenderedPageBreak/>
              <w:t>obiectului contractului ce urmează a fi atribuit)</w:t>
            </w:r>
          </w:p>
        </w:tc>
        <w:tc>
          <w:tcPr>
            <w:tcW w:w="4332" w:type="dxa"/>
          </w:tcPr>
          <w:p w14:paraId="73D6C4C5" w14:textId="77777777" w:rsidR="00EE1C86" w:rsidRPr="000E1FB4" w:rsidRDefault="00EE1C86" w:rsidP="00B46D82">
            <w:pPr>
              <w:shd w:val="clear" w:color="auto" w:fill="FFFFFF" w:themeFill="background1"/>
              <w:tabs>
                <w:tab w:val="left" w:pos="612"/>
              </w:tabs>
              <w:spacing w:before="120"/>
              <w:rPr>
                <w:b/>
                <w:bCs/>
                <w:i/>
                <w:noProof w:val="0"/>
                <w:color w:val="000000" w:themeColor="text1"/>
                <w:sz w:val="22"/>
                <w:szCs w:val="22"/>
                <w:lang w:eastAsia="ru-RU"/>
              </w:rPr>
            </w:pPr>
            <w:r w:rsidRPr="000E1FB4">
              <w:rPr>
                <w:rStyle w:val="ae"/>
                <w:b w:val="0"/>
                <w:bCs w:val="0"/>
                <w:i/>
                <w:color w:val="000000" w:themeColor="text1"/>
                <w:sz w:val="22"/>
                <w:szCs w:val="22"/>
                <w:shd w:val="clear" w:color="auto" w:fill="FFFFFF"/>
                <w:lang w:val="en-US"/>
              </w:rPr>
              <w:lastRenderedPageBreak/>
              <w:t>Original, conform formularului atașat, semnat electronic</w:t>
            </w:r>
          </w:p>
        </w:tc>
        <w:tc>
          <w:tcPr>
            <w:tcW w:w="1622" w:type="dxa"/>
          </w:tcPr>
          <w:p w14:paraId="1147BCB2" w14:textId="77777777" w:rsidR="00EE1C86" w:rsidRPr="000E1FB4" w:rsidRDefault="00EE1C86" w:rsidP="00B46D82">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66723" w14:paraId="3C330DE0" w14:textId="77777777" w:rsidTr="00EE1C86">
        <w:tc>
          <w:tcPr>
            <w:tcW w:w="567" w:type="dxa"/>
          </w:tcPr>
          <w:p w14:paraId="1B06BB08"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p>
          <w:p w14:paraId="6C41D022" w14:textId="77777777" w:rsidR="00EE1C86" w:rsidRPr="000E1FB4" w:rsidRDefault="00EE1C86" w:rsidP="00B46D82">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3397" w:type="dxa"/>
          </w:tcPr>
          <w:p w14:paraId="33DAAB54" w14:textId="77777777" w:rsidR="00EE1C86" w:rsidRPr="000E1FB4" w:rsidRDefault="00EE1C86" w:rsidP="00B46D82">
            <w:pPr>
              <w:shd w:val="clear" w:color="auto" w:fill="FFFFFF" w:themeFill="background1"/>
              <w:tabs>
                <w:tab w:val="left" w:pos="612"/>
              </w:tabs>
              <w:rPr>
                <w:bCs/>
                <w:iCs/>
                <w:noProof w:val="0"/>
                <w:color w:val="000000" w:themeColor="text1"/>
                <w:sz w:val="22"/>
                <w:szCs w:val="22"/>
                <w:lang w:eastAsia="ru-RU"/>
              </w:rPr>
            </w:pPr>
            <w:r w:rsidRPr="000E1FB4">
              <w:rPr>
                <w:iCs/>
                <w:noProof w:val="0"/>
                <w:sz w:val="22"/>
                <w:szCs w:val="22"/>
                <w:lang w:val="en-US" w:eastAsia="ru-RU"/>
              </w:rPr>
              <w:t>Certificat de înregistrare a întreprinderii/Decizie de înregistrare/Extras/Lista fondatorilor</w:t>
            </w:r>
          </w:p>
        </w:tc>
        <w:tc>
          <w:tcPr>
            <w:tcW w:w="4332" w:type="dxa"/>
          </w:tcPr>
          <w:p w14:paraId="66EB7C78" w14:textId="77777777" w:rsidR="00EE1C86" w:rsidRPr="000E1FB4" w:rsidRDefault="00EE1C86" w:rsidP="00B46D82">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622" w:type="dxa"/>
          </w:tcPr>
          <w:p w14:paraId="73130851" w14:textId="77777777" w:rsidR="00EE1C86" w:rsidRPr="00066723" w:rsidRDefault="00EE1C86" w:rsidP="00B46D82">
            <w:pPr>
              <w:shd w:val="clear" w:color="auto" w:fill="FFFFFF" w:themeFill="background1"/>
              <w:tabs>
                <w:tab w:val="left" w:pos="612"/>
              </w:tabs>
              <w:spacing w:before="120"/>
              <w:jc w:val="center"/>
              <w:rPr>
                <w:b/>
                <w:i/>
                <w:noProof w:val="0"/>
                <w:color w:val="000000" w:themeColor="text1"/>
                <w:sz w:val="22"/>
                <w:szCs w:val="22"/>
                <w:lang w:eastAsia="ru-RU"/>
              </w:rPr>
            </w:pPr>
            <w:r w:rsidRPr="00066723">
              <w:rPr>
                <w:i/>
                <w:noProof w:val="0"/>
                <w:sz w:val="22"/>
                <w:szCs w:val="22"/>
                <w:lang w:val="ro-MD" w:eastAsia="ru-RU"/>
              </w:rPr>
              <w:t>Obligatoriu</w:t>
            </w:r>
          </w:p>
        </w:tc>
      </w:tr>
      <w:tr w:rsidR="00EE1C86" w:rsidRPr="00066723" w14:paraId="6032A39E" w14:textId="77777777" w:rsidTr="00EE1C86">
        <w:tc>
          <w:tcPr>
            <w:tcW w:w="567" w:type="dxa"/>
          </w:tcPr>
          <w:p w14:paraId="0DA82D5C"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7.</w:t>
            </w:r>
          </w:p>
        </w:tc>
        <w:tc>
          <w:tcPr>
            <w:tcW w:w="3397" w:type="dxa"/>
          </w:tcPr>
          <w:p w14:paraId="07E0D3E1" w14:textId="5E34EA34" w:rsidR="00EE1C86" w:rsidRPr="00BD0A2A" w:rsidRDefault="00EE1C86" w:rsidP="00B46D82">
            <w:pPr>
              <w:shd w:val="clear" w:color="auto" w:fill="FFFFFF" w:themeFill="background1"/>
              <w:tabs>
                <w:tab w:val="left" w:pos="612"/>
              </w:tabs>
              <w:rPr>
                <w:iCs/>
                <w:noProof w:val="0"/>
                <w:sz w:val="22"/>
                <w:szCs w:val="22"/>
                <w:lang w:eastAsia="ru-RU"/>
              </w:rPr>
            </w:pPr>
            <w:r w:rsidRPr="00BD0A2A">
              <w:rPr>
                <w:iCs/>
                <w:noProof w:val="0"/>
                <w:sz w:val="22"/>
                <w:szCs w:val="22"/>
                <w:lang w:val="en-US" w:eastAsia="ru-RU"/>
              </w:rPr>
              <w:t xml:space="preserve">Fișa tehnică a </w:t>
            </w:r>
            <w:r>
              <w:rPr>
                <w:iCs/>
                <w:noProof w:val="0"/>
                <w:sz w:val="22"/>
                <w:szCs w:val="22"/>
                <w:lang w:val="en-US" w:eastAsia="ru-RU"/>
              </w:rPr>
              <w:t xml:space="preserve">bunului ofertat </w:t>
            </w:r>
            <w:r>
              <w:rPr>
                <w:iCs/>
                <w:noProof w:val="0"/>
                <w:sz w:val="22"/>
                <w:szCs w:val="22"/>
                <w:lang w:eastAsia="ru-RU"/>
              </w:rPr>
              <w:t>parametrii tehnici cu denumirea completă a tuturor bunurilor</w:t>
            </w:r>
          </w:p>
        </w:tc>
        <w:tc>
          <w:tcPr>
            <w:tcW w:w="4332" w:type="dxa"/>
          </w:tcPr>
          <w:p w14:paraId="572D0DB8" w14:textId="77777777" w:rsidR="00EE1C86" w:rsidRPr="000E1FB4" w:rsidRDefault="00EE1C86" w:rsidP="00B46D82">
            <w:pPr>
              <w:shd w:val="clear" w:color="auto" w:fill="FFFFFF" w:themeFill="background1"/>
              <w:tabs>
                <w:tab w:val="left" w:pos="612"/>
              </w:tabs>
              <w:rPr>
                <w:i/>
                <w:sz w:val="22"/>
                <w:szCs w:val="22"/>
              </w:rPr>
            </w:pPr>
            <w:r>
              <w:rPr>
                <w:i/>
                <w:sz w:val="22"/>
                <w:szCs w:val="22"/>
              </w:rPr>
              <w:t>Copie - scanată de pe original semnat electronic de către operatorul economic</w:t>
            </w:r>
          </w:p>
        </w:tc>
        <w:tc>
          <w:tcPr>
            <w:tcW w:w="1622" w:type="dxa"/>
          </w:tcPr>
          <w:p w14:paraId="76742169" w14:textId="77777777" w:rsidR="00EE1C86" w:rsidRPr="00066723" w:rsidRDefault="00EE1C86" w:rsidP="00B46D82">
            <w:pPr>
              <w:shd w:val="clear" w:color="auto" w:fill="FFFFFF" w:themeFill="background1"/>
              <w:tabs>
                <w:tab w:val="left" w:pos="612"/>
              </w:tabs>
              <w:spacing w:before="120"/>
              <w:jc w:val="center"/>
              <w:rPr>
                <w:i/>
                <w:noProof w:val="0"/>
                <w:sz w:val="22"/>
                <w:szCs w:val="22"/>
                <w:lang w:val="ro-MD" w:eastAsia="ru-RU"/>
              </w:rPr>
            </w:pPr>
            <w:r w:rsidRPr="00066723">
              <w:rPr>
                <w:i/>
                <w:noProof w:val="0"/>
                <w:sz w:val="22"/>
                <w:szCs w:val="22"/>
                <w:lang w:val="ro-MD" w:eastAsia="ru-RU"/>
              </w:rPr>
              <w:t>Obligatoriu</w:t>
            </w:r>
          </w:p>
        </w:tc>
      </w:tr>
      <w:tr w:rsidR="00EE1C86" w:rsidRPr="000E1FB4" w14:paraId="42B8D4D9" w14:textId="77777777" w:rsidTr="00EE1C86">
        <w:tc>
          <w:tcPr>
            <w:tcW w:w="567" w:type="dxa"/>
          </w:tcPr>
          <w:p w14:paraId="11BBC296"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Pr="000E1FB4">
              <w:rPr>
                <w:b/>
                <w:iCs/>
                <w:noProof w:val="0"/>
                <w:color w:val="000000" w:themeColor="text1"/>
                <w:sz w:val="22"/>
                <w:szCs w:val="22"/>
                <w:lang w:eastAsia="ru-RU"/>
              </w:rPr>
              <w:t>.</w:t>
            </w:r>
          </w:p>
        </w:tc>
        <w:tc>
          <w:tcPr>
            <w:tcW w:w="3397" w:type="dxa"/>
          </w:tcPr>
          <w:p w14:paraId="6B24B454" w14:textId="77777777" w:rsidR="00EE1C86" w:rsidRPr="000E1FB4" w:rsidRDefault="00EE1C86" w:rsidP="00B46D82">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332" w:type="dxa"/>
          </w:tcPr>
          <w:p w14:paraId="7A26F16C" w14:textId="77777777" w:rsidR="00EE1C86" w:rsidRPr="000E1FB4" w:rsidRDefault="00EE1C86" w:rsidP="00B46D82">
            <w:pPr>
              <w:shd w:val="clear" w:color="auto" w:fill="FFFFFF" w:themeFill="background1"/>
              <w:tabs>
                <w:tab w:val="left" w:pos="612"/>
              </w:tabs>
              <w:spacing w:before="120" w:after="120"/>
              <w:rPr>
                <w:rStyle w:val="ae"/>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622" w:type="dxa"/>
          </w:tcPr>
          <w:p w14:paraId="4308C6A1" w14:textId="77777777" w:rsidR="00EE1C86" w:rsidRPr="000E1FB4" w:rsidRDefault="00EE1C86" w:rsidP="00B46D82">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EE1C86" w:rsidRPr="000E1FB4" w14:paraId="2264C719" w14:textId="77777777" w:rsidTr="00EE1C86">
        <w:tc>
          <w:tcPr>
            <w:tcW w:w="567" w:type="dxa"/>
          </w:tcPr>
          <w:p w14:paraId="47CA51D0" w14:textId="77777777" w:rsidR="00EE1C86" w:rsidRPr="000E1FB4" w:rsidRDefault="00EE1C86" w:rsidP="00B46D82">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p>
        </w:tc>
        <w:tc>
          <w:tcPr>
            <w:tcW w:w="3397" w:type="dxa"/>
          </w:tcPr>
          <w:p w14:paraId="37B16F41" w14:textId="77777777" w:rsidR="00EE1C86" w:rsidRPr="000E1FB4" w:rsidRDefault="00EE1C86" w:rsidP="00B46D82">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332" w:type="dxa"/>
          </w:tcPr>
          <w:p w14:paraId="2D05F086" w14:textId="77777777" w:rsidR="00EE1C86" w:rsidRPr="000E1FB4" w:rsidRDefault="00EE1C86" w:rsidP="00B46D82">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622" w:type="dxa"/>
          </w:tcPr>
          <w:p w14:paraId="57E90B56" w14:textId="77777777" w:rsidR="00EE1C86" w:rsidRPr="000E1FB4" w:rsidRDefault="00EE1C86" w:rsidP="00B46D82">
            <w:pPr>
              <w:shd w:val="clear" w:color="auto" w:fill="FFFFFF" w:themeFill="background1"/>
              <w:tabs>
                <w:tab w:val="left" w:pos="612"/>
              </w:tabs>
              <w:spacing w:before="120" w:after="120"/>
              <w:jc w:val="center"/>
              <w:rPr>
                <w:bCs/>
                <w:i/>
                <w:noProof w:val="0"/>
                <w:color w:val="000000" w:themeColor="text1"/>
                <w:sz w:val="22"/>
                <w:szCs w:val="22"/>
                <w:lang w:eastAsia="ru-RU"/>
              </w:rPr>
            </w:pPr>
            <w:r w:rsidRPr="000E1FB4">
              <w:rPr>
                <w:bCs/>
                <w:i/>
                <w:noProof w:val="0"/>
                <w:color w:val="000000" w:themeColor="text1"/>
                <w:sz w:val="22"/>
                <w:szCs w:val="22"/>
                <w:lang w:val="en-US" w:eastAsia="ru-RU"/>
              </w:rPr>
              <w:t>Obligatoriu</w:t>
            </w:r>
          </w:p>
        </w:tc>
      </w:tr>
      <w:tr w:rsidR="00EE1C86" w:rsidRPr="000E1FB4" w14:paraId="762F7011" w14:textId="77777777" w:rsidTr="00EE1C86">
        <w:tc>
          <w:tcPr>
            <w:tcW w:w="567" w:type="dxa"/>
          </w:tcPr>
          <w:p w14:paraId="0F36D04B" w14:textId="77777777" w:rsidR="00EE1C86" w:rsidRPr="000E1FB4" w:rsidRDefault="00EE1C86" w:rsidP="00B46D82">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10.</w:t>
            </w:r>
          </w:p>
        </w:tc>
        <w:tc>
          <w:tcPr>
            <w:tcW w:w="3397" w:type="dxa"/>
          </w:tcPr>
          <w:p w14:paraId="44E1884A" w14:textId="77777777" w:rsidR="00EE1C86" w:rsidRPr="000E1FB4" w:rsidRDefault="00EE1C86" w:rsidP="00B46D82">
            <w:pPr>
              <w:shd w:val="clear" w:color="auto" w:fill="FFFFFF" w:themeFill="background1"/>
              <w:tabs>
                <w:tab w:val="left" w:pos="612"/>
              </w:tabs>
              <w:spacing w:before="120" w:after="120"/>
              <w:rPr>
                <w:iCs/>
                <w:color w:val="000000" w:themeColor="text1"/>
                <w:sz w:val="22"/>
                <w:szCs w:val="22"/>
                <w:lang w:val="en-US" w:eastAsia="ru-RU"/>
              </w:rPr>
            </w:pPr>
            <w:r w:rsidRPr="00022F66">
              <w:rPr>
                <w:rFonts w:eastAsia="SimSun"/>
                <w:bCs/>
                <w:noProof w:val="0"/>
                <w:sz w:val="22"/>
                <w:szCs w:val="22"/>
              </w:rPr>
              <w:t>Garanția pentru ofertă cu cuantumul de 1%</w:t>
            </w:r>
          </w:p>
        </w:tc>
        <w:tc>
          <w:tcPr>
            <w:tcW w:w="4332" w:type="dxa"/>
          </w:tcPr>
          <w:p w14:paraId="1B365DD2" w14:textId="77777777" w:rsidR="00EE1C86" w:rsidRPr="00022F66" w:rsidRDefault="00EE1C86" w:rsidP="00B46D82">
            <w:pPr>
              <w:rPr>
                <w:bCs/>
                <w:i/>
                <w:color w:val="000000" w:themeColor="text1"/>
                <w:sz w:val="22"/>
                <w:szCs w:val="22"/>
              </w:rPr>
            </w:pPr>
            <w:r w:rsidRPr="00022F66">
              <w:rPr>
                <w:bCs/>
                <w:i/>
                <w:color w:val="000000" w:themeColor="text1"/>
                <w:sz w:val="22"/>
                <w:szCs w:val="22"/>
              </w:rPr>
              <w:t>Forma garanției pentru ofertă:</w:t>
            </w:r>
          </w:p>
          <w:p w14:paraId="0FB9FA17" w14:textId="77777777" w:rsidR="00EE1C86" w:rsidRPr="00022F66" w:rsidRDefault="00EE1C86" w:rsidP="00B46D82">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6CBBEBB1" w14:textId="77777777" w:rsidR="00EE1C86" w:rsidRPr="00022F66" w:rsidRDefault="00EE1C86" w:rsidP="00B46D82">
            <w:pPr>
              <w:rPr>
                <w:bCs/>
                <w:i/>
                <w:color w:val="000000" w:themeColor="text1"/>
                <w:sz w:val="22"/>
                <w:szCs w:val="22"/>
                <w:u w:val="single"/>
              </w:rPr>
            </w:pPr>
            <w:r w:rsidRPr="00022F66">
              <w:rPr>
                <w:bCs/>
                <w:i/>
                <w:color w:val="000000" w:themeColor="text1"/>
                <w:sz w:val="22"/>
                <w:szCs w:val="22"/>
                <w:u w:val="single"/>
              </w:rPr>
              <w:t>sau</w:t>
            </w:r>
          </w:p>
          <w:p w14:paraId="004DCD01" w14:textId="77777777" w:rsidR="00EE1C86" w:rsidRPr="00022F66" w:rsidRDefault="00EE1C86" w:rsidP="00B46D82">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43BE61D3" w14:textId="77777777" w:rsidR="00EE1C86" w:rsidRPr="00022F66" w:rsidRDefault="00EE1C86" w:rsidP="00B46D82">
            <w:pPr>
              <w:rPr>
                <w:bCs/>
                <w:i/>
                <w:color w:val="000000" w:themeColor="text1"/>
                <w:sz w:val="22"/>
                <w:szCs w:val="22"/>
              </w:rPr>
            </w:pPr>
            <w:r w:rsidRPr="00022F66">
              <w:rPr>
                <w:bCs/>
                <w:i/>
                <w:color w:val="000000" w:themeColor="text1"/>
                <w:sz w:val="22"/>
                <w:szCs w:val="22"/>
              </w:rPr>
              <w:t>”Termoelectrica”S.A.</w:t>
            </w:r>
          </w:p>
          <w:p w14:paraId="79BBB9E9" w14:textId="77777777" w:rsidR="00EE1C86" w:rsidRPr="00022F66" w:rsidRDefault="00EE1C86" w:rsidP="00B46D82">
            <w:pPr>
              <w:rPr>
                <w:bCs/>
                <w:i/>
                <w:color w:val="000000" w:themeColor="text1"/>
                <w:sz w:val="22"/>
                <w:szCs w:val="22"/>
              </w:rPr>
            </w:pPr>
            <w:r w:rsidRPr="00022F66">
              <w:rPr>
                <w:bCs/>
                <w:i/>
                <w:color w:val="000000" w:themeColor="text1"/>
                <w:sz w:val="22"/>
                <w:szCs w:val="22"/>
              </w:rPr>
              <w:t>IBAN:MD63ML000000002251328842</w:t>
            </w:r>
          </w:p>
          <w:p w14:paraId="31D81B34" w14:textId="77777777" w:rsidR="00EE1C86" w:rsidRPr="00022F66" w:rsidRDefault="00EE1C86" w:rsidP="00B46D82">
            <w:pPr>
              <w:rPr>
                <w:bCs/>
                <w:i/>
                <w:color w:val="000000" w:themeColor="text1"/>
                <w:sz w:val="22"/>
                <w:szCs w:val="22"/>
              </w:rPr>
            </w:pPr>
            <w:r w:rsidRPr="00022F66">
              <w:rPr>
                <w:bCs/>
                <w:i/>
                <w:color w:val="000000" w:themeColor="text1"/>
                <w:sz w:val="22"/>
                <w:szCs w:val="22"/>
              </w:rPr>
              <w:t>IDNO:1003600026295</w:t>
            </w:r>
          </w:p>
          <w:p w14:paraId="4A986199" w14:textId="77777777" w:rsidR="00EE1C86" w:rsidRPr="00022F66" w:rsidRDefault="00EE1C86" w:rsidP="00B46D82">
            <w:pPr>
              <w:rPr>
                <w:bCs/>
                <w:i/>
                <w:color w:val="000000" w:themeColor="text1"/>
                <w:sz w:val="22"/>
                <w:szCs w:val="22"/>
              </w:rPr>
            </w:pPr>
            <w:r w:rsidRPr="00022F66">
              <w:rPr>
                <w:bCs/>
                <w:i/>
                <w:color w:val="000000" w:themeColor="text1"/>
                <w:sz w:val="22"/>
                <w:szCs w:val="22"/>
              </w:rPr>
              <w:t>TVA: 0400008</w:t>
            </w:r>
          </w:p>
          <w:p w14:paraId="52E4FDE7" w14:textId="77777777" w:rsidR="00EE1C86" w:rsidRPr="00022F66" w:rsidRDefault="00EE1C86" w:rsidP="00B46D82">
            <w:pPr>
              <w:rPr>
                <w:bCs/>
                <w:i/>
                <w:color w:val="000000" w:themeColor="text1"/>
                <w:sz w:val="22"/>
                <w:szCs w:val="22"/>
              </w:rPr>
            </w:pPr>
            <w:r w:rsidRPr="00022F66">
              <w:rPr>
                <w:bCs/>
                <w:i/>
                <w:color w:val="000000" w:themeColor="text1"/>
                <w:sz w:val="22"/>
                <w:szCs w:val="22"/>
              </w:rPr>
              <w:t>Cod Bancar MOLDMD2X</w:t>
            </w:r>
          </w:p>
          <w:p w14:paraId="35ED6029" w14:textId="77777777" w:rsidR="00EE1C86" w:rsidRPr="000E1FB4" w:rsidRDefault="00EE1C86" w:rsidP="00B46D82">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622" w:type="dxa"/>
          </w:tcPr>
          <w:p w14:paraId="6E8EC52E" w14:textId="77777777" w:rsidR="00EE1C86" w:rsidRPr="000E1FB4" w:rsidRDefault="00EE1C86" w:rsidP="00B46D82">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r w:rsidR="004C0E08" w:rsidRPr="00274BB1" w14:paraId="2F176A16" w14:textId="77777777" w:rsidTr="00EE1C86">
        <w:tblPrEx>
          <w:jc w:val="center"/>
        </w:tblPrEx>
        <w:trPr>
          <w:trHeight w:val="966"/>
          <w:jc w:val="center"/>
        </w:trPr>
        <w:tc>
          <w:tcPr>
            <w:tcW w:w="567" w:type="dxa"/>
            <w:shd w:val="clear" w:color="auto" w:fill="FFFFFF"/>
            <w:vAlign w:val="center"/>
          </w:tcPr>
          <w:p w14:paraId="40EFCD3D" w14:textId="23702187" w:rsidR="004C0E08" w:rsidRPr="00E55EA0" w:rsidRDefault="004C0E08" w:rsidP="004C0E08">
            <w:pPr>
              <w:contextualSpacing/>
              <w:jc w:val="center"/>
              <w:rPr>
                <w:b/>
                <w:bCs/>
                <w:iCs/>
                <w:noProof w:val="0"/>
                <w:sz w:val="22"/>
                <w:szCs w:val="22"/>
                <w:lang w:val="en-US" w:eastAsia="ru-RU"/>
              </w:rPr>
            </w:pPr>
            <w:r w:rsidRPr="00E55EA0">
              <w:rPr>
                <w:b/>
                <w:bCs/>
                <w:iCs/>
                <w:noProof w:val="0"/>
                <w:sz w:val="22"/>
                <w:szCs w:val="22"/>
                <w:lang w:val="en-US" w:eastAsia="ru-RU"/>
              </w:rPr>
              <w:t>1</w:t>
            </w:r>
            <w:r w:rsidR="00EE1C86" w:rsidRPr="00E55EA0">
              <w:rPr>
                <w:b/>
                <w:bCs/>
                <w:iCs/>
                <w:noProof w:val="0"/>
                <w:sz w:val="22"/>
                <w:szCs w:val="22"/>
                <w:lang w:val="en-US" w:eastAsia="ru-RU"/>
              </w:rPr>
              <w:t>1</w:t>
            </w:r>
            <w:r w:rsidRPr="00E55EA0">
              <w:rPr>
                <w:b/>
                <w:bCs/>
                <w:iCs/>
                <w:noProof w:val="0"/>
                <w:sz w:val="22"/>
                <w:szCs w:val="22"/>
                <w:lang w:val="en-US" w:eastAsia="ru-RU"/>
              </w:rPr>
              <w:t>.</w:t>
            </w:r>
          </w:p>
        </w:tc>
        <w:tc>
          <w:tcPr>
            <w:tcW w:w="3397" w:type="dxa"/>
            <w:shd w:val="clear" w:color="auto" w:fill="FFFFFF"/>
            <w:vAlign w:val="center"/>
          </w:tcPr>
          <w:p w14:paraId="4AA16398" w14:textId="6C462028" w:rsidR="004C0E08" w:rsidRDefault="004C0E08" w:rsidP="004C0E08">
            <w:pPr>
              <w:tabs>
                <w:tab w:val="left" w:pos="540"/>
              </w:tabs>
              <w:suppressAutoHyphens/>
              <w:rPr>
                <w:bCs/>
                <w:sz w:val="22"/>
                <w:szCs w:val="22"/>
                <w:lang w:val="ro-MD"/>
              </w:rPr>
            </w:pPr>
            <w:r w:rsidRPr="006C4F75">
              <w:rPr>
                <w:bCs/>
                <w:sz w:val="22"/>
                <w:szCs w:val="22"/>
              </w:rPr>
              <w:t>Mostre</w:t>
            </w:r>
          </w:p>
        </w:tc>
        <w:tc>
          <w:tcPr>
            <w:tcW w:w="4332" w:type="dxa"/>
            <w:shd w:val="clear" w:color="auto" w:fill="FFFFFF"/>
            <w:vAlign w:val="center"/>
          </w:tcPr>
          <w:p w14:paraId="2C768E2B" w14:textId="3A4FDC8A" w:rsidR="004C0E08" w:rsidRDefault="004C0E08" w:rsidP="004C0E08">
            <w:pPr>
              <w:ind w:left="29"/>
              <w:rPr>
                <w:i/>
                <w:sz w:val="22"/>
                <w:szCs w:val="22"/>
              </w:rPr>
            </w:pPr>
            <w:r w:rsidRPr="006C4F75">
              <w:rPr>
                <w:bCs/>
                <w:i/>
                <w:sz w:val="22"/>
                <w:szCs w:val="22"/>
              </w:rPr>
              <w:t>După</w:t>
            </w:r>
            <w:r w:rsidRPr="006C4F75">
              <w:rPr>
                <w:bCs/>
                <w:i/>
                <w:sz w:val="22"/>
                <w:szCs w:val="22"/>
                <w:lang w:val="en-GB"/>
              </w:rPr>
              <w:t xml:space="preserve"> deschiderea ofertelor </w:t>
            </w:r>
            <w:r w:rsidRPr="006D076E">
              <w:rPr>
                <w:bCs/>
                <w:i/>
                <w:sz w:val="22"/>
                <w:szCs w:val="22"/>
                <w:lang w:val="en-GB"/>
              </w:rPr>
              <w:t>la solicitarea</w:t>
            </w:r>
            <w:r>
              <w:rPr>
                <w:bCs/>
                <w:i/>
                <w:sz w:val="22"/>
                <w:szCs w:val="22"/>
                <w:lang w:val="en-GB"/>
              </w:rPr>
              <w:t xml:space="preserve"> EC</w:t>
            </w:r>
            <w:r w:rsidR="00E33B08">
              <w:rPr>
                <w:bCs/>
                <w:i/>
                <w:sz w:val="22"/>
                <w:szCs w:val="22"/>
                <w:lang w:val="en-GB"/>
              </w:rPr>
              <w:t>,</w:t>
            </w:r>
            <w:r w:rsidRPr="006C4F75">
              <w:rPr>
                <w:bCs/>
                <w:i/>
                <w:sz w:val="22"/>
                <w:szCs w:val="22"/>
                <w:lang w:val="en-GB"/>
              </w:rPr>
              <w:t xml:space="preserve"> participantii trebuie să prezinte mostre</w:t>
            </w:r>
            <w:r w:rsidR="00E33B08">
              <w:rPr>
                <w:bCs/>
                <w:i/>
                <w:sz w:val="22"/>
                <w:szCs w:val="22"/>
                <w:lang w:val="en-GB"/>
              </w:rPr>
              <w:t xml:space="preserve"> </w:t>
            </w:r>
          </w:p>
        </w:tc>
        <w:tc>
          <w:tcPr>
            <w:tcW w:w="1622" w:type="dxa"/>
            <w:shd w:val="clear" w:color="auto" w:fill="FFFFFF"/>
            <w:vAlign w:val="center"/>
          </w:tcPr>
          <w:p w14:paraId="5B38DA31" w14:textId="6B5E44DF" w:rsidR="004C0E08" w:rsidRDefault="004C0E08" w:rsidP="004C0E08">
            <w:pPr>
              <w:jc w:val="center"/>
              <w:rPr>
                <w:iCs/>
                <w:noProof w:val="0"/>
                <w:sz w:val="22"/>
                <w:szCs w:val="22"/>
                <w:lang w:val="ro-MD" w:eastAsia="ru-RU"/>
              </w:rPr>
            </w:pPr>
            <w:r w:rsidRPr="006C4F75">
              <w:rPr>
                <w:iCs/>
                <w:noProof w:val="0"/>
                <w:sz w:val="22"/>
                <w:szCs w:val="22"/>
                <w:lang w:val="ro-MD" w:eastAsia="ru-RU"/>
              </w:rPr>
              <w:t>Obligatoriu</w:t>
            </w:r>
          </w:p>
        </w:tc>
      </w:tr>
    </w:tbl>
    <w:p w14:paraId="57CB7098" w14:textId="60DC1773" w:rsidR="00393AE3" w:rsidRPr="000E1FB4" w:rsidRDefault="0075359A" w:rsidP="00393AE3">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16. </w:t>
      </w:r>
      <w:r w:rsidR="00393AE3" w:rsidRPr="000E1FB4">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0E1FB4">
        <w:rPr>
          <w:bCs/>
          <w:noProof w:val="0"/>
          <w:color w:val="000000" w:themeColor="text1"/>
          <w:sz w:val="22"/>
          <w:szCs w:val="22"/>
          <w:u w:val="single"/>
          <w:lang w:eastAsia="ru-RU"/>
        </w:rPr>
        <w:t>nu se aplică</w:t>
      </w:r>
      <w:r w:rsidR="00357F84">
        <w:rPr>
          <w:bCs/>
          <w:noProof w:val="0"/>
          <w:color w:val="000000" w:themeColor="text1"/>
          <w:sz w:val="22"/>
          <w:szCs w:val="22"/>
          <w:u w:val="single"/>
          <w:lang w:eastAsia="ru-RU"/>
        </w:rPr>
        <w:t>.</w:t>
      </w:r>
      <w:r w:rsidR="00393AE3" w:rsidRPr="000E1FB4">
        <w:rPr>
          <w:b/>
          <w:noProof w:val="0"/>
          <w:sz w:val="22"/>
          <w:szCs w:val="22"/>
          <w:lang w:val="it-IT" w:eastAsia="ru-RU"/>
        </w:rPr>
        <w:t xml:space="preserve"> </w:t>
      </w:r>
    </w:p>
    <w:p w14:paraId="771EE3DE" w14:textId="50CA5F57" w:rsidR="005E2D0B" w:rsidRPr="00C55D40" w:rsidRDefault="00393AE3" w:rsidP="005E2D0B">
      <w:pPr>
        <w:shd w:val="clear" w:color="auto" w:fill="FFFFFF" w:themeFill="background1"/>
        <w:tabs>
          <w:tab w:val="right" w:pos="426"/>
        </w:tabs>
        <w:spacing w:before="120"/>
        <w:jc w:val="both"/>
        <w:rPr>
          <w:bCs/>
          <w:noProof w:val="0"/>
          <w:sz w:val="22"/>
          <w:szCs w:val="22"/>
          <w:lang w:val="ro-MD" w:eastAsia="ru-RU"/>
        </w:rPr>
      </w:pPr>
      <w:r w:rsidRPr="000E1FB4">
        <w:rPr>
          <w:b/>
          <w:noProof w:val="0"/>
          <w:sz w:val="22"/>
          <w:szCs w:val="22"/>
          <w:lang w:val="it-IT" w:eastAsia="ru-RU"/>
        </w:rPr>
        <w:t xml:space="preserve">17. </w:t>
      </w:r>
      <w:r w:rsidR="00DC789F" w:rsidRPr="000E1FB4">
        <w:rPr>
          <w:b/>
          <w:noProof w:val="0"/>
          <w:sz w:val="22"/>
          <w:szCs w:val="22"/>
          <w:lang w:val="it-IT" w:eastAsia="ru-RU"/>
        </w:rPr>
        <w:t>Tehnici și instrumente specifice de atribuire (dacă este cazul specificați dacă se va utiliza acordul-cadru, sistemul dinamic de achiziție sau licitația electronică)</w:t>
      </w:r>
      <w:r w:rsidR="000558AE">
        <w:rPr>
          <w:b/>
          <w:noProof w:val="0"/>
          <w:sz w:val="22"/>
          <w:szCs w:val="22"/>
          <w:lang w:val="it-IT" w:eastAsia="ru-RU"/>
        </w:rPr>
        <w:t xml:space="preserve"> </w:t>
      </w:r>
      <w:r w:rsidR="00C55D40" w:rsidRPr="00C55D40">
        <w:rPr>
          <w:bCs/>
          <w:noProof w:val="0"/>
          <w:color w:val="000000" w:themeColor="text1"/>
          <w:sz w:val="22"/>
          <w:szCs w:val="22"/>
          <w:u w:val="single"/>
          <w:lang w:eastAsia="ru-RU"/>
        </w:rPr>
        <w:t>licita</w:t>
      </w:r>
      <w:r w:rsidR="00C55D40" w:rsidRPr="00C55D40">
        <w:rPr>
          <w:bCs/>
          <w:noProof w:val="0"/>
          <w:color w:val="000000" w:themeColor="text1"/>
          <w:sz w:val="22"/>
          <w:szCs w:val="22"/>
          <w:u w:val="single"/>
          <w:lang w:val="ro-MD" w:eastAsia="ru-RU"/>
        </w:rPr>
        <w:t>ție electronică.</w:t>
      </w:r>
    </w:p>
    <w:p w14:paraId="6B42AD02" w14:textId="41FDC734" w:rsidR="00DC789F" w:rsidRDefault="005E2D0B" w:rsidP="008B2A9F">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0E1FB4">
        <w:rPr>
          <w:b/>
          <w:noProof w:val="0"/>
          <w:color w:val="000000" w:themeColor="text1"/>
          <w:sz w:val="22"/>
          <w:szCs w:val="22"/>
          <w:lang w:val="en-US" w:eastAsia="ru-RU"/>
        </w:rPr>
        <w:t>:</w:t>
      </w:r>
      <w:r w:rsidR="008B2A9F" w:rsidRPr="000E1FB4">
        <w:rPr>
          <w:bCs/>
          <w:noProof w:val="0"/>
          <w:sz w:val="22"/>
          <w:szCs w:val="22"/>
          <w:u w:val="single"/>
          <w:lang w:val="it-IT" w:eastAsia="ru-RU"/>
        </w:rPr>
        <w:t xml:space="preserve"> </w:t>
      </w:r>
      <w:r w:rsidR="007819DE" w:rsidRPr="000E1FB4">
        <w:rPr>
          <w:bCs/>
          <w:noProof w:val="0"/>
          <w:sz w:val="22"/>
          <w:szCs w:val="22"/>
          <w:u w:val="single"/>
          <w:lang w:val="it-IT" w:eastAsia="ru-RU"/>
        </w:rPr>
        <w:t>conform caietului de sarcini</w:t>
      </w:r>
      <w:r w:rsidR="00357F84">
        <w:rPr>
          <w:bCs/>
          <w:noProof w:val="0"/>
          <w:sz w:val="22"/>
          <w:szCs w:val="22"/>
          <w:u w:val="single"/>
          <w:lang w:val="it-IT" w:eastAsia="ru-RU"/>
        </w:rPr>
        <w:t>:</w:t>
      </w:r>
    </w:p>
    <w:p w14:paraId="59697D85" w14:textId="77777777"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Bunurile vor fi  noi, nefolosite, fabricate în conformitate cu specificația tehnică solicitată. Anul de fabricație nu mai devreme de 2025.</w:t>
      </w:r>
    </w:p>
    <w:p w14:paraId="3F013B59" w14:textId="77777777"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Bunurile vor fi în ambalajul firmei producătoare, cu eticheta originală, însoțite de fișe tehnice și  instrucțiunilor de utilizare/mentenanță în limbile engleză și/sau română(după caz), certificate de conformitate /declarație de conformitate, certificate de  calitate eliberate de către producător  și certificate de garanție, eliberate de Furnizor sau documente ce confirmă termenul de garanție eliberate de producător (după caz)  per model bun livrat.</w:t>
      </w:r>
    </w:p>
    <w:p w14:paraId="7B5D4524" w14:textId="527FE3EF" w:rsidR="00EE1C86" w:rsidRP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
          <w:spacing w:val="-3"/>
          <w:sz w:val="22"/>
          <w:szCs w:val="22"/>
        </w:rPr>
        <w:t>Perioada de garanție</w:t>
      </w:r>
      <w:r w:rsidRPr="00EE1C86">
        <w:rPr>
          <w:rFonts w:eastAsia="Calibri"/>
          <w:bCs/>
          <w:spacing w:val="-3"/>
          <w:sz w:val="22"/>
          <w:szCs w:val="22"/>
        </w:rPr>
        <w:t xml:space="preserve"> acordată produselor va fi de </w:t>
      </w:r>
      <w:r w:rsidRPr="00EE1C86">
        <w:rPr>
          <w:rFonts w:eastAsia="Calibri"/>
          <w:b/>
          <w:spacing w:val="-3"/>
          <w:sz w:val="22"/>
          <w:szCs w:val="22"/>
        </w:rPr>
        <w:t>minimum 24 de luni</w:t>
      </w:r>
      <w:r w:rsidRPr="00EE1C86">
        <w:rPr>
          <w:rFonts w:eastAsia="Calibri"/>
          <w:bCs/>
          <w:spacing w:val="-3"/>
          <w:sz w:val="22"/>
          <w:szCs w:val="22"/>
        </w:rPr>
        <w:t>, și va începe de la data finalizării recepției cantitative şi calitative a bunurilor livrate</w:t>
      </w:r>
      <w:r>
        <w:rPr>
          <w:rFonts w:eastAsia="Calibri"/>
          <w:bCs/>
          <w:spacing w:val="-3"/>
          <w:sz w:val="22"/>
          <w:szCs w:val="22"/>
        </w:rPr>
        <w:t xml:space="preserve"> </w:t>
      </w:r>
      <w:r w:rsidRPr="00EE1C86">
        <w:rPr>
          <w:rFonts w:eastAsia="Calibri"/>
          <w:bCs/>
          <w:spacing w:val="-3"/>
          <w:sz w:val="22"/>
          <w:szCs w:val="22"/>
        </w:rPr>
        <w:t xml:space="preserve">de către specialiștii „TERMOELECTRICA” S.A. și vizarea de către ambele parți a „Actului de recepționare  a produselor” (predare-primire a bunurilor după cantitate și calitate). </w:t>
      </w:r>
    </w:p>
    <w:p w14:paraId="15691527" w14:textId="3EDB3174" w:rsidR="00EE1C86" w:rsidRDefault="00EE1C86" w:rsidP="00EE1C86">
      <w:pPr>
        <w:pStyle w:val="a"/>
        <w:numPr>
          <w:ilvl w:val="0"/>
          <w:numId w:val="40"/>
        </w:numPr>
        <w:tabs>
          <w:tab w:val="clear" w:pos="1134"/>
        </w:tabs>
        <w:spacing w:line="276" w:lineRule="auto"/>
        <w:ind w:left="709" w:hanging="709"/>
        <w:contextualSpacing/>
        <w:rPr>
          <w:rFonts w:eastAsia="Calibri"/>
          <w:bCs/>
          <w:spacing w:val="-3"/>
          <w:sz w:val="22"/>
          <w:szCs w:val="22"/>
        </w:rPr>
      </w:pPr>
      <w:r w:rsidRPr="00EE1C86">
        <w:rPr>
          <w:rFonts w:eastAsia="Calibri"/>
          <w:bCs/>
          <w:spacing w:val="-3"/>
          <w:sz w:val="22"/>
          <w:szCs w:val="22"/>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r w:rsidRPr="00EE1C86">
        <w:rPr>
          <w:rFonts w:eastAsia="Calibri"/>
          <w:bCs/>
          <w:spacing w:val="-3"/>
          <w:sz w:val="22"/>
          <w:szCs w:val="22"/>
        </w:rPr>
        <w:lastRenderedPageBreak/>
        <w:t>Transportul produselor, tur–retur, precum și toate cheltuielile aferente acestuia vor fi suportate integral de către Furnizor.</w:t>
      </w:r>
    </w:p>
    <w:p w14:paraId="63F22D7C" w14:textId="44A0C7A8" w:rsidR="00123864" w:rsidRPr="000E1FB4" w:rsidRDefault="00123864" w:rsidP="000E1FB4">
      <w:pPr>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r w:rsidR="00357F84">
        <w:rPr>
          <w:bCs/>
          <w:noProof w:val="0"/>
          <w:sz w:val="22"/>
          <w:szCs w:val="22"/>
          <w:u w:val="single"/>
          <w:lang w:val="it-IT" w:eastAsia="ru-RU"/>
        </w:rPr>
        <w:t>.</w:t>
      </w:r>
    </w:p>
    <w:p w14:paraId="0D3983C3" w14:textId="0A2EE8AC"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r w:rsidR="00357F84">
        <w:rPr>
          <w:bCs/>
          <w:noProof w:val="0"/>
          <w:sz w:val="22"/>
          <w:szCs w:val="22"/>
          <w:u w:val="single"/>
          <w:lang w:val="it-IT" w:eastAsia="ru-RU"/>
        </w:rPr>
        <w:t>.</w:t>
      </w:r>
    </w:p>
    <w:p w14:paraId="265D29F0" w14:textId="77777777" w:rsidR="005366DD" w:rsidRPr="000E1FB4" w:rsidRDefault="005366DD" w:rsidP="000E1FB4">
      <w:pPr>
        <w:shd w:val="clear" w:color="auto" w:fill="FFFFFF" w:themeFill="background1"/>
        <w:tabs>
          <w:tab w:val="right" w:pos="426"/>
        </w:tabs>
        <w:spacing w:before="120"/>
        <w:jc w:val="both"/>
        <w:rPr>
          <w:rFonts w:eastAsia="PMingLiU"/>
          <w:i/>
          <w:sz w:val="22"/>
          <w:szCs w:val="22"/>
          <w:lang w:val="en-US" w:eastAsia="zh-CN"/>
        </w:rPr>
      </w:pPr>
      <w:r w:rsidRPr="000E1FB4">
        <w:rPr>
          <w:b/>
          <w:noProof w:val="0"/>
          <w:sz w:val="22"/>
          <w:szCs w:val="22"/>
          <w:lang w:val="it-IT" w:eastAsia="ru-RU"/>
        </w:rPr>
        <w:t>21. Termenul limită de depunere/deschidere a ofertelor:</w:t>
      </w:r>
    </w:p>
    <w:p w14:paraId="5F1EA0D2" w14:textId="70085196" w:rsidR="005366DD" w:rsidRPr="000E1FB4" w:rsidRDefault="005366DD" w:rsidP="000E1FB4">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ro-MD" w:eastAsia="ru-RU"/>
        </w:rPr>
        <w:t>p</w:t>
      </w:r>
      <w:r w:rsidRPr="000E1FB4">
        <w:rPr>
          <w:b/>
          <w:noProof w:val="0"/>
          <w:sz w:val="22"/>
          <w:szCs w:val="22"/>
          <w:lang w:val="en-US" w:eastAsia="ru-RU"/>
        </w:rPr>
        <w:t>ână</w:t>
      </w:r>
      <w:r w:rsidRPr="000E1FB4">
        <w:rPr>
          <w:b/>
          <w:noProof w:val="0"/>
          <w:sz w:val="22"/>
          <w:szCs w:val="22"/>
          <w:lang w:val="ro-MD" w:eastAsia="ru-RU"/>
        </w:rPr>
        <w:t xml:space="preserve"> </w:t>
      </w:r>
      <w:r w:rsidRPr="000E1FB4">
        <w:rPr>
          <w:b/>
          <w:noProof w:val="0"/>
          <w:sz w:val="22"/>
          <w:szCs w:val="22"/>
          <w:lang w:val="en-US" w:eastAsia="ru-RU"/>
        </w:rPr>
        <w:t xml:space="preserve">la: </w:t>
      </w:r>
      <w:r w:rsidRPr="000E1FB4">
        <w:rPr>
          <w:b/>
          <w:i/>
          <w:noProof w:val="0"/>
          <w:sz w:val="22"/>
          <w:szCs w:val="22"/>
          <w:lang w:val="en-US" w:eastAsia="ru-RU"/>
        </w:rPr>
        <w:t>[ora</w:t>
      </w:r>
      <w:r w:rsidRPr="000E1FB4">
        <w:rPr>
          <w:b/>
          <w:i/>
          <w:noProof w:val="0"/>
          <w:sz w:val="22"/>
          <w:szCs w:val="22"/>
          <w:lang w:val="ro-MD" w:eastAsia="ru-RU"/>
        </w:rPr>
        <w:t xml:space="preserve"> </w:t>
      </w:r>
      <w:r w:rsidRPr="000E1FB4">
        <w:rPr>
          <w:b/>
          <w:i/>
          <w:noProof w:val="0"/>
          <w:sz w:val="22"/>
          <w:szCs w:val="22"/>
          <w:lang w:val="en-US" w:eastAsia="ru-RU"/>
        </w:rPr>
        <w:t xml:space="preserve">exactă] </w:t>
      </w:r>
      <w:r w:rsidRPr="000E1FB4">
        <w:rPr>
          <w:bCs/>
          <w:noProof w:val="0"/>
          <w:sz w:val="22"/>
          <w:szCs w:val="22"/>
          <w:u w:val="single"/>
          <w:lang w:val="ro-MD" w:eastAsia="ru-RU"/>
        </w:rPr>
        <w:t>conform SIA RSAP</w:t>
      </w:r>
      <w:r w:rsidR="00357F84">
        <w:rPr>
          <w:bCs/>
          <w:noProof w:val="0"/>
          <w:sz w:val="22"/>
          <w:szCs w:val="22"/>
          <w:u w:val="single"/>
          <w:lang w:val="ro-MD" w:eastAsia="ru-RU"/>
        </w:rPr>
        <w:t>;</w:t>
      </w:r>
    </w:p>
    <w:p w14:paraId="350C80D1" w14:textId="2CC72CA4"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en-US" w:eastAsia="ru-RU"/>
        </w:rPr>
        <w:t xml:space="preserve">pe: </w:t>
      </w:r>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 SIA RSAP</w:t>
      </w:r>
      <w:r w:rsidR="00357F84">
        <w:rPr>
          <w:bCs/>
          <w:noProof w:val="0"/>
          <w:sz w:val="22"/>
          <w:szCs w:val="22"/>
          <w:u w:val="single"/>
          <w:lang w:val="ro-MD" w:eastAsia="ru-RU"/>
        </w:rPr>
        <w:t>.</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4DE1D213"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r w:rsidR="00357F84">
        <w:rPr>
          <w:b/>
          <w:iCs/>
          <w:noProof w:val="0"/>
          <w:sz w:val="22"/>
          <w:szCs w:val="22"/>
          <w:lang w:val="it-IT" w:eastAsia="ru-RU"/>
        </w:rPr>
        <w:t>.</w:t>
      </w:r>
    </w:p>
    <w:p w14:paraId="7CF4CEAE" w14:textId="5C322AA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E043E" w:rsidRPr="00FE043E">
        <w:rPr>
          <w:bCs/>
          <w:noProof w:val="0"/>
          <w:sz w:val="22"/>
          <w:szCs w:val="22"/>
          <w:u w:val="single"/>
          <w:lang w:val="it-IT" w:eastAsia="ru-RU"/>
        </w:rPr>
        <w:t>6</w:t>
      </w:r>
      <w:r w:rsidR="005F2EE3" w:rsidRPr="00FE043E">
        <w:rPr>
          <w:bCs/>
          <w:noProof w:val="0"/>
          <w:sz w:val="22"/>
          <w:szCs w:val="22"/>
          <w:u w:val="single"/>
          <w:lang w:val="it-IT" w:eastAsia="ru-RU"/>
        </w:rPr>
        <w:t>0</w:t>
      </w:r>
      <w:r w:rsidR="005F2EE3" w:rsidRPr="000E1FB4">
        <w:rPr>
          <w:bCs/>
          <w:noProof w:val="0"/>
          <w:sz w:val="22"/>
          <w:szCs w:val="22"/>
          <w:u w:val="single"/>
          <w:lang w:val="it-IT" w:eastAsia="ru-RU"/>
        </w:rPr>
        <w:t xml:space="preserve"> zile</w:t>
      </w:r>
      <w:r w:rsidR="00357F84">
        <w:rPr>
          <w:bCs/>
          <w:noProof w:val="0"/>
          <w:sz w:val="22"/>
          <w:szCs w:val="22"/>
          <w:u w:val="single"/>
          <w:lang w:val="it-IT" w:eastAsia="ru-RU"/>
        </w:rPr>
        <w:t>.</w:t>
      </w:r>
    </w:p>
    <w:p w14:paraId="5D1AA6B3" w14:textId="6B45091A" w:rsidR="005F2EE3" w:rsidRPr="000E1FB4" w:rsidRDefault="005F2EE3" w:rsidP="005F2EE3">
      <w:pPr>
        <w:tabs>
          <w:tab w:val="right" w:pos="426"/>
        </w:tabs>
        <w:spacing w:before="120"/>
        <w:jc w:val="both"/>
        <w:rPr>
          <w:b/>
          <w:noProof w:val="0"/>
          <w:sz w:val="22"/>
          <w:szCs w:val="22"/>
          <w:lang w:val="en-US" w:eastAsia="ru-RU"/>
        </w:rPr>
      </w:pPr>
      <w:r w:rsidRPr="000E1FB4">
        <w:rPr>
          <w:b/>
          <w:noProof w:val="0"/>
          <w:sz w:val="22"/>
          <w:szCs w:val="22"/>
          <w:lang w:val="it-IT" w:eastAsia="ru-RU"/>
        </w:rPr>
        <w:t>24.</w:t>
      </w:r>
      <w:r w:rsidRPr="000E1FB4">
        <w:rPr>
          <w:bCs/>
          <w:noProof w:val="0"/>
          <w:sz w:val="22"/>
          <w:szCs w:val="22"/>
          <w:lang w:val="it-IT" w:eastAsia="ru-RU"/>
        </w:rPr>
        <w:t xml:space="preserve"> </w:t>
      </w:r>
      <w:r w:rsidRPr="000E1FB4">
        <w:rPr>
          <w:b/>
          <w:noProof w:val="0"/>
          <w:sz w:val="22"/>
          <w:szCs w:val="22"/>
          <w:lang w:val="en-US" w:eastAsia="ru-RU"/>
        </w:rPr>
        <w:t>Locul</w:t>
      </w:r>
      <w:r w:rsidRPr="000E1FB4">
        <w:rPr>
          <w:b/>
          <w:noProof w:val="0"/>
          <w:sz w:val="22"/>
          <w:szCs w:val="22"/>
          <w:lang w:val="ro-MD" w:eastAsia="ru-RU"/>
        </w:rPr>
        <w:t xml:space="preserve"> </w:t>
      </w:r>
      <w:r w:rsidRPr="000E1FB4">
        <w:rPr>
          <w:b/>
          <w:noProof w:val="0"/>
          <w:sz w:val="22"/>
          <w:szCs w:val="22"/>
          <w:lang w:val="en-US" w:eastAsia="ru-RU"/>
        </w:rPr>
        <w:t>deschiderii</w:t>
      </w:r>
      <w:r w:rsidRPr="000E1FB4">
        <w:rPr>
          <w:b/>
          <w:noProof w:val="0"/>
          <w:sz w:val="22"/>
          <w:szCs w:val="22"/>
          <w:lang w:val="ro-MD" w:eastAsia="ru-RU"/>
        </w:rPr>
        <w:t xml:space="preserve"> </w:t>
      </w:r>
      <w:r w:rsidRPr="000E1FB4">
        <w:rPr>
          <w:b/>
          <w:noProof w:val="0"/>
          <w:sz w:val="22"/>
          <w:szCs w:val="22"/>
          <w:lang w:val="en-US" w:eastAsia="ru-RU"/>
        </w:rPr>
        <w:t xml:space="preserve">ofertelor:  </w:t>
      </w:r>
      <w:r w:rsidRPr="000E1FB4">
        <w:rPr>
          <w:bCs/>
          <w:noProof w:val="0"/>
          <w:sz w:val="22"/>
          <w:szCs w:val="22"/>
          <w:u w:val="single"/>
          <w:lang w:eastAsia="ru-RU"/>
        </w:rPr>
        <w:t>SIA RSAP</w:t>
      </w:r>
      <w:r w:rsidR="00357F84">
        <w:rPr>
          <w:bCs/>
          <w:noProof w:val="0"/>
          <w:sz w:val="22"/>
          <w:szCs w:val="22"/>
          <w:u w:val="single"/>
          <w:lang w:eastAsia="ru-RU"/>
        </w:rPr>
        <w:t>.</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5B3A7DE5"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r w:rsidR="00011E77">
        <w:rPr>
          <w:bCs/>
          <w:noProof w:val="0"/>
          <w:sz w:val="22"/>
          <w:szCs w:val="22"/>
          <w:u w:val="single"/>
          <w:lang w:val="it-IT" w:eastAsia="ru-RU"/>
        </w:rPr>
        <w:t>.</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CA207D">
      <w:pPr>
        <w:shd w:val="clear" w:color="auto" w:fill="FFFFFF" w:themeFill="background1"/>
        <w:tabs>
          <w:tab w:val="right" w:pos="426"/>
        </w:tabs>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407ECAE5" w:rsidR="007B2762" w:rsidRPr="000E1FB4" w:rsidRDefault="007B2762" w:rsidP="00CA207D">
      <w:pPr>
        <w:shd w:val="clear" w:color="auto" w:fill="FFFFFF" w:themeFill="background1"/>
        <w:tabs>
          <w:tab w:val="right" w:pos="426"/>
        </w:tabs>
        <w:jc w:val="both"/>
        <w:rPr>
          <w:bCs/>
          <w:noProof w:val="0"/>
          <w:sz w:val="22"/>
          <w:szCs w:val="22"/>
          <w:u w:val="single"/>
          <w:lang w:val="it-IT" w:eastAsia="ru-RU"/>
        </w:rPr>
      </w:pPr>
      <w:r w:rsidRPr="000E1FB4">
        <w:rPr>
          <w:bCs/>
          <w:noProof w:val="0"/>
          <w:sz w:val="22"/>
          <w:szCs w:val="22"/>
          <w:u w:val="single"/>
          <w:lang w:val="it-IT" w:eastAsia="ru-RU"/>
        </w:rPr>
        <w:t>nu se aplică</w:t>
      </w:r>
      <w:r w:rsidR="00011E77">
        <w:rPr>
          <w:bCs/>
          <w:noProof w:val="0"/>
          <w:sz w:val="22"/>
          <w:szCs w:val="22"/>
          <w:u w:val="single"/>
          <w:lang w:val="it-IT" w:eastAsia="ru-RU"/>
        </w:rPr>
        <w:t>.</w:t>
      </w:r>
    </w:p>
    <w:p w14:paraId="72061F70" w14:textId="77777777" w:rsidR="00540E28" w:rsidRPr="000E1FB4" w:rsidRDefault="007B2762"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4364195" w:rsidR="00540E28"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00011E77">
        <w:rPr>
          <w:bCs/>
          <w:noProof w:val="0"/>
          <w:sz w:val="22"/>
          <w:szCs w:val="22"/>
          <w:u w:val="single"/>
          <w:shd w:val="clear" w:color="auto" w:fill="FFFFFF" w:themeFill="background1"/>
          <w:lang w:val="it-IT" w:eastAsia="ru-RU"/>
        </w:rPr>
        <w:t>.</w:t>
      </w:r>
      <w:r w:rsidRPr="000E1FB4">
        <w:rPr>
          <w:b/>
          <w:noProof w:val="0"/>
          <w:sz w:val="22"/>
          <w:szCs w:val="22"/>
          <w:shd w:val="clear" w:color="auto" w:fill="FFFFFF" w:themeFill="background1"/>
          <w:lang w:val="it-IT" w:eastAsia="ru-RU"/>
        </w:rPr>
        <w:t xml:space="preserve"> </w:t>
      </w:r>
    </w:p>
    <w:p w14:paraId="2E2FFFE5" w14:textId="10DEF3A9" w:rsidR="00AC48C2"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011E77">
        <w:rPr>
          <w:bCs/>
          <w:noProof w:val="0"/>
          <w:sz w:val="22"/>
          <w:szCs w:val="22"/>
          <w:u w:val="single"/>
          <w:shd w:val="clear" w:color="auto" w:fill="FFFFFF" w:themeFill="background1"/>
          <w:lang w:val="it-IT" w:eastAsia="ru-RU"/>
        </w:rPr>
        <w:t>.</w:t>
      </w:r>
      <w:r w:rsidR="00270EF5" w:rsidRPr="000E1FB4">
        <w:rPr>
          <w:b/>
          <w:noProof w:val="0"/>
          <w:sz w:val="22"/>
          <w:szCs w:val="22"/>
          <w:shd w:val="clear" w:color="auto" w:fill="FFFFFF" w:themeFill="background1"/>
          <w:lang w:val="it-IT" w:eastAsia="ru-RU"/>
        </w:rPr>
        <w:t xml:space="preserve"> </w:t>
      </w:r>
    </w:p>
    <w:p w14:paraId="1BA2906D" w14:textId="080A5EAE" w:rsidR="00AC48C2" w:rsidRPr="000E1FB4"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 xml:space="preserve">32. </w:t>
      </w:r>
      <w:r w:rsidR="008B2004" w:rsidRPr="000E1FB4">
        <w:rPr>
          <w:b/>
          <w:noProof w:val="0"/>
          <w:sz w:val="22"/>
          <w:szCs w:val="22"/>
          <w:lang w:val="it-IT" w:eastAsia="ru-RU"/>
        </w:rPr>
        <w:t>Data transmiterii spre publicare a anunțului de participar</w:t>
      </w:r>
      <w:r w:rsidR="008B2004" w:rsidRPr="000E1FB4">
        <w:rPr>
          <w:b/>
          <w:noProof w:val="0"/>
          <w:sz w:val="22"/>
          <w:szCs w:val="22"/>
          <w:shd w:val="clear" w:color="auto" w:fill="FFFFFF" w:themeFill="background1"/>
          <w:lang w:val="it-IT" w:eastAsia="ru-RU"/>
        </w:rPr>
        <w:t xml:space="preserve">e: </w:t>
      </w:r>
      <w:r w:rsidR="008B2004" w:rsidRPr="000E1FB4">
        <w:rPr>
          <w:b/>
          <w:i/>
          <w:noProof w:val="0"/>
          <w:sz w:val="22"/>
          <w:szCs w:val="22"/>
          <w:u w:val="single"/>
          <w:lang w:val="it-IT" w:eastAsia="ru-RU"/>
        </w:rPr>
        <w:t>SIA RSAP</w:t>
      </w:r>
      <w:r w:rsidR="00011E77">
        <w:rPr>
          <w:b/>
          <w:i/>
          <w:noProof w:val="0"/>
          <w:sz w:val="22"/>
          <w:szCs w:val="22"/>
          <w:u w:val="single"/>
          <w:lang w:val="it-IT" w:eastAsia="ru-RU"/>
        </w:rPr>
        <w:t>.</w:t>
      </w:r>
    </w:p>
    <w:p w14:paraId="4FCE9E0E" w14:textId="4C96A89B" w:rsidR="00695C9D" w:rsidRPr="000E1FB4" w:rsidRDefault="008B2004" w:rsidP="00695C9D">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 xml:space="preserve">33. </w:t>
      </w:r>
      <w:r w:rsidR="00695C9D" w:rsidRPr="000E1FB4">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0E1FB4" w14:paraId="515F479E" w14:textId="77777777" w:rsidTr="00695C9D">
        <w:tc>
          <w:tcPr>
            <w:tcW w:w="5726" w:type="dxa"/>
            <w:shd w:val="clear" w:color="auto" w:fill="FFFFFF" w:themeFill="background1"/>
          </w:tcPr>
          <w:p w14:paraId="449266DD" w14:textId="77777777" w:rsidR="00695C9D" w:rsidRPr="000E1FB4" w:rsidRDefault="00695C9D" w:rsidP="00F82C37">
            <w:pPr>
              <w:shd w:val="clear" w:color="auto" w:fill="FFFFFF" w:themeFill="background1"/>
              <w:tabs>
                <w:tab w:val="right" w:pos="426"/>
              </w:tabs>
              <w:jc w:val="both"/>
              <w:rPr>
                <w:b/>
                <w:noProof w:val="0"/>
                <w:sz w:val="22"/>
                <w:szCs w:val="22"/>
                <w:lang w:val="ru-RU" w:eastAsia="ru-RU"/>
              </w:rPr>
            </w:pPr>
            <w:r w:rsidRPr="000E1FB4">
              <w:rPr>
                <w:b/>
                <w:noProof w:val="0"/>
                <w:sz w:val="22"/>
                <w:szCs w:val="22"/>
                <w:lang w:val="ru-RU" w:eastAsia="ru-RU"/>
              </w:rPr>
              <w:t>Denumirea</w:t>
            </w:r>
            <w:r w:rsidRPr="000E1FB4">
              <w:rPr>
                <w:b/>
                <w:noProof w:val="0"/>
                <w:sz w:val="22"/>
                <w:szCs w:val="22"/>
                <w:lang w:val="ro-MD" w:eastAsia="ru-RU"/>
              </w:rPr>
              <w:t xml:space="preserve"> </w:t>
            </w:r>
            <w:r w:rsidRPr="000E1FB4">
              <w:rPr>
                <w:b/>
                <w:noProof w:val="0"/>
                <w:sz w:val="22"/>
                <w:szCs w:val="22"/>
                <w:lang w:val="ru-RU" w:eastAsia="ru-RU"/>
              </w:rPr>
              <w:t>instrumentului</w:t>
            </w:r>
            <w:r w:rsidRPr="000E1FB4">
              <w:rPr>
                <w:b/>
                <w:noProof w:val="0"/>
                <w:sz w:val="22"/>
                <w:szCs w:val="22"/>
                <w:lang w:val="ro-MD" w:eastAsia="ru-RU"/>
              </w:rPr>
              <w:t xml:space="preserve"> </w:t>
            </w:r>
            <w:r w:rsidRPr="000E1FB4">
              <w:rPr>
                <w:b/>
                <w:noProof w:val="0"/>
                <w:sz w:val="22"/>
                <w:szCs w:val="22"/>
                <w:lang w:val="ru-RU" w:eastAsia="ru-RU"/>
              </w:rPr>
              <w:t>electronic</w:t>
            </w:r>
          </w:p>
        </w:tc>
        <w:tc>
          <w:tcPr>
            <w:tcW w:w="3767" w:type="dxa"/>
            <w:shd w:val="clear" w:color="auto" w:fill="FFFFFF" w:themeFill="background1"/>
          </w:tcPr>
          <w:p w14:paraId="3F80F5B7" w14:textId="77777777" w:rsidR="00695C9D" w:rsidRPr="000E1FB4" w:rsidRDefault="00695C9D" w:rsidP="00F82C37">
            <w:pPr>
              <w:shd w:val="clear" w:color="auto" w:fill="FFFFFF" w:themeFill="background1"/>
              <w:tabs>
                <w:tab w:val="right" w:pos="426"/>
              </w:tabs>
              <w:jc w:val="both"/>
              <w:rPr>
                <w:b/>
                <w:noProof w:val="0"/>
                <w:sz w:val="22"/>
                <w:szCs w:val="22"/>
                <w:lang w:val="it-IT" w:eastAsia="ru-RU"/>
              </w:rPr>
            </w:pPr>
            <w:r w:rsidRPr="000E1FB4">
              <w:rPr>
                <w:b/>
                <w:noProof w:val="0"/>
                <w:sz w:val="22"/>
                <w:szCs w:val="22"/>
                <w:lang w:val="it-IT" w:eastAsia="ru-RU"/>
              </w:rPr>
              <w:t>Se va utiliza/accepta sau nu</w:t>
            </w:r>
          </w:p>
        </w:tc>
      </w:tr>
      <w:tr w:rsidR="00695C9D" w:rsidRPr="000E1FB4" w14:paraId="0A88F104" w14:textId="77777777" w:rsidTr="00695C9D">
        <w:tc>
          <w:tcPr>
            <w:tcW w:w="5726" w:type="dxa"/>
            <w:shd w:val="clear" w:color="auto" w:fill="FFFFFF" w:themeFill="background1"/>
          </w:tcPr>
          <w:p w14:paraId="4F4B65F1"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Depunerea electronică a ofertelor sau a cererilor de participare</w:t>
            </w:r>
          </w:p>
        </w:tc>
        <w:tc>
          <w:tcPr>
            <w:tcW w:w="3767" w:type="dxa"/>
            <w:shd w:val="clear" w:color="auto" w:fill="FFFFFF" w:themeFill="background1"/>
          </w:tcPr>
          <w:p w14:paraId="1A92BDD2"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Da</w:t>
            </w:r>
          </w:p>
        </w:tc>
      </w:tr>
      <w:tr w:rsidR="00695C9D" w:rsidRPr="000E1FB4" w14:paraId="5A009FDF" w14:textId="77777777" w:rsidTr="00695C9D">
        <w:tc>
          <w:tcPr>
            <w:tcW w:w="5726" w:type="dxa"/>
            <w:shd w:val="clear" w:color="auto" w:fill="FFFFFF" w:themeFill="background1"/>
          </w:tcPr>
          <w:p w14:paraId="4292E41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r w:rsidRPr="000E1FB4">
              <w:rPr>
                <w:noProof w:val="0"/>
                <w:sz w:val="22"/>
                <w:szCs w:val="22"/>
                <w:lang w:val="ru-RU" w:eastAsia="ru-RU"/>
              </w:rPr>
              <w:t>Sistemul</w:t>
            </w:r>
            <w:r w:rsidRPr="000E1FB4">
              <w:rPr>
                <w:noProof w:val="0"/>
                <w:sz w:val="22"/>
                <w:szCs w:val="22"/>
                <w:lang w:val="ro-MD" w:eastAsia="ru-RU"/>
              </w:rPr>
              <w:t xml:space="preserve"> </w:t>
            </w:r>
            <w:r w:rsidRPr="000E1FB4">
              <w:rPr>
                <w:noProof w:val="0"/>
                <w:sz w:val="22"/>
                <w:szCs w:val="22"/>
                <w:lang w:val="ru-RU" w:eastAsia="ru-RU"/>
              </w:rPr>
              <w:t>de</w:t>
            </w:r>
            <w:r w:rsidRPr="000E1FB4">
              <w:rPr>
                <w:noProof w:val="0"/>
                <w:sz w:val="22"/>
                <w:szCs w:val="22"/>
                <w:lang w:val="ro-MD" w:eastAsia="ru-RU"/>
              </w:rPr>
              <w:t xml:space="preserve"> </w:t>
            </w:r>
            <w:r w:rsidRPr="000E1FB4">
              <w:rPr>
                <w:noProof w:val="0"/>
                <w:sz w:val="22"/>
                <w:szCs w:val="22"/>
                <w:lang w:val="ru-RU" w:eastAsia="ru-RU"/>
              </w:rPr>
              <w:t>comenzi</w:t>
            </w:r>
            <w:r w:rsidRPr="000E1FB4">
              <w:rPr>
                <w:noProof w:val="0"/>
                <w:sz w:val="22"/>
                <w:szCs w:val="22"/>
                <w:lang w:val="ro-MD" w:eastAsia="ru-RU"/>
              </w:rPr>
              <w:t xml:space="preserve"> </w:t>
            </w:r>
            <w:r w:rsidRPr="000E1FB4">
              <w:rPr>
                <w:noProof w:val="0"/>
                <w:sz w:val="22"/>
                <w:szCs w:val="22"/>
                <w:lang w:val="ru-RU" w:eastAsia="ru-RU"/>
              </w:rPr>
              <w:t>electronice</w:t>
            </w:r>
          </w:p>
        </w:tc>
        <w:tc>
          <w:tcPr>
            <w:tcW w:w="3767" w:type="dxa"/>
            <w:shd w:val="clear" w:color="auto" w:fill="FFFFFF" w:themeFill="background1"/>
          </w:tcPr>
          <w:p w14:paraId="18463F8C"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5B72099D" w14:textId="77777777" w:rsidTr="00695C9D">
        <w:tc>
          <w:tcPr>
            <w:tcW w:w="5726" w:type="dxa"/>
            <w:shd w:val="clear" w:color="auto" w:fill="FFFFFF" w:themeFill="background1"/>
          </w:tcPr>
          <w:p w14:paraId="650208D3"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r w:rsidRPr="000E1FB4">
              <w:rPr>
                <w:noProof w:val="0"/>
                <w:sz w:val="22"/>
                <w:szCs w:val="22"/>
                <w:lang w:val="ru-RU" w:eastAsia="ru-RU"/>
              </w:rPr>
              <w:t>Facturarea</w:t>
            </w:r>
            <w:r w:rsidRPr="000E1FB4">
              <w:rPr>
                <w:noProof w:val="0"/>
                <w:sz w:val="22"/>
                <w:szCs w:val="22"/>
                <w:lang w:val="ro-MD" w:eastAsia="ru-RU"/>
              </w:rPr>
              <w:t xml:space="preserve"> </w:t>
            </w:r>
            <w:r w:rsidRPr="000E1FB4">
              <w:rPr>
                <w:noProof w:val="0"/>
                <w:sz w:val="22"/>
                <w:szCs w:val="22"/>
                <w:lang w:val="ru-RU" w:eastAsia="ru-RU"/>
              </w:rPr>
              <w:t>electronică</w:t>
            </w:r>
          </w:p>
        </w:tc>
        <w:tc>
          <w:tcPr>
            <w:tcW w:w="3767" w:type="dxa"/>
            <w:shd w:val="clear" w:color="auto" w:fill="FFFFFF" w:themeFill="background1"/>
          </w:tcPr>
          <w:p w14:paraId="1A196630"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3B5EB79C" w14:textId="77777777" w:rsidTr="00695C9D">
        <w:trPr>
          <w:trHeight w:val="60"/>
        </w:trPr>
        <w:tc>
          <w:tcPr>
            <w:tcW w:w="5726" w:type="dxa"/>
            <w:shd w:val="clear" w:color="auto" w:fill="FFFFFF" w:themeFill="background1"/>
          </w:tcPr>
          <w:p w14:paraId="40E7C57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r w:rsidRPr="000E1FB4">
              <w:rPr>
                <w:noProof w:val="0"/>
                <w:sz w:val="22"/>
                <w:szCs w:val="22"/>
                <w:lang w:val="ru-RU" w:eastAsia="ru-RU"/>
              </w:rPr>
              <w:t>Plățile</w:t>
            </w:r>
            <w:r w:rsidRPr="000E1FB4">
              <w:rPr>
                <w:noProof w:val="0"/>
                <w:sz w:val="22"/>
                <w:szCs w:val="22"/>
                <w:lang w:val="ro-MD" w:eastAsia="ru-RU"/>
              </w:rPr>
              <w:t xml:space="preserve"> </w:t>
            </w:r>
            <w:r w:rsidRPr="000E1FB4">
              <w:rPr>
                <w:noProof w:val="0"/>
                <w:sz w:val="22"/>
                <w:szCs w:val="22"/>
                <w:lang w:val="ru-RU" w:eastAsia="ru-RU"/>
              </w:rPr>
              <w:t>electronice</w:t>
            </w:r>
          </w:p>
        </w:tc>
        <w:tc>
          <w:tcPr>
            <w:tcW w:w="3767" w:type="dxa"/>
            <w:shd w:val="clear" w:color="auto" w:fill="FFFFFF" w:themeFill="background1"/>
          </w:tcPr>
          <w:p w14:paraId="16905D79"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bl>
    <w:p w14:paraId="61DB0C4D" w14:textId="0B7AFB61" w:rsidR="008B2004" w:rsidRPr="000E1FB4"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0E1FB4">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0E1FB4">
        <w:rPr>
          <w:bCs/>
          <w:iCs/>
          <w:noProof w:val="0"/>
          <w:sz w:val="22"/>
          <w:szCs w:val="22"/>
          <w:lang w:val="it-IT" w:eastAsia="ru-RU"/>
        </w:rPr>
        <w:t>nu</w:t>
      </w:r>
      <w:r w:rsidR="00011E77">
        <w:rPr>
          <w:bCs/>
          <w:iCs/>
          <w:noProof w:val="0"/>
          <w:sz w:val="22"/>
          <w:szCs w:val="22"/>
          <w:lang w:val="it-IT" w:eastAsia="ru-RU"/>
        </w:rPr>
        <w:t>.</w:t>
      </w:r>
    </w:p>
    <w:p w14:paraId="1D2C01F8" w14:textId="7FF23F80" w:rsidR="00A63B48" w:rsidRPr="000E1FB4"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0E1FB4">
        <w:rPr>
          <w:b/>
          <w:iCs/>
          <w:noProof w:val="0"/>
          <w:sz w:val="22"/>
          <w:szCs w:val="22"/>
          <w:lang w:val="it-IT" w:eastAsia="ru-RU"/>
        </w:rPr>
        <w:t xml:space="preserve">35. </w:t>
      </w:r>
      <w:bookmarkStart w:id="2" w:name="_Hlk180587751"/>
      <w:r w:rsidRPr="000E1FB4">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0E1FB4">
        <w:rPr>
          <w:bCs/>
          <w:iCs/>
          <w:noProof w:val="0"/>
          <w:sz w:val="22"/>
          <w:szCs w:val="22"/>
          <w:lang w:val="it-IT" w:eastAsia="ru-RU"/>
        </w:rPr>
        <w:t>Nivelul 3, cod MD115, cod CUATM²-0101000</w:t>
      </w:r>
      <w:bookmarkEnd w:id="2"/>
      <w:r w:rsidR="00011E77">
        <w:rPr>
          <w:bCs/>
          <w:iCs/>
          <w:noProof w:val="0"/>
          <w:sz w:val="22"/>
          <w:szCs w:val="22"/>
          <w:lang w:val="it-IT" w:eastAsia="ru-RU"/>
        </w:rPr>
        <w:t>.</w:t>
      </w:r>
    </w:p>
    <w:p w14:paraId="4B1B9A9A" w14:textId="77777777" w:rsidR="00EE1C86" w:rsidRPr="00934322" w:rsidRDefault="00EE1C86" w:rsidP="00EE1C86">
      <w:pPr>
        <w:shd w:val="clear" w:color="auto" w:fill="FFFFFF"/>
        <w:spacing w:line="276" w:lineRule="auto"/>
        <w:ind w:left="360" w:hanging="360"/>
        <w:jc w:val="both"/>
        <w:rPr>
          <w:b/>
          <w:bCs/>
          <w:color w:val="000000"/>
          <w:sz w:val="22"/>
          <w:szCs w:val="22"/>
          <w:lang w:val="it-IT"/>
        </w:rPr>
      </w:pPr>
      <w:r w:rsidRPr="00934322">
        <w:rPr>
          <w:b/>
          <w:iCs/>
          <w:noProof w:val="0"/>
          <w:sz w:val="22"/>
          <w:szCs w:val="22"/>
          <w:lang w:val="it-IT" w:eastAsia="ru-RU"/>
        </w:rPr>
        <w:t>36. Informația privind garanțiile solicitate:</w:t>
      </w:r>
      <w:r w:rsidRPr="00934322">
        <w:rPr>
          <w:bCs/>
          <w:noProof w:val="0"/>
          <w:sz w:val="22"/>
          <w:szCs w:val="22"/>
          <w:shd w:val="clear" w:color="auto" w:fill="FFFFFF" w:themeFill="background1"/>
          <w:lang w:val="it-IT" w:eastAsia="ru-RU"/>
        </w:rPr>
        <w:t xml:space="preserve"> </w:t>
      </w:r>
    </w:p>
    <w:p w14:paraId="7D06D0B8" w14:textId="6A37A128" w:rsidR="00EE1C86" w:rsidRPr="00934322" w:rsidRDefault="00844DEC" w:rsidP="00EE1C86">
      <w:pPr>
        <w:shd w:val="clear" w:color="auto" w:fill="FFFFFF"/>
        <w:ind w:left="360" w:hanging="360"/>
        <w:jc w:val="both"/>
        <w:rPr>
          <w:b/>
          <w:bCs/>
          <w:color w:val="000000"/>
          <w:sz w:val="22"/>
          <w:szCs w:val="22"/>
          <w:lang w:val="it-IT"/>
        </w:rPr>
      </w:pPr>
      <w:r>
        <w:rPr>
          <w:b/>
          <w:bCs/>
          <w:color w:val="000000"/>
          <w:sz w:val="22"/>
          <w:szCs w:val="22"/>
          <w:lang w:val="it-IT"/>
        </w:rPr>
        <w:t xml:space="preserve">36.1 </w:t>
      </w:r>
      <w:r w:rsidR="00EE1C86" w:rsidRPr="00934322">
        <w:rPr>
          <w:b/>
          <w:bCs/>
          <w:color w:val="000000"/>
          <w:sz w:val="22"/>
          <w:szCs w:val="22"/>
          <w:lang w:val="it-IT"/>
        </w:rPr>
        <w:t xml:space="preserve">Garanția pentru ofertă cu cuantumul de 1%; </w:t>
      </w:r>
    </w:p>
    <w:p w14:paraId="09822DB1" w14:textId="77777777" w:rsidR="00EE1C86" w:rsidRPr="00934322" w:rsidRDefault="00EE1C86" w:rsidP="00EE1C86">
      <w:pPr>
        <w:shd w:val="clear" w:color="auto" w:fill="FFFFFF"/>
        <w:ind w:left="360" w:hanging="360"/>
        <w:jc w:val="both"/>
        <w:rPr>
          <w:b/>
          <w:bCs/>
          <w:i/>
          <w:iCs/>
          <w:sz w:val="22"/>
          <w:szCs w:val="22"/>
          <w:lang w:eastAsia="zh-CN"/>
        </w:rPr>
      </w:pPr>
      <w:r w:rsidRPr="00934322">
        <w:rPr>
          <w:b/>
          <w:bCs/>
          <w:i/>
          <w:iCs/>
          <w:color w:val="000000"/>
          <w:sz w:val="22"/>
          <w:szCs w:val="22"/>
          <w:lang w:val="it-IT"/>
        </w:rPr>
        <w:t>Garanția pentru ofertă se va reține dacă:</w:t>
      </w:r>
    </w:p>
    <w:p w14:paraId="621F82BD" w14:textId="77777777" w:rsidR="00EE1C86" w:rsidRPr="00934322" w:rsidRDefault="00EE1C86" w:rsidP="00EE1C86">
      <w:pPr>
        <w:pStyle w:val="a"/>
        <w:numPr>
          <w:ilvl w:val="0"/>
          <w:numId w:val="4"/>
        </w:numPr>
        <w:shd w:val="clear" w:color="auto" w:fill="FFFFFF"/>
        <w:tabs>
          <w:tab w:val="clear" w:pos="1134"/>
        </w:tabs>
        <w:ind w:left="284" w:hanging="284"/>
        <w:rPr>
          <w:i/>
          <w:iCs/>
          <w:sz w:val="22"/>
          <w:szCs w:val="22"/>
        </w:rPr>
      </w:pPr>
      <w:r w:rsidRPr="00934322">
        <w:rPr>
          <w:i/>
          <w:iCs/>
          <w:color w:val="000000"/>
          <w:sz w:val="22"/>
          <w:szCs w:val="22"/>
        </w:rPr>
        <w:t>ofertantul îşi retrage sau îşi modifică oferta în timpul perioadei de valabilitate a ofertei specificate de către ofertant în Declaraţia privind valabilitatea ofertei, cu excepţia cazurilor prevăzute de legislaţia în vigoare,</w:t>
      </w:r>
    </w:p>
    <w:p w14:paraId="6DE789A3" w14:textId="77777777" w:rsidR="00EE1C86" w:rsidRPr="00934322" w:rsidRDefault="00EE1C86" w:rsidP="00EE1C86">
      <w:pPr>
        <w:pStyle w:val="a"/>
        <w:numPr>
          <w:ilvl w:val="0"/>
          <w:numId w:val="4"/>
        </w:numPr>
        <w:shd w:val="clear" w:color="auto" w:fill="FFFFFF"/>
        <w:tabs>
          <w:tab w:val="clear" w:pos="1134"/>
        </w:tabs>
        <w:ind w:left="284" w:hanging="284"/>
        <w:rPr>
          <w:i/>
          <w:iCs/>
          <w:sz w:val="22"/>
          <w:szCs w:val="22"/>
          <w:lang w:eastAsia="zh-CN"/>
        </w:rPr>
      </w:pPr>
      <w:r w:rsidRPr="00934322">
        <w:rPr>
          <w:i/>
          <w:iCs/>
          <w:color w:val="000000"/>
          <w:sz w:val="22"/>
          <w:szCs w:val="22"/>
        </w:rPr>
        <w:lastRenderedPageBreak/>
        <w:t>ofertantul desemnat câștigător refuză să semneze contractul de achiziţie după expedierea înştiinţării de adjudecare şi respectiv, împlinirea termenelor de aşteptare stabilite de legislaţia din domeniul achiziţiilor sectoriale</w:t>
      </w:r>
    </w:p>
    <w:p w14:paraId="66983184" w14:textId="77777777" w:rsidR="00EE1C86" w:rsidRPr="00934322" w:rsidRDefault="00EE1C86" w:rsidP="00EE1C86">
      <w:pPr>
        <w:shd w:val="clear" w:color="auto" w:fill="FFFFFF" w:themeFill="background1"/>
        <w:tabs>
          <w:tab w:val="right" w:pos="426"/>
        </w:tabs>
        <w:spacing w:before="120"/>
        <w:jc w:val="both"/>
        <w:rPr>
          <w:i/>
          <w:iCs/>
          <w:color w:val="000000"/>
          <w:spacing w:val="-7"/>
          <w:w w:val="110"/>
          <w:sz w:val="22"/>
          <w:szCs w:val="22"/>
          <w:lang w:val="en-US"/>
        </w:rPr>
      </w:pPr>
    </w:p>
    <w:p w14:paraId="77B0862B" w14:textId="77777777" w:rsidR="00EE1C86" w:rsidRPr="00934322" w:rsidRDefault="00EE1C86" w:rsidP="00EE1C86">
      <w:pPr>
        <w:pStyle w:val="a"/>
        <w:numPr>
          <w:ilvl w:val="0"/>
          <w:numId w:val="6"/>
        </w:numPr>
        <w:tabs>
          <w:tab w:val="clear" w:pos="1134"/>
          <w:tab w:val="left" w:pos="426"/>
        </w:tabs>
        <w:ind w:left="142" w:hanging="142"/>
        <w:rPr>
          <w:bCs/>
          <w:sz w:val="22"/>
          <w:szCs w:val="22"/>
          <w:lang w:eastAsia="ru-RU"/>
        </w:rPr>
      </w:pPr>
      <w:r w:rsidRPr="00934322">
        <w:rPr>
          <w:b/>
          <w:sz w:val="22"/>
          <w:szCs w:val="22"/>
          <w:lang w:eastAsia="ru-RU"/>
        </w:rPr>
        <w:t>Alte</w:t>
      </w:r>
      <w:r w:rsidRPr="00934322">
        <w:rPr>
          <w:b/>
          <w:sz w:val="22"/>
          <w:szCs w:val="22"/>
          <w:lang w:val="ro-MD" w:eastAsia="ru-RU"/>
        </w:rPr>
        <w:t xml:space="preserve"> </w:t>
      </w:r>
      <w:r w:rsidRPr="00934322">
        <w:rPr>
          <w:b/>
          <w:sz w:val="22"/>
          <w:szCs w:val="22"/>
          <w:lang w:eastAsia="ru-RU"/>
        </w:rPr>
        <w:t>informații</w:t>
      </w:r>
      <w:r w:rsidRPr="00934322">
        <w:rPr>
          <w:b/>
          <w:sz w:val="22"/>
          <w:szCs w:val="22"/>
          <w:lang w:val="ro-MD" w:eastAsia="ru-RU"/>
        </w:rPr>
        <w:t xml:space="preserve"> </w:t>
      </w:r>
      <w:r w:rsidRPr="00934322">
        <w:rPr>
          <w:b/>
          <w:sz w:val="22"/>
          <w:szCs w:val="22"/>
          <w:lang w:eastAsia="ru-RU"/>
        </w:rPr>
        <w:t xml:space="preserve">relevante: </w:t>
      </w:r>
    </w:p>
    <w:p w14:paraId="4A180B11" w14:textId="77777777" w:rsidR="00EE1C86" w:rsidRPr="00934322" w:rsidRDefault="00EE1C86" w:rsidP="00EE1C86">
      <w:pPr>
        <w:pStyle w:val="a"/>
        <w:numPr>
          <w:ilvl w:val="0"/>
          <w:numId w:val="0"/>
        </w:numPr>
        <w:tabs>
          <w:tab w:val="clear" w:pos="1134"/>
          <w:tab w:val="left" w:pos="426"/>
        </w:tabs>
        <w:ind w:left="142"/>
        <w:rPr>
          <w:bCs/>
          <w:sz w:val="22"/>
          <w:szCs w:val="22"/>
          <w:lang w:eastAsia="ru-RU"/>
        </w:rPr>
      </w:pPr>
      <w:r w:rsidRPr="00934322">
        <w:rPr>
          <w:b/>
          <w:sz w:val="22"/>
          <w:szCs w:val="22"/>
          <w:lang w:eastAsia="ru-RU"/>
        </w:rPr>
        <w:t xml:space="preserve">   -  </w:t>
      </w:r>
      <w:r w:rsidRPr="00934322">
        <w:rPr>
          <w:sz w:val="22"/>
          <w:szCs w:val="22"/>
        </w:rPr>
        <w:t>A</w:t>
      </w:r>
      <w:r w:rsidRPr="00934322">
        <w:rPr>
          <w:bCs/>
          <w:sz w:val="22"/>
          <w:szCs w:val="22"/>
          <w:lang w:val="it-IT" w:eastAsia="ru-RU"/>
        </w:rPr>
        <w:t xml:space="preserve">chitarea bunurilor/serviciilor/lucrărilor va fi efectuată în termen de pînă la </w:t>
      </w:r>
      <w:r>
        <w:rPr>
          <w:bCs/>
          <w:sz w:val="22"/>
          <w:szCs w:val="22"/>
          <w:lang w:val="it-IT" w:eastAsia="ru-RU"/>
        </w:rPr>
        <w:t>6</w:t>
      </w:r>
      <w:r w:rsidRPr="00934322">
        <w:rPr>
          <w:bCs/>
          <w:sz w:val="22"/>
          <w:szCs w:val="22"/>
          <w:lang w:val="it-IT" w:eastAsia="ru-RU"/>
        </w:rPr>
        <w:t>0 de zile din data emiterii facturii fiscale și/sau documentelor confimative de executare a contractului</w:t>
      </w:r>
      <w:r w:rsidRPr="00934322">
        <w:rPr>
          <w:b/>
          <w:sz w:val="22"/>
          <w:szCs w:val="22"/>
          <w:lang w:val="it-IT" w:eastAsia="ru-RU"/>
        </w:rPr>
        <w:t>.</w:t>
      </w:r>
    </w:p>
    <w:p w14:paraId="176D774D" w14:textId="77777777" w:rsidR="00EE1C86" w:rsidRPr="00934322" w:rsidRDefault="00EE1C86" w:rsidP="00EE1C86">
      <w:pPr>
        <w:shd w:val="clear" w:color="auto" w:fill="FFFFFF"/>
        <w:spacing w:before="120"/>
        <w:ind w:firstLine="142"/>
        <w:jc w:val="both"/>
        <w:rPr>
          <w:sz w:val="22"/>
          <w:szCs w:val="22"/>
          <w:lang w:eastAsia="ru-RU"/>
        </w:rPr>
      </w:pPr>
      <w:r w:rsidRPr="00934322">
        <w:rPr>
          <w:color w:val="000000"/>
          <w:sz w:val="22"/>
          <w:szCs w:val="22"/>
          <w:lang w:eastAsia="ru-RU"/>
        </w:rPr>
        <w:t xml:space="preserve">   -  Act de predare/primire a bunurilor, va fi semnat de Beneficiar după ce se vor livra bunurile, vor fi prezentate la fața locului în set cu toate actele, în conformitate cu legislația RM;</w:t>
      </w:r>
    </w:p>
    <w:p w14:paraId="5D867C91" w14:textId="77777777" w:rsidR="00EE1C86" w:rsidRPr="00934322" w:rsidRDefault="00EE1C86" w:rsidP="00EE1C86">
      <w:pPr>
        <w:shd w:val="clear" w:color="auto" w:fill="FFFFFF"/>
        <w:tabs>
          <w:tab w:val="right" w:pos="426"/>
          <w:tab w:val="left" w:pos="1134"/>
        </w:tabs>
        <w:spacing w:line="276" w:lineRule="auto"/>
        <w:ind w:left="284"/>
        <w:jc w:val="both"/>
        <w:rPr>
          <w:bCs/>
          <w:sz w:val="22"/>
          <w:szCs w:val="22"/>
        </w:rPr>
      </w:pPr>
      <w:r w:rsidRPr="00934322">
        <w:rPr>
          <w:i/>
          <w:iCs/>
          <w:color w:val="000000"/>
          <w:sz w:val="22"/>
          <w:szCs w:val="22"/>
          <w:shd w:val="clear" w:color="auto" w:fill="FFFFFF"/>
          <w:lang w:eastAsia="ru-RU"/>
        </w:rPr>
        <w:t xml:space="preserve"> - </w:t>
      </w:r>
      <w:r w:rsidRPr="00934322">
        <w:rPr>
          <w:bCs/>
          <w:sz w:val="22"/>
          <w:szCs w:val="22"/>
          <w:shd w:val="clear" w:color="auto" w:fill="FFFFFF"/>
        </w:rPr>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0B65BE57" w14:textId="77777777" w:rsidR="00EE1C86" w:rsidRPr="00934322" w:rsidRDefault="00EE1C86" w:rsidP="00EE1C86">
      <w:pPr>
        <w:spacing w:line="276" w:lineRule="auto"/>
        <w:ind w:left="284" w:right="72"/>
        <w:jc w:val="both"/>
        <w:rPr>
          <w:color w:val="000000"/>
          <w:spacing w:val="-9"/>
          <w:w w:val="110"/>
          <w:sz w:val="22"/>
          <w:szCs w:val="22"/>
        </w:rPr>
      </w:pPr>
    </w:p>
    <w:p w14:paraId="5943C627" w14:textId="77777777" w:rsidR="00EE1C86" w:rsidRPr="00934322" w:rsidRDefault="00EE1C86" w:rsidP="00EE1C86">
      <w:pPr>
        <w:spacing w:line="276" w:lineRule="auto"/>
        <w:ind w:left="284" w:right="72"/>
        <w:jc w:val="both"/>
        <w:rPr>
          <w:color w:val="000000"/>
          <w:spacing w:val="-9"/>
          <w:w w:val="110"/>
          <w:sz w:val="22"/>
          <w:szCs w:val="22"/>
        </w:rPr>
      </w:pPr>
      <w:r w:rsidRPr="00934322">
        <w:rPr>
          <w:i/>
          <w:color w:val="000000"/>
          <w:spacing w:val="-9"/>
          <w:w w:val="105"/>
          <w:sz w:val="22"/>
          <w:szCs w:val="22"/>
        </w:rPr>
        <w:t>-</w:t>
      </w:r>
      <w:r w:rsidRPr="00934322">
        <w:rPr>
          <w:sz w:val="22"/>
          <w:szCs w:val="22"/>
        </w:rPr>
        <w:t xml:space="preserve"> Clauze contractuale obligatorii:</w:t>
      </w:r>
    </w:p>
    <w:p w14:paraId="1815A900" w14:textId="77777777" w:rsidR="00EE1C86" w:rsidRPr="00934322" w:rsidRDefault="00EE1C86" w:rsidP="00EE1C86">
      <w:pPr>
        <w:ind w:left="648"/>
        <w:jc w:val="both"/>
        <w:rPr>
          <w:b/>
          <w:i/>
          <w:color w:val="000000"/>
          <w:w w:val="105"/>
          <w:sz w:val="22"/>
          <w:szCs w:val="22"/>
        </w:rPr>
      </w:pPr>
      <w:r w:rsidRPr="00934322">
        <w:rPr>
          <w:b/>
          <w:i/>
          <w:color w:val="000000"/>
          <w:w w:val="105"/>
          <w:sz w:val="22"/>
          <w:szCs w:val="22"/>
        </w:rPr>
        <w:t>Sancțiuni:</w:t>
      </w:r>
    </w:p>
    <w:p w14:paraId="12012EE2" w14:textId="77777777" w:rsidR="00EE1C86" w:rsidRPr="00934322" w:rsidRDefault="00EE1C86" w:rsidP="00EE1C86">
      <w:pPr>
        <w:shd w:val="clear" w:color="auto" w:fill="FFFFFF"/>
        <w:tabs>
          <w:tab w:val="right" w:pos="426"/>
        </w:tabs>
        <w:ind w:left="284"/>
        <w:jc w:val="both"/>
        <w:rPr>
          <w:i/>
          <w:color w:val="000000"/>
          <w:spacing w:val="-8"/>
          <w:w w:val="105"/>
          <w:sz w:val="22"/>
          <w:szCs w:val="22"/>
        </w:rPr>
      </w:pPr>
      <w:r w:rsidRPr="00934322">
        <w:rPr>
          <w:i/>
          <w:color w:val="000000"/>
          <w:spacing w:val="-8"/>
          <w:w w:val="105"/>
          <w:sz w:val="22"/>
          <w:szCs w:val="22"/>
        </w:rPr>
        <w:t>1.   Pentru întârzierea livrarii bunurilor, Furnizorul poartă răspundere materială în valoare de 0,01% din suma serviciilor neprestate, pentru fiecare zi de întârziere, dar nu mai mult de 5% din suma totală a prezentului contract.</w:t>
      </w:r>
    </w:p>
    <w:p w14:paraId="52704B53" w14:textId="77777777" w:rsidR="00EE1C86" w:rsidRPr="00934322" w:rsidRDefault="00EE1C86" w:rsidP="00EE1C86">
      <w:pPr>
        <w:shd w:val="clear" w:color="auto" w:fill="FFFFFF"/>
        <w:spacing w:before="120"/>
        <w:jc w:val="both"/>
        <w:rPr>
          <w:b/>
          <w:i/>
          <w:iCs/>
          <w:noProof w:val="0"/>
          <w:sz w:val="22"/>
          <w:szCs w:val="22"/>
          <w:lang w:eastAsia="ru-RU"/>
        </w:rPr>
      </w:pPr>
    </w:p>
    <w:p w14:paraId="390683F9" w14:textId="77777777" w:rsidR="00EE1C86" w:rsidRPr="00934322" w:rsidRDefault="00EE1C86" w:rsidP="00EE1C86">
      <w:pPr>
        <w:shd w:val="clear" w:color="auto" w:fill="FFFFFF"/>
        <w:spacing w:before="120"/>
        <w:jc w:val="both"/>
        <w:rPr>
          <w:b/>
          <w:i/>
          <w:iCs/>
          <w:noProof w:val="0"/>
          <w:sz w:val="22"/>
          <w:szCs w:val="22"/>
          <w:lang w:eastAsia="ru-RU"/>
        </w:rPr>
      </w:pPr>
    </w:p>
    <w:p w14:paraId="4A01B29C" w14:textId="77777777" w:rsidR="00EE1C86" w:rsidRPr="00E73AAB" w:rsidRDefault="00EE1C86" w:rsidP="00EE1C86">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502BBB32" w14:textId="2B2672D9" w:rsidR="005C2824" w:rsidRPr="00052626" w:rsidRDefault="005C2824" w:rsidP="0022753F">
      <w:pPr>
        <w:shd w:val="clear" w:color="auto" w:fill="FFFFFF" w:themeFill="background1"/>
        <w:tabs>
          <w:tab w:val="right" w:pos="426"/>
        </w:tabs>
        <w:spacing w:before="120"/>
        <w:jc w:val="both"/>
        <w:rPr>
          <w:b/>
          <w:bCs/>
          <w:color w:val="000000"/>
          <w:lang w:val="it-IT"/>
        </w:rPr>
      </w:pPr>
    </w:p>
    <w:sectPr w:rsidR="005C2824" w:rsidRPr="00052626" w:rsidSect="00C55D40">
      <w:pgSz w:w="11906" w:h="16838"/>
      <w:pgMar w:top="426"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24B00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1"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0"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36"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45"/>
  </w:num>
  <w:num w:numId="2" w16cid:durableId="971713300">
    <w:abstractNumId w:val="15"/>
  </w:num>
  <w:num w:numId="3" w16cid:durableId="345249873">
    <w:abstractNumId w:val="34"/>
  </w:num>
  <w:num w:numId="4" w16cid:durableId="869028860">
    <w:abstractNumId w:val="11"/>
  </w:num>
  <w:num w:numId="5" w16cid:durableId="872498322">
    <w:abstractNumId w:val="10"/>
  </w:num>
  <w:num w:numId="6" w16cid:durableId="2140222268">
    <w:abstractNumId w:val="2"/>
  </w:num>
  <w:num w:numId="7" w16cid:durableId="193808940">
    <w:abstractNumId w:val="42"/>
  </w:num>
  <w:num w:numId="8" w16cid:durableId="967392631">
    <w:abstractNumId w:val="0"/>
  </w:num>
  <w:num w:numId="9" w16cid:durableId="821124028">
    <w:abstractNumId w:val="4"/>
  </w:num>
  <w:num w:numId="10" w16cid:durableId="1820728104">
    <w:abstractNumId w:val="18"/>
  </w:num>
  <w:num w:numId="11" w16cid:durableId="1167400553">
    <w:abstractNumId w:val="16"/>
  </w:num>
  <w:num w:numId="12" w16cid:durableId="1286814328">
    <w:abstractNumId w:val="32"/>
  </w:num>
  <w:num w:numId="13" w16cid:durableId="432090213">
    <w:abstractNumId w:val="31"/>
  </w:num>
  <w:num w:numId="14" w16cid:durableId="1089622683">
    <w:abstractNumId w:val="33"/>
  </w:num>
  <w:num w:numId="15" w16cid:durableId="1539976636">
    <w:abstractNumId w:val="36"/>
  </w:num>
  <w:num w:numId="16" w16cid:durableId="828446460">
    <w:abstractNumId w:val="24"/>
  </w:num>
  <w:num w:numId="17" w16cid:durableId="891159922">
    <w:abstractNumId w:val="13"/>
  </w:num>
  <w:num w:numId="18" w16cid:durableId="636423048">
    <w:abstractNumId w:val="27"/>
  </w:num>
  <w:num w:numId="19" w16cid:durableId="826823324">
    <w:abstractNumId w:val="6"/>
  </w:num>
  <w:num w:numId="20" w16cid:durableId="373967338">
    <w:abstractNumId w:val="43"/>
  </w:num>
  <w:num w:numId="21" w16cid:durableId="988554623">
    <w:abstractNumId w:val="14"/>
  </w:num>
  <w:num w:numId="22" w16cid:durableId="1127623357">
    <w:abstractNumId w:val="22"/>
  </w:num>
  <w:num w:numId="23" w16cid:durableId="1708749660">
    <w:abstractNumId w:val="17"/>
  </w:num>
  <w:num w:numId="24" w16cid:durableId="961035359">
    <w:abstractNumId w:val="5"/>
  </w:num>
  <w:num w:numId="25" w16cid:durableId="1122502257">
    <w:abstractNumId w:val="39"/>
  </w:num>
  <w:num w:numId="26" w16cid:durableId="1940792120">
    <w:abstractNumId w:val="30"/>
  </w:num>
  <w:num w:numId="27" w16cid:durableId="567033494">
    <w:abstractNumId w:val="26"/>
  </w:num>
  <w:num w:numId="28" w16cid:durableId="1322582295">
    <w:abstractNumId w:val="28"/>
  </w:num>
  <w:num w:numId="29" w16cid:durableId="809397804">
    <w:abstractNumId w:val="29"/>
  </w:num>
  <w:num w:numId="30" w16cid:durableId="1635406932">
    <w:abstractNumId w:val="8"/>
  </w:num>
  <w:num w:numId="31" w16cid:durableId="555699644">
    <w:abstractNumId w:val="21"/>
  </w:num>
  <w:num w:numId="32" w16cid:durableId="1441142784">
    <w:abstractNumId w:val="20"/>
  </w:num>
  <w:num w:numId="33" w16cid:durableId="103353033">
    <w:abstractNumId w:val="25"/>
  </w:num>
  <w:num w:numId="34" w16cid:durableId="502358790">
    <w:abstractNumId w:val="37"/>
  </w:num>
  <w:num w:numId="35" w16cid:durableId="1824731623">
    <w:abstractNumId w:val="12"/>
  </w:num>
  <w:num w:numId="36" w16cid:durableId="157697502">
    <w:abstractNumId w:val="9"/>
  </w:num>
  <w:num w:numId="37" w16cid:durableId="838010029">
    <w:abstractNumId w:val="40"/>
  </w:num>
  <w:num w:numId="38" w16cid:durableId="746195520">
    <w:abstractNumId w:val="3"/>
  </w:num>
  <w:num w:numId="39" w16cid:durableId="1502968003">
    <w:abstractNumId w:val="38"/>
  </w:num>
  <w:num w:numId="40" w16cid:durableId="907573973">
    <w:abstractNumId w:val="44"/>
  </w:num>
  <w:num w:numId="41" w16cid:durableId="444621656">
    <w:abstractNumId w:val="7"/>
  </w:num>
  <w:num w:numId="42" w16cid:durableId="1331641054">
    <w:abstractNumId w:val="41"/>
  </w:num>
  <w:num w:numId="43" w16cid:durableId="1176188950">
    <w:abstractNumId w:val="1"/>
  </w:num>
  <w:num w:numId="44" w16cid:durableId="940603114">
    <w:abstractNumId w:val="23"/>
  </w:num>
  <w:num w:numId="45" w16cid:durableId="2000965464">
    <w:abstractNumId w:val="35"/>
  </w:num>
  <w:num w:numId="46" w16cid:durableId="91562865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1E77"/>
    <w:rsid w:val="000120DE"/>
    <w:rsid w:val="0001388F"/>
    <w:rsid w:val="000151C8"/>
    <w:rsid w:val="00015847"/>
    <w:rsid w:val="0001755A"/>
    <w:rsid w:val="000218EC"/>
    <w:rsid w:val="00030FF4"/>
    <w:rsid w:val="000314A7"/>
    <w:rsid w:val="00032391"/>
    <w:rsid w:val="00032EA3"/>
    <w:rsid w:val="00037182"/>
    <w:rsid w:val="00040DDB"/>
    <w:rsid w:val="00043264"/>
    <w:rsid w:val="00043B0C"/>
    <w:rsid w:val="00043E01"/>
    <w:rsid w:val="00052626"/>
    <w:rsid w:val="00052DC3"/>
    <w:rsid w:val="00054E77"/>
    <w:rsid w:val="000558AE"/>
    <w:rsid w:val="00055E98"/>
    <w:rsid w:val="00056792"/>
    <w:rsid w:val="000568C4"/>
    <w:rsid w:val="00061420"/>
    <w:rsid w:val="0006173C"/>
    <w:rsid w:val="00066723"/>
    <w:rsid w:val="0007130F"/>
    <w:rsid w:val="00075853"/>
    <w:rsid w:val="00075D3A"/>
    <w:rsid w:val="00081D51"/>
    <w:rsid w:val="000835B1"/>
    <w:rsid w:val="0008384A"/>
    <w:rsid w:val="00084C41"/>
    <w:rsid w:val="00085A33"/>
    <w:rsid w:val="00085E11"/>
    <w:rsid w:val="00087A32"/>
    <w:rsid w:val="00092464"/>
    <w:rsid w:val="00094026"/>
    <w:rsid w:val="00094E78"/>
    <w:rsid w:val="00095D4A"/>
    <w:rsid w:val="00096CA0"/>
    <w:rsid w:val="000971A9"/>
    <w:rsid w:val="000A104B"/>
    <w:rsid w:val="000A6865"/>
    <w:rsid w:val="000B2B0E"/>
    <w:rsid w:val="000B4F0A"/>
    <w:rsid w:val="000B5E5A"/>
    <w:rsid w:val="000C15AA"/>
    <w:rsid w:val="000C4F8A"/>
    <w:rsid w:val="000C6558"/>
    <w:rsid w:val="000C7517"/>
    <w:rsid w:val="000D0D7C"/>
    <w:rsid w:val="000D1835"/>
    <w:rsid w:val="000D421E"/>
    <w:rsid w:val="000D7CAC"/>
    <w:rsid w:val="000E1FB4"/>
    <w:rsid w:val="000E5B7A"/>
    <w:rsid w:val="000F3BC1"/>
    <w:rsid w:val="000F509B"/>
    <w:rsid w:val="000F789C"/>
    <w:rsid w:val="00106C25"/>
    <w:rsid w:val="00107220"/>
    <w:rsid w:val="00113812"/>
    <w:rsid w:val="00120549"/>
    <w:rsid w:val="001206D3"/>
    <w:rsid w:val="00121BC5"/>
    <w:rsid w:val="00122EBF"/>
    <w:rsid w:val="00123864"/>
    <w:rsid w:val="001310D4"/>
    <w:rsid w:val="00131859"/>
    <w:rsid w:val="00136F7A"/>
    <w:rsid w:val="00145C3D"/>
    <w:rsid w:val="00146D6D"/>
    <w:rsid w:val="00152B4C"/>
    <w:rsid w:val="00153C26"/>
    <w:rsid w:val="0015415E"/>
    <w:rsid w:val="00171BB6"/>
    <w:rsid w:val="00175C28"/>
    <w:rsid w:val="00177939"/>
    <w:rsid w:val="00183357"/>
    <w:rsid w:val="001846C3"/>
    <w:rsid w:val="00186AAC"/>
    <w:rsid w:val="0019164E"/>
    <w:rsid w:val="0019228E"/>
    <w:rsid w:val="001958EA"/>
    <w:rsid w:val="00195D84"/>
    <w:rsid w:val="001962FB"/>
    <w:rsid w:val="001978D8"/>
    <w:rsid w:val="001A100D"/>
    <w:rsid w:val="001A3E94"/>
    <w:rsid w:val="001B35EC"/>
    <w:rsid w:val="001C0EFE"/>
    <w:rsid w:val="001C6040"/>
    <w:rsid w:val="001D23B5"/>
    <w:rsid w:val="001D739D"/>
    <w:rsid w:val="001E1236"/>
    <w:rsid w:val="001E5CDD"/>
    <w:rsid w:val="001F6814"/>
    <w:rsid w:val="00202E8A"/>
    <w:rsid w:val="00206786"/>
    <w:rsid w:val="002260DA"/>
    <w:rsid w:val="002268E6"/>
    <w:rsid w:val="0022753F"/>
    <w:rsid w:val="00233E17"/>
    <w:rsid w:val="00236445"/>
    <w:rsid w:val="00236A97"/>
    <w:rsid w:val="0024199D"/>
    <w:rsid w:val="00241B95"/>
    <w:rsid w:val="00242486"/>
    <w:rsid w:val="00244C50"/>
    <w:rsid w:val="00246E32"/>
    <w:rsid w:val="002535EA"/>
    <w:rsid w:val="00257862"/>
    <w:rsid w:val="0026037F"/>
    <w:rsid w:val="00264006"/>
    <w:rsid w:val="00270EF5"/>
    <w:rsid w:val="00271894"/>
    <w:rsid w:val="002737AE"/>
    <w:rsid w:val="00286381"/>
    <w:rsid w:val="00286455"/>
    <w:rsid w:val="002928FA"/>
    <w:rsid w:val="002944B9"/>
    <w:rsid w:val="002A23B2"/>
    <w:rsid w:val="002A2DEB"/>
    <w:rsid w:val="002A44AF"/>
    <w:rsid w:val="002A703D"/>
    <w:rsid w:val="002A71AA"/>
    <w:rsid w:val="002A7B1B"/>
    <w:rsid w:val="002B241D"/>
    <w:rsid w:val="002B73C8"/>
    <w:rsid w:val="002C521C"/>
    <w:rsid w:val="002D07B9"/>
    <w:rsid w:val="002D2FCB"/>
    <w:rsid w:val="002D4F48"/>
    <w:rsid w:val="002D5A93"/>
    <w:rsid w:val="002E1405"/>
    <w:rsid w:val="002E21BD"/>
    <w:rsid w:val="002F06BB"/>
    <w:rsid w:val="002F56E3"/>
    <w:rsid w:val="00302A9E"/>
    <w:rsid w:val="0030410C"/>
    <w:rsid w:val="00305302"/>
    <w:rsid w:val="0031296F"/>
    <w:rsid w:val="00315BE8"/>
    <w:rsid w:val="0032051A"/>
    <w:rsid w:val="0032293D"/>
    <w:rsid w:val="0032294A"/>
    <w:rsid w:val="00322AB1"/>
    <w:rsid w:val="00322BD6"/>
    <w:rsid w:val="0032387D"/>
    <w:rsid w:val="00327A66"/>
    <w:rsid w:val="00331382"/>
    <w:rsid w:val="00334C18"/>
    <w:rsid w:val="003362A4"/>
    <w:rsid w:val="003423C1"/>
    <w:rsid w:val="003437B4"/>
    <w:rsid w:val="003567F0"/>
    <w:rsid w:val="00356955"/>
    <w:rsid w:val="003574CF"/>
    <w:rsid w:val="00357F84"/>
    <w:rsid w:val="003679B4"/>
    <w:rsid w:val="00371655"/>
    <w:rsid w:val="0037356C"/>
    <w:rsid w:val="0037522E"/>
    <w:rsid w:val="0037676E"/>
    <w:rsid w:val="00376AA2"/>
    <w:rsid w:val="0038267F"/>
    <w:rsid w:val="00387AF0"/>
    <w:rsid w:val="00387B28"/>
    <w:rsid w:val="00387E90"/>
    <w:rsid w:val="00390CF5"/>
    <w:rsid w:val="00391109"/>
    <w:rsid w:val="00393AE3"/>
    <w:rsid w:val="003A10F5"/>
    <w:rsid w:val="003A2549"/>
    <w:rsid w:val="003A7293"/>
    <w:rsid w:val="003B0E82"/>
    <w:rsid w:val="003B2092"/>
    <w:rsid w:val="003B2310"/>
    <w:rsid w:val="003B382C"/>
    <w:rsid w:val="003C0573"/>
    <w:rsid w:val="003C1978"/>
    <w:rsid w:val="003C2FA3"/>
    <w:rsid w:val="003C4D67"/>
    <w:rsid w:val="003C61E5"/>
    <w:rsid w:val="003D0D05"/>
    <w:rsid w:val="003D32AD"/>
    <w:rsid w:val="003D76D3"/>
    <w:rsid w:val="003E31E7"/>
    <w:rsid w:val="003E5645"/>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1B73"/>
    <w:rsid w:val="004325B9"/>
    <w:rsid w:val="00433AC2"/>
    <w:rsid w:val="00436317"/>
    <w:rsid w:val="00437BCB"/>
    <w:rsid w:val="004404A5"/>
    <w:rsid w:val="004422E0"/>
    <w:rsid w:val="00447115"/>
    <w:rsid w:val="004525EF"/>
    <w:rsid w:val="0045368F"/>
    <w:rsid w:val="00454107"/>
    <w:rsid w:val="00464183"/>
    <w:rsid w:val="00465590"/>
    <w:rsid w:val="00470C26"/>
    <w:rsid w:val="00471A5C"/>
    <w:rsid w:val="004768A5"/>
    <w:rsid w:val="00476DD7"/>
    <w:rsid w:val="00476DE9"/>
    <w:rsid w:val="004825E5"/>
    <w:rsid w:val="00483E31"/>
    <w:rsid w:val="00484617"/>
    <w:rsid w:val="00485A21"/>
    <w:rsid w:val="00492311"/>
    <w:rsid w:val="00492CD1"/>
    <w:rsid w:val="00496DE1"/>
    <w:rsid w:val="004973BC"/>
    <w:rsid w:val="00497728"/>
    <w:rsid w:val="004A619C"/>
    <w:rsid w:val="004A689C"/>
    <w:rsid w:val="004A69B9"/>
    <w:rsid w:val="004B4704"/>
    <w:rsid w:val="004B5282"/>
    <w:rsid w:val="004B7E6A"/>
    <w:rsid w:val="004C0E08"/>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18C8"/>
    <w:rsid w:val="0051261B"/>
    <w:rsid w:val="005128DA"/>
    <w:rsid w:val="00512B81"/>
    <w:rsid w:val="00513F6A"/>
    <w:rsid w:val="00516EAC"/>
    <w:rsid w:val="005206B2"/>
    <w:rsid w:val="00522FAC"/>
    <w:rsid w:val="00523995"/>
    <w:rsid w:val="00525719"/>
    <w:rsid w:val="00527535"/>
    <w:rsid w:val="00531F59"/>
    <w:rsid w:val="005366DD"/>
    <w:rsid w:val="00540B47"/>
    <w:rsid w:val="00540E28"/>
    <w:rsid w:val="00541730"/>
    <w:rsid w:val="00541916"/>
    <w:rsid w:val="005428E5"/>
    <w:rsid w:val="00543F29"/>
    <w:rsid w:val="00555222"/>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64A1"/>
    <w:rsid w:val="005A7EC5"/>
    <w:rsid w:val="005B0A88"/>
    <w:rsid w:val="005B753E"/>
    <w:rsid w:val="005C01EB"/>
    <w:rsid w:val="005C2824"/>
    <w:rsid w:val="005C28CB"/>
    <w:rsid w:val="005C2E94"/>
    <w:rsid w:val="005C64E5"/>
    <w:rsid w:val="005D2489"/>
    <w:rsid w:val="005D3507"/>
    <w:rsid w:val="005D78A7"/>
    <w:rsid w:val="005E2B00"/>
    <w:rsid w:val="005E2D0B"/>
    <w:rsid w:val="005E385F"/>
    <w:rsid w:val="005E7854"/>
    <w:rsid w:val="005F2EE3"/>
    <w:rsid w:val="005F7826"/>
    <w:rsid w:val="005F7E40"/>
    <w:rsid w:val="00605A28"/>
    <w:rsid w:val="00605EC8"/>
    <w:rsid w:val="00607703"/>
    <w:rsid w:val="00607F29"/>
    <w:rsid w:val="00617D7D"/>
    <w:rsid w:val="00632B8A"/>
    <w:rsid w:val="006414BC"/>
    <w:rsid w:val="00644072"/>
    <w:rsid w:val="00650AAA"/>
    <w:rsid w:val="00657810"/>
    <w:rsid w:val="006632A5"/>
    <w:rsid w:val="00665C89"/>
    <w:rsid w:val="00672023"/>
    <w:rsid w:val="006776BA"/>
    <w:rsid w:val="00677848"/>
    <w:rsid w:val="006835AD"/>
    <w:rsid w:val="00684ABB"/>
    <w:rsid w:val="00685CC2"/>
    <w:rsid w:val="006865E4"/>
    <w:rsid w:val="00686E12"/>
    <w:rsid w:val="0069065C"/>
    <w:rsid w:val="00690A3B"/>
    <w:rsid w:val="00695C9D"/>
    <w:rsid w:val="006A72A4"/>
    <w:rsid w:val="006B4686"/>
    <w:rsid w:val="006B55BC"/>
    <w:rsid w:val="006B5A60"/>
    <w:rsid w:val="006C0A59"/>
    <w:rsid w:val="006C4725"/>
    <w:rsid w:val="006C632F"/>
    <w:rsid w:val="006C65E7"/>
    <w:rsid w:val="006D02F6"/>
    <w:rsid w:val="006D076E"/>
    <w:rsid w:val="006D2A2E"/>
    <w:rsid w:val="006D3BED"/>
    <w:rsid w:val="006D4305"/>
    <w:rsid w:val="006E4610"/>
    <w:rsid w:val="006E54A7"/>
    <w:rsid w:val="006F3CC9"/>
    <w:rsid w:val="006F499C"/>
    <w:rsid w:val="0070181C"/>
    <w:rsid w:val="00701EE7"/>
    <w:rsid w:val="00704EF7"/>
    <w:rsid w:val="007061B1"/>
    <w:rsid w:val="00706383"/>
    <w:rsid w:val="007135CE"/>
    <w:rsid w:val="007138AF"/>
    <w:rsid w:val="00714F34"/>
    <w:rsid w:val="007170C1"/>
    <w:rsid w:val="0072111C"/>
    <w:rsid w:val="00727A49"/>
    <w:rsid w:val="0073411F"/>
    <w:rsid w:val="00742CDF"/>
    <w:rsid w:val="00742F2E"/>
    <w:rsid w:val="0075359A"/>
    <w:rsid w:val="007557CA"/>
    <w:rsid w:val="00755DBD"/>
    <w:rsid w:val="00756F8B"/>
    <w:rsid w:val="00761627"/>
    <w:rsid w:val="007646DA"/>
    <w:rsid w:val="00770438"/>
    <w:rsid w:val="00772555"/>
    <w:rsid w:val="007762FD"/>
    <w:rsid w:val="0077787A"/>
    <w:rsid w:val="00781100"/>
    <w:rsid w:val="007819DE"/>
    <w:rsid w:val="007849C1"/>
    <w:rsid w:val="00786D73"/>
    <w:rsid w:val="007942C5"/>
    <w:rsid w:val="00797888"/>
    <w:rsid w:val="007A4953"/>
    <w:rsid w:val="007B04E2"/>
    <w:rsid w:val="007B0966"/>
    <w:rsid w:val="007B2762"/>
    <w:rsid w:val="007B3A9F"/>
    <w:rsid w:val="007B522F"/>
    <w:rsid w:val="007B6123"/>
    <w:rsid w:val="007C041E"/>
    <w:rsid w:val="007C0D08"/>
    <w:rsid w:val="007C1866"/>
    <w:rsid w:val="007C4C76"/>
    <w:rsid w:val="007D0B51"/>
    <w:rsid w:val="007D3867"/>
    <w:rsid w:val="007D5497"/>
    <w:rsid w:val="007E3290"/>
    <w:rsid w:val="007E60D0"/>
    <w:rsid w:val="007F0F6C"/>
    <w:rsid w:val="007F13DB"/>
    <w:rsid w:val="007F65EE"/>
    <w:rsid w:val="007F76C2"/>
    <w:rsid w:val="00800399"/>
    <w:rsid w:val="008064A4"/>
    <w:rsid w:val="00810441"/>
    <w:rsid w:val="008109C8"/>
    <w:rsid w:val="00811B3A"/>
    <w:rsid w:val="00812A8D"/>
    <w:rsid w:val="00815942"/>
    <w:rsid w:val="00826B17"/>
    <w:rsid w:val="0082709E"/>
    <w:rsid w:val="00831175"/>
    <w:rsid w:val="008312B8"/>
    <w:rsid w:val="00831FD4"/>
    <w:rsid w:val="00832D2B"/>
    <w:rsid w:val="00833EB2"/>
    <w:rsid w:val="008343D7"/>
    <w:rsid w:val="0083458D"/>
    <w:rsid w:val="008345C3"/>
    <w:rsid w:val="00843402"/>
    <w:rsid w:val="00844771"/>
    <w:rsid w:val="00844A4F"/>
    <w:rsid w:val="00844DEC"/>
    <w:rsid w:val="00852018"/>
    <w:rsid w:val="008531E5"/>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A68F3"/>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3084"/>
    <w:rsid w:val="008F32C4"/>
    <w:rsid w:val="008F5225"/>
    <w:rsid w:val="008F5920"/>
    <w:rsid w:val="008F6093"/>
    <w:rsid w:val="008F673B"/>
    <w:rsid w:val="009002A7"/>
    <w:rsid w:val="009029C0"/>
    <w:rsid w:val="00905BA7"/>
    <w:rsid w:val="00907BCC"/>
    <w:rsid w:val="0091347D"/>
    <w:rsid w:val="00917054"/>
    <w:rsid w:val="00917807"/>
    <w:rsid w:val="00917959"/>
    <w:rsid w:val="009208C4"/>
    <w:rsid w:val="00920ACE"/>
    <w:rsid w:val="009260B4"/>
    <w:rsid w:val="00940329"/>
    <w:rsid w:val="00941EE2"/>
    <w:rsid w:val="009428FB"/>
    <w:rsid w:val="00950B59"/>
    <w:rsid w:val="00951172"/>
    <w:rsid w:val="00953925"/>
    <w:rsid w:val="00956307"/>
    <w:rsid w:val="00966B44"/>
    <w:rsid w:val="00970FE0"/>
    <w:rsid w:val="009751E3"/>
    <w:rsid w:val="00976397"/>
    <w:rsid w:val="00980A3B"/>
    <w:rsid w:val="0098125E"/>
    <w:rsid w:val="00981548"/>
    <w:rsid w:val="00984761"/>
    <w:rsid w:val="009909BF"/>
    <w:rsid w:val="00992E2A"/>
    <w:rsid w:val="00997551"/>
    <w:rsid w:val="009A0BE7"/>
    <w:rsid w:val="009A3F2A"/>
    <w:rsid w:val="009A7912"/>
    <w:rsid w:val="009B1748"/>
    <w:rsid w:val="009B6044"/>
    <w:rsid w:val="009B6B5D"/>
    <w:rsid w:val="009B73BC"/>
    <w:rsid w:val="009C0D72"/>
    <w:rsid w:val="009C3B02"/>
    <w:rsid w:val="009C6F7D"/>
    <w:rsid w:val="009C78EB"/>
    <w:rsid w:val="009D1CB8"/>
    <w:rsid w:val="009D5DEC"/>
    <w:rsid w:val="009D61A8"/>
    <w:rsid w:val="009E0E59"/>
    <w:rsid w:val="009E73AF"/>
    <w:rsid w:val="009F35AE"/>
    <w:rsid w:val="009F431B"/>
    <w:rsid w:val="00A0212B"/>
    <w:rsid w:val="00A0335F"/>
    <w:rsid w:val="00A06380"/>
    <w:rsid w:val="00A100F7"/>
    <w:rsid w:val="00A14BD0"/>
    <w:rsid w:val="00A14D1F"/>
    <w:rsid w:val="00A175AA"/>
    <w:rsid w:val="00A21CA9"/>
    <w:rsid w:val="00A21F81"/>
    <w:rsid w:val="00A25446"/>
    <w:rsid w:val="00A370DC"/>
    <w:rsid w:val="00A43DE6"/>
    <w:rsid w:val="00A444C2"/>
    <w:rsid w:val="00A45120"/>
    <w:rsid w:val="00A53A7B"/>
    <w:rsid w:val="00A543B0"/>
    <w:rsid w:val="00A56629"/>
    <w:rsid w:val="00A61447"/>
    <w:rsid w:val="00A63B48"/>
    <w:rsid w:val="00A64854"/>
    <w:rsid w:val="00A75ED7"/>
    <w:rsid w:val="00A851D2"/>
    <w:rsid w:val="00A86BF9"/>
    <w:rsid w:val="00AA10C7"/>
    <w:rsid w:val="00AA4A88"/>
    <w:rsid w:val="00AA7E2E"/>
    <w:rsid w:val="00AB05DF"/>
    <w:rsid w:val="00AB5C77"/>
    <w:rsid w:val="00AC01B8"/>
    <w:rsid w:val="00AC41BF"/>
    <w:rsid w:val="00AC48C2"/>
    <w:rsid w:val="00AC6124"/>
    <w:rsid w:val="00AC6670"/>
    <w:rsid w:val="00AC6B41"/>
    <w:rsid w:val="00AD3D47"/>
    <w:rsid w:val="00AD5FAE"/>
    <w:rsid w:val="00AD64DF"/>
    <w:rsid w:val="00AE28CA"/>
    <w:rsid w:val="00AE3914"/>
    <w:rsid w:val="00AE6115"/>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48D8"/>
    <w:rsid w:val="00B510A0"/>
    <w:rsid w:val="00B52239"/>
    <w:rsid w:val="00B5741A"/>
    <w:rsid w:val="00B57EA3"/>
    <w:rsid w:val="00B60052"/>
    <w:rsid w:val="00B624A7"/>
    <w:rsid w:val="00B62976"/>
    <w:rsid w:val="00B67CF9"/>
    <w:rsid w:val="00B706D1"/>
    <w:rsid w:val="00B728BF"/>
    <w:rsid w:val="00B734C7"/>
    <w:rsid w:val="00B775C0"/>
    <w:rsid w:val="00B8681C"/>
    <w:rsid w:val="00B9463B"/>
    <w:rsid w:val="00B96CEC"/>
    <w:rsid w:val="00B96EC5"/>
    <w:rsid w:val="00BA055A"/>
    <w:rsid w:val="00BA0C93"/>
    <w:rsid w:val="00BA20E4"/>
    <w:rsid w:val="00BB0113"/>
    <w:rsid w:val="00BB1734"/>
    <w:rsid w:val="00BB481F"/>
    <w:rsid w:val="00BC16F7"/>
    <w:rsid w:val="00BC1D57"/>
    <w:rsid w:val="00BC23B4"/>
    <w:rsid w:val="00BC2D4B"/>
    <w:rsid w:val="00BC2FF2"/>
    <w:rsid w:val="00BC385F"/>
    <w:rsid w:val="00BC7358"/>
    <w:rsid w:val="00BD308A"/>
    <w:rsid w:val="00BE02E5"/>
    <w:rsid w:val="00BE040E"/>
    <w:rsid w:val="00BE14B4"/>
    <w:rsid w:val="00BE228C"/>
    <w:rsid w:val="00BE2350"/>
    <w:rsid w:val="00BE2523"/>
    <w:rsid w:val="00BE293D"/>
    <w:rsid w:val="00BE4845"/>
    <w:rsid w:val="00BE5D08"/>
    <w:rsid w:val="00BF2644"/>
    <w:rsid w:val="00BF45AE"/>
    <w:rsid w:val="00C053B5"/>
    <w:rsid w:val="00C05F29"/>
    <w:rsid w:val="00C1271E"/>
    <w:rsid w:val="00C13353"/>
    <w:rsid w:val="00C13DD0"/>
    <w:rsid w:val="00C164AC"/>
    <w:rsid w:val="00C1744D"/>
    <w:rsid w:val="00C20192"/>
    <w:rsid w:val="00C23DB5"/>
    <w:rsid w:val="00C31125"/>
    <w:rsid w:val="00C323BB"/>
    <w:rsid w:val="00C3717C"/>
    <w:rsid w:val="00C41873"/>
    <w:rsid w:val="00C4392F"/>
    <w:rsid w:val="00C44D31"/>
    <w:rsid w:val="00C462EC"/>
    <w:rsid w:val="00C54321"/>
    <w:rsid w:val="00C5545F"/>
    <w:rsid w:val="00C5596A"/>
    <w:rsid w:val="00C55D40"/>
    <w:rsid w:val="00C561DB"/>
    <w:rsid w:val="00C62FC3"/>
    <w:rsid w:val="00C657AC"/>
    <w:rsid w:val="00C67C93"/>
    <w:rsid w:val="00C71003"/>
    <w:rsid w:val="00C710C5"/>
    <w:rsid w:val="00C71F63"/>
    <w:rsid w:val="00C75F79"/>
    <w:rsid w:val="00C8023F"/>
    <w:rsid w:val="00C81F7C"/>
    <w:rsid w:val="00C8341F"/>
    <w:rsid w:val="00C83D85"/>
    <w:rsid w:val="00C95DA9"/>
    <w:rsid w:val="00CA1F74"/>
    <w:rsid w:val="00CA207D"/>
    <w:rsid w:val="00CA4248"/>
    <w:rsid w:val="00CB0A75"/>
    <w:rsid w:val="00CB148E"/>
    <w:rsid w:val="00CB2198"/>
    <w:rsid w:val="00CB2911"/>
    <w:rsid w:val="00CB4CFA"/>
    <w:rsid w:val="00CB6E2C"/>
    <w:rsid w:val="00CC1341"/>
    <w:rsid w:val="00CC1626"/>
    <w:rsid w:val="00CC19DE"/>
    <w:rsid w:val="00CC1E5D"/>
    <w:rsid w:val="00CC541E"/>
    <w:rsid w:val="00CC6F3E"/>
    <w:rsid w:val="00CD0478"/>
    <w:rsid w:val="00CD479B"/>
    <w:rsid w:val="00CD6D32"/>
    <w:rsid w:val="00CD7CDA"/>
    <w:rsid w:val="00CE01E4"/>
    <w:rsid w:val="00CE0B5A"/>
    <w:rsid w:val="00CE71AC"/>
    <w:rsid w:val="00CF148B"/>
    <w:rsid w:val="00CF1F9E"/>
    <w:rsid w:val="00CF2814"/>
    <w:rsid w:val="00CF40A2"/>
    <w:rsid w:val="00CF78FA"/>
    <w:rsid w:val="00D0040C"/>
    <w:rsid w:val="00D07DE7"/>
    <w:rsid w:val="00D11375"/>
    <w:rsid w:val="00D13BBE"/>
    <w:rsid w:val="00D15668"/>
    <w:rsid w:val="00D170C5"/>
    <w:rsid w:val="00D23612"/>
    <w:rsid w:val="00D2394B"/>
    <w:rsid w:val="00D30DD7"/>
    <w:rsid w:val="00D3112E"/>
    <w:rsid w:val="00D324D3"/>
    <w:rsid w:val="00D33D25"/>
    <w:rsid w:val="00D33F2C"/>
    <w:rsid w:val="00D34EF6"/>
    <w:rsid w:val="00D454DE"/>
    <w:rsid w:val="00D57252"/>
    <w:rsid w:val="00D63F3A"/>
    <w:rsid w:val="00D65494"/>
    <w:rsid w:val="00D71B84"/>
    <w:rsid w:val="00D744D8"/>
    <w:rsid w:val="00D77517"/>
    <w:rsid w:val="00D7786B"/>
    <w:rsid w:val="00D813A4"/>
    <w:rsid w:val="00D84D66"/>
    <w:rsid w:val="00D94215"/>
    <w:rsid w:val="00D94520"/>
    <w:rsid w:val="00D95B25"/>
    <w:rsid w:val="00D9628D"/>
    <w:rsid w:val="00D96C17"/>
    <w:rsid w:val="00D9797F"/>
    <w:rsid w:val="00D97FDF"/>
    <w:rsid w:val="00DA3044"/>
    <w:rsid w:val="00DB1879"/>
    <w:rsid w:val="00DB6AD9"/>
    <w:rsid w:val="00DB7A10"/>
    <w:rsid w:val="00DC18A7"/>
    <w:rsid w:val="00DC23EC"/>
    <w:rsid w:val="00DC2CD0"/>
    <w:rsid w:val="00DC789F"/>
    <w:rsid w:val="00DD6747"/>
    <w:rsid w:val="00DF0CCF"/>
    <w:rsid w:val="00DF2E48"/>
    <w:rsid w:val="00DF590A"/>
    <w:rsid w:val="00DF5AC6"/>
    <w:rsid w:val="00DF6013"/>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3B08"/>
    <w:rsid w:val="00E3601F"/>
    <w:rsid w:val="00E36B8C"/>
    <w:rsid w:val="00E439FE"/>
    <w:rsid w:val="00E50DAA"/>
    <w:rsid w:val="00E53931"/>
    <w:rsid w:val="00E55EA0"/>
    <w:rsid w:val="00E56F43"/>
    <w:rsid w:val="00E6061F"/>
    <w:rsid w:val="00E63B89"/>
    <w:rsid w:val="00E645D1"/>
    <w:rsid w:val="00E6495B"/>
    <w:rsid w:val="00E66E40"/>
    <w:rsid w:val="00E70136"/>
    <w:rsid w:val="00E73AAB"/>
    <w:rsid w:val="00E74A2F"/>
    <w:rsid w:val="00E7528A"/>
    <w:rsid w:val="00E76AFE"/>
    <w:rsid w:val="00E77144"/>
    <w:rsid w:val="00E83DCC"/>
    <w:rsid w:val="00E87092"/>
    <w:rsid w:val="00E94CC2"/>
    <w:rsid w:val="00EA6CFB"/>
    <w:rsid w:val="00EA7BAA"/>
    <w:rsid w:val="00EB35AE"/>
    <w:rsid w:val="00EB67AA"/>
    <w:rsid w:val="00EC4144"/>
    <w:rsid w:val="00EC572C"/>
    <w:rsid w:val="00EC5797"/>
    <w:rsid w:val="00EC60AC"/>
    <w:rsid w:val="00EC7A06"/>
    <w:rsid w:val="00ED37C8"/>
    <w:rsid w:val="00ED4768"/>
    <w:rsid w:val="00ED62DA"/>
    <w:rsid w:val="00ED7F4B"/>
    <w:rsid w:val="00EE190E"/>
    <w:rsid w:val="00EE1C86"/>
    <w:rsid w:val="00EE2388"/>
    <w:rsid w:val="00EE284A"/>
    <w:rsid w:val="00EE2D2C"/>
    <w:rsid w:val="00EE40E7"/>
    <w:rsid w:val="00EE4390"/>
    <w:rsid w:val="00EE7EE6"/>
    <w:rsid w:val="00EF2AB9"/>
    <w:rsid w:val="00F03557"/>
    <w:rsid w:val="00F0392C"/>
    <w:rsid w:val="00F12C7D"/>
    <w:rsid w:val="00F12CAB"/>
    <w:rsid w:val="00F1309E"/>
    <w:rsid w:val="00F165FA"/>
    <w:rsid w:val="00F20E49"/>
    <w:rsid w:val="00F21BD8"/>
    <w:rsid w:val="00F22809"/>
    <w:rsid w:val="00F32A7C"/>
    <w:rsid w:val="00F33012"/>
    <w:rsid w:val="00F33C29"/>
    <w:rsid w:val="00F344AD"/>
    <w:rsid w:val="00F36C8D"/>
    <w:rsid w:val="00F3761A"/>
    <w:rsid w:val="00F415D0"/>
    <w:rsid w:val="00F42E32"/>
    <w:rsid w:val="00F43E08"/>
    <w:rsid w:val="00F44D2D"/>
    <w:rsid w:val="00F519AA"/>
    <w:rsid w:val="00F5380B"/>
    <w:rsid w:val="00F5605D"/>
    <w:rsid w:val="00F67127"/>
    <w:rsid w:val="00F67618"/>
    <w:rsid w:val="00F70623"/>
    <w:rsid w:val="00F76A8F"/>
    <w:rsid w:val="00F77EF0"/>
    <w:rsid w:val="00F77FC3"/>
    <w:rsid w:val="00F848D1"/>
    <w:rsid w:val="00F85074"/>
    <w:rsid w:val="00F87A75"/>
    <w:rsid w:val="00F946D1"/>
    <w:rsid w:val="00F95660"/>
    <w:rsid w:val="00FA5596"/>
    <w:rsid w:val="00FA5D9B"/>
    <w:rsid w:val="00FA790E"/>
    <w:rsid w:val="00FB0081"/>
    <w:rsid w:val="00FB06CD"/>
    <w:rsid w:val="00FB25E8"/>
    <w:rsid w:val="00FC0A5A"/>
    <w:rsid w:val="00FC323D"/>
    <w:rsid w:val="00FD0242"/>
    <w:rsid w:val="00FD112C"/>
    <w:rsid w:val="00FD6102"/>
    <w:rsid w:val="00FE043E"/>
    <w:rsid w:val="00FE0A87"/>
    <w:rsid w:val="00FE2DCC"/>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7D0B51"/>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99"/>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ad">
    <w:name w:val="Без интервала Знак"/>
    <w:link w:val="ac"/>
    <w:uiPriority w:val="1"/>
    <w:rsid w:val="007E3290"/>
    <w:rPr>
      <w:lang w:val="ro-RO"/>
    </w:rPr>
  </w:style>
  <w:style w:type="paragraph" w:customStyle="1" w:styleId="Default">
    <w:name w:val="Default"/>
    <w:rsid w:val="006C4725"/>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20">
    <w:name w:val="Заголовок 2 Знак"/>
    <w:basedOn w:val="a1"/>
    <w:link w:val="2"/>
    <w:uiPriority w:val="9"/>
    <w:semiHidden/>
    <w:rsid w:val="007D0B51"/>
    <w:rPr>
      <w:rFonts w:asciiTheme="majorHAnsi" w:eastAsiaTheme="majorEastAsia" w:hAnsiTheme="majorHAnsi" w:cstheme="majorBidi"/>
      <w:color w:val="2F5496" w:themeColor="accent1" w:themeShade="BF"/>
      <w:sz w:val="26"/>
      <w:szCs w:val="26"/>
      <w:lang w:val="ro-RO"/>
    </w:rPr>
  </w:style>
  <w:style w:type="paragraph" w:styleId="af3">
    <w:name w:val="footnote text"/>
    <w:basedOn w:val="a0"/>
    <w:link w:val="af4"/>
    <w:uiPriority w:val="99"/>
    <w:unhideWhenUsed/>
    <w:rsid w:val="007D0B51"/>
    <w:rPr>
      <w:rFonts w:eastAsia="Calibri"/>
      <w:noProof w:val="0"/>
      <w:sz w:val="20"/>
      <w:szCs w:val="20"/>
    </w:rPr>
  </w:style>
  <w:style w:type="character" w:customStyle="1" w:styleId="af4">
    <w:name w:val="Текст сноски Знак"/>
    <w:basedOn w:val="a1"/>
    <w:link w:val="af3"/>
    <w:uiPriority w:val="99"/>
    <w:rsid w:val="007D0B51"/>
    <w:rPr>
      <w:rFonts w:ascii="Times New Roman" w:eastAsia="Calibri" w:hAnsi="Times New Roman" w:cs="Times New Roman"/>
      <w:sz w:val="20"/>
      <w:szCs w:val="20"/>
      <w:lang w:val="ro-RO"/>
    </w:rPr>
  </w:style>
  <w:style w:type="character" w:styleId="af5">
    <w:name w:val="footnote reference"/>
    <w:uiPriority w:val="99"/>
    <w:semiHidden/>
    <w:unhideWhenUsed/>
    <w:rsid w:val="007D0B51"/>
    <w:rPr>
      <w:vertAlign w:val="superscript"/>
    </w:rPr>
  </w:style>
  <w:style w:type="paragraph" w:styleId="HTML">
    <w:name w:val="HTML Preformatted"/>
    <w:basedOn w:val="a0"/>
    <w:link w:val="HTML0"/>
    <w:uiPriority w:val="99"/>
    <w:unhideWhenUsed/>
    <w:rsid w:val="007D0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eastAsia="ru-RU"/>
    </w:rPr>
  </w:style>
  <w:style w:type="character" w:customStyle="1" w:styleId="HTML0">
    <w:name w:val="Стандартный HTML Знак"/>
    <w:basedOn w:val="a1"/>
    <w:link w:val="HTML"/>
    <w:uiPriority w:val="99"/>
    <w:rsid w:val="007D0B51"/>
    <w:rPr>
      <w:rFonts w:ascii="Courier New" w:eastAsia="Times New Roman" w:hAnsi="Courier New" w:cs="Courier New"/>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566839777">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Pages>
  <Words>2012</Words>
  <Characters>11473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42</cp:revision>
  <cp:lastPrinted>2026-04-28T05:49:00Z</cp:lastPrinted>
  <dcterms:created xsi:type="dcterms:W3CDTF">2025-01-15T14:03:00Z</dcterms:created>
  <dcterms:modified xsi:type="dcterms:W3CDTF">2026-04-28T06:02:00Z</dcterms:modified>
</cp:coreProperties>
</file>