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D7CF5" w14:textId="77777777" w:rsidR="00BC77AA" w:rsidRDefault="00BC77AA" w:rsidP="008A2FD4">
      <w:pPr>
        <w:spacing w:after="0" w:line="240" w:lineRule="auto"/>
        <w:rPr>
          <w:rFonts w:eastAsia="Calibri" w:cs="Times New Roman"/>
          <w:b/>
          <w:caps/>
          <w:sz w:val="32"/>
          <w:lang w:val="ro-RO"/>
        </w:rPr>
      </w:pPr>
    </w:p>
    <w:p w14:paraId="273CBA77" w14:textId="77777777" w:rsidR="00290BA9" w:rsidRDefault="00290BA9" w:rsidP="008A2FD4">
      <w:pPr>
        <w:spacing w:after="0" w:line="240" w:lineRule="auto"/>
        <w:rPr>
          <w:rFonts w:eastAsia="Calibri" w:cs="Times New Roman"/>
          <w:b/>
          <w:caps/>
          <w:sz w:val="32"/>
          <w:lang w:val="ro-RO"/>
        </w:rPr>
      </w:pPr>
    </w:p>
    <w:p w14:paraId="69FEC5F0" w14:textId="77777777" w:rsidR="00290BA9" w:rsidRDefault="00290BA9" w:rsidP="008A2FD4">
      <w:pPr>
        <w:spacing w:after="0" w:line="240" w:lineRule="auto"/>
        <w:rPr>
          <w:rFonts w:eastAsia="Calibri" w:cs="Times New Roman"/>
          <w:b/>
          <w:caps/>
          <w:sz w:val="32"/>
          <w:lang w:val="ro-RO"/>
        </w:rPr>
      </w:pPr>
    </w:p>
    <w:p w14:paraId="149F889E" w14:textId="77777777" w:rsidR="00BC77AA" w:rsidRPr="00ED3BD4" w:rsidRDefault="00BC77AA" w:rsidP="004164E5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bookmarkStart w:id="0" w:name="_Hlk61960717"/>
      <w:r w:rsidRPr="00ED3BD4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786F47BA" w14:textId="746C7D7B" w:rsidR="00061D89" w:rsidRPr="00061D89" w:rsidRDefault="00061D89" w:rsidP="00061D89">
      <w:pPr>
        <w:spacing w:after="0"/>
        <w:jc w:val="center"/>
        <w:rPr>
          <w:rFonts w:eastAsia="Calibri" w:cs="Times New Roman"/>
          <w:b/>
          <w:bCs/>
          <w:i/>
          <w:sz w:val="20"/>
          <w:szCs w:val="20"/>
          <w:lang w:val="ro-RO"/>
        </w:rPr>
      </w:pPr>
      <w:r w:rsidRPr="00061D89">
        <w:rPr>
          <w:rFonts w:eastAsia="Calibri" w:cs="Times New Roman"/>
          <w:b/>
          <w:bCs/>
          <w:i/>
          <w:sz w:val="20"/>
          <w:szCs w:val="20"/>
          <w:lang w:val="ro-RO"/>
        </w:rPr>
        <w:t xml:space="preserve">pentru achiziția </w:t>
      </w:r>
      <w:r w:rsidR="003D57EA">
        <w:rPr>
          <w:rFonts w:eastAsia="Calibri" w:cs="Times New Roman"/>
          <w:b/>
          <w:bCs/>
          <w:i/>
          <w:sz w:val="20"/>
          <w:szCs w:val="20"/>
          <w:lang w:val="ro-RO"/>
        </w:rPr>
        <w:t>serviciilor</w:t>
      </w:r>
    </w:p>
    <w:p w14:paraId="67D331AF" w14:textId="169E0EE0" w:rsidR="00744ECD" w:rsidRPr="00ED3BD4" w:rsidRDefault="00744ECD" w:rsidP="004164E5">
      <w:pPr>
        <w:spacing w:after="0"/>
        <w:jc w:val="center"/>
        <w:rPr>
          <w:rFonts w:eastAsia="Calibri" w:cs="Times New Roman"/>
          <w:b/>
          <w:bCs/>
          <w:i/>
          <w:sz w:val="20"/>
          <w:szCs w:val="20"/>
          <w:lang w:val="ro-RO"/>
        </w:rPr>
      </w:pPr>
    </w:p>
    <w:bookmarkEnd w:id="0"/>
    <w:p w14:paraId="01DC567B" w14:textId="77777777" w:rsidR="00504958" w:rsidRPr="00ED3BD4" w:rsidRDefault="00504958" w:rsidP="00673C0E">
      <w:pPr>
        <w:spacing w:after="120" w:line="240" w:lineRule="auto"/>
        <w:rPr>
          <w:rFonts w:ascii="Times New Roman R" w:hAnsi="Times New Roman R"/>
          <w:b/>
          <w:bCs/>
          <w:iCs/>
          <w:szCs w:val="32"/>
          <w:lang w:val="ro-RO" w:eastAsia="ro-RO"/>
        </w:rPr>
      </w:pPr>
    </w:p>
    <w:p w14:paraId="66A523BD" w14:textId="4FB94AF4" w:rsidR="00111DB8" w:rsidRPr="00ED3BD4" w:rsidRDefault="00C854D1" w:rsidP="00302256">
      <w:pPr>
        <w:pStyle w:val="a4"/>
        <w:numPr>
          <w:ilvl w:val="0"/>
          <w:numId w:val="5"/>
        </w:numPr>
        <w:spacing w:after="120" w:line="240" w:lineRule="auto"/>
        <w:ind w:left="567" w:hanging="567"/>
        <w:rPr>
          <w:rFonts w:eastAsia="Times New Roman" w:cs="Times New Roman"/>
          <w:lang w:val="ro-RO" w:eastAsia="ru-RU"/>
        </w:rPr>
      </w:pPr>
      <w:r w:rsidRPr="00ED3BD4">
        <w:rPr>
          <w:rFonts w:ascii="Times New Roman R" w:hAnsi="Times New Roman R"/>
          <w:b/>
          <w:bCs/>
          <w:iCs/>
          <w:szCs w:val="32"/>
          <w:lang w:val="ro-RO" w:eastAsia="ro-RO"/>
        </w:rPr>
        <w:t>OBIECTUL</w:t>
      </w:r>
      <w:r w:rsidR="004C3454" w:rsidRPr="00ED3BD4">
        <w:rPr>
          <w:rFonts w:ascii="Times New Roman R" w:hAnsi="Times New Roman R"/>
          <w:b/>
          <w:bCs/>
          <w:iCs/>
          <w:szCs w:val="32"/>
          <w:lang w:val="ro-RO" w:eastAsia="ro-RO"/>
        </w:rPr>
        <w:t xml:space="preserve"> CAIETULUI DE SARCINI</w:t>
      </w:r>
      <w:r w:rsidR="00611010" w:rsidRPr="00ED3BD4">
        <w:rPr>
          <w:rFonts w:cs="Times New Roman"/>
          <w:b/>
          <w:bCs/>
          <w:iCs/>
          <w:szCs w:val="32"/>
          <w:lang w:val="ro-RO" w:eastAsia="ro-RO"/>
        </w:rPr>
        <w:t xml:space="preserve">: </w:t>
      </w:r>
    </w:p>
    <w:p w14:paraId="22D90CAB" w14:textId="1957F22A" w:rsidR="00E915B2" w:rsidRPr="00ED3BD4" w:rsidRDefault="00E915B2" w:rsidP="00E915B2">
      <w:pPr>
        <w:pStyle w:val="a4"/>
        <w:spacing w:after="120" w:line="240" w:lineRule="auto"/>
        <w:ind w:left="0"/>
        <w:jc w:val="center"/>
        <w:rPr>
          <w:rFonts w:eastAsia="Times New Roman" w:cs="Times New Roman"/>
          <w:i/>
          <w:iCs/>
          <w:lang w:val="ro-RO" w:eastAsia="ru-RU"/>
        </w:rPr>
      </w:pPr>
      <w:r w:rsidRPr="00ED3BD4">
        <w:rPr>
          <w:rFonts w:eastAsia="Times New Roman" w:cs="Times New Roman"/>
          <w:i/>
          <w:iCs/>
          <w:lang w:val="ro-RO" w:eastAsia="ru-RU"/>
        </w:rPr>
        <w:t xml:space="preserve">                                                        </w:t>
      </w:r>
      <w:r w:rsidR="006F5D4D" w:rsidRPr="00ED3BD4">
        <w:rPr>
          <w:rFonts w:eastAsia="Times New Roman" w:cs="Times New Roman"/>
          <w:i/>
          <w:iCs/>
          <w:lang w:val="ro-RO" w:eastAsia="ru-RU"/>
        </w:rPr>
        <w:t xml:space="preserve">                                                                          </w:t>
      </w:r>
      <w:r w:rsidRPr="00ED3BD4">
        <w:rPr>
          <w:rFonts w:eastAsia="Times New Roman" w:cs="Times New Roman"/>
          <w:i/>
          <w:iCs/>
          <w:lang w:val="ro-RO" w:eastAsia="ru-RU"/>
        </w:rPr>
        <w:t xml:space="preserve">       Tabel 1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620"/>
        <w:gridCol w:w="851"/>
        <w:gridCol w:w="6378"/>
        <w:gridCol w:w="1560"/>
      </w:tblGrid>
      <w:tr w:rsidR="00877279" w:rsidRPr="00901052" w14:paraId="32D599C4" w14:textId="77777777" w:rsidTr="00633C42">
        <w:trPr>
          <w:trHeight w:val="60"/>
        </w:trPr>
        <w:tc>
          <w:tcPr>
            <w:tcW w:w="656" w:type="dxa"/>
            <w:shd w:val="clear" w:color="auto" w:fill="B4C6E7" w:themeFill="accent1" w:themeFillTint="66"/>
          </w:tcPr>
          <w:p w14:paraId="44F678C7" w14:textId="2425DEF1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Nr. LOT</w:t>
            </w:r>
          </w:p>
        </w:tc>
        <w:tc>
          <w:tcPr>
            <w:tcW w:w="620" w:type="dxa"/>
            <w:shd w:val="clear" w:color="auto" w:fill="B4C6E7" w:themeFill="accent1" w:themeFillTint="66"/>
            <w:vAlign w:val="center"/>
          </w:tcPr>
          <w:p w14:paraId="24D0714D" w14:textId="7B8C005A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Cod</w:t>
            </w:r>
          </w:p>
          <w:p w14:paraId="3B9303B8" w14:textId="3252133D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CPV</w:t>
            </w:r>
          </w:p>
        </w:tc>
        <w:tc>
          <w:tcPr>
            <w:tcW w:w="851" w:type="dxa"/>
            <w:shd w:val="clear" w:color="auto" w:fill="B4C6E7" w:themeFill="accent1" w:themeFillTint="66"/>
            <w:vAlign w:val="center"/>
          </w:tcPr>
          <w:p w14:paraId="3FF47E4E" w14:textId="46FE3362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Cod PMI 202</w:t>
            </w:r>
            <w:r w:rsidR="00F61944" w:rsidRPr="00ED3BD4">
              <w:rPr>
                <w:sz w:val="20"/>
                <w:szCs w:val="18"/>
                <w:lang w:val="ro-RO" w:eastAsia="ro-RO"/>
              </w:rPr>
              <w:t>5</w:t>
            </w:r>
          </w:p>
        </w:tc>
        <w:tc>
          <w:tcPr>
            <w:tcW w:w="6378" w:type="dxa"/>
            <w:shd w:val="clear" w:color="auto" w:fill="B4C6E7" w:themeFill="accent1" w:themeFillTint="66"/>
            <w:vAlign w:val="center"/>
          </w:tcPr>
          <w:p w14:paraId="12027646" w14:textId="7CBB1EC7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Denumirea lucrărilor solicitate</w:t>
            </w:r>
          </w:p>
        </w:tc>
        <w:tc>
          <w:tcPr>
            <w:tcW w:w="1560" w:type="dxa"/>
            <w:shd w:val="clear" w:color="auto" w:fill="B4C6E7" w:themeFill="accent1" w:themeFillTint="66"/>
            <w:vAlign w:val="center"/>
          </w:tcPr>
          <w:p w14:paraId="6A46A284" w14:textId="140FE136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Valoarea estimată, lei (fără TVA)</w:t>
            </w:r>
          </w:p>
        </w:tc>
      </w:tr>
      <w:tr w:rsidR="00877279" w:rsidRPr="00ED3BD4" w14:paraId="557468A9" w14:textId="77777777" w:rsidTr="00904335">
        <w:trPr>
          <w:cantSplit/>
          <w:trHeight w:val="1747"/>
        </w:trPr>
        <w:tc>
          <w:tcPr>
            <w:tcW w:w="656" w:type="dxa"/>
            <w:vAlign w:val="center"/>
          </w:tcPr>
          <w:p w14:paraId="720BAB78" w14:textId="3388182E" w:rsidR="00877279" w:rsidRPr="00ED3BD4" w:rsidRDefault="00877279" w:rsidP="00EB28DF">
            <w:pPr>
              <w:spacing w:before="120" w:after="120" w:line="240" w:lineRule="auto"/>
              <w:jc w:val="center"/>
              <w:rPr>
                <w:rFonts w:ascii="Times New Roman R" w:hAnsi="Times New Roman R"/>
                <w:iCs/>
                <w:szCs w:val="32"/>
                <w:lang w:val="ro-RO" w:eastAsia="ro-RO"/>
              </w:rPr>
            </w:pPr>
            <w:r w:rsidRPr="00ED3BD4">
              <w:rPr>
                <w:rFonts w:ascii="Times New Roman R" w:hAnsi="Times New Roman R"/>
                <w:iCs/>
                <w:szCs w:val="32"/>
                <w:lang w:val="ro-RO" w:eastAsia="ro-RO"/>
              </w:rPr>
              <w:t>1.</w:t>
            </w:r>
          </w:p>
        </w:tc>
        <w:tc>
          <w:tcPr>
            <w:tcW w:w="620" w:type="dxa"/>
            <w:textDirection w:val="btLr"/>
            <w:vAlign w:val="center"/>
          </w:tcPr>
          <w:p w14:paraId="5FED578C" w14:textId="77777777" w:rsidR="009C77FE" w:rsidRPr="009C77FE" w:rsidRDefault="009C77FE" w:rsidP="009C77FE">
            <w:pPr>
              <w:spacing w:after="0" w:line="240" w:lineRule="auto"/>
              <w:ind w:left="113" w:right="113"/>
              <w:jc w:val="center"/>
            </w:pPr>
            <w:r w:rsidRPr="009C77FE">
              <w:t>71300000-1 </w:t>
            </w:r>
          </w:p>
          <w:p w14:paraId="652F3AE1" w14:textId="4A2F4007" w:rsidR="00877279" w:rsidRPr="00ED3BD4" w:rsidRDefault="00877279" w:rsidP="00FD1416">
            <w:pPr>
              <w:spacing w:after="0" w:line="240" w:lineRule="auto"/>
              <w:ind w:left="113" w:right="113"/>
              <w:jc w:val="center"/>
              <w:rPr>
                <w:rFonts w:ascii="Times New Roman R" w:hAnsi="Times New Roman R"/>
                <w:iCs/>
                <w:szCs w:val="32"/>
                <w:lang w:val="ro-RO" w:eastAsia="ro-RO"/>
              </w:rPr>
            </w:pPr>
          </w:p>
        </w:tc>
        <w:tc>
          <w:tcPr>
            <w:tcW w:w="851" w:type="dxa"/>
            <w:textDirection w:val="btLr"/>
            <w:vAlign w:val="center"/>
          </w:tcPr>
          <w:p w14:paraId="313E3A1F" w14:textId="4DBB80E4" w:rsidR="00A2615F" w:rsidRPr="00ED3BD4" w:rsidRDefault="00A2615F" w:rsidP="009C77FE">
            <w:pPr>
              <w:pStyle w:val="af"/>
              <w:ind w:left="-114" w:right="-160"/>
              <w:jc w:val="center"/>
              <w:rPr>
                <w:sz w:val="20"/>
                <w:szCs w:val="18"/>
                <w:lang w:val="ro-RO"/>
              </w:rPr>
            </w:pPr>
          </w:p>
        </w:tc>
        <w:tc>
          <w:tcPr>
            <w:tcW w:w="6378" w:type="dxa"/>
            <w:vAlign w:val="center"/>
          </w:tcPr>
          <w:p w14:paraId="0850E262" w14:textId="02580548" w:rsidR="000E4B87" w:rsidRDefault="000E4B87" w:rsidP="000E4B87">
            <w:pPr>
              <w:pStyle w:val="af"/>
              <w:ind w:left="317"/>
              <w:jc w:val="center"/>
              <w:rPr>
                <w:b/>
                <w:bCs/>
                <w:lang w:val="ro-RO" w:eastAsia="ro-RO"/>
              </w:rPr>
            </w:pPr>
            <w:r w:rsidRPr="000E4B87">
              <w:rPr>
                <w:b/>
                <w:bCs/>
                <w:lang w:val="ro-RO" w:eastAsia="ro-RO"/>
              </w:rPr>
              <w:t>Servicii de elaborare a proiectului pentru retrasarea conductelor de răcire a</w:t>
            </w:r>
            <w:r w:rsidR="009840A3">
              <w:rPr>
                <w:b/>
                <w:bCs/>
                <w:lang w:val="ro-RO" w:eastAsia="ro-RO"/>
              </w:rPr>
              <w:t>le</w:t>
            </w:r>
            <w:r w:rsidRPr="000E4B87">
              <w:rPr>
                <w:b/>
                <w:bCs/>
                <w:lang w:val="ro-RO" w:eastAsia="ro-RO"/>
              </w:rPr>
              <w:t xml:space="preserve"> generatorului nr.</w:t>
            </w:r>
            <w:r w:rsidR="00F67019">
              <w:rPr>
                <w:b/>
                <w:bCs/>
                <w:lang w:val="ro-RO" w:eastAsia="ro-RO"/>
              </w:rPr>
              <w:t>2</w:t>
            </w:r>
          </w:p>
          <w:p w14:paraId="5FF2A60C" w14:textId="669F4CC4" w:rsidR="007D014F" w:rsidRPr="007D014F" w:rsidRDefault="000E4B87" w:rsidP="000E4B87">
            <w:pPr>
              <w:pStyle w:val="af"/>
              <w:ind w:left="317"/>
              <w:jc w:val="center"/>
              <w:rPr>
                <w:lang w:val="ro-RO" w:eastAsia="ro-RO"/>
              </w:rPr>
            </w:pPr>
            <w:r w:rsidRPr="000E4B87">
              <w:rPr>
                <w:b/>
                <w:bCs/>
                <w:lang w:val="ro-RO" w:eastAsia="ro-RO"/>
              </w:rPr>
              <w:t>de tip ТВФ-120- 2УЗ, CET Sursa 1.</w:t>
            </w:r>
          </w:p>
        </w:tc>
        <w:tc>
          <w:tcPr>
            <w:tcW w:w="1560" w:type="dxa"/>
            <w:vAlign w:val="center"/>
          </w:tcPr>
          <w:p w14:paraId="0C7DE986" w14:textId="06811AB8" w:rsidR="00877279" w:rsidRPr="00104330" w:rsidRDefault="00261847" w:rsidP="00FC4DF7">
            <w:pPr>
              <w:spacing w:before="120" w:after="120" w:line="240" w:lineRule="auto"/>
              <w:jc w:val="center"/>
              <w:rPr>
                <w:rFonts w:ascii="Times New Roman R" w:hAnsi="Times New Roman R"/>
                <w:b/>
                <w:bCs/>
                <w:iCs/>
                <w:szCs w:val="32"/>
                <w:lang w:val="ro-RO" w:eastAsia="ro-RO"/>
              </w:rPr>
            </w:pPr>
            <w:r w:rsidRPr="00104330">
              <w:rPr>
                <w:rFonts w:ascii="Times New Roman R" w:hAnsi="Times New Roman R"/>
                <w:b/>
                <w:bCs/>
                <w:iCs/>
                <w:szCs w:val="32"/>
                <w:lang w:val="ro-RO" w:eastAsia="ro-RO"/>
              </w:rPr>
              <w:t>195</w:t>
            </w:r>
            <w:r w:rsidR="00F13DC4" w:rsidRPr="00104330">
              <w:rPr>
                <w:rFonts w:ascii="Times New Roman R" w:hAnsi="Times New Roman R"/>
                <w:b/>
                <w:bCs/>
                <w:iCs/>
                <w:szCs w:val="32"/>
                <w:lang w:val="ro-RO" w:eastAsia="ro-RO"/>
              </w:rPr>
              <w:t> 000,00</w:t>
            </w:r>
          </w:p>
        </w:tc>
      </w:tr>
    </w:tbl>
    <w:p w14:paraId="226909F2" w14:textId="77777777" w:rsidR="00877279" w:rsidRPr="00ED3BD4" w:rsidRDefault="00877279" w:rsidP="00877279">
      <w:pPr>
        <w:pStyle w:val="a4"/>
        <w:spacing w:after="0" w:line="240" w:lineRule="auto"/>
        <w:ind w:left="0"/>
        <w:contextualSpacing w:val="0"/>
        <w:jc w:val="both"/>
        <w:rPr>
          <w:rFonts w:cs="Times New Roman"/>
          <w:b/>
          <w:spacing w:val="-3"/>
          <w:sz w:val="20"/>
          <w:szCs w:val="20"/>
          <w:u w:val="single"/>
          <w:lang w:val="ro-RO"/>
        </w:rPr>
      </w:pPr>
    </w:p>
    <w:p w14:paraId="10D4B790" w14:textId="5240FE4F" w:rsidR="00877279" w:rsidRPr="00ED3BD4" w:rsidRDefault="00877279" w:rsidP="00877279">
      <w:pPr>
        <w:pStyle w:val="a4"/>
        <w:spacing w:after="0" w:line="240" w:lineRule="auto"/>
        <w:ind w:left="0"/>
        <w:contextualSpacing w:val="0"/>
        <w:jc w:val="both"/>
        <w:rPr>
          <w:rFonts w:cs="Times New Roman"/>
          <w:i/>
          <w:iCs/>
          <w:sz w:val="20"/>
          <w:szCs w:val="20"/>
          <w:lang w:val="ro-RO"/>
        </w:rPr>
      </w:pPr>
      <w:r w:rsidRPr="00ED3BD4">
        <w:rPr>
          <w:rFonts w:cs="Times New Roman"/>
          <w:b/>
          <w:spacing w:val="-3"/>
          <w:sz w:val="20"/>
          <w:szCs w:val="20"/>
          <w:u w:val="single"/>
          <w:lang w:val="ro-RO"/>
        </w:rPr>
        <w:t>NOTĂ:</w:t>
      </w:r>
      <w:r w:rsidRPr="00ED3BD4">
        <w:rPr>
          <w:rFonts w:cs="Times New Roman"/>
          <w:b/>
          <w:spacing w:val="-3"/>
          <w:sz w:val="20"/>
          <w:szCs w:val="20"/>
          <w:lang w:val="ro-RO"/>
        </w:rPr>
        <w:t xml:space="preserve"> </w:t>
      </w:r>
      <w:r w:rsidRPr="00ED3BD4">
        <w:rPr>
          <w:rFonts w:cs="Times New Roman"/>
          <w:i/>
          <w:iCs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marcă de fabrică sau de comerț, un brevet de invenție, o licență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5A24D660" w14:textId="77777777" w:rsidR="00877279" w:rsidRPr="00ED3BD4" w:rsidRDefault="00877279" w:rsidP="00877279">
      <w:pPr>
        <w:pStyle w:val="a4"/>
        <w:spacing w:after="0" w:line="240" w:lineRule="auto"/>
        <w:ind w:left="0"/>
        <w:contextualSpacing w:val="0"/>
        <w:jc w:val="both"/>
        <w:rPr>
          <w:rFonts w:cs="Times New Roman"/>
          <w:i/>
          <w:iCs/>
          <w:sz w:val="20"/>
          <w:szCs w:val="20"/>
          <w:lang w:val="ro-RO"/>
        </w:rPr>
      </w:pPr>
    </w:p>
    <w:p w14:paraId="36F62E6A" w14:textId="768921CC" w:rsidR="0081274D" w:rsidRPr="00ED3BD4" w:rsidRDefault="0081274D" w:rsidP="00302256">
      <w:pPr>
        <w:pStyle w:val="a4"/>
        <w:numPr>
          <w:ilvl w:val="0"/>
          <w:numId w:val="5"/>
        </w:numPr>
        <w:spacing w:before="120" w:after="0" w:line="360" w:lineRule="auto"/>
        <w:ind w:left="567" w:hanging="567"/>
        <w:jc w:val="both"/>
        <w:rPr>
          <w:rFonts w:ascii="Times New Roman R" w:hAnsi="Times New Roman R"/>
          <w:b/>
          <w:bCs/>
          <w:iCs/>
          <w:szCs w:val="32"/>
          <w:lang w:val="ro-RO" w:eastAsia="ro-RO"/>
        </w:rPr>
      </w:pPr>
      <w:r w:rsidRPr="00ED3BD4">
        <w:rPr>
          <w:rFonts w:cs="Times New Roman"/>
          <w:b/>
          <w:spacing w:val="-3"/>
          <w:lang w:val="ro-RO"/>
        </w:rPr>
        <w:t xml:space="preserve">LOCUL UNDE </w:t>
      </w:r>
      <w:r w:rsidR="000E4B87">
        <w:rPr>
          <w:rFonts w:cs="Times New Roman"/>
          <w:b/>
          <w:spacing w:val="-3"/>
          <w:lang w:val="ro-RO"/>
        </w:rPr>
        <w:t>SE AFLĂ UTILAJUL SUPUS PROIECTĂRII</w:t>
      </w:r>
      <w:r w:rsidRPr="00ED3BD4">
        <w:rPr>
          <w:rFonts w:ascii="Times New Roman R" w:hAnsi="Times New Roman R"/>
          <w:b/>
          <w:bCs/>
          <w:iCs/>
          <w:szCs w:val="32"/>
          <w:lang w:val="ro-RO" w:eastAsia="ro-RO"/>
        </w:rPr>
        <w:t>. TERMENI DE EXECUȚIE</w:t>
      </w:r>
    </w:p>
    <w:p w14:paraId="4D4F612B" w14:textId="6AAE5F16" w:rsidR="00D71944" w:rsidRPr="00ED3BD4" w:rsidRDefault="0091274B" w:rsidP="00290BA9">
      <w:pPr>
        <w:pStyle w:val="11"/>
        <w:numPr>
          <w:ilvl w:val="1"/>
          <w:numId w:val="5"/>
        </w:numPr>
        <w:ind w:left="426"/>
        <w:rPr>
          <w:b/>
        </w:rPr>
      </w:pPr>
      <w:r w:rsidRPr="00ED3BD4">
        <w:t xml:space="preserve">Adresa unde </w:t>
      </w:r>
      <w:r w:rsidR="000E4B87" w:rsidRPr="000E4B87">
        <w:t>se află utilajul supus proiectării</w:t>
      </w:r>
      <w:r w:rsidRPr="00ED3BD4">
        <w:t xml:space="preserve">: </w:t>
      </w:r>
      <w:r w:rsidR="00611010" w:rsidRPr="00ED3BD4">
        <w:t xml:space="preserve"> Republica Moldova, mun. Chișinău, str. Meșterul Manole 3 (CET Sursa-1, Secția Cazane și Turbine)</w:t>
      </w:r>
      <w:r w:rsidR="0081274D" w:rsidRPr="00ED3BD4">
        <w:t>.</w:t>
      </w:r>
    </w:p>
    <w:p w14:paraId="11B181F0" w14:textId="0C46353A" w:rsidR="006D44BE" w:rsidRPr="00607754" w:rsidRDefault="000E4B87" w:rsidP="00290BA9">
      <w:pPr>
        <w:pStyle w:val="11"/>
        <w:numPr>
          <w:ilvl w:val="1"/>
          <w:numId w:val="5"/>
        </w:numPr>
        <w:ind w:left="426"/>
        <w:rPr>
          <w:bCs/>
        </w:rPr>
      </w:pPr>
      <w:r w:rsidRPr="000E4B87">
        <w:rPr>
          <w:bCs/>
        </w:rPr>
        <w:t>Servicii de elaborare a proiectului pentru retrasarea conductelor de răcire a generatorului nr.</w:t>
      </w:r>
      <w:r w:rsidR="00F67019" w:rsidRPr="00607754">
        <w:rPr>
          <w:b/>
        </w:rPr>
        <w:t>2</w:t>
      </w:r>
      <w:r w:rsidRPr="000E4B87">
        <w:rPr>
          <w:bCs/>
        </w:rPr>
        <w:t xml:space="preserve"> de tip ТВФ-120- 2УЗ, CET Sursa 1</w:t>
      </w:r>
      <w:r w:rsidR="0081274D" w:rsidRPr="000E4B87">
        <w:rPr>
          <w:bCs/>
        </w:rPr>
        <w:t xml:space="preserve"> trebuie să fie realizate </w:t>
      </w:r>
      <w:r w:rsidR="008A2FD4" w:rsidRPr="008A2FD4">
        <w:rPr>
          <w:bCs/>
        </w:rPr>
        <w:t xml:space="preserve">în </w:t>
      </w:r>
      <w:r w:rsidR="008A2FD4" w:rsidRPr="00607754">
        <w:rPr>
          <w:bCs/>
        </w:rPr>
        <w:t>termen de</w:t>
      </w:r>
      <w:r w:rsidR="008A2FD4" w:rsidRPr="00104330">
        <w:rPr>
          <w:b/>
        </w:rPr>
        <w:t xml:space="preserve"> 90 de zile calendaristice</w:t>
      </w:r>
      <w:r w:rsidR="008A2FD4" w:rsidRPr="008A2FD4">
        <w:rPr>
          <w:bCs/>
        </w:rPr>
        <w:t xml:space="preserve"> </w:t>
      </w:r>
      <w:r w:rsidR="008A2FD4" w:rsidRPr="00607754">
        <w:rPr>
          <w:bCs/>
        </w:rPr>
        <w:t>din momentul semnării contractului</w:t>
      </w:r>
      <w:r w:rsidR="00F67019" w:rsidRPr="00607754">
        <w:rPr>
          <w:bCs/>
        </w:rPr>
        <w:t>.</w:t>
      </w:r>
    </w:p>
    <w:p w14:paraId="6E937981" w14:textId="4358BFBD" w:rsidR="0081274D" w:rsidRPr="00ED3BD4" w:rsidRDefault="0081274D" w:rsidP="00302256">
      <w:pPr>
        <w:pStyle w:val="11"/>
        <w:numPr>
          <w:ilvl w:val="0"/>
          <w:numId w:val="5"/>
        </w:numPr>
        <w:snapToGrid w:val="0"/>
        <w:spacing w:before="240" w:line="23" w:lineRule="atLeast"/>
        <w:ind w:left="567" w:hanging="567"/>
        <w:rPr>
          <w:b/>
          <w:bCs/>
        </w:rPr>
      </w:pPr>
      <w:r w:rsidRPr="00ED3BD4">
        <w:rPr>
          <w:b/>
          <w:bCs/>
        </w:rPr>
        <w:t>CONDIȚII</w:t>
      </w:r>
      <w:r w:rsidR="000E4B87">
        <w:rPr>
          <w:b/>
          <w:bCs/>
        </w:rPr>
        <w:t>,</w:t>
      </w:r>
      <w:r w:rsidRPr="00ED3BD4">
        <w:rPr>
          <w:b/>
          <w:bCs/>
        </w:rPr>
        <w:t xml:space="preserve"> REGLEMENTĂRI TEHNICE ȘI STANDARDE UTILIZATE</w:t>
      </w:r>
    </w:p>
    <w:p w14:paraId="7CA14F6B" w14:textId="40772852" w:rsidR="000E4B87" w:rsidRDefault="000E4B87" w:rsidP="006D34C5">
      <w:pPr>
        <w:pStyle w:val="1"/>
        <w:numPr>
          <w:ilvl w:val="1"/>
          <w:numId w:val="2"/>
        </w:numPr>
        <w:spacing w:before="120" w:after="0"/>
        <w:ind w:left="567" w:hanging="561"/>
        <w:jc w:val="both"/>
        <w:rPr>
          <w:b w:val="0"/>
          <w:lang w:val="ro-RO"/>
        </w:rPr>
      </w:pPr>
      <w:r w:rsidRPr="000E4B87">
        <w:rPr>
          <w:b w:val="0"/>
          <w:lang w:val="ro-RO"/>
        </w:rPr>
        <w:t>Scopu</w:t>
      </w:r>
      <w:r>
        <w:rPr>
          <w:b w:val="0"/>
          <w:lang w:val="ro-RO"/>
        </w:rPr>
        <w:t>rile</w:t>
      </w:r>
      <w:r w:rsidRPr="000E4B87">
        <w:rPr>
          <w:b w:val="0"/>
          <w:lang w:val="ro-RO"/>
        </w:rPr>
        <w:t xml:space="preserve"> prezentului Caiet de Sarcini </w:t>
      </w:r>
      <w:r>
        <w:rPr>
          <w:b w:val="0"/>
          <w:lang w:val="ro-RO"/>
        </w:rPr>
        <w:t>sunt:</w:t>
      </w:r>
    </w:p>
    <w:p w14:paraId="1A13CDBE" w14:textId="0BDAD167" w:rsidR="000E4B87" w:rsidRPr="000E4B87" w:rsidRDefault="000E4B87" w:rsidP="006D34C5">
      <w:pPr>
        <w:pStyle w:val="1"/>
        <w:numPr>
          <w:ilvl w:val="2"/>
          <w:numId w:val="2"/>
        </w:numPr>
        <w:spacing w:before="120" w:after="0"/>
        <w:jc w:val="both"/>
        <w:rPr>
          <w:b w:val="0"/>
          <w:lang w:val="ro-RO"/>
        </w:rPr>
      </w:pPr>
      <w:r w:rsidRPr="000E4B87">
        <w:rPr>
          <w:rFonts w:ascii="Times New Roman" w:hAnsi="Times New Roman"/>
          <w:b w:val="0"/>
          <w:lang w:val="ro-RO"/>
        </w:rPr>
        <w:t>Servicii de proiectare pentru retrasarea conductelor de răcire a generatorului nr.</w:t>
      </w:r>
      <w:r w:rsidR="00F67019" w:rsidRPr="00763F78">
        <w:rPr>
          <w:rFonts w:ascii="Times New Roman" w:hAnsi="Times New Roman"/>
          <w:bCs/>
          <w:lang w:val="ro-RO"/>
        </w:rPr>
        <w:t>2</w:t>
      </w:r>
      <w:r w:rsidR="00F67019">
        <w:rPr>
          <w:rFonts w:ascii="Times New Roman" w:hAnsi="Times New Roman"/>
          <w:b w:val="0"/>
          <w:lang w:val="ro-RO"/>
        </w:rPr>
        <w:t xml:space="preserve"> </w:t>
      </w:r>
      <w:r w:rsidRPr="000E4B87">
        <w:rPr>
          <w:rFonts w:ascii="Times New Roman" w:hAnsi="Times New Roman"/>
          <w:b w:val="0"/>
          <w:lang w:val="ro-RO"/>
        </w:rPr>
        <w:t>CET Sursa nr.1</w:t>
      </w:r>
      <w:r>
        <w:rPr>
          <w:rFonts w:ascii="Times New Roman" w:hAnsi="Times New Roman"/>
          <w:b w:val="0"/>
          <w:lang w:val="ro-RO"/>
        </w:rPr>
        <w:t>;</w:t>
      </w:r>
    </w:p>
    <w:p w14:paraId="5E15DC1B" w14:textId="11541319" w:rsidR="000E4B87" w:rsidRDefault="000E4B87" w:rsidP="006D34C5">
      <w:pPr>
        <w:pStyle w:val="1"/>
        <w:numPr>
          <w:ilvl w:val="2"/>
          <w:numId w:val="2"/>
        </w:numPr>
        <w:spacing w:before="120" w:after="0"/>
        <w:jc w:val="both"/>
        <w:rPr>
          <w:b w:val="0"/>
          <w:lang w:val="ro-RO"/>
        </w:rPr>
      </w:pPr>
      <w:r w:rsidRPr="000E4B87">
        <w:rPr>
          <w:b w:val="0"/>
          <w:lang w:val="ro-RO"/>
        </w:rPr>
        <w:t>Coordonarea și avizarea proiectului cu toate instituțiile necesare în conformitate cu legislația în vigoare a Republicii Moldova.</w:t>
      </w:r>
    </w:p>
    <w:p w14:paraId="3BC014BA" w14:textId="5DFEA69F" w:rsidR="00D071C6" w:rsidRPr="000E4B87" w:rsidRDefault="00D071C6" w:rsidP="006D34C5">
      <w:pPr>
        <w:pStyle w:val="1"/>
        <w:numPr>
          <w:ilvl w:val="2"/>
          <w:numId w:val="2"/>
        </w:numPr>
        <w:spacing w:before="120" w:after="0"/>
        <w:jc w:val="both"/>
        <w:rPr>
          <w:b w:val="0"/>
          <w:lang w:val="ro-RO"/>
        </w:rPr>
      </w:pPr>
      <w:r>
        <w:rPr>
          <w:b w:val="0"/>
          <w:lang w:val="ro-RO"/>
        </w:rPr>
        <w:t xml:space="preserve">Elaborarea devizelor de cheltuieli privind executarea proiectului </w:t>
      </w:r>
      <w:r w:rsidR="00B46143">
        <w:rPr>
          <w:b w:val="0"/>
          <w:lang w:val="ro-RO"/>
        </w:rPr>
        <w:t xml:space="preserve">de </w:t>
      </w:r>
      <w:r w:rsidR="00B46143" w:rsidRPr="000E4B87">
        <w:rPr>
          <w:rFonts w:ascii="Times New Roman" w:hAnsi="Times New Roman"/>
          <w:b w:val="0"/>
          <w:lang w:val="ro-RO"/>
        </w:rPr>
        <w:t>retrasare</w:t>
      </w:r>
      <w:r w:rsidR="00B46143">
        <w:rPr>
          <w:rFonts w:ascii="Times New Roman" w:hAnsi="Times New Roman"/>
          <w:b w:val="0"/>
          <w:lang w:val="ro-RO"/>
        </w:rPr>
        <w:t xml:space="preserve"> a</w:t>
      </w:r>
      <w:r w:rsidR="00B46143" w:rsidRPr="000E4B87">
        <w:rPr>
          <w:rFonts w:ascii="Times New Roman" w:hAnsi="Times New Roman"/>
          <w:b w:val="0"/>
          <w:lang w:val="ro-RO"/>
        </w:rPr>
        <w:t xml:space="preserve"> conductelor de răcire a generatorului nr.</w:t>
      </w:r>
      <w:r w:rsidR="00763F78" w:rsidRPr="00763F78">
        <w:rPr>
          <w:rFonts w:ascii="Times New Roman" w:hAnsi="Times New Roman"/>
          <w:bCs/>
          <w:lang w:val="ro-RO"/>
        </w:rPr>
        <w:t>2</w:t>
      </w:r>
      <w:r w:rsidR="00B46143">
        <w:rPr>
          <w:rFonts w:ascii="Times New Roman" w:hAnsi="Times New Roman"/>
          <w:b w:val="0"/>
          <w:lang w:val="ro-RO"/>
        </w:rPr>
        <w:t xml:space="preserve"> </w:t>
      </w:r>
      <w:r w:rsidR="00B46143" w:rsidRPr="00B46143">
        <w:rPr>
          <w:b w:val="0"/>
          <w:lang w:val="ro-RO"/>
        </w:rPr>
        <w:t>de tip ТВФ-120- 2УЗ.</w:t>
      </w:r>
    </w:p>
    <w:p w14:paraId="2FFA25B3" w14:textId="520CF2F7" w:rsidR="00633C42" w:rsidRPr="00ED3BD4" w:rsidRDefault="002A0EA3" w:rsidP="00504958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ED3BD4">
        <w:t>Documentația tehnic-normativă de reglementare a lucrărilor:</w:t>
      </w:r>
    </w:p>
    <w:p w14:paraId="33187673" w14:textId="7EAE0759" w:rsidR="002A0EA3" w:rsidRPr="00ED3BD4" w:rsidRDefault="002A0EA3" w:rsidP="002A0EA3">
      <w:pPr>
        <w:pStyle w:val="11"/>
        <w:numPr>
          <w:ilvl w:val="0"/>
          <w:numId w:val="0"/>
        </w:numPr>
        <w:tabs>
          <w:tab w:val="left" w:pos="7675"/>
        </w:tabs>
        <w:spacing w:before="0" w:line="360" w:lineRule="auto"/>
        <w:ind w:left="567"/>
      </w:pPr>
      <w:r w:rsidRPr="00ED3BD4">
        <w:tab/>
        <w:t xml:space="preserve">                    </w:t>
      </w:r>
      <w:r w:rsidRPr="00ED3BD4">
        <w:rPr>
          <w:i/>
          <w:sz w:val="22"/>
          <w:szCs w:val="22"/>
          <w:lang w:eastAsia="ro-RO"/>
        </w:rPr>
        <w:t>Tabel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70"/>
        <w:gridCol w:w="2218"/>
        <w:gridCol w:w="7365"/>
      </w:tblGrid>
      <w:tr w:rsidR="002D434E" w:rsidRPr="00ED3BD4" w14:paraId="4A65F42F" w14:textId="77777777" w:rsidTr="00633C42">
        <w:trPr>
          <w:tblHeader/>
        </w:trPr>
        <w:tc>
          <w:tcPr>
            <w:tcW w:w="234" w:type="pct"/>
            <w:shd w:val="clear" w:color="auto" w:fill="B4C6E7" w:themeFill="accent1" w:themeFillTint="66"/>
            <w:vAlign w:val="center"/>
          </w:tcPr>
          <w:p w14:paraId="78995209" w14:textId="77777777" w:rsidR="002D434E" w:rsidRPr="00ED3BD4" w:rsidRDefault="002D434E" w:rsidP="00535B15">
            <w:pPr>
              <w:spacing w:before="20" w:after="30" w:line="20" w:lineRule="atLeast"/>
              <w:ind w:right="-420"/>
              <w:rPr>
                <w:rFonts w:cs="Times New Roman"/>
                <w:b/>
                <w:sz w:val="22"/>
                <w:lang w:val="ro-RO" w:eastAsia="ro-RO"/>
              </w:rPr>
            </w:pPr>
            <w:r w:rsidRPr="00ED3BD4">
              <w:rPr>
                <w:rFonts w:cs="Times New Roman"/>
                <w:b/>
                <w:sz w:val="22"/>
                <w:lang w:val="ro-RO" w:eastAsia="ro-RO"/>
              </w:rPr>
              <w:t>Nr.</w:t>
            </w:r>
          </w:p>
        </w:tc>
        <w:tc>
          <w:tcPr>
            <w:tcW w:w="1103" w:type="pct"/>
            <w:shd w:val="clear" w:color="auto" w:fill="B4C6E7" w:themeFill="accent1" w:themeFillTint="66"/>
            <w:vAlign w:val="center"/>
          </w:tcPr>
          <w:p w14:paraId="2CED232C" w14:textId="77777777" w:rsidR="002D434E" w:rsidRPr="00ED3BD4" w:rsidRDefault="002D434E" w:rsidP="00535B15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 w:val="22"/>
                <w:lang w:val="ro-RO" w:eastAsia="ro-RO"/>
              </w:rPr>
            </w:pPr>
            <w:r w:rsidRPr="00ED3BD4">
              <w:rPr>
                <w:rFonts w:cs="Times New Roman"/>
                <w:b/>
                <w:spacing w:val="-3"/>
                <w:sz w:val="22"/>
                <w:lang w:val="ro-RO" w:eastAsia="ro-RO"/>
              </w:rPr>
              <w:t>Codul documentului</w:t>
            </w:r>
          </w:p>
        </w:tc>
        <w:tc>
          <w:tcPr>
            <w:tcW w:w="3663" w:type="pct"/>
            <w:shd w:val="clear" w:color="auto" w:fill="B4C6E7" w:themeFill="accent1" w:themeFillTint="66"/>
            <w:vAlign w:val="center"/>
          </w:tcPr>
          <w:p w14:paraId="206B2B39" w14:textId="77777777" w:rsidR="002D434E" w:rsidRPr="00ED3BD4" w:rsidRDefault="002D434E" w:rsidP="00535B15">
            <w:pPr>
              <w:spacing w:before="20" w:after="30" w:line="20" w:lineRule="atLeast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ED3BD4">
              <w:rPr>
                <w:rFonts w:cs="Times New Roman"/>
                <w:b/>
                <w:spacing w:val="-3"/>
                <w:sz w:val="22"/>
                <w:lang w:val="ro-RO" w:eastAsia="ro-RO"/>
              </w:rPr>
              <w:t>Denumirea documentului</w:t>
            </w:r>
          </w:p>
        </w:tc>
      </w:tr>
      <w:tr w:rsidR="002D434E" w:rsidRPr="00C77E39" w14:paraId="71BE1159" w14:textId="77777777" w:rsidTr="004C5FBC">
        <w:trPr>
          <w:trHeight w:val="1102"/>
        </w:trPr>
        <w:tc>
          <w:tcPr>
            <w:tcW w:w="234" w:type="pct"/>
            <w:vAlign w:val="center"/>
          </w:tcPr>
          <w:p w14:paraId="44559E0B" w14:textId="77777777" w:rsidR="002D434E" w:rsidRPr="00ED3BD4" w:rsidRDefault="002D434E" w:rsidP="00535B15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239CE636" w14:textId="5D44D38C" w:rsidR="002D434E" w:rsidRPr="00ED3BD4" w:rsidRDefault="00C77E39" w:rsidP="00535B15">
            <w:pPr>
              <w:spacing w:before="20" w:after="30" w:line="20" w:lineRule="atLeast"/>
              <w:rPr>
                <w:rFonts w:cs="Times New Roman"/>
                <w:b/>
                <w:spacing w:val="-3"/>
                <w:sz w:val="22"/>
                <w:lang w:val="ro-RO" w:eastAsia="ro-RO"/>
              </w:rPr>
            </w:pPr>
            <w:r w:rsidRPr="00C77E39">
              <w:rPr>
                <w:rFonts w:cs="Times New Roman"/>
                <w:bCs/>
                <w:spacing w:val="-3"/>
                <w:sz w:val="22"/>
                <w:lang w:val="ro-RO" w:eastAsia="ro-RO"/>
              </w:rPr>
              <w:t>СРМ-92</w:t>
            </w:r>
          </w:p>
        </w:tc>
        <w:tc>
          <w:tcPr>
            <w:tcW w:w="3663" w:type="pct"/>
            <w:vAlign w:val="center"/>
          </w:tcPr>
          <w:p w14:paraId="553873C4" w14:textId="03DB13EB" w:rsidR="002D434E" w:rsidRPr="00C77E39" w:rsidRDefault="00C77E39" w:rsidP="00535B15">
            <w:pPr>
              <w:spacing w:before="20" w:after="30" w:line="20" w:lineRule="atLeast"/>
              <w:rPr>
                <w:rFonts w:cs="Times New Roman"/>
                <w:bCs/>
                <w:spacing w:val="-3"/>
                <w:sz w:val="22"/>
                <w:lang w:eastAsia="ro-RO"/>
              </w:rPr>
            </w:pPr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 xml:space="preserve">Сборник руководящих материалов </w:t>
            </w:r>
            <w:proofErr w:type="spellStart"/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>Главтехуправления</w:t>
            </w:r>
            <w:proofErr w:type="spellEnd"/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 xml:space="preserve"> Минэнерго СССР „П. 6.15. О реконструкции трубопроводов подвода охлаждающей воды к турбогенераторам серий ТВФ и ТВВ с горизонтальным расположением </w:t>
            </w:r>
            <w:proofErr w:type="spellStart"/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>газоохладителей</w:t>
            </w:r>
            <w:proofErr w:type="spellEnd"/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>”</w:t>
            </w:r>
          </w:p>
        </w:tc>
      </w:tr>
      <w:tr w:rsidR="00C77E39" w:rsidRPr="00901052" w14:paraId="79957C4E" w14:textId="77777777" w:rsidTr="004C5FBC">
        <w:trPr>
          <w:trHeight w:val="567"/>
        </w:trPr>
        <w:tc>
          <w:tcPr>
            <w:tcW w:w="234" w:type="pct"/>
            <w:vAlign w:val="center"/>
          </w:tcPr>
          <w:p w14:paraId="4B911E31" w14:textId="77777777" w:rsidR="00C77E39" w:rsidRPr="00ED3BD4" w:rsidRDefault="00C77E39" w:rsidP="00C77E39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19400E47" w14:textId="5414B4A3" w:rsidR="00C77E39" w:rsidRPr="00ED3BD4" w:rsidRDefault="00C77E39" w:rsidP="00C77E39">
            <w:pPr>
              <w:spacing w:before="20" w:after="30" w:line="20" w:lineRule="atLeast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ED3BD4">
              <w:rPr>
                <w:rFonts w:cs="Times New Roman"/>
                <w:spacing w:val="-3"/>
                <w:sz w:val="22"/>
                <w:lang w:val="ro-RO" w:eastAsia="ro-RO"/>
              </w:rPr>
              <w:t>LP 151/2022</w:t>
            </w:r>
          </w:p>
        </w:tc>
        <w:tc>
          <w:tcPr>
            <w:tcW w:w="3663" w:type="pct"/>
            <w:vAlign w:val="center"/>
          </w:tcPr>
          <w:p w14:paraId="4970706A" w14:textId="3962A2D0" w:rsidR="00C77E39" w:rsidRPr="00ED3BD4" w:rsidRDefault="00C77E39" w:rsidP="00504958">
            <w:pPr>
              <w:spacing w:before="20" w:after="30" w:line="20" w:lineRule="atLeast"/>
              <w:rPr>
                <w:rFonts w:cs="Times New Roman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lang w:val="ro-RO" w:eastAsia="ro-RO"/>
              </w:rPr>
              <w:t>Legea privind funcționarea în condiții de siguranță a obiectivelor industriale și a instalațiilor tehnice potențial periculoase nr.151 din 09.06.2022</w:t>
            </w:r>
          </w:p>
        </w:tc>
      </w:tr>
      <w:tr w:rsidR="002D434E" w:rsidRPr="00901052" w14:paraId="66BF84CE" w14:textId="77777777" w:rsidTr="004C5FBC">
        <w:trPr>
          <w:trHeight w:val="545"/>
        </w:trPr>
        <w:tc>
          <w:tcPr>
            <w:tcW w:w="234" w:type="pct"/>
            <w:vAlign w:val="center"/>
          </w:tcPr>
          <w:p w14:paraId="23AC79CC" w14:textId="77777777" w:rsidR="002D434E" w:rsidRPr="00ED3BD4" w:rsidRDefault="002D434E" w:rsidP="00535B15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2AC94155" w14:textId="77777777" w:rsidR="002D434E" w:rsidRPr="00ED3BD4" w:rsidRDefault="002D434E" w:rsidP="00535B15">
            <w:pPr>
              <w:spacing w:before="20" w:after="30" w:line="20" w:lineRule="atLeast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7660E5">
              <w:rPr>
                <w:sz w:val="22"/>
                <w:szCs w:val="20"/>
                <w:lang w:val="ro-RO"/>
              </w:rPr>
              <w:t>HANRE nr. 155 din 01.04.2022</w:t>
            </w:r>
          </w:p>
        </w:tc>
        <w:tc>
          <w:tcPr>
            <w:tcW w:w="3663" w:type="pct"/>
            <w:vAlign w:val="center"/>
          </w:tcPr>
          <w:p w14:paraId="05DC1287" w14:textId="77777777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lang w:val="ro-RO" w:eastAsia="ro-RO"/>
              </w:rPr>
            </w:pPr>
            <w:r w:rsidRPr="007660E5">
              <w:rPr>
                <w:rFonts w:cs="Times New Roman"/>
                <w:sz w:val="22"/>
                <w:szCs w:val="20"/>
                <w:shd w:val="clear" w:color="auto" w:fill="FFFFFF"/>
                <w:lang w:val="ro-RO"/>
              </w:rPr>
              <w:t>Norme minime de exploatare a centralelor și rețelelor electrice</w:t>
            </w:r>
          </w:p>
        </w:tc>
      </w:tr>
      <w:tr w:rsidR="00B46143" w:rsidRPr="00901052" w14:paraId="63B22494" w14:textId="77777777" w:rsidTr="004C5FBC">
        <w:trPr>
          <w:trHeight w:val="553"/>
        </w:trPr>
        <w:tc>
          <w:tcPr>
            <w:tcW w:w="234" w:type="pct"/>
            <w:vAlign w:val="center"/>
          </w:tcPr>
          <w:p w14:paraId="520FF8FD" w14:textId="77777777" w:rsidR="00B46143" w:rsidRPr="00ED3BD4" w:rsidRDefault="00B46143" w:rsidP="00535B15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49CFDE85" w14:textId="62F33B8B" w:rsidR="00B46143" w:rsidRPr="00291F1A" w:rsidRDefault="00291F1A" w:rsidP="00291F1A">
            <w:pPr>
              <w:spacing w:before="20" w:after="30" w:line="20" w:lineRule="atLeast"/>
              <w:rPr>
                <w:sz w:val="22"/>
                <w:szCs w:val="20"/>
                <w:lang w:val="ro-RO"/>
              </w:rPr>
            </w:pPr>
            <w:r w:rsidRPr="00291F1A">
              <w:rPr>
                <w:sz w:val="22"/>
                <w:lang w:val="ro-RO"/>
              </w:rPr>
              <w:t>HG nr.517  din 17.07.2024</w:t>
            </w:r>
          </w:p>
        </w:tc>
        <w:tc>
          <w:tcPr>
            <w:tcW w:w="3663" w:type="pct"/>
            <w:vAlign w:val="center"/>
          </w:tcPr>
          <w:p w14:paraId="469881A3" w14:textId="3B5F1BE1" w:rsidR="00B46143" w:rsidRPr="00291F1A" w:rsidRDefault="00291F1A" w:rsidP="00291F1A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291F1A">
              <w:rPr>
                <w:sz w:val="22"/>
                <w:lang w:val="ro-RO"/>
              </w:rPr>
              <w:t>Cu privire la aprobarea Regulamentului  privind construcția/reconstrucția centralelor   electrice și abrogarea unor hotărâri ale Guvernului</w:t>
            </w:r>
          </w:p>
        </w:tc>
      </w:tr>
      <w:tr w:rsidR="00A971FB" w:rsidRPr="00901052" w14:paraId="07814333" w14:textId="77777777" w:rsidTr="00B46143">
        <w:trPr>
          <w:trHeight w:val="705"/>
        </w:trPr>
        <w:tc>
          <w:tcPr>
            <w:tcW w:w="234" w:type="pct"/>
            <w:vAlign w:val="center"/>
          </w:tcPr>
          <w:p w14:paraId="05E62A2E" w14:textId="77777777" w:rsidR="00A971FB" w:rsidRPr="00B46143" w:rsidRDefault="00A971FB" w:rsidP="00A971FB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Cs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69ECEB91" w14:textId="4FC959BD" w:rsidR="00A971FB" w:rsidRPr="00B46143" w:rsidRDefault="00B46143" w:rsidP="00B46143">
            <w:pPr>
              <w:spacing w:before="20" w:after="30" w:line="20" w:lineRule="atLeast"/>
              <w:ind w:left="54" w:right="-420"/>
              <w:rPr>
                <w:rFonts w:cs="Times New Roman"/>
                <w:bCs/>
                <w:sz w:val="22"/>
                <w:lang w:val="ro-RO" w:eastAsia="ro-RO"/>
              </w:rPr>
            </w:pPr>
            <w:r w:rsidRPr="00B46143">
              <w:rPr>
                <w:rFonts w:cs="Times New Roman"/>
                <w:bCs/>
                <w:sz w:val="22"/>
                <w:lang w:val="ro-RO" w:eastAsia="ro-RO"/>
              </w:rPr>
              <w:t>NCM L.02.11–2013</w:t>
            </w:r>
          </w:p>
        </w:tc>
        <w:tc>
          <w:tcPr>
            <w:tcW w:w="3663" w:type="pct"/>
            <w:vAlign w:val="center"/>
          </w:tcPr>
          <w:p w14:paraId="4116171B" w14:textId="65E862B0" w:rsidR="00A971FB" w:rsidRPr="00B46143" w:rsidRDefault="00B46143" w:rsidP="00B46143">
            <w:pPr>
              <w:spacing w:before="20" w:after="30" w:line="20" w:lineRule="atLeast"/>
              <w:ind w:left="54" w:right="111"/>
              <w:rPr>
                <w:rFonts w:cs="Times New Roman"/>
                <w:bCs/>
                <w:sz w:val="22"/>
                <w:lang w:val="ro-RO" w:eastAsia="ro-RO"/>
              </w:rPr>
            </w:pPr>
            <w:r w:rsidRPr="00B46143">
              <w:rPr>
                <w:rFonts w:cs="Times New Roman"/>
                <w:sz w:val="22"/>
                <w:lang w:val="ro-RO" w:eastAsia="ro-RO"/>
              </w:rPr>
              <w:t>Prețuri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de </w:t>
            </w:r>
            <w:r w:rsidRPr="00B46143">
              <w:rPr>
                <w:rFonts w:cs="Times New Roman"/>
                <w:sz w:val="22"/>
                <w:lang w:val="ro-RO" w:eastAsia="ro-RO"/>
              </w:rPr>
              <w:t>referință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pentru lucrări de proiectare în </w:t>
            </w:r>
            <w:r w:rsidRPr="00B46143">
              <w:rPr>
                <w:rFonts w:cs="Times New Roman"/>
                <w:sz w:val="22"/>
                <w:lang w:val="ro-RO" w:eastAsia="ro-RO"/>
              </w:rPr>
              <w:t>construcții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. </w:t>
            </w:r>
            <w:r w:rsidRPr="00B46143">
              <w:rPr>
                <w:rFonts w:cs="Times New Roman"/>
                <w:sz w:val="22"/>
                <w:lang w:val="ro-RO" w:eastAsia="ro-RO"/>
              </w:rPr>
              <w:t>Instrucțiuni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generale de utilizare a indicatoarelor de </w:t>
            </w:r>
            <w:r w:rsidRPr="00B46143">
              <w:rPr>
                <w:rFonts w:cs="Times New Roman"/>
                <w:sz w:val="22"/>
                <w:lang w:val="ro-RO" w:eastAsia="ro-RO"/>
              </w:rPr>
              <w:t>prețuri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de </w:t>
            </w:r>
            <w:r w:rsidRPr="00B46143">
              <w:rPr>
                <w:rFonts w:cs="Times New Roman"/>
                <w:sz w:val="22"/>
                <w:lang w:val="ro-RO" w:eastAsia="ro-RO"/>
              </w:rPr>
              <w:t>referință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pentru lucrări de proiectare în </w:t>
            </w:r>
            <w:r w:rsidRPr="00B46143">
              <w:rPr>
                <w:rFonts w:cs="Times New Roman"/>
                <w:sz w:val="22"/>
                <w:lang w:val="ro-RO" w:eastAsia="ro-RO"/>
              </w:rPr>
              <w:t>construcții</w:t>
            </w:r>
          </w:p>
        </w:tc>
      </w:tr>
      <w:tr w:rsidR="002D434E" w:rsidRPr="00901052" w14:paraId="174A576E" w14:textId="77777777" w:rsidTr="004C5FBC">
        <w:trPr>
          <w:trHeight w:val="290"/>
        </w:trPr>
        <w:tc>
          <w:tcPr>
            <w:tcW w:w="234" w:type="pct"/>
            <w:vAlign w:val="center"/>
          </w:tcPr>
          <w:p w14:paraId="05468B85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7E63311F" w14:textId="7D22FF6F" w:rsidR="002D434E" w:rsidRPr="007660E5" w:rsidRDefault="002D434E" w:rsidP="002D434E">
            <w:pPr>
              <w:spacing w:before="20" w:after="30" w:line="20" w:lineRule="atLeast"/>
              <w:rPr>
                <w:sz w:val="22"/>
                <w:szCs w:val="20"/>
                <w:lang w:val="ro-RO"/>
              </w:rPr>
            </w:pPr>
            <w:r w:rsidRPr="008F0975">
              <w:rPr>
                <w:sz w:val="22"/>
                <w:lang w:val="ro-RO"/>
              </w:rPr>
              <w:t>LEGE Nr. 186 din 10.07.2008</w:t>
            </w:r>
          </w:p>
        </w:tc>
        <w:tc>
          <w:tcPr>
            <w:tcW w:w="3663" w:type="pct"/>
            <w:vAlign w:val="center"/>
          </w:tcPr>
          <w:p w14:paraId="3E60813A" w14:textId="7AC6C031" w:rsidR="002D434E" w:rsidRPr="007660E5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szCs w:val="20"/>
                <w:shd w:val="clear" w:color="auto" w:fill="FFFFFF"/>
                <w:lang w:val="ro-RO"/>
              </w:rPr>
            </w:pPr>
            <w:r>
              <w:rPr>
                <w:sz w:val="22"/>
                <w:lang w:val="ro-RO"/>
              </w:rPr>
              <w:t xml:space="preserve">Legea </w:t>
            </w:r>
            <w:r w:rsidR="000E4B87" w:rsidRPr="008F0975">
              <w:rPr>
                <w:sz w:val="22"/>
                <w:lang w:val="ro-RO"/>
              </w:rPr>
              <w:t>securității</w:t>
            </w:r>
            <w:r w:rsidRPr="008F0975">
              <w:rPr>
                <w:sz w:val="22"/>
                <w:lang w:val="ro-RO"/>
              </w:rPr>
              <w:t xml:space="preserve"> </w:t>
            </w:r>
            <w:r w:rsidR="000E4B87" w:rsidRPr="008F0975">
              <w:rPr>
                <w:sz w:val="22"/>
                <w:lang w:val="ro-RO"/>
              </w:rPr>
              <w:t>și</w:t>
            </w:r>
            <w:r w:rsidRPr="008F0975">
              <w:rPr>
                <w:sz w:val="22"/>
                <w:lang w:val="ro-RO"/>
              </w:rPr>
              <w:t xml:space="preserve"> </w:t>
            </w:r>
            <w:r w:rsidR="000E4B87" w:rsidRPr="008F0975">
              <w:rPr>
                <w:sz w:val="22"/>
                <w:lang w:val="ro-RO"/>
              </w:rPr>
              <w:t>sănătății</w:t>
            </w:r>
            <w:r w:rsidRPr="008F0975">
              <w:rPr>
                <w:sz w:val="22"/>
                <w:lang w:val="ro-RO"/>
              </w:rPr>
              <w:t xml:space="preserve"> în muncă</w:t>
            </w:r>
          </w:p>
        </w:tc>
      </w:tr>
      <w:tr w:rsidR="00291F1A" w:rsidRPr="00901052" w14:paraId="590CABB1" w14:textId="77777777" w:rsidTr="004C5FBC">
        <w:trPr>
          <w:trHeight w:val="439"/>
        </w:trPr>
        <w:tc>
          <w:tcPr>
            <w:tcW w:w="234" w:type="pct"/>
            <w:vAlign w:val="center"/>
          </w:tcPr>
          <w:p w14:paraId="720389A9" w14:textId="77777777" w:rsidR="00291F1A" w:rsidRPr="00ED3BD4" w:rsidRDefault="00291F1A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0CC4FD67" w14:textId="56238522" w:rsidR="00291F1A" w:rsidRPr="00291F1A" w:rsidRDefault="00291F1A" w:rsidP="00291F1A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291F1A">
              <w:rPr>
                <w:sz w:val="22"/>
                <w:szCs w:val="20"/>
                <w:lang w:val="ro-RO"/>
              </w:rPr>
              <w:t xml:space="preserve">HANRE nr. </w:t>
            </w:r>
            <w:r w:rsidRPr="00291F1A">
              <w:rPr>
                <w:sz w:val="22"/>
                <w:szCs w:val="20"/>
              </w:rPr>
              <w:t>210</w:t>
            </w:r>
            <w:r w:rsidRPr="00291F1A">
              <w:rPr>
                <w:sz w:val="22"/>
                <w:szCs w:val="20"/>
                <w:lang w:val="ro-RO"/>
              </w:rPr>
              <w:t xml:space="preserve"> din </w:t>
            </w:r>
            <w:r w:rsidRPr="00291F1A">
              <w:rPr>
                <w:sz w:val="22"/>
                <w:szCs w:val="20"/>
              </w:rPr>
              <w:t>2</w:t>
            </w:r>
            <w:r w:rsidRPr="00291F1A">
              <w:rPr>
                <w:sz w:val="22"/>
                <w:szCs w:val="20"/>
                <w:lang w:val="ro-RO"/>
              </w:rPr>
              <w:t>7/.03.2024</w:t>
            </w:r>
          </w:p>
        </w:tc>
        <w:tc>
          <w:tcPr>
            <w:tcW w:w="3663" w:type="pct"/>
            <w:vAlign w:val="center"/>
          </w:tcPr>
          <w:p w14:paraId="7C3A0632" w14:textId="0AD2DFD6" w:rsidR="00291F1A" w:rsidRPr="00291F1A" w:rsidRDefault="00291F1A" w:rsidP="00291F1A">
            <w:pPr>
              <w:spacing w:before="20" w:after="30" w:line="20" w:lineRule="atLeast"/>
              <w:rPr>
                <w:sz w:val="22"/>
                <w:lang w:val="en-US"/>
              </w:rPr>
            </w:pPr>
            <w:r w:rsidRPr="00291F1A">
              <w:rPr>
                <w:sz w:val="22"/>
                <w:lang w:val="ro-RO"/>
              </w:rPr>
              <w:t>Hotărâre privind aprobarea Normelor de securitate</w:t>
            </w:r>
            <w:r>
              <w:rPr>
                <w:sz w:val="22"/>
                <w:lang w:val="ro-RO"/>
              </w:rPr>
              <w:t xml:space="preserve"> </w:t>
            </w:r>
            <w:r w:rsidRPr="00291F1A">
              <w:rPr>
                <w:sz w:val="22"/>
                <w:lang w:val="ro-RO"/>
              </w:rPr>
              <w:t>tehnică în sectorul termoenergetic</w:t>
            </w:r>
          </w:p>
        </w:tc>
      </w:tr>
      <w:tr w:rsidR="002D434E" w:rsidRPr="00901052" w14:paraId="55782C26" w14:textId="77777777" w:rsidTr="004C5FBC">
        <w:trPr>
          <w:trHeight w:val="306"/>
        </w:trPr>
        <w:tc>
          <w:tcPr>
            <w:tcW w:w="234" w:type="pct"/>
            <w:vAlign w:val="center"/>
          </w:tcPr>
          <w:p w14:paraId="34914E29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45704B5E" w14:textId="282710BD" w:rsidR="002D434E" w:rsidRPr="008F0975" w:rsidRDefault="002D434E" w:rsidP="002D434E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8F0975">
              <w:rPr>
                <w:sz w:val="22"/>
                <w:lang w:val="ro-RO"/>
              </w:rPr>
              <w:t>L</w:t>
            </w:r>
            <w:r>
              <w:rPr>
                <w:sz w:val="22"/>
                <w:lang w:val="ro-RO"/>
              </w:rPr>
              <w:t>P</w:t>
            </w:r>
            <w:r w:rsidRPr="008F0975">
              <w:rPr>
                <w:sz w:val="22"/>
                <w:lang w:val="ro-RO"/>
              </w:rPr>
              <w:t xml:space="preserve"> Nr. 116 din 18.05.2012</w:t>
            </w:r>
          </w:p>
        </w:tc>
        <w:tc>
          <w:tcPr>
            <w:tcW w:w="3663" w:type="pct"/>
            <w:vAlign w:val="center"/>
          </w:tcPr>
          <w:p w14:paraId="00083224" w14:textId="7DB9FD18" w:rsidR="002D434E" w:rsidRDefault="002D434E" w:rsidP="00504958">
            <w:pPr>
              <w:spacing w:before="20" w:after="30" w:line="20" w:lineRule="atLeast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 xml:space="preserve">Legea privind </w:t>
            </w:r>
            <w:r w:rsidRPr="008F0975">
              <w:rPr>
                <w:sz w:val="22"/>
                <w:lang w:val="ro-RO"/>
              </w:rPr>
              <w:t>securitatea industrială a obiectelor industriale periculoase</w:t>
            </w:r>
          </w:p>
        </w:tc>
      </w:tr>
      <w:tr w:rsidR="002D434E" w:rsidRPr="00901052" w14:paraId="0BC22BD5" w14:textId="77777777" w:rsidTr="004C5FBC">
        <w:trPr>
          <w:trHeight w:val="314"/>
        </w:trPr>
        <w:tc>
          <w:tcPr>
            <w:tcW w:w="234" w:type="pct"/>
            <w:vAlign w:val="center"/>
          </w:tcPr>
          <w:p w14:paraId="0E602BFD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1A8445D4" w14:textId="31D955E4" w:rsidR="002D434E" w:rsidRPr="008F0975" w:rsidRDefault="002D434E" w:rsidP="002D434E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RT DSE 1.01-2005</w:t>
            </w:r>
          </w:p>
        </w:tc>
        <w:tc>
          <w:tcPr>
            <w:tcW w:w="3663" w:type="pct"/>
            <w:vAlign w:val="center"/>
          </w:tcPr>
          <w:p w14:paraId="5F77A357" w14:textId="79C0C884" w:rsidR="002D434E" w:rsidRDefault="002D434E" w:rsidP="00504958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Reglementarea tehnică „Reguli generale de apărare împotriva incendiilor în Republica Moldova”</w:t>
            </w:r>
          </w:p>
        </w:tc>
      </w:tr>
      <w:tr w:rsidR="002D434E" w:rsidRPr="00901052" w14:paraId="50E94CE3" w14:textId="77777777" w:rsidTr="004C5FBC">
        <w:trPr>
          <w:trHeight w:val="450"/>
        </w:trPr>
        <w:tc>
          <w:tcPr>
            <w:tcW w:w="234" w:type="pct"/>
            <w:vAlign w:val="center"/>
          </w:tcPr>
          <w:p w14:paraId="166393E6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052D8B5E" w14:textId="6DAFA91A" w:rsidR="002D434E" w:rsidRPr="00ED3BD4" w:rsidRDefault="002D434E" w:rsidP="002D434E">
            <w:pPr>
              <w:spacing w:before="20" w:after="30" w:line="20" w:lineRule="atLeast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>NR</w:t>
            </w:r>
            <w:r>
              <w:rPr>
                <w:rFonts w:cs="Times New Roman"/>
                <w:sz w:val="22"/>
                <w:shd w:val="clear" w:color="auto" w:fill="FFFFFF"/>
                <w:lang w:val="ro-RO"/>
              </w:rPr>
              <w:t>S</w:t>
            </w: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 xml:space="preserve"> 35-03-96:2008</w:t>
            </w:r>
          </w:p>
        </w:tc>
        <w:tc>
          <w:tcPr>
            <w:tcW w:w="3663" w:type="pct"/>
            <w:vAlign w:val="center"/>
          </w:tcPr>
          <w:p w14:paraId="3F483A17" w14:textId="06F74B07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Cerințe de securitate industrială la construcția, montarea, punerea  în funcțiune, utilizarea, repararea și verificarea tehnică a macaralelor</w:t>
            </w:r>
          </w:p>
        </w:tc>
      </w:tr>
      <w:tr w:rsidR="002D434E" w:rsidRPr="00901052" w14:paraId="23BB6E07" w14:textId="77777777" w:rsidTr="004C5FBC">
        <w:trPr>
          <w:trHeight w:val="160"/>
        </w:trPr>
        <w:tc>
          <w:tcPr>
            <w:tcW w:w="234" w:type="pct"/>
            <w:vAlign w:val="center"/>
          </w:tcPr>
          <w:p w14:paraId="598EA574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506E47A7" w14:textId="58060A68" w:rsidR="002D434E" w:rsidRPr="00ED3BD4" w:rsidRDefault="002D434E" w:rsidP="002D434E">
            <w:pPr>
              <w:spacing w:before="20" w:after="30" w:line="20" w:lineRule="atLeast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>NRS 35-03-73:2006</w:t>
            </w:r>
          </w:p>
        </w:tc>
        <w:tc>
          <w:tcPr>
            <w:tcW w:w="3663" w:type="pct"/>
            <w:vAlign w:val="center"/>
          </w:tcPr>
          <w:p w14:paraId="31BFBCD1" w14:textId="7ACA20D4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Reguli de construire și exploatare inofensivă a instalațiilor de ridicat (turlelor)</w:t>
            </w:r>
          </w:p>
        </w:tc>
      </w:tr>
      <w:tr w:rsidR="002D434E" w:rsidRPr="00901052" w14:paraId="36E5FEEA" w14:textId="77777777" w:rsidTr="004C5FBC">
        <w:trPr>
          <w:trHeight w:val="135"/>
        </w:trPr>
        <w:tc>
          <w:tcPr>
            <w:tcW w:w="234" w:type="pct"/>
            <w:vAlign w:val="center"/>
          </w:tcPr>
          <w:p w14:paraId="2A0910CB" w14:textId="77777777" w:rsidR="002D434E" w:rsidRPr="00ED3BD4" w:rsidRDefault="002D434E" w:rsidP="00535B15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38D5F691" w14:textId="77777777" w:rsidR="002D434E" w:rsidRDefault="002D434E" w:rsidP="00535B15">
            <w:pPr>
              <w:spacing w:before="20" w:after="30" w:line="20" w:lineRule="atLeast"/>
            </w:pPr>
            <w:hyperlink r:id="rId8" w:history="1">
              <w:r w:rsidRPr="00ED3BD4">
                <w:rPr>
                  <w:rFonts w:cs="Times New Roman"/>
                  <w:sz w:val="22"/>
                  <w:shd w:val="clear" w:color="auto" w:fill="FFFFFF"/>
                  <w:lang w:val="ro-RO"/>
                </w:rPr>
                <w:t>NRS 35-03-67:2004</w:t>
              </w:r>
            </w:hyperlink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> </w:t>
            </w:r>
          </w:p>
        </w:tc>
        <w:tc>
          <w:tcPr>
            <w:tcW w:w="3663" w:type="pct"/>
            <w:vAlign w:val="center"/>
          </w:tcPr>
          <w:p w14:paraId="0360E2B5" w14:textId="59F15D3A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shd w:val="clear" w:color="auto" w:fill="FFFFFF"/>
                <w:lang w:val="ro-RO"/>
              </w:rPr>
            </w:pP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 xml:space="preserve">Reguli de construire </w:t>
            </w:r>
            <w:r w:rsidR="000E4B87"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>și</w:t>
            </w: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 xml:space="preserve"> exploatare inofensivă a recipientelor sub presiune</w:t>
            </w:r>
          </w:p>
        </w:tc>
      </w:tr>
      <w:tr w:rsidR="002D434E" w:rsidRPr="00901052" w14:paraId="70CFED01" w14:textId="77777777" w:rsidTr="004C5FBC">
        <w:trPr>
          <w:trHeight w:val="240"/>
        </w:trPr>
        <w:tc>
          <w:tcPr>
            <w:tcW w:w="234" w:type="pct"/>
            <w:vAlign w:val="center"/>
          </w:tcPr>
          <w:p w14:paraId="6066B25F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5ED5DD7F" w14:textId="414F4636" w:rsidR="002D434E" w:rsidRDefault="002D434E" w:rsidP="000E4B87">
            <w:pPr>
              <w:spacing w:before="20" w:after="30" w:line="20" w:lineRule="atLeast"/>
            </w:pPr>
            <w:r w:rsidRPr="00ED3BD4">
              <w:rPr>
                <w:rFonts w:cs="Times New Roman"/>
                <w:sz w:val="22"/>
                <w:lang w:val="ro-RO"/>
              </w:rPr>
              <w:t>NRS 35-05-32</w:t>
            </w:r>
          </w:p>
        </w:tc>
        <w:tc>
          <w:tcPr>
            <w:tcW w:w="3663" w:type="pct"/>
            <w:vAlign w:val="center"/>
          </w:tcPr>
          <w:p w14:paraId="4D9F3C0F" w14:textId="19456B39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shd w:val="clear" w:color="auto" w:fill="FFFFFF"/>
                <w:lang w:val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Reguli privind organizarea efectuării inofensive a lucrărilor cu foc la obiectele cu pericol de deflagrație și inflamabilitatea.</w:t>
            </w:r>
          </w:p>
        </w:tc>
      </w:tr>
    </w:tbl>
    <w:p w14:paraId="77ACB828" w14:textId="45CB113D" w:rsidR="00D542B2" w:rsidRPr="00CD1C6E" w:rsidRDefault="00D542B2" w:rsidP="002C3DAB">
      <w:pPr>
        <w:pStyle w:val="11"/>
        <w:numPr>
          <w:ilvl w:val="0"/>
          <w:numId w:val="6"/>
        </w:numPr>
        <w:snapToGrid w:val="0"/>
        <w:spacing w:before="240" w:line="276" w:lineRule="auto"/>
        <w:ind w:left="567" w:hanging="567"/>
      </w:pPr>
      <w:bookmarkStart w:id="1" w:name="OLE_LINK56"/>
      <w:bookmarkStart w:id="2" w:name="OLE_LINK57"/>
      <w:r w:rsidRPr="00ED3BD4">
        <w:rPr>
          <w:b/>
          <w:iCs/>
          <w:szCs w:val="20"/>
          <w:lang w:eastAsia="ro-RO"/>
        </w:rPr>
        <w:t xml:space="preserve">CERINȚE PRIVIND </w:t>
      </w:r>
      <w:r w:rsidR="00CD1C6E">
        <w:rPr>
          <w:b/>
        </w:rPr>
        <w:t>VOLUMUL SERICIILOR</w:t>
      </w:r>
    </w:p>
    <w:p w14:paraId="1C98F23A" w14:textId="13E78EFD" w:rsidR="00CD1C6E" w:rsidRDefault="00CD1C6E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CD1C6E">
        <w:t>În prezent, sistemul de alimentare cu apă de răcire a celor șase răcitoare de hidrogen ale generatorului nr.</w:t>
      </w:r>
      <w:r w:rsidR="00763F78" w:rsidRPr="00763F78">
        <w:rPr>
          <w:b/>
          <w:bCs/>
        </w:rPr>
        <w:t>2</w:t>
      </w:r>
      <w:r w:rsidRPr="00CD1C6E">
        <w:t xml:space="preserve"> de tip ТВФ-120- 2УЗ este conceput astfel: conductele tur și retur pătrund în corpul generatorului</w:t>
      </w:r>
      <w:r w:rsidR="0084645E">
        <w:t xml:space="preserve"> prin partea inferioară</w:t>
      </w:r>
      <w:r w:rsidRPr="00CD1C6E">
        <w:t xml:space="preserve"> și traversează interiorul </w:t>
      </w:r>
      <w:r w:rsidR="0084645E">
        <w:t>ieșind din corpul generatorului prin partea laterală (partea de conexiune cu turbina)</w:t>
      </w:r>
      <w:r w:rsidRPr="00CD1C6E">
        <w:t>, alimentând toate cele șase răcitoare (Anexa 1).</w:t>
      </w:r>
    </w:p>
    <w:p w14:paraId="38587374" w14:textId="6F145AA5" w:rsidR="00CD1C6E" w:rsidRDefault="00CD1C6E" w:rsidP="00633C42">
      <w:pPr>
        <w:pStyle w:val="11"/>
        <w:numPr>
          <w:ilvl w:val="0"/>
          <w:numId w:val="0"/>
        </w:numPr>
        <w:snapToGrid w:val="0"/>
        <w:spacing w:line="276" w:lineRule="auto"/>
        <w:ind w:left="567"/>
      </w:pPr>
      <w:r w:rsidRPr="00CD1C6E">
        <w:t>În acest context, este necesară elaborarea unui proiect de re</w:t>
      </w:r>
      <w:r>
        <w:t>trasare</w:t>
      </w:r>
      <w:r w:rsidRPr="00CD1C6E">
        <w:t xml:space="preserve"> a conductelor de apă de răcire (tur și retur), astfel încât aceste conducte să fie amplasate în exteriorul corpului generatorului, după modelul aplicat la generatorul nr. 3 (Anexa 2).</w:t>
      </w:r>
    </w:p>
    <w:p w14:paraId="462CC55E" w14:textId="244A281E" w:rsidR="00D2071F" w:rsidRDefault="00CD1C6E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CD1C6E">
        <w:t>Conductele care vor rămâne în interiorul corpului generatorului</w:t>
      </w:r>
      <w:r>
        <w:t>,</w:t>
      </w:r>
      <w:r w:rsidRPr="00CD1C6E">
        <w:t xml:space="preserve"> marcate cu roșu în </w:t>
      </w:r>
      <w:r w:rsidR="000B6CEE">
        <w:t xml:space="preserve"> a</w:t>
      </w:r>
      <w:r w:rsidRPr="00CD1C6E">
        <w:t>nexa 1</w:t>
      </w:r>
      <w:r>
        <w:t>,</w:t>
      </w:r>
      <w:r w:rsidRPr="00CD1C6E">
        <w:t xml:space="preserve"> trebuie  obturate. În </w:t>
      </w:r>
      <w:r w:rsidR="000B6CEE">
        <w:t>a</w:t>
      </w:r>
      <w:r w:rsidRPr="00CD1C6E">
        <w:t xml:space="preserve">nexa 2, liniile continue indică conductele noi (retrasate), iar liniile </w:t>
      </w:r>
      <w:r w:rsidR="00577B8A">
        <w:t>cu marcaj convențional „</w:t>
      </w:r>
      <w:r w:rsidR="00577B8A" w:rsidRPr="00577B8A">
        <w:t>×</w:t>
      </w:r>
      <w:r w:rsidR="00577B8A">
        <w:t>”</w:t>
      </w:r>
      <w:r w:rsidRPr="00CD1C6E">
        <w:t xml:space="preserve"> indică segmentele </w:t>
      </w:r>
      <w:r w:rsidR="00577B8A">
        <w:t xml:space="preserve">existente </w:t>
      </w:r>
      <w:r w:rsidRPr="00CD1C6E">
        <w:t xml:space="preserve">care trebuie </w:t>
      </w:r>
      <w:r w:rsidR="00577B8A">
        <w:t>demontate</w:t>
      </w:r>
      <w:r w:rsidRPr="00CD1C6E">
        <w:t xml:space="preserve"> </w:t>
      </w:r>
      <w:r w:rsidR="00577B8A">
        <w:t xml:space="preserve">până la </w:t>
      </w:r>
      <w:r w:rsidRPr="00CD1C6E">
        <w:t xml:space="preserve">nivelul </w:t>
      </w:r>
      <w:r w:rsidR="00577B8A">
        <w:t>flanșelor de intrare pe partea inferioară</w:t>
      </w:r>
      <w:r w:rsidR="00577B8A" w:rsidRPr="00CD1C6E">
        <w:t xml:space="preserve"> </w:t>
      </w:r>
      <w:r w:rsidR="00577B8A">
        <w:t xml:space="preserve">a </w:t>
      </w:r>
      <w:r w:rsidRPr="00CD1C6E">
        <w:t xml:space="preserve">corpului generatorului </w:t>
      </w:r>
      <w:r w:rsidR="00577B8A">
        <w:t xml:space="preserve">iar cele din interiorul generatorului trebuie </w:t>
      </w:r>
      <w:r w:rsidRPr="00CD1C6E">
        <w:t>obturate.</w:t>
      </w:r>
      <w:r w:rsidR="00577B8A">
        <w:t xml:space="preserve"> </w:t>
      </w:r>
      <w:r w:rsidR="00577B8A" w:rsidRPr="00577B8A">
        <w:t xml:space="preserve">În </w:t>
      </w:r>
      <w:r w:rsidR="000B6CEE">
        <w:t>a</w:t>
      </w:r>
      <w:r w:rsidR="00577B8A" w:rsidRPr="00577B8A">
        <w:t>nexa 3 este prezentată ilustrarea conceptuală de retrasare a conductelor.</w:t>
      </w:r>
    </w:p>
    <w:p w14:paraId="0F93F896" w14:textId="3C0FD35F" w:rsidR="00D2071F" w:rsidRPr="00D2071F" w:rsidRDefault="00D2071F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D2071F">
        <w:t>Diametrul țevilor trebuie să rămână același pentru a nu schimba regimul hidraulic al instalației.</w:t>
      </w:r>
    </w:p>
    <w:p w14:paraId="54D5D73A" w14:textId="31089DBC" w:rsidR="00D2071F" w:rsidRDefault="0067609A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67609A">
        <w:t>Pentru o mai bună înțelegere a temei și a volumului de proiectare, ofertanții pot întreprinde vizite la fața locului</w:t>
      </w:r>
      <w:r>
        <w:t>.</w:t>
      </w:r>
    </w:p>
    <w:p w14:paraId="767793AB" w14:textId="7EF0681D" w:rsidR="00F65CB7" w:rsidRDefault="00F65CB7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F65CB7">
        <w:rPr>
          <w:lang w:eastAsia="ro-RO"/>
        </w:rPr>
        <w:t xml:space="preserve">În proiect trebuie să fie prevăzut calculul la rezistență și stabilitate a fiecărui traseu </w:t>
      </w:r>
      <w:r w:rsidRPr="00F65CB7">
        <w:t xml:space="preserve">(tur și retur) </w:t>
      </w:r>
      <w:r w:rsidRPr="00F65CB7">
        <w:rPr>
          <w:lang w:eastAsia="ro-RO"/>
        </w:rPr>
        <w:t>din cele 12 (de la pompele de răcire a apei și până la răcitoarele de gaz)</w:t>
      </w:r>
      <w:r>
        <w:rPr>
          <w:lang w:eastAsia="ro-RO"/>
        </w:rPr>
        <w:t>.</w:t>
      </w:r>
    </w:p>
    <w:p w14:paraId="1BCBD71E" w14:textId="7882D2A1" w:rsidR="00317C20" w:rsidRDefault="00317C20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F65CB7">
        <w:rPr>
          <w:lang w:eastAsia="ro-RO"/>
        </w:rPr>
        <w:t>În proiect trebuie să fie prevăzu</w:t>
      </w:r>
      <w:r>
        <w:rPr>
          <w:lang w:eastAsia="ro-RO"/>
        </w:rPr>
        <w:t xml:space="preserve">te toate </w:t>
      </w:r>
      <w:r w:rsidR="0007157A">
        <w:rPr>
          <w:lang w:eastAsia="ro-RO"/>
        </w:rPr>
        <w:t>structurile</w:t>
      </w:r>
      <w:r>
        <w:rPr>
          <w:lang w:eastAsia="ro-RO"/>
        </w:rPr>
        <w:t xml:space="preserve"> pentru suport ale conductelor retrasate.</w:t>
      </w:r>
    </w:p>
    <w:p w14:paraId="092C68F5" w14:textId="09860D44" w:rsidR="00FC2029" w:rsidRDefault="00A54832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A54832">
        <w:rPr>
          <w:lang w:eastAsia="ro-RO"/>
        </w:rPr>
        <w:t xml:space="preserve">Lucrările de proiectare vor fi bazate pe circulara </w:t>
      </w:r>
      <w:r w:rsidRPr="00A54832">
        <w:rPr>
          <w:bCs/>
          <w:spacing w:val="-3"/>
          <w:sz w:val="22"/>
          <w:lang w:eastAsia="ro-RO"/>
        </w:rPr>
        <w:t xml:space="preserve">СРМ-92 </w:t>
      </w:r>
      <w:proofErr w:type="spellStart"/>
      <w:r w:rsidRPr="008A2FD4">
        <w:rPr>
          <w:lang w:eastAsia="ro-RO"/>
        </w:rPr>
        <w:t>Сборник</w:t>
      </w:r>
      <w:proofErr w:type="spellEnd"/>
      <w:r w:rsidRPr="008A2FD4">
        <w:rPr>
          <w:lang w:eastAsia="ro-RO"/>
        </w:rPr>
        <w:t xml:space="preserve"> </w:t>
      </w:r>
      <w:proofErr w:type="spellStart"/>
      <w:r w:rsidRPr="008A2FD4">
        <w:rPr>
          <w:lang w:eastAsia="ro-RO"/>
        </w:rPr>
        <w:t>руководящих</w:t>
      </w:r>
      <w:proofErr w:type="spellEnd"/>
      <w:r w:rsidRPr="008A2FD4">
        <w:rPr>
          <w:lang w:eastAsia="ro-RO"/>
        </w:rPr>
        <w:t xml:space="preserve"> </w:t>
      </w:r>
      <w:proofErr w:type="spellStart"/>
      <w:r w:rsidRPr="008A2FD4">
        <w:rPr>
          <w:lang w:eastAsia="ro-RO"/>
        </w:rPr>
        <w:t>материалов</w:t>
      </w:r>
      <w:proofErr w:type="spellEnd"/>
      <w:r w:rsidRPr="008A2FD4">
        <w:rPr>
          <w:lang w:eastAsia="ro-RO"/>
        </w:rPr>
        <w:t xml:space="preserve"> </w:t>
      </w:r>
      <w:proofErr w:type="spellStart"/>
      <w:r w:rsidRPr="008A2FD4">
        <w:rPr>
          <w:lang w:eastAsia="ro-RO"/>
        </w:rPr>
        <w:t>Главтехуправления</w:t>
      </w:r>
      <w:proofErr w:type="spellEnd"/>
      <w:r w:rsidRPr="008A2FD4">
        <w:rPr>
          <w:lang w:eastAsia="ro-RO"/>
        </w:rPr>
        <w:t xml:space="preserve"> </w:t>
      </w:r>
      <w:proofErr w:type="spellStart"/>
      <w:r w:rsidRPr="008A2FD4">
        <w:rPr>
          <w:lang w:eastAsia="ro-RO"/>
        </w:rPr>
        <w:t>Минэнерго</w:t>
      </w:r>
      <w:proofErr w:type="spellEnd"/>
      <w:r w:rsidRPr="008A2FD4">
        <w:rPr>
          <w:lang w:eastAsia="ro-RO"/>
        </w:rPr>
        <w:t xml:space="preserve"> СССР „П. 6.15. </w:t>
      </w:r>
      <w:r w:rsidRPr="00577B8A">
        <w:rPr>
          <w:lang w:val="ru-RU" w:eastAsia="ro-RO"/>
        </w:rPr>
        <w:t xml:space="preserve">О реконструкции трубопроводов подвода охлаждающей воды к турбогенераторам серий ТВФ и ТВВ с горизонтальным расположением </w:t>
      </w:r>
      <w:proofErr w:type="spellStart"/>
      <w:r w:rsidRPr="00577B8A">
        <w:rPr>
          <w:lang w:val="ru-RU" w:eastAsia="ro-RO"/>
        </w:rPr>
        <w:t>газоохладителей</w:t>
      </w:r>
      <w:proofErr w:type="spellEnd"/>
      <w:r w:rsidRPr="00577B8A">
        <w:rPr>
          <w:lang w:val="ru-RU" w:eastAsia="ro-RO"/>
        </w:rPr>
        <w:t xml:space="preserve">” </w:t>
      </w:r>
      <w:r w:rsidR="00577B8A">
        <w:rPr>
          <w:lang w:eastAsia="ro-RO"/>
        </w:rPr>
        <w:t xml:space="preserve">(Anexa 4) </w:t>
      </w:r>
      <w:r w:rsidRPr="00A54832">
        <w:rPr>
          <w:lang w:eastAsia="ro-RO"/>
        </w:rPr>
        <w:t>și o vor respecta în totalitate.</w:t>
      </w:r>
    </w:p>
    <w:p w14:paraId="3001BEB9" w14:textId="217F98E5" w:rsidR="00D720D5" w:rsidRDefault="00D720D5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>
        <w:rPr>
          <w:lang w:eastAsia="ro-RO"/>
        </w:rPr>
        <w:t xml:space="preserve">Contractantul va elabora devizele de cheltuieli </w:t>
      </w:r>
      <w:r>
        <w:t xml:space="preserve">privind executarea proiectului de </w:t>
      </w:r>
      <w:r w:rsidRPr="000E4B87">
        <w:t>retrasare</w:t>
      </w:r>
      <w:r>
        <w:t xml:space="preserve"> a</w:t>
      </w:r>
      <w:r w:rsidRPr="000E4B87">
        <w:t xml:space="preserve"> conductelor de răcire a generatorului nr.</w:t>
      </w:r>
      <w:r w:rsidR="00222FF0" w:rsidRPr="00222FF0">
        <w:rPr>
          <w:b/>
          <w:bCs/>
        </w:rPr>
        <w:t>2</w:t>
      </w:r>
      <w:r>
        <w:t xml:space="preserve"> </w:t>
      </w:r>
      <w:r w:rsidRPr="00B46143">
        <w:t>de tip ТВФ-120- 2УЗ</w:t>
      </w:r>
      <w:r w:rsidR="002822EE">
        <w:t>;</w:t>
      </w:r>
    </w:p>
    <w:p w14:paraId="21930A88" w14:textId="65D9233A" w:rsidR="002822EE" w:rsidRPr="00A54832" w:rsidRDefault="002822EE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>
        <w:t>Deviz</w:t>
      </w:r>
      <w:r w:rsidR="003605A8">
        <w:t>ul</w:t>
      </w:r>
      <w:r>
        <w:t xml:space="preserve"> de cheltuieli vor prevede</w:t>
      </w:r>
      <w:r w:rsidR="0084645E">
        <w:t xml:space="preserve">a înlocuirea porțiunilor de conducte de la armatura de secționare situată la nivelul +3 și până la </w:t>
      </w:r>
      <w:r w:rsidR="0007157A">
        <w:t xml:space="preserve">flanșele de conectare cu </w:t>
      </w:r>
      <w:r w:rsidR="0007157A" w:rsidRPr="00CD1C6E">
        <w:t>răcitoare de hidrogen</w:t>
      </w:r>
      <w:r w:rsidR="0007157A">
        <w:t xml:space="preserve"> inclusiv confecționarea </w:t>
      </w:r>
      <w:r w:rsidR="0007157A">
        <w:lastRenderedPageBreak/>
        <w:t>și montarea tuturor structurilor de suport ale conductelor și protecția anticorozivă a tuturor elementelor montate.</w:t>
      </w:r>
    </w:p>
    <w:bookmarkEnd w:id="1"/>
    <w:bookmarkEnd w:id="2"/>
    <w:p w14:paraId="6A4694EF" w14:textId="19DDEA44" w:rsidR="005A37DD" w:rsidRPr="00317C20" w:rsidRDefault="005A37DD" w:rsidP="00317C20">
      <w:pPr>
        <w:pStyle w:val="a4"/>
        <w:numPr>
          <w:ilvl w:val="0"/>
          <w:numId w:val="6"/>
        </w:numPr>
        <w:spacing w:before="24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b/>
          <w:spacing w:val="-3"/>
          <w:szCs w:val="20"/>
          <w:lang w:eastAsia="ro-RO"/>
        </w:rPr>
        <w:t xml:space="preserve">CERINȚE PRIVIND </w:t>
      </w:r>
      <w:r>
        <w:rPr>
          <w:b/>
          <w:spacing w:val="-3"/>
          <w:szCs w:val="20"/>
          <w:lang w:val="ro-RO" w:eastAsia="ro-RO"/>
        </w:rPr>
        <w:t>EXECUTAREA PROIECTULUI</w:t>
      </w:r>
    </w:p>
    <w:p w14:paraId="7CA3FF94" w14:textId="5DE301AC" w:rsidR="00317C20" w:rsidRDefault="00317C20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317C20">
        <w:rPr>
          <w:lang w:eastAsia="ro-RO"/>
        </w:rPr>
        <w:t>Executantul va elabora proiectul de retrasare a conductelor de răcire a generatorului nr.</w:t>
      </w:r>
      <w:r w:rsidR="00222FF0" w:rsidRPr="00222FF0">
        <w:rPr>
          <w:b/>
          <w:bCs/>
          <w:lang w:eastAsia="ro-RO"/>
        </w:rPr>
        <w:t>2</w:t>
      </w:r>
      <w:r w:rsidRPr="00317C20">
        <w:rPr>
          <w:lang w:eastAsia="ro-RO"/>
        </w:rPr>
        <w:t xml:space="preserve"> luând în </w:t>
      </w:r>
      <w:r w:rsidR="00A971FB" w:rsidRPr="00317C20">
        <w:rPr>
          <w:lang w:eastAsia="ro-RO"/>
        </w:rPr>
        <w:t>considera</w:t>
      </w:r>
      <w:r w:rsidR="00A971FB">
        <w:rPr>
          <w:lang w:eastAsia="ro-RO"/>
        </w:rPr>
        <w:t>r</w:t>
      </w:r>
      <w:r w:rsidR="00A971FB" w:rsidRPr="00317C20">
        <w:rPr>
          <w:lang w:eastAsia="ro-RO"/>
        </w:rPr>
        <w:t xml:space="preserve">e </w:t>
      </w:r>
      <w:r w:rsidRPr="00317C20">
        <w:rPr>
          <w:lang w:eastAsia="ro-RO"/>
        </w:rPr>
        <w:t>situația reală a utilajului, apreciată cu ieșirea la fața locului.</w:t>
      </w:r>
      <w:r w:rsidRPr="00317C20">
        <w:t xml:space="preserve"> </w:t>
      </w:r>
    </w:p>
    <w:p w14:paraId="585156EB" w14:textId="7EFCC7B8" w:rsidR="00317C20" w:rsidRPr="00317C20" w:rsidRDefault="00317C20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317C20">
        <w:rPr>
          <w:lang w:eastAsia="ro-RO"/>
        </w:rPr>
        <w:t xml:space="preserve">Documentația de proiect trebuie să fie elaborată </w:t>
      </w:r>
      <w:r w:rsidR="00146F15">
        <w:rPr>
          <w:lang w:eastAsia="ro-RO"/>
        </w:rPr>
        <w:t xml:space="preserve">și verificată </w:t>
      </w:r>
      <w:r w:rsidRPr="00317C20">
        <w:rPr>
          <w:lang w:eastAsia="ro-RO"/>
        </w:rPr>
        <w:t>în conformitate cu cerințele actelor normative în vigoare.</w:t>
      </w:r>
    </w:p>
    <w:p w14:paraId="4326423B" w14:textId="65ACA89C" w:rsidR="002C5F5D" w:rsidRPr="00ED3BD4" w:rsidRDefault="00D4546D" w:rsidP="002C3DAB">
      <w:pPr>
        <w:pStyle w:val="a4"/>
        <w:numPr>
          <w:ilvl w:val="0"/>
          <w:numId w:val="6"/>
        </w:numPr>
        <w:spacing w:before="24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b/>
          <w:spacing w:val="-3"/>
          <w:szCs w:val="20"/>
          <w:lang w:eastAsia="ro-RO"/>
        </w:rPr>
        <w:t>CERINȚE PRIVIND CALCULUL COSTULUI</w:t>
      </w:r>
      <w:r w:rsidR="002C5F5D" w:rsidRPr="00ED3BD4">
        <w:rPr>
          <w:rFonts w:cs="Times New Roman"/>
          <w:szCs w:val="24"/>
          <w:lang w:val="ro-RO"/>
        </w:rPr>
        <w:t xml:space="preserve"> </w:t>
      </w:r>
    </w:p>
    <w:p w14:paraId="3BF55DF0" w14:textId="4F1C1BE5" w:rsidR="007C1845" w:rsidRPr="00ED3BD4" w:rsidRDefault="007C1845" w:rsidP="00633C42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 xml:space="preserve">Costul </w:t>
      </w:r>
      <w:r w:rsidR="0067609A">
        <w:rPr>
          <w:rFonts w:cs="Times New Roman"/>
          <w:szCs w:val="24"/>
          <w:lang w:val="ro-RO"/>
        </w:rPr>
        <w:t>serviciilor</w:t>
      </w:r>
      <w:r w:rsidRPr="00ED3BD4">
        <w:rPr>
          <w:rFonts w:cs="Times New Roman"/>
          <w:szCs w:val="24"/>
          <w:lang w:val="ro-RO"/>
        </w:rPr>
        <w:t xml:space="preserve"> va include toate cheltuielile aferente suportate de către Contractant</w:t>
      </w:r>
      <w:r w:rsidR="0067609A">
        <w:rPr>
          <w:rFonts w:cs="Times New Roman"/>
          <w:szCs w:val="24"/>
          <w:lang w:val="ro-RO"/>
        </w:rPr>
        <w:t>,</w:t>
      </w:r>
      <w:r w:rsidRPr="00ED3BD4">
        <w:rPr>
          <w:rFonts w:cs="Times New Roman"/>
          <w:szCs w:val="24"/>
          <w:lang w:val="ro-RO"/>
        </w:rPr>
        <w:t xml:space="preserve"> va fi exprimat în lei fără și cu TVA și va rămâne ferm pe toată perioada de derulare a contractului.</w:t>
      </w:r>
    </w:p>
    <w:p w14:paraId="4F219C59" w14:textId="0D268A05" w:rsidR="007C1845" w:rsidRPr="00ED3BD4" w:rsidRDefault="007C1845" w:rsidP="00633C42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Modalitatea de calculare a costului</w:t>
      </w:r>
      <w:r w:rsidR="0067609A">
        <w:rPr>
          <w:rFonts w:cs="Times New Roman"/>
          <w:szCs w:val="24"/>
          <w:lang w:val="ro-RO"/>
        </w:rPr>
        <w:t xml:space="preserve"> serviciilor</w:t>
      </w:r>
      <w:r w:rsidRPr="00ED3BD4">
        <w:rPr>
          <w:rFonts w:cs="Times New Roman"/>
          <w:szCs w:val="24"/>
          <w:lang w:val="ro-RO"/>
        </w:rPr>
        <w:t xml:space="preserve">, se va efectua prin prezentarea devizelor de cheltuieli. Determinarea valorilor de deviz a lucrărilor/serviciilor efectuate de către Antreprenori se efectuează cu respectarea cerințelor al ordinului intern nr. 195 din 26.12.2024. </w:t>
      </w:r>
    </w:p>
    <w:p w14:paraId="5777EC34" w14:textId="77777777" w:rsidR="007C1845" w:rsidRPr="00ED3BD4" w:rsidRDefault="007C1845" w:rsidP="00633C42">
      <w:pPr>
        <w:pStyle w:val="a4"/>
        <w:spacing w:before="120" w:after="0"/>
        <w:ind w:left="567"/>
        <w:contextualSpacing w:val="0"/>
        <w:jc w:val="both"/>
        <w:rPr>
          <w:b/>
          <w:bCs/>
          <w:u w:val="single"/>
          <w:lang w:val="ro-RO"/>
        </w:rPr>
      </w:pPr>
      <w:hyperlink r:id="rId9" w:history="1">
        <w:r w:rsidRPr="00ED3BD4">
          <w:rPr>
            <w:rStyle w:val="ac"/>
            <w:b/>
            <w:bCs/>
            <w:lang w:val="ro-RO"/>
          </w:rPr>
          <w:t>https://termoelectrica.md/ordin-cu-privire-la-determinarea-valorii-de-deviz-a-lucrarilor-efectuate-de-catre-antreprenor/</w:t>
        </w:r>
      </w:hyperlink>
    </w:p>
    <w:p w14:paraId="549A19A1" w14:textId="7C274F71" w:rsidR="00D4546D" w:rsidRPr="00427D84" w:rsidRDefault="00D4546D" w:rsidP="000B0EB1">
      <w:pPr>
        <w:pStyle w:val="a4"/>
        <w:numPr>
          <w:ilvl w:val="0"/>
          <w:numId w:val="8"/>
        </w:numPr>
        <w:spacing w:before="240" w:after="0" w:line="240" w:lineRule="auto"/>
        <w:ind w:left="567" w:hanging="567"/>
        <w:contextualSpacing w:val="0"/>
        <w:jc w:val="both"/>
        <w:rPr>
          <w:rFonts w:cs="Times New Roman"/>
          <w:b/>
          <w:spacing w:val="-3"/>
          <w:szCs w:val="20"/>
          <w:lang w:val="ro-RO" w:eastAsia="ro-RO"/>
        </w:rPr>
      </w:pPr>
      <w:r w:rsidRPr="00427D84">
        <w:rPr>
          <w:rFonts w:cs="Times New Roman"/>
          <w:b/>
          <w:spacing w:val="-3"/>
          <w:szCs w:val="20"/>
          <w:lang w:val="ro-RO" w:eastAsia="ro-RO"/>
        </w:rPr>
        <w:t>CONDIȚII DE RECEPȚIE</w:t>
      </w:r>
    </w:p>
    <w:p w14:paraId="19D4774F" w14:textId="13D9A6DE" w:rsidR="007D1743" w:rsidRPr="007D1743" w:rsidRDefault="00C77E39" w:rsidP="00577B8A">
      <w:pPr>
        <w:pStyle w:val="a4"/>
        <w:numPr>
          <w:ilvl w:val="1"/>
          <w:numId w:val="8"/>
        </w:numPr>
        <w:spacing w:before="12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D</w:t>
      </w:r>
      <w:r w:rsidR="007D1743" w:rsidRPr="007D1743">
        <w:rPr>
          <w:rFonts w:cs="Times New Roman"/>
          <w:szCs w:val="24"/>
          <w:lang w:val="ro-RO"/>
        </w:rPr>
        <w:t>upă coordonarea cu toate serviciile și organele de stat necesare</w:t>
      </w:r>
      <w:r>
        <w:rPr>
          <w:rFonts w:cs="Times New Roman"/>
          <w:szCs w:val="24"/>
          <w:lang w:val="ro-RO"/>
        </w:rPr>
        <w:t xml:space="preserve">, </w:t>
      </w:r>
      <w:r w:rsidRPr="007D1743">
        <w:rPr>
          <w:rFonts w:cs="Times New Roman"/>
          <w:szCs w:val="24"/>
          <w:lang w:val="ro-RO"/>
        </w:rPr>
        <w:t xml:space="preserve">Contractantul va prezenta proiectul în </w:t>
      </w:r>
      <w:r w:rsidRPr="00504958">
        <w:rPr>
          <w:rFonts w:cs="Times New Roman"/>
          <w:szCs w:val="24"/>
          <w:lang w:val="ro-RO"/>
        </w:rPr>
        <w:t>original și două copii</w:t>
      </w:r>
      <w:r w:rsidR="00A971FB">
        <w:rPr>
          <w:rFonts w:cs="Times New Roman"/>
          <w:szCs w:val="24"/>
          <w:lang w:val="ro-RO"/>
        </w:rPr>
        <w:t xml:space="preserve"> pe suport de hârtie</w:t>
      </w:r>
      <w:r>
        <w:rPr>
          <w:rFonts w:cs="Times New Roman"/>
          <w:szCs w:val="24"/>
          <w:lang w:val="ro-RO"/>
        </w:rPr>
        <w:t xml:space="preserve">, de </w:t>
      </w:r>
      <w:r w:rsidR="00A971FB">
        <w:rPr>
          <w:rFonts w:cs="Times New Roman"/>
          <w:szCs w:val="24"/>
          <w:lang w:val="ro-RO"/>
        </w:rPr>
        <w:t xml:space="preserve">asemenea </w:t>
      </w:r>
      <w:r>
        <w:rPr>
          <w:rFonts w:cs="Times New Roman"/>
          <w:szCs w:val="24"/>
          <w:lang w:val="ro-RO"/>
        </w:rPr>
        <w:t>Contractantul va remite</w:t>
      </w:r>
      <w:r w:rsidR="00CA71DC">
        <w:rPr>
          <w:rFonts w:cs="Times New Roman"/>
          <w:szCs w:val="24"/>
          <w:lang w:val="ro-RO"/>
        </w:rPr>
        <w:t xml:space="preserve"> Beneficiarului</w:t>
      </w:r>
      <w:r>
        <w:rPr>
          <w:rFonts w:cs="Times New Roman"/>
          <w:szCs w:val="24"/>
          <w:lang w:val="ro-RO"/>
        </w:rPr>
        <w:t xml:space="preserve"> varianta scanată a originalului proiectului</w:t>
      </w:r>
      <w:r w:rsidR="00A971FB">
        <w:rPr>
          <w:rFonts w:cs="Times New Roman"/>
          <w:szCs w:val="24"/>
          <w:lang w:val="ro-RO"/>
        </w:rPr>
        <w:t xml:space="preserve"> pe suport electronic</w:t>
      </w:r>
      <w:r w:rsidR="007D1743" w:rsidRPr="007D1743">
        <w:rPr>
          <w:rFonts w:cs="Times New Roman"/>
          <w:szCs w:val="24"/>
          <w:lang w:val="ro-RO"/>
        </w:rPr>
        <w:t>.</w:t>
      </w:r>
    </w:p>
    <w:p w14:paraId="0C478D66" w14:textId="6FDCBE7F" w:rsidR="00D4546D" w:rsidRPr="00ED3BD4" w:rsidRDefault="00CA71DC" w:rsidP="002C3DAB">
      <w:pPr>
        <w:numPr>
          <w:ilvl w:val="2"/>
          <w:numId w:val="8"/>
        </w:numPr>
        <w:snapToGrid w:val="0"/>
        <w:spacing w:before="120" w:after="0"/>
        <w:ind w:left="567" w:hanging="579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După</w:t>
      </w:r>
      <w:r w:rsidR="00D4546D" w:rsidRPr="00ED3BD4">
        <w:rPr>
          <w:rFonts w:cs="Times New Roman"/>
          <w:szCs w:val="24"/>
          <w:lang w:val="ro-RO"/>
        </w:rPr>
        <w:t xml:space="preserve"> </w:t>
      </w:r>
      <w:r w:rsidR="007D1743">
        <w:rPr>
          <w:rFonts w:cs="Times New Roman"/>
          <w:szCs w:val="24"/>
          <w:lang w:val="ro-RO"/>
        </w:rPr>
        <w:t>acceptarea proiectului</w:t>
      </w:r>
      <w:r w:rsidR="00D4546D" w:rsidRPr="00ED3BD4">
        <w:rPr>
          <w:rFonts w:cs="Times New Roman"/>
          <w:szCs w:val="24"/>
          <w:lang w:val="ro-RO"/>
        </w:rPr>
        <w:t xml:space="preserve">, </w:t>
      </w:r>
      <w:r w:rsidR="007D1743">
        <w:rPr>
          <w:rFonts w:cs="Times New Roman"/>
          <w:szCs w:val="24"/>
          <w:lang w:val="ro-RO"/>
        </w:rPr>
        <w:t>Contractantul</w:t>
      </w:r>
      <w:r w:rsidR="00D4546D" w:rsidRPr="00ED3BD4">
        <w:rPr>
          <w:rFonts w:cs="Times New Roman"/>
          <w:szCs w:val="24"/>
          <w:lang w:val="ro-RO"/>
        </w:rPr>
        <w:t xml:space="preserve"> va remite Beneficiarului procesele verbale de recepție a </w:t>
      </w:r>
      <w:r w:rsidR="007D1743">
        <w:rPr>
          <w:rFonts w:cs="Times New Roman"/>
          <w:szCs w:val="24"/>
          <w:lang w:val="ro-RO"/>
        </w:rPr>
        <w:t>serviciilor</w:t>
      </w:r>
      <w:r w:rsidR="00D4546D" w:rsidRPr="00ED3BD4">
        <w:rPr>
          <w:rFonts w:cs="Times New Roman"/>
          <w:szCs w:val="24"/>
          <w:lang w:val="ro-RO"/>
        </w:rPr>
        <w:t>.</w:t>
      </w:r>
    </w:p>
    <w:p w14:paraId="2BC8491D" w14:textId="77777777" w:rsidR="00D4546D" w:rsidRPr="00ED3BD4" w:rsidRDefault="00D4546D" w:rsidP="002C3DAB">
      <w:pPr>
        <w:numPr>
          <w:ilvl w:val="1"/>
          <w:numId w:val="8"/>
        </w:numPr>
        <w:snapToGrid w:val="0"/>
        <w:spacing w:before="120" w:after="0"/>
        <w:ind w:left="567" w:hanging="561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 xml:space="preserve">Beneficiarul urmează să recepționeze lucrările efectuate în termen de </w:t>
      </w:r>
      <w:r w:rsidRPr="00ED3BD4">
        <w:rPr>
          <w:rFonts w:cs="Times New Roman"/>
          <w:b/>
          <w:bCs/>
          <w:szCs w:val="24"/>
          <w:lang w:val="ro-RO"/>
        </w:rPr>
        <w:t>14 zile</w:t>
      </w:r>
      <w:r w:rsidRPr="00ED3BD4">
        <w:rPr>
          <w:rFonts w:cs="Times New Roman"/>
          <w:szCs w:val="24"/>
          <w:lang w:val="ro-RO"/>
        </w:rPr>
        <w:t>, prin semnarea procesului-verbal de recepție, sau să remită, în același termen, Executantului refuzul de a semna actul dat cu indicarea obiecțiilor.</w:t>
      </w:r>
    </w:p>
    <w:p w14:paraId="3DA9A684" w14:textId="5FC1C653" w:rsidR="002C3DAB" w:rsidRDefault="00D4546D" w:rsidP="002C3DAB">
      <w:pPr>
        <w:numPr>
          <w:ilvl w:val="1"/>
          <w:numId w:val="8"/>
        </w:numPr>
        <w:snapToGrid w:val="0"/>
        <w:spacing w:before="120" w:after="0"/>
        <w:ind w:left="567" w:hanging="561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Termenul prevăzut pentru recepția serviciilor poate fi prelungit de Beneficiar în dependență de complexitatea procedurii de recepție.</w:t>
      </w:r>
    </w:p>
    <w:p w14:paraId="2E070DDE" w14:textId="77777777" w:rsidR="00D4546D" w:rsidRPr="00ED3BD4" w:rsidRDefault="00D4546D" w:rsidP="002C3DAB">
      <w:pPr>
        <w:numPr>
          <w:ilvl w:val="0"/>
          <w:numId w:val="8"/>
        </w:numPr>
        <w:snapToGrid w:val="0"/>
        <w:spacing w:before="240" w:after="0"/>
        <w:ind w:left="567" w:hanging="567"/>
        <w:jc w:val="both"/>
        <w:rPr>
          <w:rFonts w:cs="Times New Roman"/>
          <w:b/>
          <w:bCs/>
          <w:szCs w:val="24"/>
          <w:lang w:val="ro-RO"/>
        </w:rPr>
      </w:pPr>
      <w:r w:rsidRPr="00ED3BD4">
        <w:rPr>
          <w:rFonts w:cs="Times New Roman"/>
          <w:b/>
          <w:szCs w:val="24"/>
          <w:lang w:val="ro-RO"/>
        </w:rPr>
        <w:t>DOCUMENTE OBLIGATORII LA DEPUNEREA OFERTEI</w:t>
      </w:r>
    </w:p>
    <w:p w14:paraId="77BD3047" w14:textId="77777777" w:rsidR="00E75A77" w:rsidRPr="00ED3BD4" w:rsidRDefault="00E75A77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Oferta va fi prezentată în limba română.</w:t>
      </w:r>
    </w:p>
    <w:p w14:paraId="2FF20709" w14:textId="77777777" w:rsidR="00E75A77" w:rsidRPr="00ED3BD4" w:rsidRDefault="00E75A77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Date generale despre participant;</w:t>
      </w:r>
    </w:p>
    <w:p w14:paraId="7304A5D4" w14:textId="65632B1F" w:rsidR="00E75A77" w:rsidRPr="00ED3BD4" w:rsidRDefault="00E75A77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Certificat de înregistrare a întreprinderii</w:t>
      </w:r>
      <w:r w:rsidR="004C5FBC">
        <w:rPr>
          <w:rFonts w:cs="Times New Roman"/>
          <w:szCs w:val="24"/>
          <w:lang w:val="ro-RO"/>
        </w:rPr>
        <w:t>/certificat de proiectant atestat</w:t>
      </w:r>
      <w:r w:rsidRPr="00ED3BD4">
        <w:rPr>
          <w:rFonts w:cs="Times New Roman"/>
          <w:szCs w:val="24"/>
          <w:lang w:val="ro-RO"/>
        </w:rPr>
        <w:t>;</w:t>
      </w:r>
    </w:p>
    <w:p w14:paraId="145AB3C0" w14:textId="77777777" w:rsidR="00E75A77" w:rsidRPr="00ED3BD4" w:rsidRDefault="00E75A77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În ofertă trebuie să fie indicat termenul de finalizare a lucrărilor;</w:t>
      </w:r>
    </w:p>
    <w:p w14:paraId="1E4F1032" w14:textId="7B3894D9" w:rsidR="00E75A77" w:rsidRPr="00ED3BD4" w:rsidRDefault="00ED3BD4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L</w:t>
      </w:r>
      <w:r w:rsidR="00E75A77" w:rsidRPr="00ED3BD4">
        <w:rPr>
          <w:rFonts w:cs="Times New Roman"/>
          <w:szCs w:val="24"/>
          <w:lang w:val="ro-RO"/>
        </w:rPr>
        <w:t xml:space="preserve">ista principalelor lucrări similare executate în ultimii </w:t>
      </w:r>
      <w:r w:rsidR="00577B8A">
        <w:rPr>
          <w:rFonts w:cs="Times New Roman"/>
          <w:szCs w:val="24"/>
          <w:lang w:val="ro-RO"/>
        </w:rPr>
        <w:t>3</w:t>
      </w:r>
      <w:r w:rsidR="00E75A77" w:rsidRPr="00ED3BD4">
        <w:rPr>
          <w:rFonts w:cs="Times New Roman"/>
          <w:szCs w:val="24"/>
          <w:lang w:val="ro-RO"/>
        </w:rPr>
        <w:t xml:space="preserve"> ani de activitate;</w:t>
      </w:r>
    </w:p>
    <w:p w14:paraId="7EB76E8D" w14:textId="77A23CEA" w:rsidR="00504958" w:rsidRPr="00577B8A" w:rsidRDefault="00A971FB" w:rsidP="009A4219">
      <w:pPr>
        <w:numPr>
          <w:ilvl w:val="1"/>
          <w:numId w:val="8"/>
        </w:numPr>
        <w:tabs>
          <w:tab w:val="num" w:pos="720"/>
        </w:tabs>
        <w:snapToGrid w:val="0"/>
        <w:spacing w:before="120" w:after="0"/>
        <w:ind w:left="567" w:hanging="567"/>
        <w:jc w:val="both"/>
        <w:rPr>
          <w:rFonts w:cs="Times New Roman"/>
          <w:bCs/>
          <w:szCs w:val="24"/>
          <w:lang w:val="en-US"/>
        </w:rPr>
      </w:pPr>
      <w:r w:rsidRPr="00577B8A">
        <w:rPr>
          <w:rFonts w:cs="Times New Roman"/>
          <w:bCs/>
          <w:szCs w:val="24"/>
          <w:lang w:val="ro-RO"/>
        </w:rPr>
        <w:t xml:space="preserve">Specificații de preț pentru servicii cu anexarea Devizelor </w:t>
      </w:r>
      <w:r w:rsidR="00E75A77" w:rsidRPr="00577B8A">
        <w:rPr>
          <w:rFonts w:cs="Times New Roman"/>
          <w:bCs/>
          <w:szCs w:val="24"/>
          <w:lang w:val="ro-RO"/>
        </w:rPr>
        <w:t>de cheltuieli</w:t>
      </w:r>
      <w:r w:rsidR="003216C2" w:rsidRPr="00577B8A">
        <w:rPr>
          <w:lang w:val="fr-FR"/>
        </w:rPr>
        <w:t xml:space="preserve"> </w:t>
      </w:r>
      <w:r w:rsidR="003216C2" w:rsidRPr="00577B8A">
        <w:rPr>
          <w:rFonts w:cs="Times New Roman"/>
          <w:bCs/>
          <w:szCs w:val="24"/>
          <w:lang w:val="ro-RO"/>
        </w:rPr>
        <w:t>conform ordinului intern nr. 195 din 26.12.2024.</w:t>
      </w:r>
      <w:r w:rsidRPr="00577B8A">
        <w:rPr>
          <w:rFonts w:cs="Times New Roman"/>
          <w:bCs/>
          <w:szCs w:val="24"/>
          <w:lang w:val="ro-RO"/>
        </w:rPr>
        <w:t xml:space="preserve"> și </w:t>
      </w:r>
      <w:hyperlink r:id="rId10" w:history="1">
        <w:r w:rsidRPr="00577B8A">
          <w:rPr>
            <w:lang w:val="ro-RO"/>
          </w:rPr>
          <w:t xml:space="preserve">NCM L.02.11–2013 </w:t>
        </w:r>
        <w:r w:rsidR="00B46143" w:rsidRPr="00577B8A">
          <w:rPr>
            <w:lang w:val="ro-RO"/>
          </w:rPr>
          <w:t>prețuri</w:t>
        </w:r>
        <w:r w:rsidRPr="00577B8A">
          <w:rPr>
            <w:lang w:val="ro-RO"/>
          </w:rPr>
          <w:t xml:space="preserve"> de </w:t>
        </w:r>
        <w:r w:rsidR="00B46143" w:rsidRPr="00577B8A">
          <w:rPr>
            <w:lang w:val="ro-RO"/>
          </w:rPr>
          <w:t>referință</w:t>
        </w:r>
        <w:r w:rsidRPr="00577B8A">
          <w:rPr>
            <w:lang w:val="ro-RO"/>
          </w:rPr>
          <w:t xml:space="preserve"> pentru lucrări de proiectare în </w:t>
        </w:r>
        <w:r w:rsidR="00B46143" w:rsidRPr="00577B8A">
          <w:rPr>
            <w:lang w:val="ro-RO"/>
          </w:rPr>
          <w:t>construcții</w:t>
        </w:r>
        <w:r w:rsidRPr="00577B8A">
          <w:rPr>
            <w:lang w:val="ro-RO"/>
          </w:rPr>
          <w:t xml:space="preserve">. </w:t>
        </w:r>
        <w:r w:rsidR="00B46143" w:rsidRPr="00577B8A">
          <w:rPr>
            <w:lang w:val="ro-RO"/>
          </w:rPr>
          <w:t>Instrucțiuni</w:t>
        </w:r>
        <w:r w:rsidRPr="00577B8A">
          <w:rPr>
            <w:lang w:val="ro-RO"/>
          </w:rPr>
          <w:t xml:space="preserve"> generale de utilizare a indicatoarelor de </w:t>
        </w:r>
        <w:r w:rsidR="00B46143" w:rsidRPr="00577B8A">
          <w:rPr>
            <w:lang w:val="ro-RO"/>
          </w:rPr>
          <w:t>prețuri</w:t>
        </w:r>
        <w:r w:rsidRPr="00577B8A">
          <w:rPr>
            <w:lang w:val="ro-RO"/>
          </w:rPr>
          <w:t xml:space="preserve"> de </w:t>
        </w:r>
        <w:r w:rsidR="00B46143" w:rsidRPr="00577B8A">
          <w:rPr>
            <w:lang w:val="ro-RO"/>
          </w:rPr>
          <w:t>referință</w:t>
        </w:r>
        <w:r w:rsidRPr="00577B8A">
          <w:rPr>
            <w:lang w:val="ro-RO"/>
          </w:rPr>
          <w:t xml:space="preserve"> pentru lucrări de proiectare în </w:t>
        </w:r>
        <w:r w:rsidR="00B46143" w:rsidRPr="00577B8A">
          <w:rPr>
            <w:lang w:val="ro-RO"/>
          </w:rPr>
          <w:t>construcții.</w:t>
        </w:r>
      </w:hyperlink>
    </w:p>
    <w:p w14:paraId="42370817" w14:textId="77777777" w:rsidR="00857F75" w:rsidRPr="00ED3BD4" w:rsidRDefault="00857F75" w:rsidP="00857F75">
      <w:pPr>
        <w:pStyle w:val="a4"/>
        <w:numPr>
          <w:ilvl w:val="0"/>
          <w:numId w:val="8"/>
        </w:numPr>
        <w:spacing w:before="240" w:after="0"/>
        <w:ind w:left="567" w:hanging="567"/>
        <w:contextualSpacing w:val="0"/>
        <w:rPr>
          <w:rFonts w:cs="Times New Roman"/>
          <w:b/>
          <w:iCs/>
          <w:lang w:val="ro-RO" w:eastAsia="ro-RO"/>
        </w:rPr>
      </w:pPr>
      <w:r w:rsidRPr="00ED3BD4">
        <w:rPr>
          <w:rFonts w:cs="Times New Roman"/>
          <w:b/>
          <w:iCs/>
          <w:lang w:val="ro-RO" w:eastAsia="ro-RO"/>
        </w:rPr>
        <w:t>VOLUMUL DETALIAT AL LUCRĂRILOR NECESARE DE EXECUTAT</w:t>
      </w:r>
    </w:p>
    <w:p w14:paraId="4369A5F6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471097B9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62996760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321FBF8B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07040008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3F81DFCA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74731AA7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7ED26370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683DB9BE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230BAA2F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118C7FBB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560CD451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453A07C9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65A9B250" w14:textId="341001A6" w:rsidR="001C6F78" w:rsidRPr="00882252" w:rsidRDefault="00882252" w:rsidP="00882252">
      <w:pPr>
        <w:spacing w:after="0" w:line="360" w:lineRule="auto"/>
        <w:ind w:left="8496" w:firstLine="708"/>
        <w:contextualSpacing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882252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Tabel </w:t>
      </w:r>
      <w:r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"/>
        <w:gridCol w:w="3547"/>
        <w:gridCol w:w="3714"/>
        <w:gridCol w:w="1131"/>
        <w:gridCol w:w="1126"/>
      </w:tblGrid>
      <w:tr w:rsidR="007C05CD" w:rsidRPr="0007157A" w14:paraId="1D503DF0" w14:textId="77777777" w:rsidTr="00633C42">
        <w:tc>
          <w:tcPr>
            <w:tcW w:w="535" w:type="dxa"/>
            <w:shd w:val="clear" w:color="auto" w:fill="B4C6E7" w:themeFill="accent1" w:themeFillTint="66"/>
            <w:vAlign w:val="center"/>
          </w:tcPr>
          <w:p w14:paraId="71B072E1" w14:textId="25BC1F1C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Nr.</w:t>
            </w:r>
          </w:p>
        </w:tc>
        <w:tc>
          <w:tcPr>
            <w:tcW w:w="3547" w:type="dxa"/>
            <w:shd w:val="clear" w:color="auto" w:fill="B4C6E7" w:themeFill="accent1" w:themeFillTint="66"/>
            <w:vAlign w:val="center"/>
          </w:tcPr>
          <w:p w14:paraId="19342251" w14:textId="0CB15DB7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Denumirea   serviciilor</w:t>
            </w:r>
          </w:p>
        </w:tc>
        <w:tc>
          <w:tcPr>
            <w:tcW w:w="3714" w:type="dxa"/>
            <w:shd w:val="clear" w:color="auto" w:fill="B4C6E7" w:themeFill="accent1" w:themeFillTint="66"/>
            <w:vAlign w:val="center"/>
          </w:tcPr>
          <w:p w14:paraId="00154B95" w14:textId="6D2509BF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Argumentare</w:t>
            </w:r>
          </w:p>
        </w:tc>
        <w:tc>
          <w:tcPr>
            <w:tcW w:w="1131" w:type="dxa"/>
            <w:shd w:val="clear" w:color="auto" w:fill="B4C6E7" w:themeFill="accent1" w:themeFillTint="66"/>
            <w:vAlign w:val="center"/>
          </w:tcPr>
          <w:p w14:paraId="4C01318D" w14:textId="11A95234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U.M.</w:t>
            </w:r>
          </w:p>
        </w:tc>
        <w:tc>
          <w:tcPr>
            <w:tcW w:w="1126" w:type="dxa"/>
            <w:shd w:val="clear" w:color="auto" w:fill="B4C6E7" w:themeFill="accent1" w:themeFillTint="66"/>
            <w:vAlign w:val="center"/>
          </w:tcPr>
          <w:p w14:paraId="64D6BE52" w14:textId="6516CFDA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Cantitate</w:t>
            </w:r>
          </w:p>
        </w:tc>
      </w:tr>
      <w:tr w:rsidR="007C05CD" w:rsidRPr="0007157A" w14:paraId="505CBCDE" w14:textId="77777777" w:rsidTr="0007157A">
        <w:trPr>
          <w:trHeight w:val="224"/>
        </w:trPr>
        <w:tc>
          <w:tcPr>
            <w:tcW w:w="535" w:type="dxa"/>
            <w:vAlign w:val="center"/>
          </w:tcPr>
          <w:p w14:paraId="2A64D41D" w14:textId="4B26A6BB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lastRenderedPageBreak/>
              <w:t>1.</w:t>
            </w:r>
          </w:p>
        </w:tc>
        <w:tc>
          <w:tcPr>
            <w:tcW w:w="9518" w:type="dxa"/>
            <w:gridSpan w:val="4"/>
            <w:vAlign w:val="center"/>
          </w:tcPr>
          <w:p w14:paraId="2FD66E93" w14:textId="5622632C" w:rsidR="007C05CD" w:rsidRPr="0007157A" w:rsidRDefault="007C05CD" w:rsidP="00633C42">
            <w:pPr>
              <w:spacing w:after="0" w:line="36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Изучение техническо</w:t>
            </w:r>
            <w:r w:rsidR="00577B8A"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й документации</w:t>
            </w: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 xml:space="preserve"> турбогенератора ТВФ-120-2УЗ №1, в </w:t>
            </w:r>
            <w:r w:rsidR="00EA6C58"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т. ч.</w:t>
            </w: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 xml:space="preserve"> системы его охлаждения</w:t>
            </w:r>
          </w:p>
        </w:tc>
      </w:tr>
      <w:tr w:rsidR="00EA6C58" w:rsidRPr="0007157A" w14:paraId="727436EE" w14:textId="77777777" w:rsidTr="00633C42">
        <w:tc>
          <w:tcPr>
            <w:tcW w:w="535" w:type="dxa"/>
            <w:vMerge w:val="restart"/>
            <w:vAlign w:val="center"/>
          </w:tcPr>
          <w:p w14:paraId="10C664B9" w14:textId="683C1EE2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1.1.</w:t>
            </w:r>
          </w:p>
        </w:tc>
        <w:tc>
          <w:tcPr>
            <w:tcW w:w="3547" w:type="dxa"/>
            <w:vMerge w:val="restart"/>
            <w:vAlign w:val="center"/>
          </w:tcPr>
          <w:p w14:paraId="2612B90B" w14:textId="255CDFC4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Сбор и обобщение   технической документации   о турбогенераторе ТВФ-120-2УЗ №3, натурное обследование его состояния, в т. ч.  системы охлаждения</w:t>
            </w:r>
          </w:p>
        </w:tc>
        <w:tc>
          <w:tcPr>
            <w:tcW w:w="3714" w:type="dxa"/>
            <w:vAlign w:val="center"/>
          </w:tcPr>
          <w:p w14:paraId="37519870" w14:textId="1B678E4C" w:rsidR="00EA6C58" w:rsidRPr="0007157A" w:rsidRDefault="00EA6C58" w:rsidP="00EA6C58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Ценник на предпроектные работы для электросетевого строительства 13740, том 1, таблица 7, п.1,3</w:t>
            </w:r>
          </w:p>
        </w:tc>
        <w:tc>
          <w:tcPr>
            <w:tcW w:w="1131" w:type="dxa"/>
            <w:vMerge w:val="restart"/>
            <w:vAlign w:val="center"/>
          </w:tcPr>
          <w:p w14:paraId="5051D86E" w14:textId="469566B1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объект</w:t>
            </w:r>
          </w:p>
        </w:tc>
        <w:tc>
          <w:tcPr>
            <w:tcW w:w="1126" w:type="dxa"/>
            <w:vMerge w:val="restart"/>
            <w:vAlign w:val="center"/>
          </w:tcPr>
          <w:p w14:paraId="6EE8C255" w14:textId="749C3902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</w:t>
            </w:r>
          </w:p>
        </w:tc>
      </w:tr>
      <w:tr w:rsidR="00EA6C58" w:rsidRPr="0007157A" w14:paraId="7C006376" w14:textId="77777777" w:rsidTr="00EA6C58">
        <w:tc>
          <w:tcPr>
            <w:tcW w:w="535" w:type="dxa"/>
            <w:vMerge/>
            <w:vAlign w:val="center"/>
          </w:tcPr>
          <w:p w14:paraId="6F6C32A2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24DF598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277A6071" w14:textId="4D907438" w:rsidR="00EA6C58" w:rsidRPr="0007157A" w:rsidRDefault="00EA6C58" w:rsidP="00EA6C58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пункт 1   х=142,0 первая величина за сбор информации</w:t>
            </w:r>
          </w:p>
        </w:tc>
        <w:tc>
          <w:tcPr>
            <w:tcW w:w="1131" w:type="dxa"/>
            <w:vMerge/>
            <w:vAlign w:val="center"/>
          </w:tcPr>
          <w:p w14:paraId="1CD2A512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58136B18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4C6A8292" w14:textId="77777777" w:rsidTr="00EA6C58">
        <w:tc>
          <w:tcPr>
            <w:tcW w:w="535" w:type="dxa"/>
            <w:vMerge/>
            <w:vAlign w:val="center"/>
          </w:tcPr>
          <w:p w14:paraId="35F4ADB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06B90519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03054BBB" w14:textId="61E3B74D" w:rsidR="00EA6C58" w:rsidRPr="0007157A" w:rsidRDefault="00EA6C58" w:rsidP="00EA6C58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пункт 3-х=571,0-   вторая величина за натурные обследование генератора</w:t>
            </w:r>
          </w:p>
        </w:tc>
        <w:tc>
          <w:tcPr>
            <w:tcW w:w="1131" w:type="dxa"/>
            <w:vMerge/>
            <w:vAlign w:val="center"/>
          </w:tcPr>
          <w:p w14:paraId="7D36E885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3E83413C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48C4C8D6" w14:textId="77777777" w:rsidTr="00EA6C58">
        <w:tc>
          <w:tcPr>
            <w:tcW w:w="535" w:type="dxa"/>
            <w:vMerge/>
            <w:vAlign w:val="center"/>
          </w:tcPr>
          <w:p w14:paraId="6DBC121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630EDE23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4C6CC034" w14:textId="72981D0E" w:rsidR="00EA6C58" w:rsidRPr="0007157A" w:rsidRDefault="00EA6C58" w:rsidP="00EA6C58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1,5- за сложность проекта на действующих объектах, Общие   указания сборника, п.6</w:t>
            </w:r>
          </w:p>
        </w:tc>
        <w:tc>
          <w:tcPr>
            <w:tcW w:w="1131" w:type="dxa"/>
            <w:vMerge/>
            <w:vAlign w:val="center"/>
          </w:tcPr>
          <w:p w14:paraId="03165C6B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0BE419F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54DF43C6" w14:textId="77777777" w:rsidTr="00633C42">
        <w:tc>
          <w:tcPr>
            <w:tcW w:w="535" w:type="dxa"/>
            <w:vAlign w:val="center"/>
          </w:tcPr>
          <w:p w14:paraId="1836BA74" w14:textId="7F10E69F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2.</w:t>
            </w:r>
          </w:p>
        </w:tc>
        <w:tc>
          <w:tcPr>
            <w:tcW w:w="9518" w:type="dxa"/>
            <w:gridSpan w:val="4"/>
            <w:vAlign w:val="center"/>
          </w:tcPr>
          <w:p w14:paraId="2BBEE18A" w14:textId="59D5EF91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Проектирование новой    системы   охлаждения турбогенератора ТВФ-120-2УЗ №1</w:t>
            </w:r>
          </w:p>
        </w:tc>
      </w:tr>
      <w:tr w:rsidR="00EA6C58" w:rsidRPr="0007157A" w14:paraId="1B67A973" w14:textId="77777777" w:rsidTr="00633C42">
        <w:tc>
          <w:tcPr>
            <w:tcW w:w="535" w:type="dxa"/>
            <w:vMerge w:val="restart"/>
            <w:vAlign w:val="center"/>
          </w:tcPr>
          <w:p w14:paraId="78DD49F5" w14:textId="082AAD04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2.1.</w:t>
            </w:r>
          </w:p>
        </w:tc>
        <w:tc>
          <w:tcPr>
            <w:tcW w:w="3547" w:type="dxa"/>
            <w:vMerge w:val="restart"/>
            <w:vAlign w:val="center"/>
          </w:tcPr>
          <w:p w14:paraId="5C6B2A26" w14:textId="7819C1D1" w:rsidR="00EA6C58" w:rsidRPr="0007157A" w:rsidRDefault="00633C42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Трубопроводная сеть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системы охлаждения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турбогенератора  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диаметром трубопровода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d= 108*4 мм  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протяженностью 240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м</w:t>
            </w:r>
          </w:p>
        </w:tc>
        <w:tc>
          <w:tcPr>
            <w:tcW w:w="3714" w:type="dxa"/>
            <w:vAlign w:val="center"/>
          </w:tcPr>
          <w:p w14:paraId="163CCE3F" w14:textId="65CDD9F3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СЦПР, Раздел 9,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''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Химическая промышленность", Москва, 1990г.  Глава 14,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''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Внутри площадные сети и сооружения водоснабжения», применительно- табл.9-14, п.74</w:t>
            </w:r>
          </w:p>
        </w:tc>
        <w:tc>
          <w:tcPr>
            <w:tcW w:w="1131" w:type="dxa"/>
            <w:vMerge w:val="restart"/>
            <w:vAlign w:val="center"/>
          </w:tcPr>
          <w:p w14:paraId="35C10394" w14:textId="500EFD83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 км</w:t>
            </w:r>
          </w:p>
        </w:tc>
        <w:tc>
          <w:tcPr>
            <w:tcW w:w="1126" w:type="dxa"/>
            <w:vMerge w:val="restart"/>
            <w:vAlign w:val="center"/>
          </w:tcPr>
          <w:p w14:paraId="48B3238D" w14:textId="645489A9" w:rsidR="00EA6C58" w:rsidRPr="0007157A" w:rsidRDefault="00EA6C58" w:rsidP="00EA6C58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0,24</w:t>
            </w:r>
          </w:p>
        </w:tc>
      </w:tr>
      <w:tr w:rsidR="00EA6C58" w:rsidRPr="0007157A" w14:paraId="7ABA46D5" w14:textId="77777777" w:rsidTr="00633C42">
        <w:tc>
          <w:tcPr>
            <w:tcW w:w="535" w:type="dxa"/>
            <w:vMerge/>
            <w:vAlign w:val="center"/>
          </w:tcPr>
          <w:p w14:paraId="2855328C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6780EA64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57ACEDBF" w14:textId="09D061ED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а=4,95 тыс.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руб. - первая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постоянная величина</w:t>
            </w:r>
          </w:p>
        </w:tc>
        <w:tc>
          <w:tcPr>
            <w:tcW w:w="1131" w:type="dxa"/>
            <w:vMerge/>
            <w:vAlign w:val="center"/>
          </w:tcPr>
          <w:p w14:paraId="2029960D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766E2625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35CB9B95" w14:textId="77777777" w:rsidTr="00633C42">
        <w:tc>
          <w:tcPr>
            <w:tcW w:w="535" w:type="dxa"/>
            <w:vMerge/>
            <w:vAlign w:val="center"/>
          </w:tcPr>
          <w:p w14:paraId="01C055BC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4AA5BB74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531526C9" w14:textId="2E4E6F05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в=0,62 тыс.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руб. - вторая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постоянная величина</w:t>
            </w:r>
          </w:p>
        </w:tc>
        <w:tc>
          <w:tcPr>
            <w:tcW w:w="1131" w:type="dxa"/>
            <w:vMerge/>
            <w:vAlign w:val="center"/>
          </w:tcPr>
          <w:p w14:paraId="6D7DCF19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0E7EE95F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55F4F717" w14:textId="77777777" w:rsidTr="00633C42">
        <w:tc>
          <w:tcPr>
            <w:tcW w:w="535" w:type="dxa"/>
            <w:vMerge/>
            <w:vAlign w:val="center"/>
          </w:tcPr>
          <w:p w14:paraId="2F299758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699FE57B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363389B5" w14:textId="6DD164B2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к=1,15- коэффициент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за рабочий проект, Общие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указания сборника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, п.3</w:t>
            </w:r>
          </w:p>
        </w:tc>
        <w:tc>
          <w:tcPr>
            <w:tcW w:w="1131" w:type="dxa"/>
            <w:vMerge/>
            <w:vAlign w:val="center"/>
          </w:tcPr>
          <w:p w14:paraId="7236BF6A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395A3D78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0E402268" w14:textId="77777777" w:rsidTr="00633C42">
        <w:tc>
          <w:tcPr>
            <w:tcW w:w="535" w:type="dxa"/>
            <w:vAlign w:val="center"/>
          </w:tcPr>
          <w:p w14:paraId="358B4159" w14:textId="77679AC0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3.</w:t>
            </w:r>
          </w:p>
        </w:tc>
        <w:tc>
          <w:tcPr>
            <w:tcW w:w="9518" w:type="dxa"/>
            <w:gridSpan w:val="4"/>
            <w:vAlign w:val="center"/>
          </w:tcPr>
          <w:p w14:paraId="76AE0D46" w14:textId="5BD1F43B" w:rsidR="00EA6C58" w:rsidRPr="0007157A" w:rsidRDefault="00633C42" w:rsidP="00633C42">
            <w:pPr>
              <w:spacing w:after="0" w:line="36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Технический отчет по</w:t>
            </w:r>
            <w:r w:rsidR="00EA6C58"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 xml:space="preserve"> </w:t>
            </w: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проектированию наружной системы охлаждения</w:t>
            </w:r>
          </w:p>
        </w:tc>
      </w:tr>
      <w:tr w:rsidR="00EA6C58" w:rsidRPr="0007157A" w14:paraId="2FF355E9" w14:textId="77777777" w:rsidTr="00633C42">
        <w:tc>
          <w:tcPr>
            <w:tcW w:w="535" w:type="dxa"/>
            <w:vMerge w:val="restart"/>
            <w:vAlign w:val="center"/>
          </w:tcPr>
          <w:p w14:paraId="48F388FD" w14:textId="2CB572C9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3.1.</w:t>
            </w:r>
          </w:p>
        </w:tc>
        <w:tc>
          <w:tcPr>
            <w:tcW w:w="3547" w:type="dxa"/>
            <w:vMerge w:val="restart"/>
            <w:vAlign w:val="center"/>
          </w:tcPr>
          <w:p w14:paraId="41DB1C9D" w14:textId="71A3F196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Составление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технического отчета: пояснительная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записка с расчетом прочности   системы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охлаждения турбогенератора, возможностей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ее теплового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расширения, спецификация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материалов и оснастки, разработка 3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D-модели</w:t>
            </w:r>
          </w:p>
        </w:tc>
        <w:tc>
          <w:tcPr>
            <w:tcW w:w="3714" w:type="dxa"/>
            <w:vAlign w:val="center"/>
          </w:tcPr>
          <w:p w14:paraId="0DE5908D" w14:textId="653FB9EC" w:rsidR="00EA6C58" w:rsidRPr="0007157A" w:rsidRDefault="00633C42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Ценник на предпроектные работы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для электросетевого строительства 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13740, том 1, таблица 7, п.4</w:t>
            </w:r>
          </w:p>
        </w:tc>
        <w:tc>
          <w:tcPr>
            <w:tcW w:w="1131" w:type="dxa"/>
            <w:vMerge w:val="restart"/>
            <w:vAlign w:val="center"/>
          </w:tcPr>
          <w:p w14:paraId="3AE718B6" w14:textId="1680080D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объект</w:t>
            </w:r>
          </w:p>
        </w:tc>
        <w:tc>
          <w:tcPr>
            <w:tcW w:w="1126" w:type="dxa"/>
            <w:vMerge w:val="restart"/>
            <w:vAlign w:val="center"/>
          </w:tcPr>
          <w:p w14:paraId="4EABCD64" w14:textId="48C18B0D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</w:t>
            </w:r>
          </w:p>
        </w:tc>
      </w:tr>
      <w:tr w:rsidR="00EA6C58" w:rsidRPr="0007157A" w14:paraId="0ABF78E5" w14:textId="77777777" w:rsidTr="00633C42">
        <w:tc>
          <w:tcPr>
            <w:tcW w:w="535" w:type="dxa"/>
            <w:vMerge/>
            <w:vAlign w:val="center"/>
          </w:tcPr>
          <w:p w14:paraId="2D200AD5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3547" w:type="dxa"/>
            <w:vMerge/>
            <w:vAlign w:val="center"/>
          </w:tcPr>
          <w:p w14:paraId="414C6785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3714" w:type="dxa"/>
            <w:vAlign w:val="center"/>
          </w:tcPr>
          <w:p w14:paraId="2B2C2080" w14:textId="4F06FF4E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1,5-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за сложность проекта на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действующих объектах, общие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указания сборника,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п.6</w:t>
            </w:r>
          </w:p>
        </w:tc>
        <w:tc>
          <w:tcPr>
            <w:tcW w:w="1131" w:type="dxa"/>
            <w:vMerge/>
            <w:vAlign w:val="center"/>
          </w:tcPr>
          <w:p w14:paraId="56E7976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1126" w:type="dxa"/>
            <w:vMerge/>
            <w:vAlign w:val="center"/>
          </w:tcPr>
          <w:p w14:paraId="0DA84082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</w:tr>
      <w:tr w:rsidR="00EA6C58" w:rsidRPr="00901052" w14:paraId="3863EA20" w14:textId="77777777" w:rsidTr="00633C42">
        <w:tc>
          <w:tcPr>
            <w:tcW w:w="535" w:type="dxa"/>
            <w:vAlign w:val="center"/>
          </w:tcPr>
          <w:p w14:paraId="0AA30C79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3547" w:type="dxa"/>
            <w:vAlign w:val="center"/>
          </w:tcPr>
          <w:p w14:paraId="2C223A20" w14:textId="7748AEE1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Total,  lei fără  TVA,  cu  coeficientul   к=21200 (p-u  actualizare   la  valuta  națională)</w:t>
            </w:r>
          </w:p>
        </w:tc>
        <w:tc>
          <w:tcPr>
            <w:tcW w:w="3714" w:type="dxa"/>
            <w:vAlign w:val="center"/>
          </w:tcPr>
          <w:p w14:paraId="7F94602B" w14:textId="77777777" w:rsidR="00A3623B" w:rsidRPr="0007157A" w:rsidRDefault="00A3623B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Scrisoare ”Informația   MDRC    </w:t>
            </w:r>
          </w:p>
          <w:p w14:paraId="381CB1FF" w14:textId="7A3A54BE" w:rsidR="00EA6C58" w:rsidRPr="0007157A" w:rsidRDefault="00A3623B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nr.05-26/176 din 31.01.2017” 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, lei  fără  TVA</w:t>
            </w:r>
          </w:p>
        </w:tc>
        <w:tc>
          <w:tcPr>
            <w:tcW w:w="1131" w:type="dxa"/>
            <w:vAlign w:val="center"/>
          </w:tcPr>
          <w:p w14:paraId="3FE54B58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1126" w:type="dxa"/>
            <w:vAlign w:val="center"/>
          </w:tcPr>
          <w:p w14:paraId="5A88424A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</w:tr>
      <w:tr w:rsidR="00EA6C58" w:rsidRPr="0007157A" w14:paraId="56884847" w14:textId="77777777" w:rsidTr="00633C42">
        <w:tc>
          <w:tcPr>
            <w:tcW w:w="535" w:type="dxa"/>
            <w:vAlign w:val="center"/>
          </w:tcPr>
          <w:p w14:paraId="3945FE1D" w14:textId="2952E054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4.</w:t>
            </w:r>
          </w:p>
        </w:tc>
        <w:tc>
          <w:tcPr>
            <w:tcW w:w="9518" w:type="dxa"/>
            <w:gridSpan w:val="4"/>
            <w:vAlign w:val="center"/>
          </w:tcPr>
          <w:p w14:paraId="54AB9BE3" w14:textId="4F26DAAE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Техническая экспертиза проекта</w:t>
            </w:r>
          </w:p>
        </w:tc>
      </w:tr>
      <w:tr w:rsidR="00EA6C58" w:rsidRPr="0007157A" w14:paraId="55605952" w14:textId="77777777" w:rsidTr="00633C42">
        <w:tc>
          <w:tcPr>
            <w:tcW w:w="535" w:type="dxa"/>
            <w:vAlign w:val="center"/>
          </w:tcPr>
          <w:p w14:paraId="4A878DC3" w14:textId="76BC32E9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4.1</w:t>
            </w:r>
          </w:p>
        </w:tc>
        <w:tc>
          <w:tcPr>
            <w:tcW w:w="3547" w:type="dxa"/>
            <w:vAlign w:val="center"/>
          </w:tcPr>
          <w:p w14:paraId="4D563DE4" w14:textId="54347418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Servicii  de  verificare  a  schemei modernizate pentru  răcirea   turbogeneratorului  ТВФ-120-2УЗ  nr.</w:t>
            </w:r>
            <w:r w:rsidR="00A3623B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1</w:t>
            </w:r>
          </w:p>
        </w:tc>
        <w:tc>
          <w:tcPr>
            <w:tcW w:w="3714" w:type="dxa"/>
            <w:vAlign w:val="center"/>
          </w:tcPr>
          <w:p w14:paraId="00913BAF" w14:textId="6BC6FA3E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CP L.01.12-2013.  ”Regulament privind  determinarea  valorii  de   verificare și  expertizare a  documentației  de  proiect pentru  construcții”, K=1,1  conform   p.4.8  Principii  generale,  </w:t>
            </w:r>
            <w:r w:rsidR="00A5483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valoarea procentuală conform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Anex</w:t>
            </w:r>
            <w:r w:rsidR="00A5483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ei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 4. </w:t>
            </w:r>
            <w:r w:rsidR="004C5FBC" w:rsidRPr="0007157A">
              <w:rPr>
                <w:rFonts w:eastAsia="Calibri" w:cs="Times New Roman"/>
                <w:spacing w:val="-3"/>
                <w:sz w:val="18"/>
                <w:szCs w:val="18"/>
                <w:lang w:val="en-US"/>
              </w:rPr>
              <w:t xml:space="preserve">AMENDAMENT CP L.01.12:2013/A1:2024, </w:t>
            </w:r>
            <w:r w:rsidR="004C5FBC" w:rsidRPr="0007157A">
              <w:rPr>
                <w:rFonts w:eastAsia="Calibri" w:cs="Times New Roman"/>
                <w:i/>
                <w:iCs/>
                <w:spacing w:val="-3"/>
                <w:sz w:val="18"/>
                <w:szCs w:val="18"/>
                <w:lang w:val="en-US"/>
              </w:rPr>
              <w:t>ANEXA</w:t>
            </w:r>
            <w:r w:rsidR="00993C87">
              <w:rPr>
                <w:rFonts w:eastAsia="Calibri" w:cs="Times New Roman"/>
                <w:i/>
                <w:iCs/>
                <w:spacing w:val="-3"/>
                <w:sz w:val="18"/>
                <w:szCs w:val="18"/>
                <w:lang w:val="en-US"/>
              </w:rPr>
              <w:t xml:space="preserve"> </w:t>
            </w:r>
            <w:r w:rsidR="004C5FBC" w:rsidRPr="0007157A">
              <w:rPr>
                <w:rFonts w:eastAsia="Calibri" w:cs="Times New Roman"/>
                <w:i/>
                <w:iCs/>
                <w:spacing w:val="-3"/>
                <w:sz w:val="18"/>
                <w:szCs w:val="18"/>
                <w:lang w:val="en-US"/>
              </w:rPr>
              <w:t>4, p.2</w:t>
            </w:r>
          </w:p>
        </w:tc>
        <w:tc>
          <w:tcPr>
            <w:tcW w:w="1131" w:type="dxa"/>
            <w:vAlign w:val="center"/>
          </w:tcPr>
          <w:p w14:paraId="5EAB529C" w14:textId="648428E6" w:rsidR="00EA6C58" w:rsidRPr="0007157A" w:rsidRDefault="0007157A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Set</w:t>
            </w:r>
          </w:p>
        </w:tc>
        <w:tc>
          <w:tcPr>
            <w:tcW w:w="1126" w:type="dxa"/>
            <w:vAlign w:val="center"/>
          </w:tcPr>
          <w:p w14:paraId="6D8D00B0" w14:textId="20996035" w:rsidR="00EA6C58" w:rsidRPr="0007157A" w:rsidRDefault="0007157A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1</w:t>
            </w:r>
          </w:p>
        </w:tc>
      </w:tr>
      <w:tr w:rsidR="00D720D5" w:rsidRPr="0007157A" w14:paraId="77745D71" w14:textId="77777777" w:rsidTr="00D720D5">
        <w:tc>
          <w:tcPr>
            <w:tcW w:w="535" w:type="dxa"/>
            <w:vAlign w:val="center"/>
          </w:tcPr>
          <w:p w14:paraId="36E84177" w14:textId="5A729CB7" w:rsidR="00D720D5" w:rsidRPr="0007157A" w:rsidRDefault="00D720D5" w:rsidP="00D720D5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5.</w:t>
            </w:r>
          </w:p>
        </w:tc>
        <w:tc>
          <w:tcPr>
            <w:tcW w:w="9518" w:type="dxa"/>
            <w:gridSpan w:val="4"/>
            <w:vAlign w:val="center"/>
          </w:tcPr>
          <w:p w14:paraId="7A144A53" w14:textId="12C820CC" w:rsidR="00D720D5" w:rsidRPr="0007157A" w:rsidRDefault="00D720D5" w:rsidP="00D720D5">
            <w:pPr>
              <w:spacing w:after="0" w:line="36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Elaborarea devizelor de cheltuieli</w:t>
            </w:r>
          </w:p>
        </w:tc>
      </w:tr>
      <w:tr w:rsidR="00D720D5" w:rsidRPr="0007157A" w14:paraId="2F37052D" w14:textId="77777777" w:rsidTr="00633C42">
        <w:tc>
          <w:tcPr>
            <w:tcW w:w="535" w:type="dxa"/>
            <w:vAlign w:val="center"/>
          </w:tcPr>
          <w:p w14:paraId="2514B7AE" w14:textId="71BE4D71" w:rsidR="00D720D5" w:rsidRPr="0007157A" w:rsidRDefault="00D720D5" w:rsidP="00D720D5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5.1</w:t>
            </w:r>
          </w:p>
        </w:tc>
        <w:tc>
          <w:tcPr>
            <w:tcW w:w="3547" w:type="dxa"/>
            <w:vAlign w:val="center"/>
          </w:tcPr>
          <w:p w14:paraId="26D74F40" w14:textId="57F8E746" w:rsidR="00D720D5" w:rsidRPr="0007157A" w:rsidRDefault="00D720D5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Elaborarea devizelor de cheltuieli privind executarea proiectului de retrasare a conductelor de răcire a generatorului nr.1 de tip ТВФ-120- 2УЗ</w:t>
            </w:r>
          </w:p>
        </w:tc>
        <w:tc>
          <w:tcPr>
            <w:tcW w:w="3714" w:type="dxa"/>
            <w:vAlign w:val="center"/>
          </w:tcPr>
          <w:p w14:paraId="2D081734" w14:textId="7D5197E8" w:rsidR="00D720D5" w:rsidRPr="0007157A" w:rsidRDefault="00D720D5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NCM L.02.11-10:2013, capitol 3 „Principii de bază”, pct. 3.5</w:t>
            </w:r>
          </w:p>
        </w:tc>
        <w:tc>
          <w:tcPr>
            <w:tcW w:w="1131" w:type="dxa"/>
            <w:vAlign w:val="center"/>
          </w:tcPr>
          <w:p w14:paraId="2A6EEE46" w14:textId="580B0B93" w:rsidR="00D720D5" w:rsidRPr="0007157A" w:rsidRDefault="0007157A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Set </w:t>
            </w:r>
          </w:p>
        </w:tc>
        <w:tc>
          <w:tcPr>
            <w:tcW w:w="1126" w:type="dxa"/>
            <w:vAlign w:val="center"/>
          </w:tcPr>
          <w:p w14:paraId="7CB7B8BC" w14:textId="3AC7DDEB" w:rsidR="00D720D5" w:rsidRPr="0007157A" w:rsidRDefault="0007157A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1</w:t>
            </w:r>
          </w:p>
        </w:tc>
      </w:tr>
    </w:tbl>
    <w:p w14:paraId="620B86AC" w14:textId="77777777" w:rsidR="00504958" w:rsidRDefault="00504958" w:rsidP="001C6F78">
      <w:pPr>
        <w:spacing w:after="0" w:line="360" w:lineRule="auto"/>
        <w:contextualSpacing/>
        <w:jc w:val="both"/>
        <w:rPr>
          <w:rFonts w:eastAsia="Calibri" w:cs="Times New Roman"/>
          <w:b/>
          <w:bCs/>
          <w:color w:val="000000"/>
          <w:spacing w:val="-3"/>
          <w:sz w:val="22"/>
          <w:szCs w:val="18"/>
          <w:u w:val="single"/>
          <w:lang w:val="ro-RO"/>
        </w:rPr>
      </w:pPr>
    </w:p>
    <w:p w14:paraId="4FBDDD61" w14:textId="77777777" w:rsidR="00504958" w:rsidRDefault="00504958" w:rsidP="001C6F78">
      <w:pPr>
        <w:spacing w:after="0" w:line="360" w:lineRule="auto"/>
        <w:contextualSpacing/>
        <w:jc w:val="both"/>
        <w:rPr>
          <w:rFonts w:eastAsia="Calibri" w:cs="Times New Roman"/>
          <w:b/>
          <w:bCs/>
          <w:color w:val="000000"/>
          <w:spacing w:val="-3"/>
          <w:sz w:val="22"/>
          <w:szCs w:val="18"/>
          <w:u w:val="single"/>
          <w:lang w:val="ro-RO"/>
        </w:rPr>
      </w:pPr>
    </w:p>
    <w:p w14:paraId="55F066A1" w14:textId="48D5DE4C" w:rsidR="00467376" w:rsidRPr="001C6F78" w:rsidRDefault="00467376" w:rsidP="001C6F78">
      <w:pPr>
        <w:spacing w:after="0" w:line="360" w:lineRule="auto"/>
        <w:contextualSpacing/>
        <w:jc w:val="both"/>
        <w:rPr>
          <w:rFonts w:eastAsia="Calibri" w:cs="Times New Roman"/>
          <w:b/>
          <w:bCs/>
          <w:color w:val="000000"/>
          <w:spacing w:val="-3"/>
          <w:sz w:val="22"/>
          <w:szCs w:val="18"/>
          <w:highlight w:val="yellow"/>
          <w:u w:val="single"/>
          <w:lang w:val="ro-RO"/>
        </w:rPr>
      </w:pPr>
      <w:r w:rsidRPr="001C6F78">
        <w:rPr>
          <w:rFonts w:eastAsia="Calibri" w:cs="Times New Roman"/>
          <w:b/>
          <w:bCs/>
          <w:color w:val="000000"/>
          <w:spacing w:val="-3"/>
          <w:sz w:val="22"/>
          <w:szCs w:val="18"/>
          <w:u w:val="single"/>
          <w:lang w:val="ro-RO"/>
        </w:rPr>
        <w:t>Anexele prezentului caiet de sarcini:</w:t>
      </w:r>
      <w:r w:rsidRPr="001C6F78">
        <w:rPr>
          <w:rFonts w:eastAsia="Calibri" w:cs="Times New Roman"/>
          <w:b/>
          <w:bCs/>
          <w:color w:val="000000"/>
          <w:spacing w:val="-3"/>
          <w:sz w:val="22"/>
          <w:szCs w:val="18"/>
          <w:highlight w:val="yellow"/>
          <w:u w:val="single"/>
          <w:lang w:val="ro-RO"/>
        </w:rPr>
        <w:t xml:space="preserve"> </w:t>
      </w:r>
    </w:p>
    <w:p w14:paraId="029E1D3D" w14:textId="5C3DB20F" w:rsidR="00467376" w:rsidRDefault="00467376" w:rsidP="00467376">
      <w:pPr>
        <w:spacing w:after="0" w:line="360" w:lineRule="auto"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46737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ANEXA 1 – </w:t>
      </w:r>
      <w:r w:rsidR="001C6F78" w:rsidRP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Schema actuală de alimentare cu apă de răcire a răcitoarelor de hidrogen</w:t>
      </w:r>
      <w:r w:rsid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;</w:t>
      </w:r>
    </w:p>
    <w:p w14:paraId="07510574" w14:textId="038C65B7" w:rsidR="00B21F46" w:rsidRDefault="00B21F46" w:rsidP="00467376">
      <w:pPr>
        <w:spacing w:after="0" w:line="360" w:lineRule="auto"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ANEXA 2 - </w:t>
      </w:r>
      <w:r w:rsidR="001C6F78" w:rsidRP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Extras din proiectul de retrasare a conductelor de răcire a generatorului nr.3</w:t>
      </w:r>
      <w:r w:rsid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;</w:t>
      </w:r>
    </w:p>
    <w:p w14:paraId="775BC7D0" w14:textId="79435800" w:rsidR="00B21F46" w:rsidRDefault="00B21F46" w:rsidP="00467376">
      <w:pPr>
        <w:spacing w:after="0" w:line="360" w:lineRule="auto"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ANEXA 3 </w:t>
      </w:r>
      <w:r w:rsid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–</w:t>
      </w: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r w:rsid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Ilustrații conceptuale ale proiectului pentru retrasare a </w:t>
      </w:r>
      <w:r w:rsidR="001C6F78" w:rsidRP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conductelor de răcire a generatorului</w:t>
      </w:r>
      <w:r w:rsidR="00C77E39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;</w:t>
      </w:r>
    </w:p>
    <w:p w14:paraId="597EE0D2" w14:textId="044B7C0F" w:rsidR="00C77E39" w:rsidRPr="00C77E39" w:rsidRDefault="00C77E39" w:rsidP="00C77E39">
      <w:pPr>
        <w:spacing w:after="0" w:line="360" w:lineRule="auto"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ANEXA </w:t>
      </w:r>
      <w:r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4</w:t>
      </w: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r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–</w:t>
      </w: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r w:rsidRPr="00C77E39">
        <w:rPr>
          <w:rFonts w:eastAsia="Calibri" w:cs="Times New Roman"/>
          <w:i/>
          <w:iCs/>
          <w:color w:val="000000"/>
          <w:spacing w:val="-3"/>
          <w:sz w:val="22"/>
          <w:szCs w:val="18"/>
        </w:rPr>
        <w:t xml:space="preserve">СРМ-92 Сборник руководящих материалов </w:t>
      </w:r>
      <w:proofErr w:type="spellStart"/>
      <w:r w:rsidRPr="00C77E39">
        <w:rPr>
          <w:rFonts w:eastAsia="Calibri" w:cs="Times New Roman"/>
          <w:i/>
          <w:iCs/>
          <w:color w:val="000000"/>
          <w:spacing w:val="-3"/>
          <w:sz w:val="22"/>
          <w:szCs w:val="18"/>
        </w:rPr>
        <w:t>Главтехуправления</w:t>
      </w:r>
      <w:proofErr w:type="spellEnd"/>
      <w:r w:rsidRPr="00C77E39">
        <w:rPr>
          <w:rFonts w:eastAsia="Calibri" w:cs="Times New Roman"/>
          <w:i/>
          <w:iCs/>
          <w:color w:val="000000"/>
          <w:spacing w:val="-3"/>
          <w:sz w:val="22"/>
          <w:szCs w:val="18"/>
        </w:rPr>
        <w:t xml:space="preserve"> Минэнерго СССР „П. 6.15. О реконструкции трубопроводов подвода охлаждающей воды к турбогенераторам серий ТВФ и ТВВ с горизонтальным расположением </w:t>
      </w:r>
      <w:proofErr w:type="spellStart"/>
      <w:r w:rsidRPr="00C77E39">
        <w:rPr>
          <w:rFonts w:eastAsia="Calibri" w:cs="Times New Roman"/>
          <w:i/>
          <w:iCs/>
          <w:color w:val="000000"/>
          <w:spacing w:val="-3"/>
          <w:sz w:val="22"/>
          <w:szCs w:val="18"/>
        </w:rPr>
        <w:t>газоохладителей</w:t>
      </w:r>
      <w:proofErr w:type="spellEnd"/>
      <w:r w:rsidRPr="00C77E39">
        <w:rPr>
          <w:rFonts w:eastAsia="Calibri" w:cs="Times New Roman"/>
          <w:i/>
          <w:iCs/>
          <w:color w:val="000000"/>
          <w:spacing w:val="-3"/>
          <w:sz w:val="22"/>
          <w:szCs w:val="18"/>
        </w:rPr>
        <w:t>”</w:t>
      </w:r>
      <w:r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.</w:t>
      </w:r>
    </w:p>
    <w:p w14:paraId="0B170292" w14:textId="77777777" w:rsidR="00540788" w:rsidRPr="00540788" w:rsidRDefault="00540788" w:rsidP="00540788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ro-RO" w:eastAsia="ru-RU"/>
        </w:rPr>
      </w:pPr>
      <w:r w:rsidRPr="00540788">
        <w:rPr>
          <w:rFonts w:eastAsia="Times New Roman" w:cs="Times New Roman"/>
          <w:szCs w:val="24"/>
          <w:lang w:val="ro-RO" w:eastAsia="ru-RU"/>
        </w:rPr>
        <w:tab/>
      </w:r>
      <w:r w:rsidRPr="00540788">
        <w:rPr>
          <w:rFonts w:eastAsia="Times New Roman" w:cs="Times New Roman"/>
          <w:sz w:val="28"/>
          <w:szCs w:val="28"/>
          <w:lang w:val="ro-RO" w:eastAsia="ru-RU"/>
        </w:rPr>
        <w:t xml:space="preserve">                                                                                                         </w:t>
      </w:r>
    </w:p>
    <w:p w14:paraId="0CCA5B7B" w14:textId="77777777" w:rsidR="00540788" w:rsidRPr="00540788" w:rsidRDefault="00540788" w:rsidP="0054078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ro-RO" w:eastAsia="ru-RU"/>
        </w:rPr>
      </w:pPr>
    </w:p>
    <w:p w14:paraId="15864E3E" w14:textId="77777777" w:rsidR="0080112B" w:rsidRPr="00BB5C9C" w:rsidRDefault="0080112B" w:rsidP="00BB5C9C">
      <w:pPr>
        <w:spacing w:after="0"/>
        <w:ind w:left="-567"/>
        <w:contextualSpacing/>
        <w:jc w:val="both"/>
        <w:rPr>
          <w:rFonts w:cs="Times New Roman"/>
          <w:bCs/>
          <w:iCs/>
          <w:lang w:eastAsia="ro-RO"/>
        </w:rPr>
      </w:pPr>
    </w:p>
    <w:sectPr w:rsidR="0080112B" w:rsidRPr="00BB5C9C" w:rsidSect="00023DF6">
      <w:footerReference w:type="default" r:id="rId11"/>
      <w:pgSz w:w="11906" w:h="16838"/>
      <w:pgMar w:top="567" w:right="567" w:bottom="284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70306" w14:textId="77777777" w:rsidR="00D06164" w:rsidRDefault="00D06164">
      <w:pPr>
        <w:spacing w:after="0" w:line="240" w:lineRule="auto"/>
      </w:pPr>
      <w:r>
        <w:separator/>
      </w:r>
    </w:p>
  </w:endnote>
  <w:endnote w:type="continuationSeparator" w:id="0">
    <w:p w14:paraId="39BACDA7" w14:textId="77777777" w:rsidR="00D06164" w:rsidRDefault="00D06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4730028"/>
      <w:docPartObj>
        <w:docPartGallery w:val="Page Numbers (Bottom of Page)"/>
        <w:docPartUnique/>
      </w:docPartObj>
    </w:sdtPr>
    <w:sdtContent>
      <w:p w14:paraId="0F499D4A" w14:textId="76CC6976" w:rsidR="00BE3E9E" w:rsidRDefault="00BE3E9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7F9796" w14:textId="77777777" w:rsidR="00BE3E9E" w:rsidRPr="00182057" w:rsidRDefault="00BE3E9E">
    <w:pPr>
      <w:pStyle w:val="a6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4EACD" w14:textId="77777777" w:rsidR="00D06164" w:rsidRDefault="00D06164">
      <w:pPr>
        <w:spacing w:after="0" w:line="240" w:lineRule="auto"/>
      </w:pPr>
      <w:r>
        <w:separator/>
      </w:r>
    </w:p>
  </w:footnote>
  <w:footnote w:type="continuationSeparator" w:id="0">
    <w:p w14:paraId="64F78D64" w14:textId="77777777" w:rsidR="00D06164" w:rsidRDefault="00D06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638C9"/>
    <w:multiLevelType w:val="multilevel"/>
    <w:tmpl w:val="5CA0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0E3B2E"/>
    <w:multiLevelType w:val="multilevel"/>
    <w:tmpl w:val="44B68D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3476AAC"/>
    <w:multiLevelType w:val="multilevel"/>
    <w:tmpl w:val="507881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F2C0859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F3A199A"/>
    <w:multiLevelType w:val="multilevel"/>
    <w:tmpl w:val="145A1E1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sz w:val="22"/>
        <w:szCs w:val="2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5" w15:restartNumberingAfterBreak="0">
    <w:nsid w:val="565B1C38"/>
    <w:multiLevelType w:val="hybridMultilevel"/>
    <w:tmpl w:val="A5BA3FF2"/>
    <w:lvl w:ilvl="0" w:tplc="9EFCA2BC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F201ED0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B74EC4"/>
    <w:multiLevelType w:val="multilevel"/>
    <w:tmpl w:val="A5009C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  <w:bCs/>
        <w:color w:val="auto"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51C1E1B"/>
    <w:multiLevelType w:val="hybridMultilevel"/>
    <w:tmpl w:val="A500710C"/>
    <w:lvl w:ilvl="0" w:tplc="488CA83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E542E5"/>
    <w:multiLevelType w:val="hybridMultilevel"/>
    <w:tmpl w:val="C8342498"/>
    <w:lvl w:ilvl="0" w:tplc="394EAD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79D10DDE"/>
    <w:multiLevelType w:val="multilevel"/>
    <w:tmpl w:val="1FDED9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2" w15:restartNumberingAfterBreak="0">
    <w:nsid w:val="7A9B6DFC"/>
    <w:multiLevelType w:val="multilevel"/>
    <w:tmpl w:val="5794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2124218">
    <w:abstractNumId w:val="10"/>
  </w:num>
  <w:num w:numId="2" w16cid:durableId="77950589">
    <w:abstractNumId w:val="7"/>
  </w:num>
  <w:num w:numId="3" w16cid:durableId="98725263">
    <w:abstractNumId w:val="6"/>
  </w:num>
  <w:num w:numId="4" w16cid:durableId="1619725399">
    <w:abstractNumId w:val="4"/>
  </w:num>
  <w:num w:numId="5" w16cid:durableId="1697845219">
    <w:abstractNumId w:val="11"/>
  </w:num>
  <w:num w:numId="6" w16cid:durableId="1885209902">
    <w:abstractNumId w:val="7"/>
  </w:num>
  <w:num w:numId="7" w16cid:durableId="397754980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7462363">
    <w:abstractNumId w:val="7"/>
  </w:num>
  <w:num w:numId="9" w16cid:durableId="1620604449">
    <w:abstractNumId w:val="5"/>
  </w:num>
  <w:num w:numId="10" w16cid:durableId="14526249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71065648">
    <w:abstractNumId w:val="1"/>
  </w:num>
  <w:num w:numId="12" w16cid:durableId="775711643">
    <w:abstractNumId w:val="9"/>
  </w:num>
  <w:num w:numId="13" w16cid:durableId="1476533634">
    <w:abstractNumId w:val="8"/>
  </w:num>
  <w:num w:numId="14" w16cid:durableId="754790073">
    <w:abstractNumId w:val="2"/>
  </w:num>
  <w:num w:numId="15" w16cid:durableId="1664891343">
    <w:abstractNumId w:val="0"/>
  </w:num>
  <w:num w:numId="16" w16cid:durableId="135610182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C6"/>
    <w:rsid w:val="000018A3"/>
    <w:rsid w:val="0000290A"/>
    <w:rsid w:val="00003173"/>
    <w:rsid w:val="00005942"/>
    <w:rsid w:val="00005F05"/>
    <w:rsid w:val="000065B9"/>
    <w:rsid w:val="00007A2C"/>
    <w:rsid w:val="00012121"/>
    <w:rsid w:val="00014F42"/>
    <w:rsid w:val="000158F9"/>
    <w:rsid w:val="0001598D"/>
    <w:rsid w:val="00015FAA"/>
    <w:rsid w:val="00016A0A"/>
    <w:rsid w:val="00023DF6"/>
    <w:rsid w:val="00025CE3"/>
    <w:rsid w:val="00030492"/>
    <w:rsid w:val="00033588"/>
    <w:rsid w:val="00035297"/>
    <w:rsid w:val="00037F58"/>
    <w:rsid w:val="0004263C"/>
    <w:rsid w:val="000435E5"/>
    <w:rsid w:val="000452F3"/>
    <w:rsid w:val="00046DFF"/>
    <w:rsid w:val="00050E66"/>
    <w:rsid w:val="000568B8"/>
    <w:rsid w:val="00060DDE"/>
    <w:rsid w:val="00060E56"/>
    <w:rsid w:val="00061979"/>
    <w:rsid w:val="00061D89"/>
    <w:rsid w:val="0006233B"/>
    <w:rsid w:val="00064570"/>
    <w:rsid w:val="00065413"/>
    <w:rsid w:val="000678AB"/>
    <w:rsid w:val="00070F4D"/>
    <w:rsid w:val="00071520"/>
    <w:rsid w:val="0007157A"/>
    <w:rsid w:val="00071EC7"/>
    <w:rsid w:val="000769CE"/>
    <w:rsid w:val="000812AE"/>
    <w:rsid w:val="00081934"/>
    <w:rsid w:val="00085864"/>
    <w:rsid w:val="00086AF3"/>
    <w:rsid w:val="00094790"/>
    <w:rsid w:val="00096458"/>
    <w:rsid w:val="000965B0"/>
    <w:rsid w:val="000A1ECE"/>
    <w:rsid w:val="000A39EC"/>
    <w:rsid w:val="000A5CA8"/>
    <w:rsid w:val="000B0EB1"/>
    <w:rsid w:val="000B6CEE"/>
    <w:rsid w:val="000C08DC"/>
    <w:rsid w:val="000C26F4"/>
    <w:rsid w:val="000C32CF"/>
    <w:rsid w:val="000C3A50"/>
    <w:rsid w:val="000C53AB"/>
    <w:rsid w:val="000C5BCB"/>
    <w:rsid w:val="000D0D40"/>
    <w:rsid w:val="000D7C6E"/>
    <w:rsid w:val="000E4B87"/>
    <w:rsid w:val="000E51CD"/>
    <w:rsid w:val="000F1252"/>
    <w:rsid w:val="000F178B"/>
    <w:rsid w:val="000F2A7A"/>
    <w:rsid w:val="000F4612"/>
    <w:rsid w:val="000F6E8A"/>
    <w:rsid w:val="00100580"/>
    <w:rsid w:val="00104330"/>
    <w:rsid w:val="0011075F"/>
    <w:rsid w:val="00111DB8"/>
    <w:rsid w:val="00114ADE"/>
    <w:rsid w:val="0011565A"/>
    <w:rsid w:val="0012057F"/>
    <w:rsid w:val="00120629"/>
    <w:rsid w:val="00120AE3"/>
    <w:rsid w:val="00122B47"/>
    <w:rsid w:val="0012556E"/>
    <w:rsid w:val="00125861"/>
    <w:rsid w:val="00127A17"/>
    <w:rsid w:val="001302E7"/>
    <w:rsid w:val="0013033A"/>
    <w:rsid w:val="00132FDC"/>
    <w:rsid w:val="0013671D"/>
    <w:rsid w:val="001426B1"/>
    <w:rsid w:val="00143181"/>
    <w:rsid w:val="00143B1C"/>
    <w:rsid w:val="00144E5A"/>
    <w:rsid w:val="001458BC"/>
    <w:rsid w:val="00146F15"/>
    <w:rsid w:val="00147088"/>
    <w:rsid w:val="00147A5D"/>
    <w:rsid w:val="00147BD4"/>
    <w:rsid w:val="00150397"/>
    <w:rsid w:val="00152267"/>
    <w:rsid w:val="001524AA"/>
    <w:rsid w:val="00156C8E"/>
    <w:rsid w:val="00157D72"/>
    <w:rsid w:val="00160F16"/>
    <w:rsid w:val="0016114A"/>
    <w:rsid w:val="00162F06"/>
    <w:rsid w:val="00163680"/>
    <w:rsid w:val="0016611A"/>
    <w:rsid w:val="00166981"/>
    <w:rsid w:val="001714FC"/>
    <w:rsid w:val="00177D46"/>
    <w:rsid w:val="00180CCE"/>
    <w:rsid w:val="00181336"/>
    <w:rsid w:val="00184F59"/>
    <w:rsid w:val="001869C7"/>
    <w:rsid w:val="00187202"/>
    <w:rsid w:val="00192118"/>
    <w:rsid w:val="00192590"/>
    <w:rsid w:val="0019341F"/>
    <w:rsid w:val="001975B4"/>
    <w:rsid w:val="001A3368"/>
    <w:rsid w:val="001A40A8"/>
    <w:rsid w:val="001A47A6"/>
    <w:rsid w:val="001A4E86"/>
    <w:rsid w:val="001B0584"/>
    <w:rsid w:val="001B35D4"/>
    <w:rsid w:val="001B5936"/>
    <w:rsid w:val="001C0CB4"/>
    <w:rsid w:val="001C0FAD"/>
    <w:rsid w:val="001C443A"/>
    <w:rsid w:val="001C4E68"/>
    <w:rsid w:val="001C6F78"/>
    <w:rsid w:val="001D1B84"/>
    <w:rsid w:val="001D3C30"/>
    <w:rsid w:val="001D6F81"/>
    <w:rsid w:val="001D7A11"/>
    <w:rsid w:val="001E1135"/>
    <w:rsid w:val="001E2213"/>
    <w:rsid w:val="001E375E"/>
    <w:rsid w:val="001E3DB0"/>
    <w:rsid w:val="001E55FD"/>
    <w:rsid w:val="001E6CD1"/>
    <w:rsid w:val="001F0512"/>
    <w:rsid w:val="001F52CA"/>
    <w:rsid w:val="00203550"/>
    <w:rsid w:val="002047D4"/>
    <w:rsid w:val="00210C40"/>
    <w:rsid w:val="002117B9"/>
    <w:rsid w:val="00213A2F"/>
    <w:rsid w:val="00215255"/>
    <w:rsid w:val="00217C75"/>
    <w:rsid w:val="00221F83"/>
    <w:rsid w:val="00222FF0"/>
    <w:rsid w:val="002260AF"/>
    <w:rsid w:val="00234179"/>
    <w:rsid w:val="00237C6B"/>
    <w:rsid w:val="00237CC9"/>
    <w:rsid w:val="00241772"/>
    <w:rsid w:val="00246236"/>
    <w:rsid w:val="0024692B"/>
    <w:rsid w:val="00247120"/>
    <w:rsid w:val="002504D6"/>
    <w:rsid w:val="0025166B"/>
    <w:rsid w:val="00251AA2"/>
    <w:rsid w:val="00251BEC"/>
    <w:rsid w:val="00254576"/>
    <w:rsid w:val="00256B7B"/>
    <w:rsid w:val="002571D9"/>
    <w:rsid w:val="00261847"/>
    <w:rsid w:val="00263767"/>
    <w:rsid w:val="00264630"/>
    <w:rsid w:val="00266EEB"/>
    <w:rsid w:val="00272DEB"/>
    <w:rsid w:val="0027585D"/>
    <w:rsid w:val="00276D4C"/>
    <w:rsid w:val="00280FAF"/>
    <w:rsid w:val="00281B4F"/>
    <w:rsid w:val="002822EE"/>
    <w:rsid w:val="00282F79"/>
    <w:rsid w:val="0028395D"/>
    <w:rsid w:val="00283BA2"/>
    <w:rsid w:val="0028435B"/>
    <w:rsid w:val="00285FF7"/>
    <w:rsid w:val="00286AA0"/>
    <w:rsid w:val="00286F3B"/>
    <w:rsid w:val="002901D2"/>
    <w:rsid w:val="0029069D"/>
    <w:rsid w:val="002908D6"/>
    <w:rsid w:val="00290BA9"/>
    <w:rsid w:val="00291F1A"/>
    <w:rsid w:val="00292A63"/>
    <w:rsid w:val="00292AAD"/>
    <w:rsid w:val="00293FAA"/>
    <w:rsid w:val="00294049"/>
    <w:rsid w:val="002943A5"/>
    <w:rsid w:val="00294753"/>
    <w:rsid w:val="00294FF0"/>
    <w:rsid w:val="0029551A"/>
    <w:rsid w:val="002A0EA3"/>
    <w:rsid w:val="002A292B"/>
    <w:rsid w:val="002A2E56"/>
    <w:rsid w:val="002A4690"/>
    <w:rsid w:val="002A691C"/>
    <w:rsid w:val="002B6B51"/>
    <w:rsid w:val="002C02B1"/>
    <w:rsid w:val="002C2317"/>
    <w:rsid w:val="002C2C3A"/>
    <w:rsid w:val="002C3DAB"/>
    <w:rsid w:val="002C5F5D"/>
    <w:rsid w:val="002D3138"/>
    <w:rsid w:val="002D3C61"/>
    <w:rsid w:val="002D434E"/>
    <w:rsid w:val="002E0D43"/>
    <w:rsid w:val="002E3FA4"/>
    <w:rsid w:val="002E5370"/>
    <w:rsid w:val="002E5560"/>
    <w:rsid w:val="002E653A"/>
    <w:rsid w:val="002F12C7"/>
    <w:rsid w:val="002F7138"/>
    <w:rsid w:val="00300CB6"/>
    <w:rsid w:val="003014F3"/>
    <w:rsid w:val="00301698"/>
    <w:rsid w:val="00301B0E"/>
    <w:rsid w:val="00302256"/>
    <w:rsid w:val="00303BDC"/>
    <w:rsid w:val="00305FEF"/>
    <w:rsid w:val="003103D1"/>
    <w:rsid w:val="00312053"/>
    <w:rsid w:val="00317C20"/>
    <w:rsid w:val="0032147A"/>
    <w:rsid w:val="003216C2"/>
    <w:rsid w:val="00322EAE"/>
    <w:rsid w:val="00324FDF"/>
    <w:rsid w:val="003273FE"/>
    <w:rsid w:val="003276E5"/>
    <w:rsid w:val="003309C9"/>
    <w:rsid w:val="00332D81"/>
    <w:rsid w:val="00332ED2"/>
    <w:rsid w:val="003338D9"/>
    <w:rsid w:val="00333B44"/>
    <w:rsid w:val="003355B5"/>
    <w:rsid w:val="00336AC1"/>
    <w:rsid w:val="0034233F"/>
    <w:rsid w:val="00342A02"/>
    <w:rsid w:val="00342ED0"/>
    <w:rsid w:val="0034501F"/>
    <w:rsid w:val="00345790"/>
    <w:rsid w:val="00352504"/>
    <w:rsid w:val="00352965"/>
    <w:rsid w:val="00353451"/>
    <w:rsid w:val="00353795"/>
    <w:rsid w:val="0035533A"/>
    <w:rsid w:val="0035797B"/>
    <w:rsid w:val="003605A8"/>
    <w:rsid w:val="00361119"/>
    <w:rsid w:val="003660F6"/>
    <w:rsid w:val="00367DA0"/>
    <w:rsid w:val="00370FE2"/>
    <w:rsid w:val="00391BD8"/>
    <w:rsid w:val="00393010"/>
    <w:rsid w:val="00396419"/>
    <w:rsid w:val="00396F9F"/>
    <w:rsid w:val="00397E55"/>
    <w:rsid w:val="003A2E83"/>
    <w:rsid w:val="003A3F59"/>
    <w:rsid w:val="003A6FF5"/>
    <w:rsid w:val="003B2D01"/>
    <w:rsid w:val="003B7DB6"/>
    <w:rsid w:val="003C0A3F"/>
    <w:rsid w:val="003C339C"/>
    <w:rsid w:val="003C3C9B"/>
    <w:rsid w:val="003C4000"/>
    <w:rsid w:val="003C647A"/>
    <w:rsid w:val="003C7F00"/>
    <w:rsid w:val="003D15B1"/>
    <w:rsid w:val="003D57EA"/>
    <w:rsid w:val="003D59BA"/>
    <w:rsid w:val="003D5E26"/>
    <w:rsid w:val="003D5FC6"/>
    <w:rsid w:val="003D641D"/>
    <w:rsid w:val="003E6C6C"/>
    <w:rsid w:val="003E7618"/>
    <w:rsid w:val="003E7EDA"/>
    <w:rsid w:val="003F3DDE"/>
    <w:rsid w:val="003F47B4"/>
    <w:rsid w:val="003F4BFE"/>
    <w:rsid w:val="00401263"/>
    <w:rsid w:val="00404429"/>
    <w:rsid w:val="00412599"/>
    <w:rsid w:val="0041517B"/>
    <w:rsid w:val="004164E5"/>
    <w:rsid w:val="00421628"/>
    <w:rsid w:val="0042689D"/>
    <w:rsid w:val="00426940"/>
    <w:rsid w:val="00427D84"/>
    <w:rsid w:val="0043052E"/>
    <w:rsid w:val="00433812"/>
    <w:rsid w:val="00434209"/>
    <w:rsid w:val="004342C9"/>
    <w:rsid w:val="00436566"/>
    <w:rsid w:val="00437B68"/>
    <w:rsid w:val="00440B2B"/>
    <w:rsid w:val="00444402"/>
    <w:rsid w:val="00445F8B"/>
    <w:rsid w:val="00446B2D"/>
    <w:rsid w:val="0045127C"/>
    <w:rsid w:val="00451A4D"/>
    <w:rsid w:val="00451C10"/>
    <w:rsid w:val="004534D0"/>
    <w:rsid w:val="00454512"/>
    <w:rsid w:val="0045620C"/>
    <w:rsid w:val="004577CD"/>
    <w:rsid w:val="00460E67"/>
    <w:rsid w:val="00460F29"/>
    <w:rsid w:val="00463CE5"/>
    <w:rsid w:val="00467376"/>
    <w:rsid w:val="00471C53"/>
    <w:rsid w:val="00475806"/>
    <w:rsid w:val="00476DCF"/>
    <w:rsid w:val="00477A3B"/>
    <w:rsid w:val="00480774"/>
    <w:rsid w:val="0048233F"/>
    <w:rsid w:val="004836D5"/>
    <w:rsid w:val="004958BD"/>
    <w:rsid w:val="004A1BCD"/>
    <w:rsid w:val="004A2EDB"/>
    <w:rsid w:val="004A30E6"/>
    <w:rsid w:val="004A3FBC"/>
    <w:rsid w:val="004A54B9"/>
    <w:rsid w:val="004A6A58"/>
    <w:rsid w:val="004A7B46"/>
    <w:rsid w:val="004B003B"/>
    <w:rsid w:val="004B0FA4"/>
    <w:rsid w:val="004B1B68"/>
    <w:rsid w:val="004B41B6"/>
    <w:rsid w:val="004B4B43"/>
    <w:rsid w:val="004B56B1"/>
    <w:rsid w:val="004B5765"/>
    <w:rsid w:val="004B6083"/>
    <w:rsid w:val="004B6B1E"/>
    <w:rsid w:val="004B7487"/>
    <w:rsid w:val="004C172F"/>
    <w:rsid w:val="004C1C31"/>
    <w:rsid w:val="004C2543"/>
    <w:rsid w:val="004C3454"/>
    <w:rsid w:val="004C3916"/>
    <w:rsid w:val="004C3AE3"/>
    <w:rsid w:val="004C4485"/>
    <w:rsid w:val="004C5FBC"/>
    <w:rsid w:val="004C6664"/>
    <w:rsid w:val="004C6E13"/>
    <w:rsid w:val="004C7613"/>
    <w:rsid w:val="004D2942"/>
    <w:rsid w:val="004D39B7"/>
    <w:rsid w:val="004D44A9"/>
    <w:rsid w:val="004D544F"/>
    <w:rsid w:val="004D6261"/>
    <w:rsid w:val="004E00F2"/>
    <w:rsid w:val="004E1667"/>
    <w:rsid w:val="004E46E0"/>
    <w:rsid w:val="004E6304"/>
    <w:rsid w:val="004F42CD"/>
    <w:rsid w:val="004F4927"/>
    <w:rsid w:val="004F50BB"/>
    <w:rsid w:val="004F676A"/>
    <w:rsid w:val="0050225C"/>
    <w:rsid w:val="00503665"/>
    <w:rsid w:val="0050462F"/>
    <w:rsid w:val="00504958"/>
    <w:rsid w:val="00504A6E"/>
    <w:rsid w:val="00504B0B"/>
    <w:rsid w:val="00513314"/>
    <w:rsid w:val="00516637"/>
    <w:rsid w:val="005178DB"/>
    <w:rsid w:val="00525400"/>
    <w:rsid w:val="0052618E"/>
    <w:rsid w:val="005265D4"/>
    <w:rsid w:val="005303F0"/>
    <w:rsid w:val="0053147E"/>
    <w:rsid w:val="005327D4"/>
    <w:rsid w:val="005337B2"/>
    <w:rsid w:val="00534125"/>
    <w:rsid w:val="0053650B"/>
    <w:rsid w:val="00536BF6"/>
    <w:rsid w:val="0054065A"/>
    <w:rsid w:val="00540788"/>
    <w:rsid w:val="00544ABE"/>
    <w:rsid w:val="0054569B"/>
    <w:rsid w:val="00545BFB"/>
    <w:rsid w:val="005465A2"/>
    <w:rsid w:val="005525CD"/>
    <w:rsid w:val="00552629"/>
    <w:rsid w:val="005575DB"/>
    <w:rsid w:val="005608F0"/>
    <w:rsid w:val="005653F5"/>
    <w:rsid w:val="00570E96"/>
    <w:rsid w:val="00571EE2"/>
    <w:rsid w:val="005725F7"/>
    <w:rsid w:val="00574DA2"/>
    <w:rsid w:val="005760C1"/>
    <w:rsid w:val="00577B8A"/>
    <w:rsid w:val="005806AB"/>
    <w:rsid w:val="00583122"/>
    <w:rsid w:val="00583508"/>
    <w:rsid w:val="005850E7"/>
    <w:rsid w:val="00586CF6"/>
    <w:rsid w:val="005903A4"/>
    <w:rsid w:val="00590B97"/>
    <w:rsid w:val="00591217"/>
    <w:rsid w:val="00591F3C"/>
    <w:rsid w:val="00592B3F"/>
    <w:rsid w:val="005945BD"/>
    <w:rsid w:val="00594F45"/>
    <w:rsid w:val="00596862"/>
    <w:rsid w:val="005A37DD"/>
    <w:rsid w:val="005A55C3"/>
    <w:rsid w:val="005A6B64"/>
    <w:rsid w:val="005B560C"/>
    <w:rsid w:val="005B7E97"/>
    <w:rsid w:val="005C1CCE"/>
    <w:rsid w:val="005C57C6"/>
    <w:rsid w:val="005C5CCA"/>
    <w:rsid w:val="005C786E"/>
    <w:rsid w:val="005D0E2A"/>
    <w:rsid w:val="005D0ECD"/>
    <w:rsid w:val="005D2DC4"/>
    <w:rsid w:val="005D7808"/>
    <w:rsid w:val="005E0D72"/>
    <w:rsid w:val="005E2C16"/>
    <w:rsid w:val="005E3BE7"/>
    <w:rsid w:val="005E705C"/>
    <w:rsid w:val="005F17FD"/>
    <w:rsid w:val="005F2B8F"/>
    <w:rsid w:val="005F35B9"/>
    <w:rsid w:val="005F426E"/>
    <w:rsid w:val="005F4C9B"/>
    <w:rsid w:val="00600D80"/>
    <w:rsid w:val="006028FD"/>
    <w:rsid w:val="00603C6D"/>
    <w:rsid w:val="00603DB8"/>
    <w:rsid w:val="006045C7"/>
    <w:rsid w:val="00605E53"/>
    <w:rsid w:val="00607754"/>
    <w:rsid w:val="00611010"/>
    <w:rsid w:val="006122EC"/>
    <w:rsid w:val="00612548"/>
    <w:rsid w:val="006145FD"/>
    <w:rsid w:val="0061522C"/>
    <w:rsid w:val="00616B48"/>
    <w:rsid w:val="0062322B"/>
    <w:rsid w:val="006238AB"/>
    <w:rsid w:val="00625A05"/>
    <w:rsid w:val="00627128"/>
    <w:rsid w:val="00627C3F"/>
    <w:rsid w:val="00631160"/>
    <w:rsid w:val="006316A3"/>
    <w:rsid w:val="00632A98"/>
    <w:rsid w:val="00633C42"/>
    <w:rsid w:val="00635DC1"/>
    <w:rsid w:val="00640154"/>
    <w:rsid w:val="006405CA"/>
    <w:rsid w:val="006408E9"/>
    <w:rsid w:val="00641EAD"/>
    <w:rsid w:val="00642A3D"/>
    <w:rsid w:val="00647458"/>
    <w:rsid w:val="006475BC"/>
    <w:rsid w:val="006479A7"/>
    <w:rsid w:val="006532E0"/>
    <w:rsid w:val="00654131"/>
    <w:rsid w:val="00661BB6"/>
    <w:rsid w:val="006620A1"/>
    <w:rsid w:val="006625CE"/>
    <w:rsid w:val="006630A7"/>
    <w:rsid w:val="00665A47"/>
    <w:rsid w:val="00665F1C"/>
    <w:rsid w:val="00666431"/>
    <w:rsid w:val="00670EE2"/>
    <w:rsid w:val="00672C2B"/>
    <w:rsid w:val="00673C0E"/>
    <w:rsid w:val="00673F2B"/>
    <w:rsid w:val="0067444D"/>
    <w:rsid w:val="006753C7"/>
    <w:rsid w:val="0067609A"/>
    <w:rsid w:val="006808C0"/>
    <w:rsid w:val="006822D9"/>
    <w:rsid w:val="00682917"/>
    <w:rsid w:val="00683AFC"/>
    <w:rsid w:val="006852CC"/>
    <w:rsid w:val="006912EF"/>
    <w:rsid w:val="006A10C7"/>
    <w:rsid w:val="006A5296"/>
    <w:rsid w:val="006A5D10"/>
    <w:rsid w:val="006B0F3D"/>
    <w:rsid w:val="006B163A"/>
    <w:rsid w:val="006B3E0C"/>
    <w:rsid w:val="006B42C0"/>
    <w:rsid w:val="006B50D7"/>
    <w:rsid w:val="006B7009"/>
    <w:rsid w:val="006B792B"/>
    <w:rsid w:val="006C1798"/>
    <w:rsid w:val="006C4DB4"/>
    <w:rsid w:val="006D34C5"/>
    <w:rsid w:val="006D376E"/>
    <w:rsid w:val="006D44BE"/>
    <w:rsid w:val="006D501F"/>
    <w:rsid w:val="006D5349"/>
    <w:rsid w:val="006D60F8"/>
    <w:rsid w:val="006D7BC1"/>
    <w:rsid w:val="006E0456"/>
    <w:rsid w:val="006E07EE"/>
    <w:rsid w:val="006E0848"/>
    <w:rsid w:val="006E0F50"/>
    <w:rsid w:val="006E18CA"/>
    <w:rsid w:val="006E22BE"/>
    <w:rsid w:val="006E475E"/>
    <w:rsid w:val="006F46C6"/>
    <w:rsid w:val="006F5B10"/>
    <w:rsid w:val="006F5D4D"/>
    <w:rsid w:val="006F5E8E"/>
    <w:rsid w:val="007009DC"/>
    <w:rsid w:val="00702E54"/>
    <w:rsid w:val="00704F84"/>
    <w:rsid w:val="00707331"/>
    <w:rsid w:val="00707C4A"/>
    <w:rsid w:val="0071205B"/>
    <w:rsid w:val="00716AC8"/>
    <w:rsid w:val="00720F89"/>
    <w:rsid w:val="00722734"/>
    <w:rsid w:val="007270F0"/>
    <w:rsid w:val="007270FF"/>
    <w:rsid w:val="00727A24"/>
    <w:rsid w:val="00733655"/>
    <w:rsid w:val="0073544F"/>
    <w:rsid w:val="00735B40"/>
    <w:rsid w:val="00740C90"/>
    <w:rsid w:val="00741011"/>
    <w:rsid w:val="007418E6"/>
    <w:rsid w:val="00743D87"/>
    <w:rsid w:val="00744ECD"/>
    <w:rsid w:val="007522D5"/>
    <w:rsid w:val="00756CDE"/>
    <w:rsid w:val="00760531"/>
    <w:rsid w:val="00760725"/>
    <w:rsid w:val="00761973"/>
    <w:rsid w:val="00763F78"/>
    <w:rsid w:val="00764647"/>
    <w:rsid w:val="00764833"/>
    <w:rsid w:val="007660E5"/>
    <w:rsid w:val="007805FC"/>
    <w:rsid w:val="00781B05"/>
    <w:rsid w:val="00783E7B"/>
    <w:rsid w:val="007919BC"/>
    <w:rsid w:val="00795F8D"/>
    <w:rsid w:val="007A081D"/>
    <w:rsid w:val="007A3077"/>
    <w:rsid w:val="007A326B"/>
    <w:rsid w:val="007A3A7A"/>
    <w:rsid w:val="007A4C83"/>
    <w:rsid w:val="007A7CE3"/>
    <w:rsid w:val="007B0035"/>
    <w:rsid w:val="007B2C7D"/>
    <w:rsid w:val="007B2DDA"/>
    <w:rsid w:val="007B64F6"/>
    <w:rsid w:val="007B691B"/>
    <w:rsid w:val="007C05CD"/>
    <w:rsid w:val="007C1845"/>
    <w:rsid w:val="007C1AEE"/>
    <w:rsid w:val="007C56DC"/>
    <w:rsid w:val="007C69EE"/>
    <w:rsid w:val="007C785B"/>
    <w:rsid w:val="007D014F"/>
    <w:rsid w:val="007D06D7"/>
    <w:rsid w:val="007D1743"/>
    <w:rsid w:val="007D7B3B"/>
    <w:rsid w:val="007D7DB3"/>
    <w:rsid w:val="007E2058"/>
    <w:rsid w:val="007E3400"/>
    <w:rsid w:val="007E3D50"/>
    <w:rsid w:val="007E468F"/>
    <w:rsid w:val="007E71C2"/>
    <w:rsid w:val="007E752A"/>
    <w:rsid w:val="007F372C"/>
    <w:rsid w:val="007F52C2"/>
    <w:rsid w:val="007F7BFD"/>
    <w:rsid w:val="0080112B"/>
    <w:rsid w:val="008033B6"/>
    <w:rsid w:val="00804036"/>
    <w:rsid w:val="008049DC"/>
    <w:rsid w:val="00806278"/>
    <w:rsid w:val="00806B42"/>
    <w:rsid w:val="00806BD0"/>
    <w:rsid w:val="00810A5D"/>
    <w:rsid w:val="0081274D"/>
    <w:rsid w:val="008142AF"/>
    <w:rsid w:val="00814BCE"/>
    <w:rsid w:val="008227F8"/>
    <w:rsid w:val="008259B6"/>
    <w:rsid w:val="00826140"/>
    <w:rsid w:val="008302F5"/>
    <w:rsid w:val="00831A25"/>
    <w:rsid w:val="008330A1"/>
    <w:rsid w:val="008353AF"/>
    <w:rsid w:val="0084575A"/>
    <w:rsid w:val="0084645E"/>
    <w:rsid w:val="00846602"/>
    <w:rsid w:val="00846EFA"/>
    <w:rsid w:val="0085765D"/>
    <w:rsid w:val="00857F75"/>
    <w:rsid w:val="0086048D"/>
    <w:rsid w:val="00860B87"/>
    <w:rsid w:val="00861CE3"/>
    <w:rsid w:val="008645BB"/>
    <w:rsid w:val="00865230"/>
    <w:rsid w:val="00866F1D"/>
    <w:rsid w:val="0087029A"/>
    <w:rsid w:val="00877279"/>
    <w:rsid w:val="00877299"/>
    <w:rsid w:val="00877997"/>
    <w:rsid w:val="00880AB6"/>
    <w:rsid w:val="00882252"/>
    <w:rsid w:val="008827A4"/>
    <w:rsid w:val="00884914"/>
    <w:rsid w:val="008852E0"/>
    <w:rsid w:val="00886495"/>
    <w:rsid w:val="008A2FD4"/>
    <w:rsid w:val="008A423A"/>
    <w:rsid w:val="008A6F8E"/>
    <w:rsid w:val="008B5BC8"/>
    <w:rsid w:val="008B603F"/>
    <w:rsid w:val="008C0162"/>
    <w:rsid w:val="008C288A"/>
    <w:rsid w:val="008C70DA"/>
    <w:rsid w:val="008D22F9"/>
    <w:rsid w:val="008D53DC"/>
    <w:rsid w:val="008E0452"/>
    <w:rsid w:val="008E0B1A"/>
    <w:rsid w:val="008E15D4"/>
    <w:rsid w:val="008E6054"/>
    <w:rsid w:val="008F6C6F"/>
    <w:rsid w:val="008F7042"/>
    <w:rsid w:val="00901052"/>
    <w:rsid w:val="0090281E"/>
    <w:rsid w:val="00904335"/>
    <w:rsid w:val="00907D01"/>
    <w:rsid w:val="00912119"/>
    <w:rsid w:val="0091274B"/>
    <w:rsid w:val="009128D4"/>
    <w:rsid w:val="00913A5C"/>
    <w:rsid w:val="00913C70"/>
    <w:rsid w:val="009140FC"/>
    <w:rsid w:val="0091565B"/>
    <w:rsid w:val="00916D27"/>
    <w:rsid w:val="0092119B"/>
    <w:rsid w:val="00924D3C"/>
    <w:rsid w:val="00930B7A"/>
    <w:rsid w:val="00930B98"/>
    <w:rsid w:val="00940FE8"/>
    <w:rsid w:val="00941DE7"/>
    <w:rsid w:val="009452DB"/>
    <w:rsid w:val="00945A3F"/>
    <w:rsid w:val="00946062"/>
    <w:rsid w:val="0095386E"/>
    <w:rsid w:val="00953EC9"/>
    <w:rsid w:val="009552F0"/>
    <w:rsid w:val="00956206"/>
    <w:rsid w:val="00957923"/>
    <w:rsid w:val="009606AE"/>
    <w:rsid w:val="00964B20"/>
    <w:rsid w:val="00975612"/>
    <w:rsid w:val="00983396"/>
    <w:rsid w:val="00983E9C"/>
    <w:rsid w:val="009840A3"/>
    <w:rsid w:val="00985B1E"/>
    <w:rsid w:val="009870FC"/>
    <w:rsid w:val="00993C87"/>
    <w:rsid w:val="00994234"/>
    <w:rsid w:val="00994379"/>
    <w:rsid w:val="009943B5"/>
    <w:rsid w:val="0099540D"/>
    <w:rsid w:val="009A4D42"/>
    <w:rsid w:val="009A55A3"/>
    <w:rsid w:val="009A6FF4"/>
    <w:rsid w:val="009B0FAB"/>
    <w:rsid w:val="009B20E2"/>
    <w:rsid w:val="009B4D53"/>
    <w:rsid w:val="009C08A6"/>
    <w:rsid w:val="009C08ED"/>
    <w:rsid w:val="009C2E9F"/>
    <w:rsid w:val="009C4F10"/>
    <w:rsid w:val="009C6EC6"/>
    <w:rsid w:val="009C77FE"/>
    <w:rsid w:val="009D047E"/>
    <w:rsid w:val="009D3C03"/>
    <w:rsid w:val="009D3EBA"/>
    <w:rsid w:val="009D4B43"/>
    <w:rsid w:val="009D7399"/>
    <w:rsid w:val="009D75D3"/>
    <w:rsid w:val="009D7843"/>
    <w:rsid w:val="009E2C50"/>
    <w:rsid w:val="009E305B"/>
    <w:rsid w:val="009E52D1"/>
    <w:rsid w:val="009E547E"/>
    <w:rsid w:val="009E6356"/>
    <w:rsid w:val="009F3643"/>
    <w:rsid w:val="009F7976"/>
    <w:rsid w:val="00A00F6D"/>
    <w:rsid w:val="00A00FC9"/>
    <w:rsid w:val="00A05461"/>
    <w:rsid w:val="00A05C4B"/>
    <w:rsid w:val="00A14349"/>
    <w:rsid w:val="00A15E10"/>
    <w:rsid w:val="00A176F4"/>
    <w:rsid w:val="00A20C82"/>
    <w:rsid w:val="00A2122F"/>
    <w:rsid w:val="00A2232E"/>
    <w:rsid w:val="00A23C8A"/>
    <w:rsid w:val="00A24196"/>
    <w:rsid w:val="00A24DAB"/>
    <w:rsid w:val="00A251BA"/>
    <w:rsid w:val="00A252B7"/>
    <w:rsid w:val="00A2615F"/>
    <w:rsid w:val="00A267AA"/>
    <w:rsid w:val="00A26C8C"/>
    <w:rsid w:val="00A33F0C"/>
    <w:rsid w:val="00A34524"/>
    <w:rsid w:val="00A34B8A"/>
    <w:rsid w:val="00A3623B"/>
    <w:rsid w:val="00A37010"/>
    <w:rsid w:val="00A41A05"/>
    <w:rsid w:val="00A44BE1"/>
    <w:rsid w:val="00A44C4E"/>
    <w:rsid w:val="00A50F28"/>
    <w:rsid w:val="00A52377"/>
    <w:rsid w:val="00A52584"/>
    <w:rsid w:val="00A54832"/>
    <w:rsid w:val="00A54902"/>
    <w:rsid w:val="00A55F13"/>
    <w:rsid w:val="00A57FC7"/>
    <w:rsid w:val="00A609E0"/>
    <w:rsid w:val="00A62BB8"/>
    <w:rsid w:val="00A62D0A"/>
    <w:rsid w:val="00A63149"/>
    <w:rsid w:val="00A65842"/>
    <w:rsid w:val="00A6608B"/>
    <w:rsid w:val="00A6676E"/>
    <w:rsid w:val="00A66B49"/>
    <w:rsid w:val="00A75259"/>
    <w:rsid w:val="00A756E2"/>
    <w:rsid w:val="00A75987"/>
    <w:rsid w:val="00A76FBA"/>
    <w:rsid w:val="00A80B69"/>
    <w:rsid w:val="00A84B88"/>
    <w:rsid w:val="00A85744"/>
    <w:rsid w:val="00A866F9"/>
    <w:rsid w:val="00A86B73"/>
    <w:rsid w:val="00A872BF"/>
    <w:rsid w:val="00A91A4C"/>
    <w:rsid w:val="00A91E76"/>
    <w:rsid w:val="00A93A16"/>
    <w:rsid w:val="00A93B14"/>
    <w:rsid w:val="00A95580"/>
    <w:rsid w:val="00A95F2C"/>
    <w:rsid w:val="00A96305"/>
    <w:rsid w:val="00A971FB"/>
    <w:rsid w:val="00AA0086"/>
    <w:rsid w:val="00AA382F"/>
    <w:rsid w:val="00AA5412"/>
    <w:rsid w:val="00AA746E"/>
    <w:rsid w:val="00AB137C"/>
    <w:rsid w:val="00AB293D"/>
    <w:rsid w:val="00AB32E0"/>
    <w:rsid w:val="00AB3BD2"/>
    <w:rsid w:val="00AB4F47"/>
    <w:rsid w:val="00AB53FC"/>
    <w:rsid w:val="00AC1CF9"/>
    <w:rsid w:val="00AC40F4"/>
    <w:rsid w:val="00AC78B1"/>
    <w:rsid w:val="00AC7B81"/>
    <w:rsid w:val="00AD2AF1"/>
    <w:rsid w:val="00AD542B"/>
    <w:rsid w:val="00AD682B"/>
    <w:rsid w:val="00AD6F16"/>
    <w:rsid w:val="00AE2A86"/>
    <w:rsid w:val="00AE3D56"/>
    <w:rsid w:val="00AE4114"/>
    <w:rsid w:val="00AE6382"/>
    <w:rsid w:val="00AE740F"/>
    <w:rsid w:val="00AF1576"/>
    <w:rsid w:val="00AF169D"/>
    <w:rsid w:val="00AF452A"/>
    <w:rsid w:val="00AF7507"/>
    <w:rsid w:val="00AF7A24"/>
    <w:rsid w:val="00B021EC"/>
    <w:rsid w:val="00B03741"/>
    <w:rsid w:val="00B03BCB"/>
    <w:rsid w:val="00B05C1F"/>
    <w:rsid w:val="00B06E67"/>
    <w:rsid w:val="00B073BF"/>
    <w:rsid w:val="00B101F2"/>
    <w:rsid w:val="00B10B68"/>
    <w:rsid w:val="00B17C9F"/>
    <w:rsid w:val="00B2147D"/>
    <w:rsid w:val="00B21F46"/>
    <w:rsid w:val="00B2739C"/>
    <w:rsid w:val="00B2792E"/>
    <w:rsid w:val="00B27D01"/>
    <w:rsid w:val="00B32B63"/>
    <w:rsid w:val="00B334BF"/>
    <w:rsid w:val="00B35038"/>
    <w:rsid w:val="00B3758C"/>
    <w:rsid w:val="00B37C9A"/>
    <w:rsid w:val="00B408DD"/>
    <w:rsid w:val="00B408FC"/>
    <w:rsid w:val="00B40B87"/>
    <w:rsid w:val="00B41973"/>
    <w:rsid w:val="00B41B6D"/>
    <w:rsid w:val="00B41F58"/>
    <w:rsid w:val="00B42A28"/>
    <w:rsid w:val="00B441B8"/>
    <w:rsid w:val="00B4436C"/>
    <w:rsid w:val="00B4442B"/>
    <w:rsid w:val="00B46143"/>
    <w:rsid w:val="00B477A1"/>
    <w:rsid w:val="00B52C23"/>
    <w:rsid w:val="00B52FFB"/>
    <w:rsid w:val="00B55217"/>
    <w:rsid w:val="00B61EAF"/>
    <w:rsid w:val="00B625C6"/>
    <w:rsid w:val="00B6512B"/>
    <w:rsid w:val="00B6741B"/>
    <w:rsid w:val="00B71E8C"/>
    <w:rsid w:val="00B724E6"/>
    <w:rsid w:val="00B72A8D"/>
    <w:rsid w:val="00B770CA"/>
    <w:rsid w:val="00B84017"/>
    <w:rsid w:val="00B86E26"/>
    <w:rsid w:val="00B87683"/>
    <w:rsid w:val="00B87FDF"/>
    <w:rsid w:val="00B918B8"/>
    <w:rsid w:val="00B95233"/>
    <w:rsid w:val="00BA4BA8"/>
    <w:rsid w:val="00BA5068"/>
    <w:rsid w:val="00BB0720"/>
    <w:rsid w:val="00BB07B3"/>
    <w:rsid w:val="00BB5C9C"/>
    <w:rsid w:val="00BC0543"/>
    <w:rsid w:val="00BC1ECB"/>
    <w:rsid w:val="00BC43A7"/>
    <w:rsid w:val="00BC5D27"/>
    <w:rsid w:val="00BC5E77"/>
    <w:rsid w:val="00BC77AA"/>
    <w:rsid w:val="00BD026B"/>
    <w:rsid w:val="00BD5C34"/>
    <w:rsid w:val="00BD67AE"/>
    <w:rsid w:val="00BE1C26"/>
    <w:rsid w:val="00BE3670"/>
    <w:rsid w:val="00BE3E9E"/>
    <w:rsid w:val="00BE4AC9"/>
    <w:rsid w:val="00BE5570"/>
    <w:rsid w:val="00BE71A5"/>
    <w:rsid w:val="00BE7AC9"/>
    <w:rsid w:val="00BF05A5"/>
    <w:rsid w:val="00C0065B"/>
    <w:rsid w:val="00C07FF3"/>
    <w:rsid w:val="00C111C7"/>
    <w:rsid w:val="00C1138B"/>
    <w:rsid w:val="00C1298A"/>
    <w:rsid w:val="00C22CCE"/>
    <w:rsid w:val="00C23F27"/>
    <w:rsid w:val="00C264A4"/>
    <w:rsid w:val="00C27C2D"/>
    <w:rsid w:val="00C3038B"/>
    <w:rsid w:val="00C32BAB"/>
    <w:rsid w:val="00C37B35"/>
    <w:rsid w:val="00C37DC2"/>
    <w:rsid w:val="00C40A66"/>
    <w:rsid w:val="00C4435D"/>
    <w:rsid w:val="00C44873"/>
    <w:rsid w:val="00C46764"/>
    <w:rsid w:val="00C46806"/>
    <w:rsid w:val="00C50CD3"/>
    <w:rsid w:val="00C56FE3"/>
    <w:rsid w:val="00C57C21"/>
    <w:rsid w:val="00C60AF4"/>
    <w:rsid w:val="00C62DEF"/>
    <w:rsid w:val="00C66D2E"/>
    <w:rsid w:val="00C673C0"/>
    <w:rsid w:val="00C70D21"/>
    <w:rsid w:val="00C72877"/>
    <w:rsid w:val="00C72F80"/>
    <w:rsid w:val="00C756EF"/>
    <w:rsid w:val="00C77E39"/>
    <w:rsid w:val="00C854D1"/>
    <w:rsid w:val="00C91454"/>
    <w:rsid w:val="00C97E1C"/>
    <w:rsid w:val="00CA52DF"/>
    <w:rsid w:val="00CA6A48"/>
    <w:rsid w:val="00CA71DC"/>
    <w:rsid w:val="00CA75F9"/>
    <w:rsid w:val="00CB335D"/>
    <w:rsid w:val="00CB4D85"/>
    <w:rsid w:val="00CC0237"/>
    <w:rsid w:val="00CC03B0"/>
    <w:rsid w:val="00CC0D6F"/>
    <w:rsid w:val="00CC196E"/>
    <w:rsid w:val="00CC24E2"/>
    <w:rsid w:val="00CC2FF3"/>
    <w:rsid w:val="00CC3ECD"/>
    <w:rsid w:val="00CD1C6E"/>
    <w:rsid w:val="00CD2AF8"/>
    <w:rsid w:val="00CD3783"/>
    <w:rsid w:val="00CD4A75"/>
    <w:rsid w:val="00CE358A"/>
    <w:rsid w:val="00CE367A"/>
    <w:rsid w:val="00CE7832"/>
    <w:rsid w:val="00CE78E6"/>
    <w:rsid w:val="00CF1311"/>
    <w:rsid w:val="00CF3F7B"/>
    <w:rsid w:val="00CF4172"/>
    <w:rsid w:val="00D0228D"/>
    <w:rsid w:val="00D05585"/>
    <w:rsid w:val="00D06164"/>
    <w:rsid w:val="00D071C6"/>
    <w:rsid w:val="00D07BCC"/>
    <w:rsid w:val="00D07F9B"/>
    <w:rsid w:val="00D1280F"/>
    <w:rsid w:val="00D13AF0"/>
    <w:rsid w:val="00D15793"/>
    <w:rsid w:val="00D2071F"/>
    <w:rsid w:val="00D22924"/>
    <w:rsid w:val="00D232AC"/>
    <w:rsid w:val="00D27C5B"/>
    <w:rsid w:val="00D300FD"/>
    <w:rsid w:val="00D30821"/>
    <w:rsid w:val="00D30FBE"/>
    <w:rsid w:val="00D313C0"/>
    <w:rsid w:val="00D34B7B"/>
    <w:rsid w:val="00D362A7"/>
    <w:rsid w:val="00D40FDA"/>
    <w:rsid w:val="00D429A3"/>
    <w:rsid w:val="00D4330C"/>
    <w:rsid w:val="00D434DF"/>
    <w:rsid w:val="00D43BA2"/>
    <w:rsid w:val="00D4546D"/>
    <w:rsid w:val="00D46AC6"/>
    <w:rsid w:val="00D542B2"/>
    <w:rsid w:val="00D57105"/>
    <w:rsid w:val="00D6111A"/>
    <w:rsid w:val="00D61F3E"/>
    <w:rsid w:val="00D62D8A"/>
    <w:rsid w:val="00D63102"/>
    <w:rsid w:val="00D63FE3"/>
    <w:rsid w:val="00D6619B"/>
    <w:rsid w:val="00D71944"/>
    <w:rsid w:val="00D720D5"/>
    <w:rsid w:val="00D727A7"/>
    <w:rsid w:val="00D75682"/>
    <w:rsid w:val="00D81175"/>
    <w:rsid w:val="00D8327F"/>
    <w:rsid w:val="00D867E0"/>
    <w:rsid w:val="00D93555"/>
    <w:rsid w:val="00D954FE"/>
    <w:rsid w:val="00D970F7"/>
    <w:rsid w:val="00D97C20"/>
    <w:rsid w:val="00D97ED8"/>
    <w:rsid w:val="00DA4EC4"/>
    <w:rsid w:val="00DA757B"/>
    <w:rsid w:val="00DB05AD"/>
    <w:rsid w:val="00DB0DC7"/>
    <w:rsid w:val="00DB0DEC"/>
    <w:rsid w:val="00DB6D1F"/>
    <w:rsid w:val="00DC28DD"/>
    <w:rsid w:val="00DC5E27"/>
    <w:rsid w:val="00DD040A"/>
    <w:rsid w:val="00DD297D"/>
    <w:rsid w:val="00DD4D54"/>
    <w:rsid w:val="00DD56FE"/>
    <w:rsid w:val="00DD77DF"/>
    <w:rsid w:val="00DF2415"/>
    <w:rsid w:val="00DF2A69"/>
    <w:rsid w:val="00DF3ECE"/>
    <w:rsid w:val="00DF7B60"/>
    <w:rsid w:val="00E019B3"/>
    <w:rsid w:val="00E0205B"/>
    <w:rsid w:val="00E0377D"/>
    <w:rsid w:val="00E07597"/>
    <w:rsid w:val="00E07C66"/>
    <w:rsid w:val="00E07DB1"/>
    <w:rsid w:val="00E1079A"/>
    <w:rsid w:val="00E10F7C"/>
    <w:rsid w:val="00E13231"/>
    <w:rsid w:val="00E13A41"/>
    <w:rsid w:val="00E1536F"/>
    <w:rsid w:val="00E2192D"/>
    <w:rsid w:val="00E23F7C"/>
    <w:rsid w:val="00E24811"/>
    <w:rsid w:val="00E2570F"/>
    <w:rsid w:val="00E258A3"/>
    <w:rsid w:val="00E27113"/>
    <w:rsid w:val="00E33FA4"/>
    <w:rsid w:val="00E348FC"/>
    <w:rsid w:val="00E350DC"/>
    <w:rsid w:val="00E35F97"/>
    <w:rsid w:val="00E37798"/>
    <w:rsid w:val="00E409F3"/>
    <w:rsid w:val="00E41CD4"/>
    <w:rsid w:val="00E43512"/>
    <w:rsid w:val="00E44A69"/>
    <w:rsid w:val="00E450B5"/>
    <w:rsid w:val="00E47BD2"/>
    <w:rsid w:val="00E5126E"/>
    <w:rsid w:val="00E63E0A"/>
    <w:rsid w:val="00E657BC"/>
    <w:rsid w:val="00E657CB"/>
    <w:rsid w:val="00E74D88"/>
    <w:rsid w:val="00E74EB7"/>
    <w:rsid w:val="00E75A77"/>
    <w:rsid w:val="00E771A3"/>
    <w:rsid w:val="00E77282"/>
    <w:rsid w:val="00E773FD"/>
    <w:rsid w:val="00E820CB"/>
    <w:rsid w:val="00E84AAF"/>
    <w:rsid w:val="00E90AE2"/>
    <w:rsid w:val="00E915B2"/>
    <w:rsid w:val="00E9268D"/>
    <w:rsid w:val="00E93419"/>
    <w:rsid w:val="00E9344E"/>
    <w:rsid w:val="00E9393A"/>
    <w:rsid w:val="00E967CE"/>
    <w:rsid w:val="00EA218B"/>
    <w:rsid w:val="00EA2B9E"/>
    <w:rsid w:val="00EA309D"/>
    <w:rsid w:val="00EA6C58"/>
    <w:rsid w:val="00EB28DF"/>
    <w:rsid w:val="00EB39CC"/>
    <w:rsid w:val="00EB4EC4"/>
    <w:rsid w:val="00EB5CBC"/>
    <w:rsid w:val="00EB76C1"/>
    <w:rsid w:val="00EC0608"/>
    <w:rsid w:val="00EC065A"/>
    <w:rsid w:val="00EC1E15"/>
    <w:rsid w:val="00EC29E9"/>
    <w:rsid w:val="00EC530D"/>
    <w:rsid w:val="00EC5FC2"/>
    <w:rsid w:val="00EC601B"/>
    <w:rsid w:val="00EC77DF"/>
    <w:rsid w:val="00EC7EDF"/>
    <w:rsid w:val="00ED3BD4"/>
    <w:rsid w:val="00ED6692"/>
    <w:rsid w:val="00ED68A3"/>
    <w:rsid w:val="00ED7B0B"/>
    <w:rsid w:val="00EE1D03"/>
    <w:rsid w:val="00EE55D4"/>
    <w:rsid w:val="00EF12FA"/>
    <w:rsid w:val="00EF44E1"/>
    <w:rsid w:val="00EF4760"/>
    <w:rsid w:val="00EF5E7B"/>
    <w:rsid w:val="00EF69B2"/>
    <w:rsid w:val="00F002B3"/>
    <w:rsid w:val="00F00F7E"/>
    <w:rsid w:val="00F04163"/>
    <w:rsid w:val="00F046CB"/>
    <w:rsid w:val="00F06694"/>
    <w:rsid w:val="00F079F0"/>
    <w:rsid w:val="00F101A7"/>
    <w:rsid w:val="00F115C6"/>
    <w:rsid w:val="00F12D42"/>
    <w:rsid w:val="00F137A9"/>
    <w:rsid w:val="00F13DC4"/>
    <w:rsid w:val="00F14234"/>
    <w:rsid w:val="00F14781"/>
    <w:rsid w:val="00F20BF9"/>
    <w:rsid w:val="00F2333A"/>
    <w:rsid w:val="00F23EE8"/>
    <w:rsid w:val="00F30513"/>
    <w:rsid w:val="00F317C4"/>
    <w:rsid w:val="00F36275"/>
    <w:rsid w:val="00F45B84"/>
    <w:rsid w:val="00F46A78"/>
    <w:rsid w:val="00F50492"/>
    <w:rsid w:val="00F53E85"/>
    <w:rsid w:val="00F53FF4"/>
    <w:rsid w:val="00F5617B"/>
    <w:rsid w:val="00F5667F"/>
    <w:rsid w:val="00F60C5D"/>
    <w:rsid w:val="00F61944"/>
    <w:rsid w:val="00F62484"/>
    <w:rsid w:val="00F62AE0"/>
    <w:rsid w:val="00F6519A"/>
    <w:rsid w:val="00F65B8E"/>
    <w:rsid w:val="00F65CB7"/>
    <w:rsid w:val="00F65D55"/>
    <w:rsid w:val="00F67019"/>
    <w:rsid w:val="00F738AF"/>
    <w:rsid w:val="00F73BEA"/>
    <w:rsid w:val="00F753C9"/>
    <w:rsid w:val="00F757AA"/>
    <w:rsid w:val="00F80648"/>
    <w:rsid w:val="00FA04E2"/>
    <w:rsid w:val="00FA0870"/>
    <w:rsid w:val="00FA2A2D"/>
    <w:rsid w:val="00FA676E"/>
    <w:rsid w:val="00FA7C7C"/>
    <w:rsid w:val="00FB3AAE"/>
    <w:rsid w:val="00FC2029"/>
    <w:rsid w:val="00FC2817"/>
    <w:rsid w:val="00FC4DF7"/>
    <w:rsid w:val="00FC695E"/>
    <w:rsid w:val="00FC7956"/>
    <w:rsid w:val="00FD1416"/>
    <w:rsid w:val="00FD2619"/>
    <w:rsid w:val="00FD2A1E"/>
    <w:rsid w:val="00FD2B5F"/>
    <w:rsid w:val="00FE2B52"/>
    <w:rsid w:val="00FE4B81"/>
    <w:rsid w:val="00FE7EDD"/>
    <w:rsid w:val="00FF0EAA"/>
    <w:rsid w:val="00FF28AA"/>
    <w:rsid w:val="00FF38AC"/>
    <w:rsid w:val="00FF4B6F"/>
    <w:rsid w:val="00FF5029"/>
    <w:rsid w:val="00FF6914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7AA"/>
    <w:pPr>
      <w:spacing w:after="200" w:line="276" w:lineRule="auto"/>
    </w:pPr>
    <w:rPr>
      <w:rFonts w:ascii="Times New Roman" w:hAnsi="Times New Roman"/>
      <w:sz w:val="24"/>
    </w:rPr>
  </w:style>
  <w:style w:type="paragraph" w:styleId="3">
    <w:name w:val="heading 3"/>
    <w:basedOn w:val="a"/>
    <w:link w:val="30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1F1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BC77A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a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a4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0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a0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a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rsid w:val="00BC77AA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3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3812"/>
    <w:rPr>
      <w:rFonts w:ascii="Times New Roman" w:hAnsi="Times New Roman"/>
      <w:sz w:val="24"/>
    </w:rPr>
  </w:style>
  <w:style w:type="character" w:styleId="ac">
    <w:name w:val="Hyperlink"/>
    <w:basedOn w:val="a0"/>
    <w:uiPriority w:val="99"/>
    <w:unhideWhenUsed/>
    <w:rsid w:val="00F1423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66981"/>
  </w:style>
  <w:style w:type="paragraph" w:styleId="ae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af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a0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af0">
    <w:name w:val="annotation reference"/>
    <w:basedOn w:val="a0"/>
    <w:uiPriority w:val="99"/>
    <w:semiHidden/>
    <w:unhideWhenUsed/>
    <w:rsid w:val="00BA5068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BA5068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A5068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character" w:styleId="af5">
    <w:name w:val="FollowedHyperlink"/>
    <w:basedOn w:val="a0"/>
    <w:uiPriority w:val="99"/>
    <w:semiHidden/>
    <w:unhideWhenUsed/>
    <w:rsid w:val="00BB5C9C"/>
    <w:rPr>
      <w:color w:val="954F72"/>
      <w:u w:val="single"/>
    </w:rPr>
  </w:style>
  <w:style w:type="paragraph" w:customStyle="1" w:styleId="msonormal0">
    <w:name w:val="msonormal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ro-RO" w:eastAsia="ro-RO"/>
    </w:rPr>
  </w:style>
  <w:style w:type="paragraph" w:customStyle="1" w:styleId="font5">
    <w:name w:val="font5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2"/>
      <w:lang w:val="ro-RO" w:eastAsia="ro-RO"/>
    </w:rPr>
  </w:style>
  <w:style w:type="paragraph" w:customStyle="1" w:styleId="font6">
    <w:name w:val="font6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2"/>
      <w:lang w:val="ro-RO" w:eastAsia="ro-RO"/>
    </w:rPr>
  </w:style>
  <w:style w:type="paragraph" w:customStyle="1" w:styleId="font7">
    <w:name w:val="font7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sz w:val="22"/>
      <w:lang w:val="ro-RO" w:eastAsia="ro-RO"/>
    </w:rPr>
  </w:style>
  <w:style w:type="paragraph" w:customStyle="1" w:styleId="font8">
    <w:name w:val="font8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18"/>
      <w:szCs w:val="18"/>
      <w:lang w:val="ro-RO" w:eastAsia="ro-RO"/>
    </w:rPr>
  </w:style>
  <w:style w:type="paragraph" w:customStyle="1" w:styleId="font9">
    <w:name w:val="font9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FF0000"/>
      <w:sz w:val="28"/>
      <w:szCs w:val="28"/>
      <w:lang w:val="ro-RO" w:eastAsia="ro-RO"/>
    </w:rPr>
  </w:style>
  <w:style w:type="paragraph" w:customStyle="1" w:styleId="font10">
    <w:name w:val="font10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0"/>
      <w:szCs w:val="20"/>
      <w:lang w:val="ro-RO" w:eastAsia="ro-RO"/>
    </w:rPr>
  </w:style>
  <w:style w:type="paragraph" w:customStyle="1" w:styleId="xl65">
    <w:name w:val="xl65"/>
    <w:basedOn w:val="a"/>
    <w:rsid w:val="00BB5C9C"/>
    <w:pP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66">
    <w:name w:val="xl66"/>
    <w:basedOn w:val="a"/>
    <w:rsid w:val="00BB5C9C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67">
    <w:name w:val="xl67"/>
    <w:basedOn w:val="a"/>
    <w:rsid w:val="00BB5C9C"/>
    <w:pP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68">
    <w:name w:val="xl6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69">
    <w:name w:val="xl69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70">
    <w:name w:val="xl7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71">
    <w:name w:val="xl71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2">
    <w:name w:val="xl72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3">
    <w:name w:val="xl7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4">
    <w:name w:val="xl74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5">
    <w:name w:val="xl75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6">
    <w:name w:val="xl76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7">
    <w:name w:val="xl77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78">
    <w:name w:val="xl7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9">
    <w:name w:val="xl79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0">
    <w:name w:val="xl8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1">
    <w:name w:val="xl81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82">
    <w:name w:val="xl82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3">
    <w:name w:val="xl8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7" w:color="auto"/>
      </w:pBd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84">
    <w:name w:val="xl84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7" w:color="auto"/>
      </w:pBdr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85">
    <w:name w:val="xl85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6">
    <w:name w:val="xl86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87">
    <w:name w:val="xl87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88">
    <w:name w:val="xl8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9">
    <w:name w:val="xl89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90">
    <w:name w:val="xl9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91">
    <w:name w:val="xl91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2">
    <w:name w:val="xl92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3">
    <w:name w:val="xl9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94">
    <w:name w:val="xl94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95">
    <w:name w:val="xl95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96">
    <w:name w:val="xl96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7">
    <w:name w:val="xl97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8">
    <w:name w:val="xl9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9">
    <w:name w:val="xl99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0">
    <w:name w:val="xl100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1">
    <w:name w:val="xl101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2">
    <w:name w:val="xl102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3">
    <w:name w:val="xl10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4">
    <w:name w:val="xl104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5">
    <w:name w:val="xl105"/>
    <w:basedOn w:val="a"/>
    <w:rsid w:val="00BB5C9C"/>
    <w:pP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6">
    <w:name w:val="xl106"/>
    <w:basedOn w:val="a"/>
    <w:rsid w:val="00BB5C9C"/>
    <w:pPr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val="ro-RO" w:eastAsia="ro-RO"/>
    </w:rPr>
  </w:style>
  <w:style w:type="paragraph" w:customStyle="1" w:styleId="xl107">
    <w:name w:val="xl107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8">
    <w:name w:val="xl108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9">
    <w:name w:val="xl109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10">
    <w:name w:val="xl11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11">
    <w:name w:val="xl111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12">
    <w:name w:val="xl112"/>
    <w:basedOn w:val="a"/>
    <w:rsid w:val="00BB5C9C"/>
    <w:pP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13">
    <w:name w:val="xl11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114">
    <w:name w:val="xl114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115">
    <w:name w:val="xl115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116">
    <w:name w:val="xl116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17">
    <w:name w:val="xl117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18">
    <w:name w:val="xl11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19">
    <w:name w:val="xl119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20">
    <w:name w:val="xl12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21">
    <w:name w:val="xl121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table" w:customStyle="1" w:styleId="31">
    <w:name w:val="Сетка таблицы3"/>
    <w:basedOn w:val="a1"/>
    <w:next w:val="a3"/>
    <w:uiPriority w:val="39"/>
    <w:rsid w:val="00467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lementor-icon-list-item">
    <w:name w:val="elementor-icon-list-item"/>
    <w:basedOn w:val="a"/>
    <w:rsid w:val="00A971F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customStyle="1" w:styleId="elementor-icon-list-text">
    <w:name w:val="elementor-icon-list-text"/>
    <w:basedOn w:val="a0"/>
    <w:rsid w:val="00A971FB"/>
  </w:style>
  <w:style w:type="character" w:customStyle="1" w:styleId="40">
    <w:name w:val="Заголовок 4 Знак"/>
    <w:basedOn w:val="a0"/>
    <w:link w:val="4"/>
    <w:uiPriority w:val="9"/>
    <w:semiHidden/>
    <w:rsid w:val="00291F1A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sic.md/libview.php?l=ro&amp;idc=24&amp;id=98&amp;t=/Documente-normative/NRS-35-03-67200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dnc.gov.md/ncm-l-02-11-201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rmoelectrica.md/ordin-cu-privire-la-determinarea-valorii-de-deviz-a-lucrarilor-efectuate-de-catre-antrepreno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569AA-6FCB-4F33-B605-D5E76E05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1841</Words>
  <Characters>10497</Characters>
  <Application>Microsoft Office Word</Application>
  <DocSecurity>0</DocSecurity>
  <Lines>87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GorgosCI</cp:lastModifiedBy>
  <cp:revision>4</cp:revision>
  <cp:lastPrinted>2025-10-30T06:10:00Z</cp:lastPrinted>
  <dcterms:created xsi:type="dcterms:W3CDTF">2026-02-10T12:16:00Z</dcterms:created>
  <dcterms:modified xsi:type="dcterms:W3CDTF">2026-02-10T12:36:00Z</dcterms:modified>
</cp:coreProperties>
</file>