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641AA" w14:textId="77777777" w:rsidR="00F64DBA" w:rsidRPr="004B16DD" w:rsidRDefault="00F64DBA" w:rsidP="00F64DBA">
      <w:pPr>
        <w:ind w:right="536" w:hanging="426"/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22</w:t>
      </w:r>
    </w:p>
    <w:p w14:paraId="1D321577" w14:textId="77777777" w:rsidR="00F64DBA" w:rsidRPr="00D22624" w:rsidRDefault="00F64DBA" w:rsidP="00F64DBA">
      <w:pPr>
        <w:ind w:right="536" w:hanging="426"/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56E2FB4" w14:textId="77777777" w:rsidR="00F64DBA" w:rsidRPr="00D22624" w:rsidRDefault="00F64DBA" w:rsidP="00F64DBA">
      <w:pPr>
        <w:ind w:right="536" w:hanging="426"/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0F28CC15" w14:textId="77777777" w:rsidR="00F64DBA" w:rsidRPr="00EC6113" w:rsidRDefault="00F64DBA" w:rsidP="00F64DBA">
      <w:pPr>
        <w:pStyle w:val="Heading2"/>
        <w:ind w:right="536" w:hanging="426"/>
      </w:pPr>
      <w:r>
        <w:t>Specificații Tehnice</w:t>
      </w:r>
    </w:p>
    <w:p w14:paraId="2B2A043E" w14:textId="77777777" w:rsidR="00F64DBA" w:rsidRDefault="00F64DBA" w:rsidP="00F64DBA">
      <w:pPr>
        <w:spacing w:before="240" w:after="240"/>
        <w:ind w:right="536" w:hanging="426"/>
        <w:jc w:val="center"/>
        <w:rPr>
          <w:bCs/>
          <w:i/>
          <w:iCs/>
          <w:sz w:val="20"/>
          <w:szCs w:val="20"/>
        </w:rPr>
      </w:pPr>
      <w:r w:rsidRPr="007C0C9D">
        <w:rPr>
          <w:i/>
          <w:iCs/>
        </w:rPr>
        <w:t>[</w:t>
      </w:r>
      <w:r w:rsidRPr="00DC35AC">
        <w:rPr>
          <w:i/>
          <w:iCs/>
          <w:sz w:val="22"/>
          <w:szCs w:val="22"/>
        </w:rPr>
        <w:t>Acest tabel va fi completat de către ofertant în coloanele 2, 3, 4, 6, 7, iar de către autoritatea contractantă – în coloanele 1, 5,]</w:t>
      </w:r>
    </w:p>
    <w:p w14:paraId="05F1845C" w14:textId="77777777" w:rsidR="00F64DBA" w:rsidRPr="009A0D7E" w:rsidRDefault="00F64DBA" w:rsidP="00F64DBA">
      <w:pPr>
        <w:ind w:right="536" w:hanging="426"/>
        <w:jc w:val="both"/>
        <w:rPr>
          <w:i/>
          <w:iCs/>
          <w:sz w:val="20"/>
          <w:szCs w:val="20"/>
        </w:rPr>
      </w:pPr>
      <w:r w:rsidRPr="009A0D7E">
        <w:t xml:space="preserve">Numărul procedurii de </w:t>
      </w:r>
      <w:r w:rsidRPr="00BC73DE">
        <w:t xml:space="preserve">achiziție </w:t>
      </w:r>
      <w:r w:rsidRPr="0072464D">
        <w:rPr>
          <w:b/>
          <w:bCs/>
        </w:rPr>
        <w:t xml:space="preserve">ocds-b3wdp1-MD-1758543507651 </w:t>
      </w:r>
      <w:r w:rsidRPr="00BC73DE">
        <w:t xml:space="preserve">din </w:t>
      </w:r>
      <w:r w:rsidRPr="00B70BD3">
        <w:rPr>
          <w:b/>
          <w:bCs/>
        </w:rPr>
        <w:t>______________</w:t>
      </w:r>
      <w:r>
        <w:rPr>
          <w:b/>
          <w:bCs/>
        </w:rPr>
        <w:t xml:space="preserve"> (conform SIA RSAP)</w:t>
      </w:r>
    </w:p>
    <w:p w14:paraId="1D6F7BFD" w14:textId="77777777" w:rsidR="00F64DBA" w:rsidRDefault="00F64DBA" w:rsidP="00F64DBA">
      <w:pPr>
        <w:ind w:hanging="426"/>
        <w:rPr>
          <w:b/>
          <w:bCs/>
        </w:rPr>
      </w:pPr>
      <w:r>
        <w:t>Obiectul achiziției</w:t>
      </w:r>
      <w:r w:rsidRPr="00C00499">
        <w:t>:</w:t>
      </w:r>
      <w:r>
        <w:t xml:space="preserve"> </w:t>
      </w:r>
      <w:r w:rsidRPr="00632983">
        <w:rPr>
          <w:b/>
          <w:bCs/>
        </w:rPr>
        <w:t>Hran</w:t>
      </w:r>
      <w:r>
        <w:rPr>
          <w:b/>
          <w:bCs/>
        </w:rPr>
        <w:t>ă</w:t>
      </w:r>
      <w:r w:rsidRPr="00632983">
        <w:rPr>
          <w:b/>
          <w:bCs/>
        </w:rPr>
        <w:t xml:space="preserve"> destinat</w:t>
      </w:r>
      <w:r>
        <w:rPr>
          <w:b/>
          <w:bCs/>
        </w:rPr>
        <w:t>ă</w:t>
      </w:r>
      <w:r w:rsidRPr="00632983">
        <w:rPr>
          <w:b/>
          <w:bCs/>
        </w:rPr>
        <w:t xml:space="preserve"> animalelor din cadrul fermei didactice a UTM</w:t>
      </w:r>
    </w:p>
    <w:p w14:paraId="58F46616" w14:textId="77777777" w:rsidR="00F64DBA" w:rsidRDefault="00F64DBA" w:rsidP="00F64DBA">
      <w:pPr>
        <w:ind w:hanging="426"/>
        <w:rPr>
          <w:bCs/>
          <w:i/>
          <w:iCs/>
          <w:sz w:val="20"/>
          <w:szCs w:val="20"/>
        </w:rPr>
      </w:pP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683"/>
        <w:gridCol w:w="2183"/>
        <w:gridCol w:w="1352"/>
        <w:gridCol w:w="1267"/>
        <w:gridCol w:w="1439"/>
        <w:gridCol w:w="2729"/>
        <w:gridCol w:w="2534"/>
        <w:gridCol w:w="1194"/>
      </w:tblGrid>
      <w:tr w:rsidR="00F64DBA" w:rsidRPr="008354E3" w14:paraId="7A5A36BA" w14:textId="77777777" w:rsidTr="00507168">
        <w:trPr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FD3747" w14:textId="77777777" w:rsidR="00F64DBA" w:rsidRPr="006E1456" w:rsidRDefault="00F64DBA" w:rsidP="00507168">
            <w:pPr>
              <w:jc w:val="center"/>
              <w:rPr>
                <w:b/>
                <w:sz w:val="22"/>
                <w:szCs w:val="22"/>
              </w:rPr>
            </w:pPr>
            <w:r w:rsidRPr="006E1456">
              <w:rPr>
                <w:b/>
                <w:sz w:val="22"/>
                <w:szCs w:val="22"/>
              </w:rPr>
              <w:t>Nr</w:t>
            </w:r>
          </w:p>
          <w:p w14:paraId="373E7E1A" w14:textId="77777777" w:rsidR="00F64DBA" w:rsidRPr="008354E3" w:rsidRDefault="00F64DBA" w:rsidP="00507168">
            <w:pPr>
              <w:jc w:val="center"/>
              <w:rPr>
                <w:b/>
                <w:sz w:val="22"/>
                <w:szCs w:val="22"/>
              </w:rPr>
            </w:pPr>
            <w:r w:rsidRPr="006E1456">
              <w:rPr>
                <w:b/>
                <w:sz w:val="22"/>
                <w:szCs w:val="22"/>
              </w:rPr>
              <w:t>d/o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788714" w14:textId="77777777" w:rsidR="00F64DBA" w:rsidRPr="008354E3" w:rsidRDefault="00F64DBA" w:rsidP="00507168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354E3"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E31016" w14:textId="77777777" w:rsidR="00F64DBA" w:rsidRPr="008354E3" w:rsidRDefault="00F64DBA" w:rsidP="00507168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354E3"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ED05B8" w14:textId="77777777" w:rsidR="00F64DBA" w:rsidRPr="008354E3" w:rsidRDefault="00F64DBA" w:rsidP="00507168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354E3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0122B5" w14:textId="77777777" w:rsidR="00F64DBA" w:rsidRPr="008354E3" w:rsidRDefault="00F64DBA" w:rsidP="00507168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354E3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9D62CF" w14:textId="77777777" w:rsidR="00F64DBA" w:rsidRPr="008354E3" w:rsidRDefault="00F64DBA" w:rsidP="00507168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354E3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E445A4" w14:textId="77777777" w:rsidR="00F64DBA" w:rsidRPr="008354E3" w:rsidRDefault="00F64DBA" w:rsidP="00507168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354E3">
              <w:rPr>
                <w:b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505F05" w14:textId="77777777" w:rsidR="00F64DBA" w:rsidRPr="008354E3" w:rsidRDefault="00F64DBA" w:rsidP="00507168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354E3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F64DBA" w:rsidRPr="008354E3" w14:paraId="26BE650F" w14:textId="77777777" w:rsidTr="00507168">
        <w:trPr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F27DB2" w14:textId="77777777" w:rsidR="00F64DBA" w:rsidRPr="008354E3" w:rsidRDefault="00F64DBA" w:rsidP="0050716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CD06E1" w14:textId="77777777" w:rsidR="00F64DBA" w:rsidRPr="008354E3" w:rsidRDefault="00F64DBA" w:rsidP="0050716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354E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8DD143" w14:textId="77777777" w:rsidR="00F64DBA" w:rsidRPr="008354E3" w:rsidRDefault="00F64DBA" w:rsidP="0050716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354E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A1C3FE" w14:textId="77777777" w:rsidR="00F64DBA" w:rsidRPr="008354E3" w:rsidRDefault="00F64DBA" w:rsidP="0050716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354E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E8BA25" w14:textId="77777777" w:rsidR="00F64DBA" w:rsidRPr="008354E3" w:rsidRDefault="00F64DBA" w:rsidP="0050716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354E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39F33B" w14:textId="77777777" w:rsidR="00F64DBA" w:rsidRPr="008354E3" w:rsidRDefault="00F64DBA" w:rsidP="0050716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354E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351DD1" w14:textId="77777777" w:rsidR="00F64DBA" w:rsidRPr="008354E3" w:rsidRDefault="00F64DBA" w:rsidP="0050716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354E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C58650" w14:textId="77777777" w:rsidR="00F64DBA" w:rsidRPr="008354E3" w:rsidRDefault="00F64DBA" w:rsidP="0050716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354E3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F64DBA" w:rsidRPr="008354E3" w14:paraId="546E25EF" w14:textId="77777777" w:rsidTr="00507168">
        <w:trPr>
          <w:trHeight w:val="43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37BA8D" w14:textId="77777777" w:rsidR="00F64DBA" w:rsidRPr="008354E3" w:rsidRDefault="00F64DBA" w:rsidP="0050716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FCA5B8" w14:textId="77777777" w:rsidR="00F64DBA" w:rsidRPr="008354E3" w:rsidRDefault="00F64DBA" w:rsidP="00507168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354E3">
              <w:rPr>
                <w:b/>
                <w:sz w:val="22"/>
                <w:szCs w:val="22"/>
              </w:rPr>
              <w:t>Bunuri</w:t>
            </w:r>
          </w:p>
        </w:tc>
      </w:tr>
      <w:tr w:rsidR="00F64DBA" w:rsidRPr="008354E3" w14:paraId="6F93A6A0" w14:textId="77777777" w:rsidTr="00507168">
        <w:tc>
          <w:tcPr>
            <w:tcW w:w="147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B23478" w14:textId="77777777" w:rsidR="00F64DBA" w:rsidRPr="00425104" w:rsidRDefault="00F64DBA" w:rsidP="00507168">
            <w:pPr>
              <w:rPr>
                <w:bCs/>
                <w:i/>
                <w:iCs/>
                <w:sz w:val="22"/>
                <w:szCs w:val="22"/>
              </w:rPr>
            </w:pPr>
            <w:r w:rsidRPr="00A74893">
              <w:rPr>
                <w:rFonts w:eastAsia="Calibri"/>
                <w:b/>
                <w:color w:val="000000" w:themeColor="text1"/>
                <w:sz w:val="22"/>
                <w:szCs w:val="22"/>
              </w:rPr>
              <w:t>LOT 1 Fîn de lucernă</w:t>
            </w:r>
          </w:p>
        </w:tc>
      </w:tr>
      <w:tr w:rsidR="00F64DBA" w:rsidRPr="008354E3" w14:paraId="1ACD3F3D" w14:textId="77777777" w:rsidTr="00507168">
        <w:tc>
          <w:tcPr>
            <w:tcW w:w="852" w:type="dxa"/>
          </w:tcPr>
          <w:p w14:paraId="0E6C2976" w14:textId="77777777" w:rsidR="00F64DBA" w:rsidRPr="00425104" w:rsidRDefault="00F64DBA" w:rsidP="00507168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425104">
              <w:rPr>
                <w:rFonts w:eastAsia="Calibri"/>
                <w:b/>
                <w:sz w:val="22"/>
                <w:szCs w:val="22"/>
              </w:rPr>
              <w:t>1.1</w:t>
            </w:r>
          </w:p>
        </w:tc>
        <w:tc>
          <w:tcPr>
            <w:tcW w:w="3118" w:type="dxa"/>
          </w:tcPr>
          <w:p w14:paraId="667F458B" w14:textId="77777777" w:rsidR="00F64DBA" w:rsidRPr="001B245E" w:rsidRDefault="00F64DBA" w:rsidP="00507168">
            <w:pPr>
              <w:rPr>
                <w:bCs/>
                <w:sz w:val="22"/>
                <w:szCs w:val="22"/>
              </w:rPr>
            </w:pPr>
            <w:r w:rsidRPr="00A74893">
              <w:rPr>
                <w:bCs/>
                <w:sz w:val="22"/>
                <w:szCs w:val="22"/>
              </w:rPr>
              <w:t>Fîn de lucernă</w:t>
            </w:r>
          </w:p>
        </w:tc>
        <w:tc>
          <w:tcPr>
            <w:tcW w:w="1439" w:type="dxa"/>
          </w:tcPr>
          <w:p w14:paraId="3B9BCFBF" w14:textId="23FB272B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Fîn de lucernă</w:t>
            </w:r>
          </w:p>
        </w:tc>
        <w:tc>
          <w:tcPr>
            <w:tcW w:w="1430" w:type="dxa"/>
          </w:tcPr>
          <w:p w14:paraId="637D9B97" w14:textId="2FD8AE91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Republica Moldova</w:t>
            </w:r>
          </w:p>
        </w:tc>
        <w:tc>
          <w:tcPr>
            <w:tcW w:w="1048" w:type="dxa"/>
          </w:tcPr>
          <w:p w14:paraId="64C6DB73" w14:textId="5E086F01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Agrodomestic SRL</w:t>
            </w:r>
          </w:p>
        </w:tc>
        <w:tc>
          <w:tcPr>
            <w:tcW w:w="3029" w:type="dxa"/>
            <w:vAlign w:val="center"/>
          </w:tcPr>
          <w:p w14:paraId="3BDDC4B0" w14:textId="77777777" w:rsidR="00F64DBA" w:rsidRPr="00ED1800" w:rsidRDefault="00F64DBA" w:rsidP="00507168">
            <w:pPr>
              <w:jc w:val="center"/>
              <w:rPr>
                <w:b/>
                <w:bCs/>
                <w:i/>
                <w:iCs/>
                <w:spacing w:val="-12"/>
                <w:sz w:val="22"/>
                <w:szCs w:val="22"/>
                <w:lang w:val="fr-FR"/>
              </w:rPr>
            </w:pPr>
            <w:r w:rsidRPr="00ED1800">
              <w:rPr>
                <w:b/>
                <w:bCs/>
                <w:i/>
                <w:iCs/>
                <w:spacing w:val="-12"/>
                <w:sz w:val="22"/>
                <w:szCs w:val="22"/>
                <w:lang w:val="fr-FR"/>
              </w:rPr>
              <w:t>SM-142:1997</w:t>
            </w:r>
          </w:p>
          <w:p w14:paraId="45CF5BB8" w14:textId="77777777" w:rsidR="00F64DBA" w:rsidRPr="00ED1800" w:rsidRDefault="00F64DBA" w:rsidP="00507168">
            <w:pPr>
              <w:jc w:val="both"/>
              <w:rPr>
                <w:spacing w:val="-12"/>
                <w:sz w:val="22"/>
                <w:szCs w:val="22"/>
                <w:lang w:val="fr-FR"/>
              </w:rPr>
            </w:pPr>
            <w:r w:rsidRPr="00ED1800">
              <w:rPr>
                <w:spacing w:val="-12"/>
                <w:sz w:val="22"/>
                <w:szCs w:val="22"/>
                <w:lang w:val="fr-FR"/>
              </w:rPr>
              <w:t>Fîn. Rulouri cu greutatea 200-250,0kg cu un conţinut de cel puţin 90% de lucernă. Umiditatea de cel mult 16-17 %, proteină brută cel puțin 12-14 %, conținutul de celuloză cel mult 27-29 %, conținutul de caroten cel puțin 20-30 mg/kg, conținutul de impurități minerale cel mult de 0,3-0,5 %, conținutul de plante otrăvitoare și dăunătoare 0%, culoarea verzuie, cosită în faza optimă de butonizare – începutul înfloririi plantelor. Calitate superioară sau clasa I.</w:t>
            </w:r>
          </w:p>
          <w:p w14:paraId="3EFE7C22" w14:textId="77777777" w:rsidR="00F64DBA" w:rsidRPr="00425104" w:rsidRDefault="00F64DBA" w:rsidP="00507168">
            <w:pPr>
              <w:jc w:val="both"/>
              <w:rPr>
                <w:bCs/>
                <w:sz w:val="22"/>
                <w:szCs w:val="22"/>
                <w:highlight w:val="yellow"/>
              </w:rPr>
            </w:pPr>
            <w:r w:rsidRPr="00ED1800">
              <w:rPr>
                <w:spacing w:val="-12"/>
                <w:sz w:val="22"/>
                <w:szCs w:val="22"/>
                <w:lang w:val="fr-FR"/>
              </w:rPr>
              <w:t>Operatorul economic oferă transportarea şi stocarea furajului în stare optimă la locul de depozitare indicat de contractant.</w:t>
            </w:r>
          </w:p>
        </w:tc>
        <w:tc>
          <w:tcPr>
            <w:tcW w:w="2634" w:type="dxa"/>
          </w:tcPr>
          <w:p w14:paraId="1F846E5A" w14:textId="77777777" w:rsidR="00F64DBA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</w:p>
          <w:p w14:paraId="4A4E28C6" w14:textId="77777777" w:rsidR="00F64DBA" w:rsidRPr="00ED1800" w:rsidRDefault="00F64DBA" w:rsidP="00F64DBA">
            <w:pPr>
              <w:jc w:val="center"/>
              <w:rPr>
                <w:b/>
                <w:bCs/>
                <w:i/>
                <w:iCs/>
                <w:spacing w:val="-12"/>
                <w:sz w:val="22"/>
                <w:szCs w:val="22"/>
                <w:lang w:val="fr-FR"/>
              </w:rPr>
            </w:pPr>
            <w:r w:rsidRPr="00ED1800">
              <w:rPr>
                <w:b/>
                <w:bCs/>
                <w:i/>
                <w:iCs/>
                <w:spacing w:val="-12"/>
                <w:sz w:val="22"/>
                <w:szCs w:val="22"/>
                <w:lang w:val="fr-FR"/>
              </w:rPr>
              <w:t>SM-142:1997</w:t>
            </w:r>
          </w:p>
          <w:p w14:paraId="368A2C04" w14:textId="38634207" w:rsidR="00F64DBA" w:rsidRPr="00ED1800" w:rsidRDefault="00F64DBA" w:rsidP="00F64DBA">
            <w:pPr>
              <w:jc w:val="both"/>
              <w:rPr>
                <w:spacing w:val="-12"/>
                <w:sz w:val="22"/>
                <w:szCs w:val="22"/>
                <w:lang w:val="fr-FR"/>
              </w:rPr>
            </w:pPr>
            <w:r w:rsidRPr="00ED1800">
              <w:rPr>
                <w:spacing w:val="-12"/>
                <w:sz w:val="22"/>
                <w:szCs w:val="22"/>
                <w:lang w:val="fr-FR"/>
              </w:rPr>
              <w:t xml:space="preserve">Fîn. Rulouri cu greutatea </w:t>
            </w:r>
            <w:r>
              <w:rPr>
                <w:spacing w:val="-12"/>
                <w:sz w:val="22"/>
                <w:szCs w:val="22"/>
                <w:lang w:val="fr-FR"/>
              </w:rPr>
              <w:t>25</w:t>
            </w:r>
            <w:r w:rsidRPr="00ED1800">
              <w:rPr>
                <w:spacing w:val="-12"/>
                <w:sz w:val="22"/>
                <w:szCs w:val="22"/>
                <w:lang w:val="fr-FR"/>
              </w:rPr>
              <w:t>0-</w:t>
            </w:r>
            <w:r>
              <w:rPr>
                <w:spacing w:val="-12"/>
                <w:sz w:val="22"/>
                <w:szCs w:val="22"/>
                <w:lang w:val="fr-FR"/>
              </w:rPr>
              <w:t>3</w:t>
            </w:r>
            <w:r w:rsidRPr="00ED1800">
              <w:rPr>
                <w:spacing w:val="-12"/>
                <w:sz w:val="22"/>
                <w:szCs w:val="22"/>
                <w:lang w:val="fr-FR"/>
              </w:rPr>
              <w:t>50,0kg cu un conţinut de cel puţin 90% de lucernă. Umiditatea de cel mult 16-17 %, proteină brută cel puțin 12-14 %, conținutul de celuloză cel mult 27-29 %, conținutul de caroten cel puțin 20-30 mg/kg, conținutul de impurități minerale cel mult de 0,3-0,5 %, conținutul de plante otrăvitoare și dăunătoare 0%, culoarea verzuie, cosită în faza optimă de butonizare – începutul înfloririi plantelor. Calitate superioară sau clasa I.</w:t>
            </w:r>
          </w:p>
          <w:p w14:paraId="43ECF978" w14:textId="6DC76D91" w:rsidR="00F64DBA" w:rsidRPr="00425104" w:rsidRDefault="00F64DBA" w:rsidP="00F64DBA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 w:rsidRPr="00ED1800">
              <w:rPr>
                <w:spacing w:val="-12"/>
                <w:sz w:val="22"/>
                <w:szCs w:val="22"/>
                <w:lang w:val="fr-FR"/>
              </w:rPr>
              <w:t>Operatorul economic oferă transportarea şi stocarea furajului în stare optimă la locul de depozitare indicat de contractant.</w:t>
            </w:r>
          </w:p>
        </w:tc>
        <w:tc>
          <w:tcPr>
            <w:tcW w:w="1194" w:type="dxa"/>
          </w:tcPr>
          <w:p w14:paraId="2D8201C1" w14:textId="77777777" w:rsidR="00F64DBA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</w:p>
          <w:p w14:paraId="212C7F29" w14:textId="77777777" w:rsidR="00F64DBA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</w:p>
          <w:p w14:paraId="752B579E" w14:textId="30FACF89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Conform cerințelor medicului veterinar al fermei didactice</w:t>
            </w:r>
          </w:p>
        </w:tc>
      </w:tr>
      <w:tr w:rsidR="00F64DBA" w:rsidRPr="008354E3" w14:paraId="44264B32" w14:textId="77777777" w:rsidTr="00507168">
        <w:tc>
          <w:tcPr>
            <w:tcW w:w="14744" w:type="dxa"/>
            <w:gridSpan w:val="8"/>
            <w:shd w:val="clear" w:color="auto" w:fill="F2F2F2" w:themeFill="background1" w:themeFillShade="F2"/>
            <w:vAlign w:val="center"/>
          </w:tcPr>
          <w:p w14:paraId="4EFFBDEF" w14:textId="77777777" w:rsidR="00F64DBA" w:rsidRPr="00425104" w:rsidRDefault="00F64DBA" w:rsidP="00507168">
            <w:pPr>
              <w:rPr>
                <w:bCs/>
                <w:i/>
                <w:iCs/>
                <w:sz w:val="22"/>
                <w:szCs w:val="22"/>
              </w:rPr>
            </w:pPr>
            <w:r w:rsidRPr="00ED1800">
              <w:rPr>
                <w:b/>
                <w:bCs/>
                <w:spacing w:val="-12"/>
                <w:sz w:val="22"/>
                <w:szCs w:val="22"/>
                <w:lang w:val="fr-FR"/>
              </w:rPr>
              <w:lastRenderedPageBreak/>
              <w:t>LOT 2 Fîn de luncă</w:t>
            </w:r>
          </w:p>
        </w:tc>
      </w:tr>
      <w:tr w:rsidR="00F64DBA" w:rsidRPr="008354E3" w14:paraId="7ED2C6B7" w14:textId="77777777" w:rsidTr="00507168">
        <w:trPr>
          <w:trHeight w:val="488"/>
        </w:trPr>
        <w:tc>
          <w:tcPr>
            <w:tcW w:w="852" w:type="dxa"/>
          </w:tcPr>
          <w:p w14:paraId="0C1FA10C" w14:textId="77777777" w:rsidR="00F64DBA" w:rsidRPr="00425104" w:rsidRDefault="00F64DBA" w:rsidP="00507168">
            <w:pPr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</w:rPr>
            </w:pPr>
            <w:r w:rsidRPr="00425104">
              <w:rPr>
                <w:rFonts w:eastAsia="Calibri"/>
                <w:b/>
                <w:sz w:val="22"/>
                <w:szCs w:val="22"/>
              </w:rPr>
              <w:t>2.1</w:t>
            </w:r>
          </w:p>
        </w:tc>
        <w:tc>
          <w:tcPr>
            <w:tcW w:w="3118" w:type="dxa"/>
          </w:tcPr>
          <w:p w14:paraId="347201B5" w14:textId="77777777" w:rsidR="00F64DBA" w:rsidRPr="001B245E" w:rsidRDefault="00F64DBA" w:rsidP="00507168">
            <w:pPr>
              <w:rPr>
                <w:bCs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Fîn de luncă</w:t>
            </w:r>
          </w:p>
        </w:tc>
        <w:tc>
          <w:tcPr>
            <w:tcW w:w="1439" w:type="dxa"/>
          </w:tcPr>
          <w:p w14:paraId="14B84703" w14:textId="203259E6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Fîn de luncă</w:t>
            </w:r>
          </w:p>
        </w:tc>
        <w:tc>
          <w:tcPr>
            <w:tcW w:w="1430" w:type="dxa"/>
          </w:tcPr>
          <w:p w14:paraId="7C88F1C9" w14:textId="2FC3D94E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Republica Moldova</w:t>
            </w:r>
          </w:p>
        </w:tc>
        <w:tc>
          <w:tcPr>
            <w:tcW w:w="1048" w:type="dxa"/>
          </w:tcPr>
          <w:p w14:paraId="2CB0B8F6" w14:textId="21535A86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Agrodomestic SRL</w:t>
            </w:r>
          </w:p>
        </w:tc>
        <w:tc>
          <w:tcPr>
            <w:tcW w:w="3029" w:type="dxa"/>
            <w:vAlign w:val="center"/>
          </w:tcPr>
          <w:p w14:paraId="12B48279" w14:textId="77777777" w:rsidR="00F64DBA" w:rsidRPr="00ED1800" w:rsidRDefault="00F64DBA" w:rsidP="00507168">
            <w:pPr>
              <w:jc w:val="center"/>
              <w:rPr>
                <w:b/>
                <w:bCs/>
                <w:i/>
                <w:iCs/>
                <w:spacing w:val="-12"/>
                <w:sz w:val="22"/>
                <w:szCs w:val="22"/>
                <w:lang w:val="fr-FR"/>
              </w:rPr>
            </w:pPr>
            <w:r w:rsidRPr="00ED1800">
              <w:rPr>
                <w:b/>
                <w:bCs/>
                <w:i/>
                <w:iCs/>
                <w:spacing w:val="-12"/>
                <w:sz w:val="22"/>
                <w:szCs w:val="22"/>
                <w:lang w:val="fr-FR"/>
              </w:rPr>
              <w:t>SM-142:1997</w:t>
            </w:r>
          </w:p>
          <w:p w14:paraId="31FE0BEA" w14:textId="77777777" w:rsidR="00F64DBA" w:rsidRPr="00ED1800" w:rsidRDefault="00F64DBA" w:rsidP="00507168">
            <w:pPr>
              <w:jc w:val="both"/>
              <w:rPr>
                <w:spacing w:val="-12"/>
                <w:sz w:val="22"/>
                <w:szCs w:val="22"/>
                <w:lang w:val="fr-FR"/>
              </w:rPr>
            </w:pPr>
            <w:r w:rsidRPr="00ED1800">
              <w:rPr>
                <w:spacing w:val="-12"/>
                <w:sz w:val="22"/>
                <w:szCs w:val="22"/>
                <w:lang w:val="fr-FR"/>
              </w:rPr>
              <w:t>Fîn. Rulouri cu greutatea de 170-200,0kg. Fînul să fie cu conținut de 90% plante graminee naturale, cu umiditatea de cel mult 16-17 %, proteină brută cel puțin 10-12 %, conținutul de celuloză cel mult 27-29 %, conținutul de caroten cel puțin 20-30 mg/kg, conținutul de impurități minerale cel mult de 0,3-0,5 %, conținutul de plante otrăvitoare și dăunătoare 0%, conținutul de impurități necomestibile 0%, culoarea verzuie, verzuie-măslinie cosită în faza optimă a plantelor de dare în spic. Calitate superioară sau clasa I.</w:t>
            </w:r>
          </w:p>
          <w:p w14:paraId="7A1BCD12" w14:textId="77777777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 w:rsidRPr="00ED1800">
              <w:rPr>
                <w:spacing w:val="-12"/>
                <w:sz w:val="22"/>
                <w:szCs w:val="22"/>
                <w:lang w:val="fr-FR"/>
              </w:rPr>
              <w:t>Operatorul economic oferă transportarea şi stocarea furajului în stare optimă la locul de depozitare indicat de contractant.</w:t>
            </w:r>
          </w:p>
        </w:tc>
        <w:tc>
          <w:tcPr>
            <w:tcW w:w="2634" w:type="dxa"/>
          </w:tcPr>
          <w:p w14:paraId="16611A24" w14:textId="77777777" w:rsidR="00F64DBA" w:rsidRPr="00ED1800" w:rsidRDefault="00F64DBA" w:rsidP="00F64DBA">
            <w:pPr>
              <w:jc w:val="center"/>
              <w:rPr>
                <w:b/>
                <w:bCs/>
                <w:i/>
                <w:iCs/>
                <w:spacing w:val="-12"/>
                <w:sz w:val="22"/>
                <w:szCs w:val="22"/>
                <w:lang w:val="fr-FR"/>
              </w:rPr>
            </w:pPr>
            <w:r w:rsidRPr="00ED1800">
              <w:rPr>
                <w:b/>
                <w:bCs/>
                <w:i/>
                <w:iCs/>
                <w:spacing w:val="-12"/>
                <w:sz w:val="22"/>
                <w:szCs w:val="22"/>
                <w:lang w:val="fr-FR"/>
              </w:rPr>
              <w:t>SM-142:1997</w:t>
            </w:r>
          </w:p>
          <w:p w14:paraId="26349858" w14:textId="77777777" w:rsidR="00F64DBA" w:rsidRPr="00ED1800" w:rsidRDefault="00F64DBA" w:rsidP="00F64DBA">
            <w:pPr>
              <w:jc w:val="both"/>
              <w:rPr>
                <w:spacing w:val="-12"/>
                <w:sz w:val="22"/>
                <w:szCs w:val="22"/>
                <w:lang w:val="fr-FR"/>
              </w:rPr>
            </w:pPr>
            <w:r w:rsidRPr="00ED1800">
              <w:rPr>
                <w:spacing w:val="-12"/>
                <w:sz w:val="22"/>
                <w:szCs w:val="22"/>
                <w:lang w:val="fr-FR"/>
              </w:rPr>
              <w:t>Fîn. Rulouri cu greutatea de 170-200,0kg. Fînul să fie cu conținut de 90% plante graminee naturale, cu umiditatea de cel mult 16-17 %, proteină brută cel puțin 10-12 %, conținutul de celuloză cel mult 27-29 %, conținutul de caroten cel puțin 20-30 mg/kg, conținutul de impurități minerale cel mult de 0,3-0,5 %, conținutul de plante otrăvitoare și dăunătoare 0%, conținutul de impurități necomestibile 0%, culoarea verzuie, verzuie-măslinie cosită în faza optimă a plantelor de dare în spic. Calitate superioară sau clasa I.</w:t>
            </w:r>
          </w:p>
          <w:p w14:paraId="17972D2B" w14:textId="4AC52376" w:rsidR="00F64DBA" w:rsidRPr="00425104" w:rsidRDefault="00F64DBA" w:rsidP="00F64DBA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 w:rsidRPr="00ED1800">
              <w:rPr>
                <w:spacing w:val="-12"/>
                <w:sz w:val="22"/>
                <w:szCs w:val="22"/>
                <w:lang w:val="fr-FR"/>
              </w:rPr>
              <w:t>Operatorul economic oferă transportarea şi stocarea furajului în stare optimă la locul de depozitare indicat de contractant.</w:t>
            </w:r>
          </w:p>
        </w:tc>
        <w:tc>
          <w:tcPr>
            <w:tcW w:w="1194" w:type="dxa"/>
          </w:tcPr>
          <w:p w14:paraId="56AFBA7D" w14:textId="77777777" w:rsidR="00F64DBA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</w:p>
          <w:p w14:paraId="1DAC8764" w14:textId="46AF85E0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Conform cerințelor medicului veterinar al fermei didactice</w:t>
            </w:r>
          </w:p>
        </w:tc>
      </w:tr>
      <w:tr w:rsidR="00F64DBA" w:rsidRPr="008354E3" w14:paraId="60A1134E" w14:textId="77777777" w:rsidTr="00507168">
        <w:trPr>
          <w:trHeight w:val="488"/>
        </w:trPr>
        <w:tc>
          <w:tcPr>
            <w:tcW w:w="14744" w:type="dxa"/>
            <w:gridSpan w:val="8"/>
            <w:shd w:val="clear" w:color="auto" w:fill="F2F2F2" w:themeFill="background1" w:themeFillShade="F2"/>
            <w:vAlign w:val="center"/>
          </w:tcPr>
          <w:p w14:paraId="771E4DF1" w14:textId="77777777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 w:rsidRPr="00ED1800">
              <w:rPr>
                <w:b/>
                <w:sz w:val="22"/>
                <w:szCs w:val="22"/>
              </w:rPr>
              <w:t>LOT 3 Fînaj din lucernă</w:t>
            </w:r>
          </w:p>
        </w:tc>
      </w:tr>
      <w:tr w:rsidR="00F64DBA" w:rsidRPr="008354E3" w14:paraId="53477A71" w14:textId="77777777" w:rsidTr="00507168">
        <w:trPr>
          <w:trHeight w:val="488"/>
        </w:trPr>
        <w:tc>
          <w:tcPr>
            <w:tcW w:w="852" w:type="dxa"/>
          </w:tcPr>
          <w:p w14:paraId="1E6E81D0" w14:textId="77777777" w:rsidR="00F64DBA" w:rsidRPr="00425104" w:rsidRDefault="00F64DBA" w:rsidP="0050716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3.1</w:t>
            </w:r>
          </w:p>
        </w:tc>
        <w:tc>
          <w:tcPr>
            <w:tcW w:w="3118" w:type="dxa"/>
          </w:tcPr>
          <w:p w14:paraId="1076C050" w14:textId="77777777" w:rsidR="00F64DBA" w:rsidRPr="001B245E" w:rsidRDefault="00F64DBA" w:rsidP="00507168">
            <w:pPr>
              <w:rPr>
                <w:rFonts w:eastAsiaTheme="minorHAnsi"/>
                <w:sz w:val="22"/>
                <w:szCs w:val="22"/>
                <w:lang w:val="en-US"/>
              </w:rPr>
            </w:pPr>
            <w:r w:rsidRPr="00ED1800">
              <w:rPr>
                <w:sz w:val="22"/>
                <w:szCs w:val="22"/>
              </w:rPr>
              <w:t>Fînaj din lucernă</w:t>
            </w:r>
          </w:p>
        </w:tc>
        <w:tc>
          <w:tcPr>
            <w:tcW w:w="1439" w:type="dxa"/>
          </w:tcPr>
          <w:p w14:paraId="36BC75EF" w14:textId="5A60FC1A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Fînaj din lucernă</w:t>
            </w:r>
          </w:p>
        </w:tc>
        <w:tc>
          <w:tcPr>
            <w:tcW w:w="1430" w:type="dxa"/>
          </w:tcPr>
          <w:p w14:paraId="7705267D" w14:textId="7AF8D2CD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Republica Moldova</w:t>
            </w:r>
          </w:p>
        </w:tc>
        <w:tc>
          <w:tcPr>
            <w:tcW w:w="1048" w:type="dxa"/>
          </w:tcPr>
          <w:p w14:paraId="1BA2935B" w14:textId="34B11D25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Agrodomestic SRL</w:t>
            </w:r>
          </w:p>
        </w:tc>
        <w:tc>
          <w:tcPr>
            <w:tcW w:w="3029" w:type="dxa"/>
            <w:vAlign w:val="center"/>
          </w:tcPr>
          <w:p w14:paraId="46FBCCF8" w14:textId="77777777" w:rsidR="00F64DBA" w:rsidRPr="00ED1800" w:rsidRDefault="00F64DBA" w:rsidP="0050716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ED1800">
              <w:rPr>
                <w:b/>
                <w:bCs/>
                <w:i/>
                <w:iCs/>
                <w:sz w:val="22"/>
                <w:szCs w:val="22"/>
              </w:rPr>
              <w:t>SM 2978-88</w:t>
            </w:r>
          </w:p>
          <w:p w14:paraId="44F327CD" w14:textId="77777777" w:rsidR="00F64DBA" w:rsidRPr="00ED1800" w:rsidRDefault="00F64DBA" w:rsidP="00507168">
            <w:pPr>
              <w:jc w:val="both"/>
              <w:rPr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Nutrețuri verzi.</w:t>
            </w:r>
          </w:p>
          <w:p w14:paraId="3F4AB7EB" w14:textId="77777777" w:rsidR="00F64DBA" w:rsidRPr="00ED1800" w:rsidRDefault="00F64DBA" w:rsidP="00507168">
            <w:pPr>
              <w:jc w:val="both"/>
              <w:rPr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 xml:space="preserve">Stadiul optim de recoltare este faza de butonizare a lucernei. Miros plăcut acrişor de fructe şi legume murate. Structura bine păstrată, fără mucegai şi mucozităţi, sunstanțe </w:t>
            </w:r>
            <w:r w:rsidRPr="00ED1800">
              <w:rPr>
                <w:sz w:val="22"/>
                <w:szCs w:val="22"/>
              </w:rPr>
              <w:lastRenderedPageBreak/>
              <w:t>necomestibile 0%. Conținutul de substanţă uscată 60-55%, pH- 4,8-5,5, conţinutul de acid butiric 0%.  Baloţi sau rulouri bine ermetizate fără rupturi de ambalaj.</w:t>
            </w:r>
          </w:p>
          <w:p w14:paraId="307E810C" w14:textId="77777777" w:rsidR="00F64DBA" w:rsidRPr="00425104" w:rsidRDefault="00F64DBA" w:rsidP="00507168">
            <w:pPr>
              <w:jc w:val="both"/>
              <w:rPr>
                <w:color w:val="000000"/>
                <w:sz w:val="22"/>
                <w:szCs w:val="22"/>
                <w:lang w:eastAsia="zh-CN"/>
              </w:rPr>
            </w:pPr>
            <w:r w:rsidRPr="00ED1800">
              <w:rPr>
                <w:sz w:val="22"/>
                <w:szCs w:val="22"/>
              </w:rPr>
              <w:t>Operatorul economic oferă transportarea şi stocarea furajului în stare optimă la locul de depozitare indicat de contractant.</w:t>
            </w:r>
          </w:p>
        </w:tc>
        <w:tc>
          <w:tcPr>
            <w:tcW w:w="2634" w:type="dxa"/>
          </w:tcPr>
          <w:p w14:paraId="1AD766D6" w14:textId="77777777" w:rsidR="00F64DBA" w:rsidRPr="00ED1800" w:rsidRDefault="00F64DBA" w:rsidP="00F64DBA">
            <w:pPr>
              <w:jc w:val="both"/>
              <w:rPr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lastRenderedPageBreak/>
              <w:t>Nutrețuri verzi.</w:t>
            </w:r>
          </w:p>
          <w:p w14:paraId="5490EE31" w14:textId="77777777" w:rsidR="00F64DBA" w:rsidRPr="00ED1800" w:rsidRDefault="00F64DBA" w:rsidP="00F64DBA">
            <w:pPr>
              <w:jc w:val="both"/>
              <w:rPr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 xml:space="preserve">Stadiul optim de recoltare este faza de butonizare a lucernei. Miros plăcut acrişor de fructe şi legume murate. Structura bine păstrată, fără mucegai şi mucozităţi, sunstanțe necomestibile 0%. </w:t>
            </w:r>
            <w:r w:rsidRPr="00ED1800">
              <w:rPr>
                <w:sz w:val="22"/>
                <w:szCs w:val="22"/>
              </w:rPr>
              <w:lastRenderedPageBreak/>
              <w:t>Conținutul de substanţă uscată 60-55%, pH- 4,8-5,5, conţinutul de acid butiric 0%.  Baloţi sau rulouri bine ermetizate fără rupturi de ambalaj.</w:t>
            </w:r>
          </w:p>
          <w:p w14:paraId="00297890" w14:textId="570EAE75" w:rsidR="00F64DBA" w:rsidRPr="00425104" w:rsidRDefault="00F64DBA" w:rsidP="00F64DBA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Operatorul economic oferă transportarea şi stocarea furajului în stare optimă la locul de depozitare indicat de contractant.</w:t>
            </w:r>
          </w:p>
        </w:tc>
        <w:tc>
          <w:tcPr>
            <w:tcW w:w="1194" w:type="dxa"/>
          </w:tcPr>
          <w:p w14:paraId="5202DF90" w14:textId="3C20AC03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lastRenderedPageBreak/>
              <w:t>Conform cerințelor medicului veterinar al fermei didactice</w:t>
            </w:r>
          </w:p>
        </w:tc>
      </w:tr>
      <w:tr w:rsidR="00F64DBA" w:rsidRPr="008354E3" w14:paraId="12D2611C" w14:textId="77777777" w:rsidTr="00507168">
        <w:trPr>
          <w:trHeight w:val="488"/>
        </w:trPr>
        <w:tc>
          <w:tcPr>
            <w:tcW w:w="14744" w:type="dxa"/>
            <w:gridSpan w:val="8"/>
            <w:shd w:val="clear" w:color="auto" w:fill="F2F2F2" w:themeFill="background1" w:themeFillShade="F2"/>
            <w:vAlign w:val="center"/>
          </w:tcPr>
          <w:p w14:paraId="78313530" w14:textId="77777777" w:rsidR="00F64DBA" w:rsidRPr="00425104" w:rsidRDefault="00F64DBA" w:rsidP="00507168">
            <w:pPr>
              <w:rPr>
                <w:bCs/>
                <w:i/>
                <w:iCs/>
                <w:sz w:val="22"/>
                <w:szCs w:val="22"/>
              </w:rPr>
            </w:pPr>
            <w:r w:rsidRPr="00ED1800">
              <w:rPr>
                <w:b/>
                <w:bCs/>
                <w:sz w:val="22"/>
                <w:szCs w:val="22"/>
              </w:rPr>
              <w:t>LOT 4 Fînaj din orz</w:t>
            </w:r>
          </w:p>
        </w:tc>
      </w:tr>
      <w:tr w:rsidR="00F64DBA" w:rsidRPr="008354E3" w14:paraId="4E018D76" w14:textId="77777777" w:rsidTr="00507168">
        <w:trPr>
          <w:trHeight w:val="488"/>
        </w:trPr>
        <w:tc>
          <w:tcPr>
            <w:tcW w:w="852" w:type="dxa"/>
          </w:tcPr>
          <w:p w14:paraId="2BE42D97" w14:textId="77777777" w:rsidR="00F64DBA" w:rsidRPr="00425104" w:rsidRDefault="00F64DBA" w:rsidP="0050716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4.1</w:t>
            </w:r>
          </w:p>
        </w:tc>
        <w:tc>
          <w:tcPr>
            <w:tcW w:w="3118" w:type="dxa"/>
          </w:tcPr>
          <w:p w14:paraId="6BB5B918" w14:textId="77777777" w:rsidR="00F64DBA" w:rsidRPr="001B245E" w:rsidRDefault="00F64DBA" w:rsidP="00507168">
            <w:pPr>
              <w:rPr>
                <w:rFonts w:eastAsiaTheme="minorHAnsi"/>
                <w:sz w:val="22"/>
                <w:szCs w:val="22"/>
                <w:lang w:val="en-US"/>
              </w:rPr>
            </w:pPr>
            <w:r w:rsidRPr="00ED1800">
              <w:rPr>
                <w:sz w:val="22"/>
                <w:szCs w:val="22"/>
              </w:rPr>
              <w:t>Fînaj din orz</w:t>
            </w:r>
          </w:p>
        </w:tc>
        <w:tc>
          <w:tcPr>
            <w:tcW w:w="1439" w:type="dxa"/>
          </w:tcPr>
          <w:p w14:paraId="358AB33F" w14:textId="675FBB43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Fînaj din orz</w:t>
            </w:r>
          </w:p>
        </w:tc>
        <w:tc>
          <w:tcPr>
            <w:tcW w:w="1430" w:type="dxa"/>
          </w:tcPr>
          <w:p w14:paraId="250B5686" w14:textId="36BBF81C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Republica Moldova</w:t>
            </w:r>
          </w:p>
        </w:tc>
        <w:tc>
          <w:tcPr>
            <w:tcW w:w="1048" w:type="dxa"/>
          </w:tcPr>
          <w:p w14:paraId="3F0315F7" w14:textId="09B7EE36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Agrodomestic SRL</w:t>
            </w:r>
          </w:p>
        </w:tc>
        <w:tc>
          <w:tcPr>
            <w:tcW w:w="3029" w:type="dxa"/>
            <w:vAlign w:val="center"/>
          </w:tcPr>
          <w:p w14:paraId="746E82EA" w14:textId="77777777" w:rsidR="00F64DBA" w:rsidRPr="00ED1800" w:rsidRDefault="00F64DBA" w:rsidP="00507168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ED1800">
              <w:rPr>
                <w:b/>
                <w:bCs/>
                <w:i/>
                <w:iCs/>
                <w:sz w:val="22"/>
                <w:szCs w:val="22"/>
              </w:rPr>
              <w:t>SM 2978-88</w:t>
            </w:r>
          </w:p>
          <w:p w14:paraId="4EA13136" w14:textId="77777777" w:rsidR="00F64DBA" w:rsidRPr="00ED1800" w:rsidRDefault="00F64DBA" w:rsidP="00507168">
            <w:pPr>
              <w:jc w:val="both"/>
              <w:rPr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Nutrețuri verzi.</w:t>
            </w:r>
          </w:p>
          <w:p w14:paraId="18E9B52B" w14:textId="77777777" w:rsidR="00F64DBA" w:rsidRPr="00ED1800" w:rsidRDefault="00F64DBA" w:rsidP="00507168">
            <w:pPr>
              <w:jc w:val="both"/>
              <w:rPr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Stadiul optim de recoltare este faza de date în spic a cerealelor. Miros plăcut acrişor de fructe şi legume murate. Structura bine păstrată, fără mucegai şi mucozităţi, substanțe necomestibile.Conținutul de substanţă uscată 60-55%. pH- 4,8-5,5, conţinutul de acid butiric 0%.  Baloţi sau rulouri bine ermetizate fără rupturi de peliculă.</w:t>
            </w:r>
          </w:p>
          <w:p w14:paraId="58D7F036" w14:textId="77777777" w:rsidR="00F64DBA" w:rsidRPr="00425104" w:rsidRDefault="00F64DBA" w:rsidP="00507168">
            <w:pPr>
              <w:jc w:val="both"/>
              <w:rPr>
                <w:color w:val="000000"/>
                <w:sz w:val="22"/>
                <w:szCs w:val="22"/>
                <w:lang w:eastAsia="zh-CN"/>
              </w:rPr>
            </w:pPr>
            <w:r w:rsidRPr="00ED1800">
              <w:rPr>
                <w:sz w:val="22"/>
                <w:szCs w:val="22"/>
              </w:rPr>
              <w:t>Operatorul economic oferă transportarea şi stocarea furajului în stare optimă la locul de depozitare indicat de contractant.</w:t>
            </w:r>
          </w:p>
        </w:tc>
        <w:tc>
          <w:tcPr>
            <w:tcW w:w="2634" w:type="dxa"/>
          </w:tcPr>
          <w:p w14:paraId="0B515F36" w14:textId="77777777" w:rsidR="00F64DBA" w:rsidRPr="00ED1800" w:rsidRDefault="00F64DBA" w:rsidP="00F64DBA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ED1800">
              <w:rPr>
                <w:b/>
                <w:bCs/>
                <w:i/>
                <w:iCs/>
                <w:sz w:val="22"/>
                <w:szCs w:val="22"/>
              </w:rPr>
              <w:t>SM 2978-88</w:t>
            </w:r>
          </w:p>
          <w:p w14:paraId="4BBE5210" w14:textId="77777777" w:rsidR="00F64DBA" w:rsidRPr="00ED1800" w:rsidRDefault="00F64DBA" w:rsidP="00F64DBA">
            <w:pPr>
              <w:jc w:val="both"/>
              <w:rPr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Nutrețuri verzi.</w:t>
            </w:r>
          </w:p>
          <w:p w14:paraId="5F5F1989" w14:textId="77777777" w:rsidR="00F64DBA" w:rsidRPr="00ED1800" w:rsidRDefault="00F64DBA" w:rsidP="00F64DBA">
            <w:pPr>
              <w:jc w:val="both"/>
              <w:rPr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Stadiul optim de recoltare este faza de date în spic a cerealelor. Miros plăcut acrişor de fructe şi legume murate. Structura bine păstrată, fără mucegai şi mucozităţi, substanțe necomestibile.Conținutul de substanţă uscată 60-55%. pH- 4,8-5,5, conţinutul de acid butiric 0%.  Baloţi sau rulouri bine ermetizate fără rupturi de peliculă.</w:t>
            </w:r>
          </w:p>
          <w:p w14:paraId="6F272D4B" w14:textId="5E6381EC" w:rsidR="00F64DBA" w:rsidRPr="00425104" w:rsidRDefault="00F64DBA" w:rsidP="00F64DBA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Operatorul economic oferă transportarea şi stocarea furajului în stare optimă la locul de depozitare indicat de contractant.</w:t>
            </w:r>
          </w:p>
        </w:tc>
        <w:tc>
          <w:tcPr>
            <w:tcW w:w="1194" w:type="dxa"/>
          </w:tcPr>
          <w:p w14:paraId="06E65019" w14:textId="77777777" w:rsidR="00F64DBA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</w:p>
          <w:p w14:paraId="4D0182BE" w14:textId="4C9B8B2D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Conform cerințelor medicului veterinar al fermei didactice</w:t>
            </w:r>
          </w:p>
        </w:tc>
      </w:tr>
      <w:tr w:rsidR="00F64DBA" w:rsidRPr="008354E3" w14:paraId="16219E86" w14:textId="77777777" w:rsidTr="00507168">
        <w:trPr>
          <w:trHeight w:val="488"/>
        </w:trPr>
        <w:tc>
          <w:tcPr>
            <w:tcW w:w="14744" w:type="dxa"/>
            <w:gridSpan w:val="8"/>
            <w:shd w:val="clear" w:color="auto" w:fill="F2F2F2" w:themeFill="background1" w:themeFillShade="F2"/>
            <w:vAlign w:val="center"/>
          </w:tcPr>
          <w:p w14:paraId="2C9CCAED" w14:textId="77777777" w:rsidR="00F64DBA" w:rsidRPr="00425104" w:rsidRDefault="00F64DBA" w:rsidP="00507168">
            <w:pPr>
              <w:rPr>
                <w:bCs/>
                <w:i/>
                <w:iCs/>
                <w:sz w:val="22"/>
                <w:szCs w:val="22"/>
              </w:rPr>
            </w:pPr>
            <w:r w:rsidRPr="00ED1800">
              <w:rPr>
                <w:b/>
                <w:bCs/>
                <w:sz w:val="22"/>
                <w:szCs w:val="22"/>
              </w:rPr>
              <w:lastRenderedPageBreak/>
              <w:t>LOT 5 Șrot de soia</w:t>
            </w:r>
          </w:p>
        </w:tc>
      </w:tr>
      <w:tr w:rsidR="00F64DBA" w:rsidRPr="008354E3" w14:paraId="201B5E56" w14:textId="77777777" w:rsidTr="00507168">
        <w:trPr>
          <w:trHeight w:val="488"/>
        </w:trPr>
        <w:tc>
          <w:tcPr>
            <w:tcW w:w="852" w:type="dxa"/>
          </w:tcPr>
          <w:p w14:paraId="22CB258A" w14:textId="77777777" w:rsidR="00F64DBA" w:rsidRDefault="00F64DBA" w:rsidP="0050716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5.1</w:t>
            </w:r>
          </w:p>
        </w:tc>
        <w:tc>
          <w:tcPr>
            <w:tcW w:w="3118" w:type="dxa"/>
          </w:tcPr>
          <w:p w14:paraId="666BF513" w14:textId="77777777" w:rsidR="00F64DBA" w:rsidRPr="001B245E" w:rsidRDefault="00F64DBA" w:rsidP="00507168">
            <w:pPr>
              <w:rPr>
                <w:rFonts w:eastAsiaTheme="minorHAnsi"/>
                <w:sz w:val="22"/>
                <w:szCs w:val="22"/>
                <w:lang w:val="en-US"/>
              </w:rPr>
            </w:pPr>
            <w:r w:rsidRPr="00A74893">
              <w:rPr>
                <w:rFonts w:eastAsiaTheme="minorHAnsi"/>
                <w:sz w:val="22"/>
                <w:szCs w:val="22"/>
                <w:lang w:val="en-US"/>
              </w:rPr>
              <w:t>Șrot de soia</w:t>
            </w:r>
          </w:p>
        </w:tc>
        <w:tc>
          <w:tcPr>
            <w:tcW w:w="1439" w:type="dxa"/>
          </w:tcPr>
          <w:p w14:paraId="56A5C0DA" w14:textId="77777777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430" w:type="dxa"/>
          </w:tcPr>
          <w:p w14:paraId="2FE45B11" w14:textId="77777777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</w:tcPr>
          <w:p w14:paraId="668655EB" w14:textId="77777777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029" w:type="dxa"/>
            <w:vAlign w:val="center"/>
          </w:tcPr>
          <w:p w14:paraId="4A9B01CB" w14:textId="77777777" w:rsidR="00F64DBA" w:rsidRPr="00ED1800" w:rsidRDefault="00F64DBA" w:rsidP="00507168">
            <w:pPr>
              <w:jc w:val="center"/>
              <w:rPr>
                <w:b/>
                <w:i/>
                <w:iCs/>
                <w:sz w:val="22"/>
                <w:szCs w:val="28"/>
              </w:rPr>
            </w:pPr>
            <w:r w:rsidRPr="00ED1800">
              <w:rPr>
                <w:b/>
                <w:i/>
                <w:iCs/>
                <w:sz w:val="22"/>
                <w:szCs w:val="28"/>
              </w:rPr>
              <w:t>GOST 12220-96</w:t>
            </w:r>
          </w:p>
          <w:p w14:paraId="37A0B864" w14:textId="77777777" w:rsidR="00F64DBA" w:rsidRPr="00ED1800" w:rsidRDefault="00F64DBA" w:rsidP="00507168">
            <w:pPr>
              <w:jc w:val="both"/>
              <w:rPr>
                <w:bCs/>
                <w:sz w:val="22"/>
                <w:szCs w:val="22"/>
              </w:rPr>
            </w:pPr>
            <w:r w:rsidRPr="00ED1800">
              <w:rPr>
                <w:bCs/>
                <w:sz w:val="22"/>
                <w:szCs w:val="22"/>
              </w:rPr>
              <w:t>Şrot de Soia</w:t>
            </w:r>
          </w:p>
          <w:p w14:paraId="2BCEA088" w14:textId="77777777" w:rsidR="00F64DBA" w:rsidRPr="00ED1800" w:rsidRDefault="00F64DBA" w:rsidP="00507168">
            <w:pPr>
              <w:jc w:val="both"/>
              <w:rPr>
                <w:bCs/>
                <w:sz w:val="22"/>
                <w:szCs w:val="22"/>
              </w:rPr>
            </w:pPr>
            <w:r w:rsidRPr="00ED1800">
              <w:rPr>
                <w:bCs/>
                <w:sz w:val="22"/>
                <w:szCs w:val="22"/>
              </w:rPr>
              <w:t>Conţinutul maxim de umiditate 10%</w:t>
            </w:r>
          </w:p>
          <w:p w14:paraId="30F150D5" w14:textId="77777777" w:rsidR="00F64DBA" w:rsidRPr="00ED1800" w:rsidRDefault="00F64DBA" w:rsidP="00507168">
            <w:pPr>
              <w:jc w:val="both"/>
              <w:rPr>
                <w:bCs/>
                <w:sz w:val="22"/>
                <w:szCs w:val="22"/>
              </w:rPr>
            </w:pPr>
            <w:r w:rsidRPr="00ED1800">
              <w:rPr>
                <w:bCs/>
                <w:sz w:val="22"/>
                <w:szCs w:val="22"/>
              </w:rPr>
              <w:t>Puritatea fizica minima 98 % (din greutate). Fără mirosuri străine.</w:t>
            </w:r>
          </w:p>
          <w:p w14:paraId="34B6C389" w14:textId="77777777" w:rsidR="00F64DBA" w:rsidRPr="00ED1800" w:rsidRDefault="00F64DBA" w:rsidP="00507168">
            <w:pPr>
              <w:jc w:val="both"/>
              <w:rPr>
                <w:bCs/>
                <w:sz w:val="22"/>
                <w:szCs w:val="22"/>
              </w:rPr>
            </w:pPr>
            <w:r w:rsidRPr="00ED1800">
              <w:rPr>
                <w:bCs/>
                <w:sz w:val="22"/>
                <w:szCs w:val="22"/>
              </w:rPr>
              <w:t>Fără impurităţi de resturi de plante, impurităţi metalice sau pământ. Absenţa dăunătorilor. Ambalat în saci de 50kg.</w:t>
            </w:r>
          </w:p>
          <w:p w14:paraId="62783589" w14:textId="77777777" w:rsidR="00F64DBA" w:rsidRPr="00425104" w:rsidRDefault="00F64DBA" w:rsidP="00507168">
            <w:pPr>
              <w:jc w:val="both"/>
              <w:rPr>
                <w:color w:val="000000"/>
                <w:sz w:val="22"/>
                <w:szCs w:val="22"/>
                <w:lang w:eastAsia="zh-CN"/>
              </w:rPr>
            </w:pPr>
            <w:r w:rsidRPr="00ED1800">
              <w:rPr>
                <w:bCs/>
                <w:sz w:val="22"/>
                <w:szCs w:val="22"/>
              </w:rPr>
              <w:t>Operatorul economic oferă transportul şi stocarea furajului în locul de depozitare.</w:t>
            </w:r>
          </w:p>
        </w:tc>
        <w:tc>
          <w:tcPr>
            <w:tcW w:w="2634" w:type="dxa"/>
          </w:tcPr>
          <w:p w14:paraId="38AAAFA6" w14:textId="77777777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94" w:type="dxa"/>
          </w:tcPr>
          <w:p w14:paraId="072135D8" w14:textId="77777777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</w:p>
        </w:tc>
      </w:tr>
      <w:tr w:rsidR="00F64DBA" w:rsidRPr="008354E3" w14:paraId="4DE23643" w14:textId="77777777" w:rsidTr="00507168">
        <w:trPr>
          <w:trHeight w:val="488"/>
        </w:trPr>
        <w:tc>
          <w:tcPr>
            <w:tcW w:w="14744" w:type="dxa"/>
            <w:gridSpan w:val="8"/>
            <w:shd w:val="clear" w:color="auto" w:fill="F2F2F2" w:themeFill="background1" w:themeFillShade="F2"/>
            <w:vAlign w:val="center"/>
          </w:tcPr>
          <w:p w14:paraId="54FECBED" w14:textId="77777777" w:rsidR="00F64DBA" w:rsidRPr="00425104" w:rsidRDefault="00F64DBA" w:rsidP="00507168">
            <w:pPr>
              <w:rPr>
                <w:bCs/>
                <w:i/>
                <w:iCs/>
                <w:sz w:val="22"/>
                <w:szCs w:val="22"/>
              </w:rPr>
            </w:pPr>
            <w:r w:rsidRPr="00ED1800">
              <w:rPr>
                <w:b/>
                <w:bCs/>
                <w:sz w:val="22"/>
                <w:szCs w:val="22"/>
              </w:rPr>
              <w:t>LOT 6 Melasă de sfeclă de zahăr</w:t>
            </w:r>
          </w:p>
        </w:tc>
      </w:tr>
      <w:tr w:rsidR="00F64DBA" w:rsidRPr="008354E3" w14:paraId="4C00B016" w14:textId="77777777" w:rsidTr="00507168">
        <w:trPr>
          <w:trHeight w:val="488"/>
        </w:trPr>
        <w:tc>
          <w:tcPr>
            <w:tcW w:w="852" w:type="dxa"/>
          </w:tcPr>
          <w:p w14:paraId="7A488925" w14:textId="77777777" w:rsidR="00F64DBA" w:rsidRDefault="00F64DBA" w:rsidP="0050716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2C2EDF">
              <w:rPr>
                <w:b/>
                <w:bCs/>
              </w:rPr>
              <w:t>6.1</w:t>
            </w:r>
          </w:p>
        </w:tc>
        <w:tc>
          <w:tcPr>
            <w:tcW w:w="3118" w:type="dxa"/>
          </w:tcPr>
          <w:p w14:paraId="4BC2445B" w14:textId="77777777" w:rsidR="00F64DBA" w:rsidRPr="00F64DBA" w:rsidRDefault="00F64DBA" w:rsidP="00507168">
            <w:pPr>
              <w:rPr>
                <w:rFonts w:eastAsiaTheme="minorHAnsi"/>
                <w:sz w:val="22"/>
                <w:szCs w:val="22"/>
                <w:lang w:val="fr-FR"/>
              </w:rPr>
            </w:pPr>
            <w:r w:rsidRPr="00ED1800">
              <w:rPr>
                <w:sz w:val="22"/>
                <w:szCs w:val="22"/>
              </w:rPr>
              <w:t>Melasă de sfeclă de zahăr</w:t>
            </w:r>
          </w:p>
        </w:tc>
        <w:tc>
          <w:tcPr>
            <w:tcW w:w="1439" w:type="dxa"/>
          </w:tcPr>
          <w:p w14:paraId="76C530E5" w14:textId="77777777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430" w:type="dxa"/>
          </w:tcPr>
          <w:p w14:paraId="05F1B93B" w14:textId="77777777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48" w:type="dxa"/>
          </w:tcPr>
          <w:p w14:paraId="255BBF9D" w14:textId="77777777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029" w:type="dxa"/>
            <w:vAlign w:val="center"/>
          </w:tcPr>
          <w:p w14:paraId="4BD29FD5" w14:textId="77777777" w:rsidR="00F64DBA" w:rsidRPr="00ED1800" w:rsidRDefault="00F64DBA" w:rsidP="00507168">
            <w:pPr>
              <w:jc w:val="both"/>
              <w:rPr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Conţinutul maxim de umiditate 20,0%, conţinutul de zaharoză 40-45%, culoarea specifică brună. Fără mirosuri străine. Ambalată în containere cu închidere etanşă. În containere, 25 % din cantitatea totală la înregistrarea contractului și 75% după 3 luni simestrial câte 25%.</w:t>
            </w:r>
          </w:p>
          <w:p w14:paraId="6A4A9840" w14:textId="77777777" w:rsidR="00F64DBA" w:rsidRPr="00425104" w:rsidRDefault="00F64DBA" w:rsidP="00507168">
            <w:pPr>
              <w:jc w:val="both"/>
              <w:rPr>
                <w:color w:val="000000"/>
                <w:sz w:val="22"/>
                <w:szCs w:val="22"/>
                <w:lang w:eastAsia="zh-CN"/>
              </w:rPr>
            </w:pPr>
            <w:r w:rsidRPr="00ED1800">
              <w:rPr>
                <w:sz w:val="22"/>
                <w:szCs w:val="22"/>
              </w:rPr>
              <w:t>Operatorul economic oferă transportul şi stocarea furajului în locul de depozitare.</w:t>
            </w:r>
          </w:p>
        </w:tc>
        <w:tc>
          <w:tcPr>
            <w:tcW w:w="2634" w:type="dxa"/>
          </w:tcPr>
          <w:p w14:paraId="4ABFC257" w14:textId="77777777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94" w:type="dxa"/>
          </w:tcPr>
          <w:p w14:paraId="398F5D72" w14:textId="77777777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</w:p>
        </w:tc>
      </w:tr>
      <w:tr w:rsidR="00F64DBA" w:rsidRPr="008354E3" w14:paraId="53F11ED3" w14:textId="77777777" w:rsidTr="00507168">
        <w:trPr>
          <w:trHeight w:val="488"/>
        </w:trPr>
        <w:tc>
          <w:tcPr>
            <w:tcW w:w="14744" w:type="dxa"/>
            <w:gridSpan w:val="8"/>
            <w:shd w:val="clear" w:color="auto" w:fill="F2F2F2" w:themeFill="background1" w:themeFillShade="F2"/>
            <w:vAlign w:val="center"/>
          </w:tcPr>
          <w:p w14:paraId="51701562" w14:textId="77777777" w:rsidR="00F64DBA" w:rsidRPr="00425104" w:rsidRDefault="00F64DBA" w:rsidP="00507168">
            <w:pPr>
              <w:rPr>
                <w:bCs/>
                <w:i/>
                <w:iCs/>
                <w:sz w:val="22"/>
                <w:szCs w:val="22"/>
              </w:rPr>
            </w:pPr>
            <w:r w:rsidRPr="00ED1800">
              <w:rPr>
                <w:b/>
                <w:bCs/>
                <w:sz w:val="22"/>
                <w:szCs w:val="22"/>
              </w:rPr>
              <w:lastRenderedPageBreak/>
              <w:t>LOT 7 Tărâțe de grâu</w:t>
            </w:r>
          </w:p>
        </w:tc>
      </w:tr>
      <w:tr w:rsidR="00F64DBA" w:rsidRPr="008354E3" w14:paraId="43404CA8" w14:textId="77777777" w:rsidTr="00507168">
        <w:trPr>
          <w:trHeight w:val="488"/>
        </w:trPr>
        <w:tc>
          <w:tcPr>
            <w:tcW w:w="852" w:type="dxa"/>
          </w:tcPr>
          <w:p w14:paraId="643876C4" w14:textId="77777777" w:rsidR="00F64DBA" w:rsidRPr="002C2EDF" w:rsidRDefault="00F64DBA" w:rsidP="005071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7.1</w:t>
            </w:r>
          </w:p>
        </w:tc>
        <w:tc>
          <w:tcPr>
            <w:tcW w:w="3118" w:type="dxa"/>
          </w:tcPr>
          <w:p w14:paraId="65312F8B" w14:textId="77777777" w:rsidR="00F64DBA" w:rsidRPr="00651FC6" w:rsidRDefault="00F64DBA" w:rsidP="00507168">
            <w:pPr>
              <w:rPr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Tărâțe de grâu</w:t>
            </w:r>
          </w:p>
        </w:tc>
        <w:tc>
          <w:tcPr>
            <w:tcW w:w="1439" w:type="dxa"/>
          </w:tcPr>
          <w:p w14:paraId="2AF9C861" w14:textId="1E6E3D0D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Tărâțe de grâu</w:t>
            </w:r>
          </w:p>
        </w:tc>
        <w:tc>
          <w:tcPr>
            <w:tcW w:w="1430" w:type="dxa"/>
          </w:tcPr>
          <w:p w14:paraId="4B8905C2" w14:textId="642A2AE7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Republica Moldova</w:t>
            </w:r>
          </w:p>
        </w:tc>
        <w:tc>
          <w:tcPr>
            <w:tcW w:w="1048" w:type="dxa"/>
          </w:tcPr>
          <w:p w14:paraId="62AEB91E" w14:textId="4A634CAD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Ghenven SRL</w:t>
            </w:r>
          </w:p>
        </w:tc>
        <w:tc>
          <w:tcPr>
            <w:tcW w:w="3029" w:type="dxa"/>
            <w:vAlign w:val="center"/>
          </w:tcPr>
          <w:p w14:paraId="6400A557" w14:textId="77777777" w:rsidR="00F64DBA" w:rsidRPr="00ED1800" w:rsidRDefault="00F64DBA" w:rsidP="00507168">
            <w:pPr>
              <w:jc w:val="both"/>
              <w:rPr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Conţinutul maxim de umiditate 10%.</w:t>
            </w:r>
          </w:p>
          <w:p w14:paraId="07D3D499" w14:textId="77777777" w:rsidR="00F64DBA" w:rsidRPr="00ED1800" w:rsidRDefault="00F64DBA" w:rsidP="00507168">
            <w:pPr>
              <w:jc w:val="both"/>
              <w:rPr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Puritatea fizica minima 98 % (din greutate). Fără mirosuri străine. Fără impurităţi de resturi de plante, impurităţi metalice sau pământ. Absenţa dăunătorilor. Friabilă amalată în saci cu greutatea de 20-30kg, 25 % din cantitatea totală la înregistrarea contractului și 75% după 3 luni simestrial câte 25%.</w:t>
            </w:r>
          </w:p>
          <w:p w14:paraId="648FAAD3" w14:textId="77777777" w:rsidR="00F64DBA" w:rsidRPr="00425104" w:rsidRDefault="00F64DBA" w:rsidP="00507168">
            <w:pPr>
              <w:jc w:val="both"/>
              <w:rPr>
                <w:color w:val="000000"/>
                <w:sz w:val="22"/>
                <w:szCs w:val="22"/>
                <w:lang w:eastAsia="zh-CN"/>
              </w:rPr>
            </w:pPr>
            <w:r w:rsidRPr="00ED1800">
              <w:rPr>
                <w:sz w:val="22"/>
                <w:szCs w:val="22"/>
              </w:rPr>
              <w:t>Operatorul economic oferă transportul şi stocarea furajului în locul de depozitare.</w:t>
            </w:r>
          </w:p>
        </w:tc>
        <w:tc>
          <w:tcPr>
            <w:tcW w:w="2634" w:type="dxa"/>
          </w:tcPr>
          <w:p w14:paraId="7872C31B" w14:textId="77777777" w:rsidR="00F64DBA" w:rsidRPr="00ED1800" w:rsidRDefault="00F64DBA" w:rsidP="00F64DBA">
            <w:pPr>
              <w:jc w:val="both"/>
              <w:rPr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Conţinutul maxim de umiditate 10%.</w:t>
            </w:r>
          </w:p>
          <w:p w14:paraId="65B3D72C" w14:textId="77777777" w:rsidR="00F64DBA" w:rsidRPr="00ED1800" w:rsidRDefault="00F64DBA" w:rsidP="00F64DBA">
            <w:pPr>
              <w:jc w:val="both"/>
              <w:rPr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Puritatea fizica minima 98 % (din greutate). Fără mirosuri străine. Fără impurităţi de resturi de plante, impurităţi metalice sau pământ. Absenţa dăunătorilor. Friabilă amalată în saci cu greutatea de 20-30kg, 25 % din cantitatea totală la înregistrarea contractului și 75% după 3 luni simestrial câte 25%.</w:t>
            </w:r>
          </w:p>
          <w:p w14:paraId="76995829" w14:textId="3F529045" w:rsidR="00F64DBA" w:rsidRPr="00425104" w:rsidRDefault="00F64DBA" w:rsidP="00F64DBA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Operatorul economic oferă transportul şi stocarea furajului în locul de depozitare.</w:t>
            </w:r>
          </w:p>
        </w:tc>
        <w:tc>
          <w:tcPr>
            <w:tcW w:w="1194" w:type="dxa"/>
          </w:tcPr>
          <w:p w14:paraId="08A43395" w14:textId="77777777" w:rsidR="00F64DBA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</w:p>
          <w:p w14:paraId="73D8123B" w14:textId="1E5B87B7" w:rsidR="00F64DBA" w:rsidRPr="00425104" w:rsidRDefault="00F64DBA" w:rsidP="00507168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Conform cerințelor medicului veterinar al fermei didactice</w:t>
            </w:r>
          </w:p>
        </w:tc>
      </w:tr>
    </w:tbl>
    <w:p w14:paraId="3933259D" w14:textId="77777777" w:rsidR="00615BEB" w:rsidRDefault="00F64DBA" w:rsidP="00F64DBA">
      <w:r w:rsidRPr="00C00499">
        <w:t>Semnat:</w:t>
      </w:r>
      <w:r w:rsidR="00615BEB">
        <w:t>Agrodomestic SRL</w:t>
      </w:r>
      <w:r w:rsidRPr="00C00499">
        <w:t xml:space="preserve"> Numele, Prenumele:</w:t>
      </w:r>
      <w:r w:rsidR="00615BEB">
        <w:t>Botnari Elena</w:t>
      </w:r>
      <w:r w:rsidRPr="00C00499">
        <w:t xml:space="preserve"> În calitate de: </w:t>
      </w:r>
      <w:r w:rsidR="00615BEB">
        <w:t>Administrator</w:t>
      </w:r>
    </w:p>
    <w:p w14:paraId="75A66B8F" w14:textId="3C390E8A" w:rsidR="00C765A2" w:rsidRPr="00F64DBA" w:rsidRDefault="00F64DBA" w:rsidP="00F64DBA">
      <w:pPr>
        <w:rPr>
          <w:bCs/>
          <w:iCs/>
        </w:rPr>
      </w:pPr>
      <w:r w:rsidRPr="00C00499">
        <w:rPr>
          <w:bCs/>
          <w:iCs/>
        </w:rPr>
        <w:t xml:space="preserve">Ofertantul: </w:t>
      </w:r>
      <w:r w:rsidR="00615BEB">
        <w:rPr>
          <w:bCs/>
          <w:iCs/>
        </w:rPr>
        <w:t>Agrodomestic SRL</w:t>
      </w:r>
      <w:r w:rsidRPr="00C00499">
        <w:rPr>
          <w:bCs/>
          <w:iCs/>
        </w:rPr>
        <w:t xml:space="preserve"> Adresa:</w:t>
      </w:r>
      <w:r w:rsidR="00615BEB">
        <w:rPr>
          <w:bCs/>
          <w:iCs/>
        </w:rPr>
        <w:t>s. Chiperceni, r. Orhei</w:t>
      </w:r>
    </w:p>
    <w:sectPr w:rsidR="00C765A2" w:rsidRPr="00F64DBA" w:rsidSect="00C765A2">
      <w:pgSz w:w="15840" w:h="12240" w:orient="landscape"/>
      <w:pgMar w:top="90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CF9"/>
    <w:rsid w:val="000F5A0D"/>
    <w:rsid w:val="00325A50"/>
    <w:rsid w:val="005E1CF9"/>
    <w:rsid w:val="00615BEB"/>
    <w:rsid w:val="008C54AF"/>
    <w:rsid w:val="00B64BB4"/>
    <w:rsid w:val="00BD0BCB"/>
    <w:rsid w:val="00BD6ABA"/>
    <w:rsid w:val="00C765A2"/>
    <w:rsid w:val="00D60E9C"/>
    <w:rsid w:val="00F6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B8837"/>
  <w15:chartTrackingRefBased/>
  <w15:docId w15:val="{64A8CB53-93C7-4AE8-80CE-3A839DA1F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65A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F64DB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C765A2"/>
    <w:pPr>
      <w:spacing w:after="0" w:line="240" w:lineRule="auto"/>
    </w:pPr>
    <w:rPr>
      <w:rFonts w:eastAsia="Calibri"/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C765A2"/>
    <w:pPr>
      <w:spacing w:after="0" w:line="240" w:lineRule="auto"/>
    </w:pPr>
    <w:rPr>
      <w:rFonts w:eastAsia="Calibri"/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76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F64DB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1149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Botnari, Olga (Chisinau)</dc:creator>
  <cp:keywords/>
  <dc:description/>
  <cp:lastModifiedBy>Botnari, Olga (Chisinau)</cp:lastModifiedBy>
  <cp:revision>2</cp:revision>
  <dcterms:created xsi:type="dcterms:W3CDTF">2025-10-14T05:20:00Z</dcterms:created>
  <dcterms:modified xsi:type="dcterms:W3CDTF">2025-10-14T05:20:00Z</dcterms:modified>
</cp:coreProperties>
</file>