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01CD7420"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41EC9CA8" w:rsidR="0095221E" w:rsidRPr="00B6434E" w:rsidRDefault="00E40727" w:rsidP="00B6434E">
      <w:pPr>
        <w:pStyle w:val="ListParagraph"/>
        <w:numPr>
          <w:ilvl w:val="0"/>
          <w:numId w:val="7"/>
        </w:numPr>
        <w:spacing w:line="276" w:lineRule="auto"/>
        <w:ind w:left="567"/>
        <w:jc w:val="center"/>
        <w:rPr>
          <w:rFonts w:eastAsia="PMingLiU"/>
          <w:i/>
          <w:sz w:val="24"/>
          <w:szCs w:val="24"/>
          <w:lang w:val="ro-MD" w:eastAsia="zh-CN"/>
        </w:rPr>
      </w:pPr>
      <w:r w:rsidRPr="00E40727">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lastRenderedPageBreak/>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259F44F9"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la </w:t>
      </w:r>
      <w:r w:rsidR="00F93827">
        <w:rPr>
          <w:rFonts w:eastAsia="PMingLiU"/>
          <w:iCs/>
          <w:sz w:val="24"/>
          <w:szCs w:val="24"/>
          <w:lang w:val="ro-MD" w:eastAsia="zh-CN"/>
        </w:rPr>
        <w:t>15</w:t>
      </w:r>
      <w:r w:rsidR="00B60C07" w:rsidRPr="00B6434E">
        <w:rPr>
          <w:rFonts w:eastAsia="PMingLiU"/>
          <w:iCs/>
          <w:sz w:val="24"/>
          <w:szCs w:val="24"/>
          <w:lang w:val="ro-MD" w:eastAsia="zh-CN"/>
        </w:rPr>
        <w:t>.01.202</w:t>
      </w:r>
      <w:r w:rsidR="00AF42A9">
        <w:rPr>
          <w:rFonts w:eastAsia="PMingLiU"/>
          <w:iCs/>
          <w:sz w:val="24"/>
          <w:szCs w:val="24"/>
          <w:lang w:val="ro-MD" w:eastAsia="zh-CN"/>
        </w:rPr>
        <w:t>7.</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03FA31B6" w14:textId="01E853E5" w:rsidR="00951A42" w:rsidRPr="00B6434E" w:rsidRDefault="00951A42"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 xml:space="preserve">Graficul de Livrare </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0CC9CBC0" w14:textId="0CF23F8D" w:rsidR="00AF42A9" w:rsidRPr="00AF42A9" w:rsidRDefault="00880980" w:rsidP="00AF42A9">
      <w:pPr>
        <w:spacing w:line="276" w:lineRule="auto"/>
        <w:ind w:left="644" w:firstLine="0"/>
        <w:rPr>
          <w:rFonts w:eastAsia="PMingLiU"/>
          <w:bCs/>
          <w:sz w:val="24"/>
          <w:szCs w:val="24"/>
          <w:lang w:eastAsia="zh-CN"/>
        </w:rPr>
      </w:pPr>
      <w:r w:rsidRPr="00AF42A9">
        <w:rPr>
          <w:rFonts w:eastAsia="PMingLiU"/>
          <w:sz w:val="24"/>
          <w:szCs w:val="24"/>
          <w:lang w:val="ro-MD" w:eastAsia="zh-CN"/>
        </w:rPr>
        <w:t>2.1.</w:t>
      </w:r>
      <w:r w:rsidR="00746B89" w:rsidRPr="00AF42A9">
        <w:rPr>
          <w:rFonts w:eastAsia="PMingLiU"/>
          <w:sz w:val="24"/>
          <w:szCs w:val="24"/>
          <w:lang w:val="ro-MD" w:eastAsia="zh-CN"/>
        </w:rPr>
        <w:t xml:space="preserve"> </w:t>
      </w:r>
      <w:r w:rsidR="00951A42" w:rsidRPr="00AF42A9">
        <w:rPr>
          <w:rFonts w:eastAsia="PMingLiU"/>
          <w:sz w:val="24"/>
          <w:szCs w:val="24"/>
          <w:lang w:val="ro-MD" w:eastAsia="zh-CN"/>
        </w:rPr>
        <w:t xml:space="preserve">Livrarea bunurilor/serviciilor se efectuează de către Furnizor/Prestator </w:t>
      </w:r>
      <w:r w:rsidR="00AF42A9" w:rsidRPr="00AF42A9">
        <w:rPr>
          <w:rFonts w:eastAsia="PMingLiU"/>
          <w:sz w:val="24"/>
          <w:szCs w:val="24"/>
          <w:lang w:val="ro-MD" w:eastAsia="zh-CN"/>
        </w:rPr>
        <w:t>într-</w:t>
      </w:r>
      <w:r w:rsidR="00AF42A9" w:rsidRPr="00AF42A9">
        <w:rPr>
          <w:rFonts w:eastAsia="PMingLiU"/>
          <w:bCs/>
          <w:sz w:val="24"/>
          <w:szCs w:val="24"/>
          <w:lang w:eastAsia="zh-CN"/>
        </w:rPr>
        <w:t>o</w:t>
      </w:r>
      <w:r w:rsidR="00AF42A9" w:rsidRPr="00AF42A9">
        <w:rPr>
          <w:rFonts w:eastAsia="PMingLiU"/>
          <w:bCs/>
          <w:sz w:val="24"/>
          <w:szCs w:val="24"/>
          <w:lang w:eastAsia="zh-CN"/>
        </w:rPr>
        <w:t xml:space="preserve"> singură tranșă</w:t>
      </w:r>
      <w:r w:rsidR="00AF42A9" w:rsidRPr="00AF42A9">
        <w:rPr>
          <w:rFonts w:eastAsia="PMingLiU"/>
          <w:bCs/>
          <w:sz w:val="24"/>
          <w:szCs w:val="24"/>
          <w:lang w:eastAsia="zh-CN"/>
        </w:rPr>
        <w:t>,</w:t>
      </w:r>
      <w:r w:rsidR="00AF42A9" w:rsidRPr="00AF42A9">
        <w:rPr>
          <w:rFonts w:eastAsia="PMingLiU"/>
          <w:bCs/>
          <w:sz w:val="24"/>
          <w:szCs w:val="24"/>
          <w:lang w:eastAsia="zh-CN"/>
        </w:rPr>
        <w:t xml:space="preserve"> în termen de până la 30 de zile</w:t>
      </w:r>
      <w:r w:rsidR="00AF42A9" w:rsidRPr="00AF42A9">
        <w:rPr>
          <w:rFonts w:eastAsia="PMingLiU"/>
          <w:bCs/>
          <w:sz w:val="24"/>
          <w:szCs w:val="24"/>
          <w:lang w:val="ro-MD" w:eastAsia="zh-CN"/>
        </w:rPr>
        <w:t xml:space="preserve"> de la înregistrarea contractului de CAPCS.</w:t>
      </w:r>
    </w:p>
    <w:p w14:paraId="4CE8337F" w14:textId="349A4903"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0F4DA6A5" w14:textId="77777777" w:rsidR="00AF42A9" w:rsidRDefault="00AF42A9" w:rsidP="00B6434E">
      <w:pPr>
        <w:tabs>
          <w:tab w:val="left" w:pos="1134"/>
        </w:tabs>
        <w:spacing w:line="276" w:lineRule="auto"/>
        <w:rPr>
          <w:rFonts w:eastAsia="PMingLiU"/>
          <w:b/>
          <w:sz w:val="24"/>
          <w:szCs w:val="24"/>
          <w:lang w:val="ro-MD" w:eastAsia="zh-CN"/>
        </w:rPr>
      </w:pPr>
    </w:p>
    <w:p w14:paraId="35C51C6D" w14:textId="77777777" w:rsidR="00AF42A9" w:rsidRDefault="00AF42A9" w:rsidP="00B6434E">
      <w:pPr>
        <w:tabs>
          <w:tab w:val="left" w:pos="1134"/>
        </w:tabs>
        <w:spacing w:line="276" w:lineRule="auto"/>
        <w:rPr>
          <w:rFonts w:eastAsia="PMingLiU"/>
          <w:b/>
          <w:sz w:val="24"/>
          <w:szCs w:val="24"/>
          <w:lang w:val="ro-MD" w:eastAsia="zh-CN"/>
        </w:rPr>
      </w:pPr>
    </w:p>
    <w:p w14:paraId="693DBF15" w14:textId="77777777" w:rsidR="00AF42A9" w:rsidRDefault="00AF42A9" w:rsidP="00B6434E">
      <w:pPr>
        <w:tabs>
          <w:tab w:val="left" w:pos="1134"/>
        </w:tabs>
        <w:spacing w:line="276" w:lineRule="auto"/>
        <w:rPr>
          <w:rFonts w:eastAsia="PMingLiU"/>
          <w:b/>
          <w:sz w:val="24"/>
          <w:szCs w:val="24"/>
          <w:lang w:val="ro-MD" w:eastAsia="zh-CN"/>
        </w:rPr>
      </w:pPr>
    </w:p>
    <w:p w14:paraId="22377E5F" w14:textId="65E04ED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lastRenderedPageBreak/>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lastRenderedPageBreak/>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66A7F025"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D5778A" w:rsidRPr="00B6434E">
        <w:rPr>
          <w:rFonts w:eastAsia="PMingLiU"/>
          <w:sz w:val="24"/>
          <w:szCs w:val="24"/>
          <w:highlight w:val="yellow"/>
          <w:lang w:val="ro-MD" w:eastAsia="zh-CN"/>
        </w:rPr>
        <w:t>31.12.202</w:t>
      </w:r>
      <w:r w:rsidR="00AF42A9">
        <w:rPr>
          <w:rFonts w:eastAsia="PMingLiU"/>
          <w:sz w:val="24"/>
          <w:szCs w:val="24"/>
          <w:lang w:val="ro-MD" w:eastAsia="zh-CN"/>
        </w:rPr>
        <w:t>6</w:t>
      </w:r>
      <w:r w:rsidR="003273D7" w:rsidRPr="00B6434E">
        <w:rPr>
          <w:b/>
          <w:sz w:val="24"/>
          <w:szCs w:val="24"/>
          <w:lang w:val="ro-MD" w:eastAsia="ru-RU"/>
        </w:rPr>
        <w:t>.</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410846AF" w14:textId="77777777" w:rsidR="00B6434E" w:rsidRDefault="00B6434E" w:rsidP="00E40727">
      <w:pPr>
        <w:spacing w:line="276" w:lineRule="auto"/>
        <w:ind w:firstLine="0"/>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34AE88C1" w14:textId="4B109DE5" w:rsidR="001B1AC8" w:rsidRPr="001B1AC8" w:rsidRDefault="001B1AC8" w:rsidP="001B1AC8">
      <w:pPr>
        <w:pStyle w:val="ListParagraph"/>
        <w:numPr>
          <w:ilvl w:val="1"/>
          <w:numId w:val="23"/>
        </w:numPr>
        <w:spacing w:line="276" w:lineRule="auto"/>
        <w:rPr>
          <w:sz w:val="24"/>
          <w:szCs w:val="24"/>
          <w:lang w:val="ro-MD"/>
        </w:rPr>
      </w:pPr>
      <w:r>
        <w:rPr>
          <w:sz w:val="24"/>
          <w:szCs w:val="24"/>
          <w:lang w:val="ro-MD"/>
        </w:rPr>
        <w:t xml:space="preserve"> </w:t>
      </w:r>
      <w:r w:rsidRPr="001B1AC8">
        <w:rPr>
          <w:sz w:val="24"/>
          <w:szCs w:val="24"/>
          <w:lang w:val="ro-MD"/>
        </w:rPr>
        <w:t>Seturile vor fi livrate în ambalaj original, securizat, marcat și etichetat de producător, fără preambalare.</w:t>
      </w:r>
    </w:p>
    <w:p w14:paraId="26C1183A" w14:textId="546A726D" w:rsidR="001B1AC8" w:rsidRPr="001B1AC8" w:rsidRDefault="001B1AC8" w:rsidP="001B1AC8">
      <w:pPr>
        <w:pStyle w:val="ListParagraph"/>
        <w:numPr>
          <w:ilvl w:val="1"/>
          <w:numId w:val="23"/>
        </w:numPr>
        <w:spacing w:line="276" w:lineRule="auto"/>
        <w:rPr>
          <w:sz w:val="24"/>
          <w:szCs w:val="24"/>
          <w:lang w:val="ro-MD"/>
        </w:rPr>
      </w:pPr>
      <w:r>
        <w:rPr>
          <w:sz w:val="24"/>
          <w:szCs w:val="24"/>
          <w:lang w:val="ro-MD"/>
        </w:rPr>
        <w:t xml:space="preserve"> </w:t>
      </w:r>
      <w:r w:rsidRPr="001B1AC8">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58CB20D1" w14:textId="12DC587B" w:rsidR="001B1AC8" w:rsidRPr="001B1AC8" w:rsidRDefault="001B1AC8" w:rsidP="001B1AC8">
      <w:pPr>
        <w:pStyle w:val="ListParagraph"/>
        <w:numPr>
          <w:ilvl w:val="1"/>
          <w:numId w:val="23"/>
        </w:numPr>
        <w:spacing w:line="276" w:lineRule="auto"/>
        <w:rPr>
          <w:sz w:val="24"/>
          <w:szCs w:val="24"/>
          <w:lang w:val="ro-MD"/>
        </w:rPr>
      </w:pPr>
      <w:r>
        <w:rPr>
          <w:sz w:val="24"/>
          <w:szCs w:val="24"/>
          <w:lang w:val="ro-MD"/>
        </w:rPr>
        <w:t xml:space="preserve"> </w:t>
      </w:r>
      <w:r w:rsidRPr="001B1AC8">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03B6D12A" w14:textId="22D779AC" w:rsidR="001B1AC8" w:rsidRPr="001B1AC8" w:rsidRDefault="001B1AC8" w:rsidP="001B1AC8">
      <w:pPr>
        <w:pStyle w:val="ListParagraph"/>
        <w:numPr>
          <w:ilvl w:val="1"/>
          <w:numId w:val="23"/>
        </w:numPr>
        <w:spacing w:line="276" w:lineRule="auto"/>
        <w:rPr>
          <w:sz w:val="24"/>
          <w:szCs w:val="24"/>
          <w:lang w:val="ro-MD"/>
        </w:rPr>
      </w:pPr>
      <w:r>
        <w:rPr>
          <w:sz w:val="24"/>
          <w:szCs w:val="24"/>
          <w:lang w:val="ro-MD"/>
        </w:rPr>
        <w:t xml:space="preserve"> </w:t>
      </w:r>
      <w:r w:rsidRPr="001B1AC8">
        <w:rPr>
          <w:sz w:val="24"/>
          <w:szCs w:val="24"/>
          <w:lang w:val="ro-MD"/>
        </w:rPr>
        <w:t>Instrucțiunile privind modul de utilizare să fie prezentate în limba de stat sau limba rusă.</w:t>
      </w:r>
    </w:p>
    <w:p w14:paraId="31B58D48" w14:textId="12E732EB" w:rsidR="00324D79" w:rsidRPr="00B6434E" w:rsidRDefault="001B1AC8" w:rsidP="001B1AC8">
      <w:pPr>
        <w:pStyle w:val="ListParagraph"/>
        <w:numPr>
          <w:ilvl w:val="1"/>
          <w:numId w:val="23"/>
        </w:numPr>
        <w:spacing w:line="276" w:lineRule="auto"/>
        <w:rPr>
          <w:rFonts w:eastAsia="PMingLiU"/>
          <w:b/>
          <w:bCs/>
          <w:iCs/>
          <w:color w:val="000000" w:themeColor="text1"/>
          <w:sz w:val="24"/>
          <w:szCs w:val="24"/>
          <w:lang w:val="ro-MD" w:eastAsia="zh-CN"/>
        </w:rPr>
      </w:pPr>
      <w:r>
        <w:rPr>
          <w:sz w:val="24"/>
          <w:szCs w:val="24"/>
          <w:lang w:val="ro-MD"/>
        </w:rPr>
        <w:t xml:space="preserve"> </w:t>
      </w:r>
      <w:r w:rsidRPr="001B1AC8">
        <w:rPr>
          <w:sz w:val="24"/>
          <w:szCs w:val="24"/>
          <w:lang w:val="ro-MD"/>
        </w:rPr>
        <w:t>Livrarea produselor la destinatar se va realiza cu respectarea condițiilor de păstrare și transportare pe tot parcursul lanțului de transportare de la fabricant la beneficiar</w:t>
      </w:r>
      <w:r w:rsidR="00E40727" w:rsidRPr="00E40727">
        <w:rPr>
          <w:sz w:val="24"/>
          <w:szCs w:val="24"/>
          <w:lang w:val="ro-MD"/>
        </w:rPr>
        <w:t xml:space="preserve"> </w:t>
      </w:r>
      <w:r w:rsidR="00324D79"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lastRenderedPageBreak/>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1E19854C" w14:textId="5246CAC2" w:rsidR="00324D79" w:rsidRPr="00B6434E"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minim 50% din termenul total de valabilitate indicat, dar nu mai puțin de 1 an.</w:t>
      </w:r>
      <w:r w:rsidRPr="00B6434E">
        <w:rPr>
          <w:rFonts w:eastAsia="PMingLiU"/>
          <w:iCs/>
          <w:color w:val="000000" w:themeColor="text1"/>
          <w:sz w:val="28"/>
          <w:szCs w:val="28"/>
          <w:lang w:val="ro-MD" w:eastAsia="zh-CN"/>
        </w:rPr>
        <w:t xml:space="preserve"> </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E40727"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9"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0"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lastRenderedPageBreak/>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73218B6C"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F93827">
        <w:rPr>
          <w:i/>
          <w:iCs/>
          <w:sz w:val="24"/>
          <w:szCs w:val="24"/>
          <w:lang w:val="ro-MD"/>
        </w:rPr>
        <w:t>15</w:t>
      </w:r>
      <w:r w:rsidR="00A514E2" w:rsidRPr="0073087A">
        <w:rPr>
          <w:i/>
          <w:iCs/>
          <w:sz w:val="24"/>
          <w:szCs w:val="24"/>
          <w:lang w:val="ro-MD"/>
        </w:rPr>
        <w:t>.01.202</w:t>
      </w:r>
      <w:r w:rsidR="00F93827">
        <w:rPr>
          <w:i/>
          <w:iCs/>
          <w:sz w:val="24"/>
          <w:szCs w:val="24"/>
          <w:lang w:val="ro-MD"/>
        </w:rPr>
        <w:t>8</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1"/>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0955EB26" w:rsidR="00727CE8" w:rsidRPr="00AF42A9" w:rsidRDefault="00727CE8" w:rsidP="00AF42A9">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F42A9"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834F5" w14:textId="77777777" w:rsidR="00705D6A" w:rsidRDefault="00705D6A" w:rsidP="00026B87">
      <w:r>
        <w:separator/>
      </w:r>
    </w:p>
  </w:endnote>
  <w:endnote w:type="continuationSeparator" w:id="0">
    <w:p w14:paraId="1F1B60BF" w14:textId="77777777" w:rsidR="00705D6A" w:rsidRDefault="00705D6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73B96" w14:textId="77777777" w:rsidR="00705D6A" w:rsidRDefault="00705D6A" w:rsidP="00026B87">
      <w:r>
        <w:separator/>
      </w:r>
    </w:p>
  </w:footnote>
  <w:footnote w:type="continuationSeparator" w:id="0">
    <w:p w14:paraId="33CC6256" w14:textId="77777777" w:rsidR="00705D6A" w:rsidRDefault="00705D6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90"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EFE66A2"/>
    <w:multiLevelType w:val="multilevel"/>
    <w:tmpl w:val="686C5DC8"/>
    <w:lvl w:ilvl="0">
      <w:start w:val="1"/>
      <w:numFmt w:val="decimal"/>
      <w:lvlText w:val="%1"/>
      <w:lvlJc w:val="left"/>
      <w:pPr>
        <w:ind w:left="420" w:hanging="420"/>
      </w:pPr>
      <w:rPr>
        <w:rFonts w:hint="default"/>
        <w:sz w:val="20"/>
      </w:rPr>
    </w:lvl>
    <w:lvl w:ilvl="1">
      <w:start w:val="1"/>
      <w:numFmt w:val="decimal"/>
      <w:lvlText w:val="%1.%2"/>
      <w:lvlJc w:val="left"/>
      <w:pPr>
        <w:ind w:left="780" w:hanging="420"/>
      </w:pPr>
      <w:rPr>
        <w:rFonts w:hint="default"/>
        <w:sz w:val="20"/>
      </w:rPr>
    </w:lvl>
    <w:lvl w:ilvl="2">
      <w:start w:val="1"/>
      <w:numFmt w:val="decimal"/>
      <w:lvlText w:val="%1.%2.%3"/>
      <w:lvlJc w:val="left"/>
      <w:pPr>
        <w:ind w:left="1440" w:hanging="720"/>
      </w:pPr>
      <w:rPr>
        <w:rFonts w:hint="default"/>
        <w:sz w:val="20"/>
      </w:rPr>
    </w:lvl>
    <w:lvl w:ilvl="3">
      <w:start w:val="1"/>
      <w:numFmt w:val="decimal"/>
      <w:lvlText w:val="%1.%2.%3.%4"/>
      <w:lvlJc w:val="left"/>
      <w:pPr>
        <w:ind w:left="1800" w:hanging="720"/>
      </w:pPr>
      <w:rPr>
        <w:rFonts w:hint="default"/>
        <w:sz w:val="20"/>
      </w:rPr>
    </w:lvl>
    <w:lvl w:ilvl="4">
      <w:start w:val="1"/>
      <w:numFmt w:val="decimal"/>
      <w:lvlText w:val="%1.%2.%3.%4.%5"/>
      <w:lvlJc w:val="left"/>
      <w:pPr>
        <w:ind w:left="2520" w:hanging="1080"/>
      </w:pPr>
      <w:rPr>
        <w:rFonts w:hint="default"/>
        <w:sz w:val="20"/>
      </w:rPr>
    </w:lvl>
    <w:lvl w:ilvl="5">
      <w:start w:val="1"/>
      <w:numFmt w:val="decimal"/>
      <w:lvlText w:val="%1.%2.%3.%4.%5.%6"/>
      <w:lvlJc w:val="left"/>
      <w:pPr>
        <w:ind w:left="2880" w:hanging="1080"/>
      </w:pPr>
      <w:rPr>
        <w:rFonts w:hint="default"/>
        <w:sz w:val="20"/>
      </w:rPr>
    </w:lvl>
    <w:lvl w:ilvl="6">
      <w:start w:val="1"/>
      <w:numFmt w:val="decimal"/>
      <w:lvlText w:val="%1.%2.%3.%4.%5.%6.%7"/>
      <w:lvlJc w:val="left"/>
      <w:pPr>
        <w:ind w:left="3600" w:hanging="1440"/>
      </w:pPr>
      <w:rPr>
        <w:rFonts w:hint="default"/>
        <w:sz w:val="20"/>
      </w:rPr>
    </w:lvl>
    <w:lvl w:ilvl="7">
      <w:start w:val="1"/>
      <w:numFmt w:val="decimal"/>
      <w:lvlText w:val="%1.%2.%3.%4.%5.%6.%7.%8"/>
      <w:lvlJc w:val="left"/>
      <w:pPr>
        <w:ind w:left="3960" w:hanging="1440"/>
      </w:pPr>
      <w:rPr>
        <w:rFonts w:hint="default"/>
        <w:sz w:val="20"/>
      </w:rPr>
    </w:lvl>
    <w:lvl w:ilvl="8">
      <w:start w:val="1"/>
      <w:numFmt w:val="decimal"/>
      <w:lvlText w:val="%1.%2.%3.%4.%5.%6.%7.%8.%9"/>
      <w:lvlJc w:val="left"/>
      <w:pPr>
        <w:ind w:left="4680" w:hanging="1800"/>
      </w:pPr>
      <w:rPr>
        <w:rFonts w:hint="default"/>
        <w:sz w:val="20"/>
      </w:rPr>
    </w:lvl>
  </w:abstractNum>
  <w:abstractNum w:abstractNumId="12"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3"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5"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6"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8"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0"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67401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5346542">
    <w:abstractNumId w:val="2"/>
    <w:lvlOverride w:ilvl="0">
      <w:startOverride w:val="1"/>
    </w:lvlOverride>
    <w:lvlOverride w:ilvl="1"/>
    <w:lvlOverride w:ilvl="2"/>
    <w:lvlOverride w:ilvl="3"/>
    <w:lvlOverride w:ilvl="4"/>
    <w:lvlOverride w:ilvl="5"/>
    <w:lvlOverride w:ilvl="6"/>
    <w:lvlOverride w:ilvl="7"/>
    <w:lvlOverride w:ilvl="8"/>
  </w:num>
  <w:num w:numId="3" w16cid:durableId="54550633">
    <w:abstractNumId w:val="14"/>
  </w:num>
  <w:num w:numId="4" w16cid:durableId="2089882880">
    <w:abstractNumId w:val="20"/>
  </w:num>
  <w:num w:numId="5" w16cid:durableId="1106384300">
    <w:abstractNumId w:val="6"/>
  </w:num>
  <w:num w:numId="6" w16cid:durableId="1451824839">
    <w:abstractNumId w:val="4"/>
  </w:num>
  <w:num w:numId="7" w16cid:durableId="748189589">
    <w:abstractNumId w:val="9"/>
  </w:num>
  <w:num w:numId="8" w16cid:durableId="2058699679">
    <w:abstractNumId w:val="3"/>
  </w:num>
  <w:num w:numId="9" w16cid:durableId="171261545">
    <w:abstractNumId w:val="21"/>
  </w:num>
  <w:num w:numId="10" w16cid:durableId="121960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965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261310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55301794">
    <w:abstractNumId w:val="2"/>
  </w:num>
  <w:num w:numId="14" w16cid:durableId="548687116">
    <w:abstractNumId w:val="18"/>
  </w:num>
  <w:num w:numId="15" w16cid:durableId="859588023">
    <w:abstractNumId w:val="13"/>
  </w:num>
  <w:num w:numId="16" w16cid:durableId="214554303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58524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4212453">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342801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03790616">
    <w:abstractNumId w:val="16"/>
  </w:num>
  <w:num w:numId="21" w16cid:durableId="2093625661">
    <w:abstractNumId w:val="19"/>
  </w:num>
  <w:num w:numId="22" w16cid:durableId="390886485">
    <w:abstractNumId w:val="1"/>
  </w:num>
  <w:num w:numId="23" w16cid:durableId="1721586740">
    <w:abstractNumId w:val="0"/>
  </w:num>
  <w:num w:numId="24" w16cid:durableId="29796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25323">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013"/>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1AC8"/>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05D6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B5075"/>
    <w:rsid w:val="009C717D"/>
    <w:rsid w:val="009D1C68"/>
    <w:rsid w:val="009D5B26"/>
    <w:rsid w:val="009E20E6"/>
    <w:rsid w:val="00A0308D"/>
    <w:rsid w:val="00A04621"/>
    <w:rsid w:val="00A1010C"/>
    <w:rsid w:val="00A20072"/>
    <w:rsid w:val="00A23620"/>
    <w:rsid w:val="00A319B1"/>
    <w:rsid w:val="00A32BFE"/>
    <w:rsid w:val="00A35DD9"/>
    <w:rsid w:val="00A514E2"/>
    <w:rsid w:val="00A53A0B"/>
    <w:rsid w:val="00A56041"/>
    <w:rsid w:val="00A64D4F"/>
    <w:rsid w:val="00A72C9E"/>
    <w:rsid w:val="00A87A92"/>
    <w:rsid w:val="00A91267"/>
    <w:rsid w:val="00A938D0"/>
    <w:rsid w:val="00A94FEB"/>
    <w:rsid w:val="00A977C3"/>
    <w:rsid w:val="00AA173D"/>
    <w:rsid w:val="00AB67F5"/>
    <w:rsid w:val="00AC528E"/>
    <w:rsid w:val="00AE2707"/>
    <w:rsid w:val="00AE7568"/>
    <w:rsid w:val="00AF0010"/>
    <w:rsid w:val="00AF42A9"/>
    <w:rsid w:val="00AF5309"/>
    <w:rsid w:val="00B00223"/>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40727"/>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93827"/>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4356</Words>
  <Characters>24830</Characters>
  <Application>Microsoft Office Word</Application>
  <DocSecurity>0</DocSecurity>
  <Lines>206</Lines>
  <Paragraphs>58</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8</cp:revision>
  <cp:lastPrinted>2025-06-05T12:46:00Z</cp:lastPrinted>
  <dcterms:created xsi:type="dcterms:W3CDTF">2025-07-18T06:52:00Z</dcterms:created>
  <dcterms:modified xsi:type="dcterms:W3CDTF">2026-08-11T12:42:00Z</dcterms:modified>
</cp:coreProperties>
</file>