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4A4CE" w14:textId="77777777" w:rsidR="00E6266E" w:rsidRPr="008F43C2" w:rsidRDefault="00E6266E" w:rsidP="008D2F60">
      <w:pPr>
        <w:keepNext/>
        <w:keepLines/>
        <w:spacing w:after="0" w:line="240" w:lineRule="auto"/>
        <w:outlineLvl w:val="1"/>
        <w:rPr>
          <w:rFonts w:ascii="Times New Roman" w:eastAsiaTheme="majorEastAsia" w:hAnsi="Times New Roman" w:cs="Times New Roman"/>
          <w:b/>
          <w:lang w:val="en-US"/>
        </w:rPr>
      </w:pPr>
      <w:bookmarkStart w:id="0" w:name="_GoBack"/>
      <w:bookmarkEnd w:id="0"/>
    </w:p>
    <w:p w14:paraId="4E1320F4" w14:textId="475EE28E" w:rsidR="009E5383" w:rsidRDefault="009E5383" w:rsidP="009E5383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</w:rPr>
      </w:pPr>
      <w:r w:rsidRPr="001C6110">
        <w:rPr>
          <w:rFonts w:ascii="Times New Roman" w:eastAsiaTheme="majorEastAsia" w:hAnsi="Times New Roman" w:cs="Times New Roman"/>
          <w:b/>
        </w:rPr>
        <w:t>CAIET</w:t>
      </w:r>
      <w:r w:rsidR="003956FD">
        <w:rPr>
          <w:rFonts w:ascii="Times New Roman" w:eastAsiaTheme="majorEastAsia" w:hAnsi="Times New Roman" w:cs="Times New Roman"/>
          <w:b/>
          <w:lang w:val="ro-RO"/>
        </w:rPr>
        <w:t xml:space="preserve"> </w:t>
      </w:r>
      <w:r w:rsidRPr="001C6110">
        <w:rPr>
          <w:rFonts w:ascii="Times New Roman" w:eastAsiaTheme="majorEastAsia" w:hAnsi="Times New Roman" w:cs="Times New Roman"/>
          <w:b/>
        </w:rPr>
        <w:t>DE</w:t>
      </w:r>
      <w:r w:rsidR="003956FD">
        <w:rPr>
          <w:rFonts w:ascii="Times New Roman" w:eastAsiaTheme="majorEastAsia" w:hAnsi="Times New Roman" w:cs="Times New Roman"/>
          <w:b/>
          <w:lang w:val="ro-RO"/>
        </w:rPr>
        <w:t xml:space="preserve"> </w:t>
      </w:r>
      <w:r w:rsidRPr="001C6110">
        <w:rPr>
          <w:rFonts w:ascii="Times New Roman" w:eastAsiaTheme="majorEastAsia" w:hAnsi="Times New Roman" w:cs="Times New Roman"/>
          <w:b/>
        </w:rPr>
        <w:t>SARCINI</w:t>
      </w:r>
    </w:p>
    <w:p w14:paraId="2A0B756C" w14:textId="77777777" w:rsidR="00E6266E" w:rsidRPr="001C6110" w:rsidRDefault="00E6266E" w:rsidP="009E5383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</w:rPr>
      </w:pPr>
    </w:p>
    <w:p w14:paraId="1D1CBD3E" w14:textId="58B5AAE1" w:rsidR="009E5383" w:rsidRPr="001C6110" w:rsidRDefault="009E5383" w:rsidP="009E5383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</w:rPr>
      </w:pP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678"/>
        <w:gridCol w:w="4536"/>
      </w:tblGrid>
      <w:tr w:rsidR="009E5383" w:rsidRPr="00975629" w14:paraId="2FAF4BD6" w14:textId="77777777" w:rsidTr="00EE6416">
        <w:trPr>
          <w:jc w:val="center"/>
        </w:trPr>
        <w:tc>
          <w:tcPr>
            <w:tcW w:w="704" w:type="dxa"/>
            <w:shd w:val="clear" w:color="auto" w:fill="92D050"/>
          </w:tcPr>
          <w:p w14:paraId="7294A606" w14:textId="602C6E82" w:rsidR="009E5383" w:rsidRPr="00ED4912" w:rsidRDefault="009E5383" w:rsidP="00FD3BE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ED4912">
              <w:rPr>
                <w:rFonts w:ascii="Times New Roman" w:hAnsi="Times New Roman" w:cs="Times New Roman"/>
                <w:b/>
                <w:lang w:val="ro-MD"/>
              </w:rPr>
              <w:t>№</w:t>
            </w:r>
          </w:p>
        </w:tc>
        <w:tc>
          <w:tcPr>
            <w:tcW w:w="4678" w:type="dxa"/>
            <w:shd w:val="clear" w:color="auto" w:fill="92D050"/>
          </w:tcPr>
          <w:p w14:paraId="4BB21E5A" w14:textId="51BC2A3B" w:rsidR="009E5383" w:rsidRPr="00ED4912" w:rsidRDefault="00FD3BE2" w:rsidP="00BE68B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ED4912">
              <w:rPr>
                <w:rFonts w:ascii="Times New Roman" w:hAnsi="Times New Roman" w:cs="Times New Roman"/>
                <w:b/>
                <w:lang w:val="ro-MD"/>
              </w:rPr>
              <w:t>Cerințe pentru bunul achiziționat</w:t>
            </w:r>
          </w:p>
        </w:tc>
        <w:tc>
          <w:tcPr>
            <w:tcW w:w="4536" w:type="dxa"/>
            <w:shd w:val="clear" w:color="auto" w:fill="92D050"/>
          </w:tcPr>
          <w:p w14:paraId="0B434B60" w14:textId="5B8CB261" w:rsidR="009E5383" w:rsidRPr="00ED4912" w:rsidRDefault="00FD3BE2" w:rsidP="00BE68B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ED4912">
              <w:rPr>
                <w:rFonts w:ascii="Times New Roman" w:hAnsi="Times New Roman" w:cs="Times New Roman"/>
                <w:b/>
                <w:lang w:val="ro-MD"/>
              </w:rPr>
              <w:t>Descriere, detaliere, cerințe tehnice conform documentelor de reglementare</w:t>
            </w:r>
          </w:p>
        </w:tc>
      </w:tr>
      <w:tr w:rsidR="009E5383" w:rsidRPr="00975629" w14:paraId="184B1B22" w14:textId="77777777" w:rsidTr="00EE6416">
        <w:trPr>
          <w:trHeight w:val="805"/>
          <w:jc w:val="center"/>
        </w:trPr>
        <w:tc>
          <w:tcPr>
            <w:tcW w:w="704" w:type="dxa"/>
            <w:vAlign w:val="center"/>
          </w:tcPr>
          <w:p w14:paraId="72FD1FCA" w14:textId="77777777" w:rsidR="009E5383" w:rsidRPr="00ED4912" w:rsidRDefault="009E5383" w:rsidP="00BE68BE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4678" w:type="dxa"/>
            <w:vAlign w:val="center"/>
          </w:tcPr>
          <w:p w14:paraId="73B97A6C" w14:textId="04222B25" w:rsidR="009E5383" w:rsidRPr="00ED4912" w:rsidRDefault="00FD3BE2" w:rsidP="00651EB0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eastAsia="Times New Roman" w:hAnsi="Times New Roman" w:cs="Times New Roman"/>
                <w:lang w:val="ro-MD"/>
              </w:rPr>
              <w:t>Descrierea directă a bunurilor (caracteristici funcționale)</w:t>
            </w:r>
          </w:p>
        </w:tc>
        <w:tc>
          <w:tcPr>
            <w:tcW w:w="4536" w:type="dxa"/>
            <w:vAlign w:val="center"/>
          </w:tcPr>
          <w:p w14:paraId="2D9A6CC2" w14:textId="7EB7133C" w:rsidR="009E5383" w:rsidRPr="00ED4912" w:rsidRDefault="00FD3BE2" w:rsidP="00651EB0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Anod (montare verticală prin foraj)</w:t>
            </w:r>
          </w:p>
        </w:tc>
      </w:tr>
      <w:tr w:rsidR="009E5383" w:rsidRPr="00975629" w14:paraId="6EF4BEE2" w14:textId="77777777" w:rsidTr="00EE6416">
        <w:trPr>
          <w:trHeight w:val="570"/>
          <w:jc w:val="center"/>
        </w:trPr>
        <w:tc>
          <w:tcPr>
            <w:tcW w:w="704" w:type="dxa"/>
            <w:vAlign w:val="center"/>
          </w:tcPr>
          <w:p w14:paraId="145C93DD" w14:textId="77777777" w:rsidR="009E5383" w:rsidRPr="00ED4912" w:rsidRDefault="009E5383" w:rsidP="00BE68BE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4678" w:type="dxa"/>
            <w:vAlign w:val="center"/>
          </w:tcPr>
          <w:p w14:paraId="3EA134B7" w14:textId="30CE49FF" w:rsidR="009E5383" w:rsidRPr="00ED4912" w:rsidRDefault="00FD3BE2" w:rsidP="00651EB0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eastAsia="Times New Roman" w:hAnsi="Times New Roman" w:cs="Times New Roman"/>
                <w:lang w:val="ro-MD"/>
              </w:rPr>
              <w:t>Cantitatea necesară de bunuri</w:t>
            </w:r>
          </w:p>
        </w:tc>
        <w:tc>
          <w:tcPr>
            <w:tcW w:w="4536" w:type="dxa"/>
            <w:vAlign w:val="center"/>
          </w:tcPr>
          <w:p w14:paraId="4970297F" w14:textId="728C2B2A" w:rsidR="009E5383" w:rsidRPr="00ED4912" w:rsidRDefault="00772722" w:rsidP="00651EB0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11 seturi (a câte 10 unități fiecare)</w:t>
            </w:r>
          </w:p>
        </w:tc>
      </w:tr>
      <w:tr w:rsidR="009E5383" w:rsidRPr="00975629" w14:paraId="0F2B4EE2" w14:textId="77777777" w:rsidTr="00EE6416">
        <w:trPr>
          <w:jc w:val="center"/>
        </w:trPr>
        <w:tc>
          <w:tcPr>
            <w:tcW w:w="704" w:type="dxa"/>
            <w:vAlign w:val="center"/>
          </w:tcPr>
          <w:p w14:paraId="3E4BC476" w14:textId="77777777" w:rsidR="009E5383" w:rsidRPr="00ED4912" w:rsidRDefault="009E5383" w:rsidP="00BE68BE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4678" w:type="dxa"/>
            <w:vAlign w:val="center"/>
          </w:tcPr>
          <w:p w14:paraId="7BBCAD1E" w14:textId="6C522E4F" w:rsidR="009E5383" w:rsidRPr="00ED4912" w:rsidRDefault="00772722" w:rsidP="00651EB0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Destinația bunurilor și scopul utilizării</w:t>
            </w:r>
          </w:p>
        </w:tc>
        <w:tc>
          <w:tcPr>
            <w:tcW w:w="4536" w:type="dxa"/>
            <w:vAlign w:val="center"/>
          </w:tcPr>
          <w:p w14:paraId="104A5854" w14:textId="588EFBF7" w:rsidR="009E5383" w:rsidRPr="00ED4912" w:rsidRDefault="00772722" w:rsidP="00651EB0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Destinate utilizării ca elemente a prizei anodice în sistemele de protecție electrochimică a construcțiilor metalice subterane împotriva coroziunii</w:t>
            </w:r>
          </w:p>
        </w:tc>
      </w:tr>
      <w:tr w:rsidR="009E5383" w:rsidRPr="00975629" w14:paraId="6D031488" w14:textId="77777777" w:rsidTr="00EE6416">
        <w:trPr>
          <w:jc w:val="center"/>
        </w:trPr>
        <w:tc>
          <w:tcPr>
            <w:tcW w:w="704" w:type="dxa"/>
            <w:vAlign w:val="center"/>
          </w:tcPr>
          <w:p w14:paraId="0B7DE8B4" w14:textId="77777777" w:rsidR="009E5383" w:rsidRPr="00ED4912" w:rsidRDefault="009E5383" w:rsidP="00BE68BE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4678" w:type="dxa"/>
            <w:vAlign w:val="center"/>
          </w:tcPr>
          <w:p w14:paraId="7855087F" w14:textId="1E88DDEE" w:rsidR="009E5383" w:rsidRPr="00ED4912" w:rsidRDefault="00772722" w:rsidP="00651EB0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Caracteristici tehnice necesare ale bunului</w:t>
            </w:r>
          </w:p>
        </w:tc>
        <w:tc>
          <w:tcPr>
            <w:tcW w:w="4536" w:type="dxa"/>
            <w:vAlign w:val="center"/>
          </w:tcPr>
          <w:p w14:paraId="7133D86F" w14:textId="224489A7" w:rsidR="00BE68BE" w:rsidRPr="00ED4912" w:rsidRDefault="00772722" w:rsidP="00651EB0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Diametru – până la 200 mm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Lungime – până la 1500 mm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Lungimea blocului – până la 1700 mm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Greutatea unei unități de anod – până la 50 kg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Sarcina maximă de curent – 5 A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Rata de uzură a anodului –</w:t>
            </w:r>
            <w:r w:rsidR="00ED4912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ED4912">
              <w:rPr>
                <w:rFonts w:ascii="Times New Roman" w:hAnsi="Times New Roman" w:cs="Times New Roman"/>
                <w:lang w:val="ro-MD"/>
              </w:rPr>
              <w:t>kg/(A·an)</w:t>
            </w:r>
            <w:r w:rsidR="00ED4912" w:rsidRPr="00ED4912">
              <w:rPr>
                <w:rFonts w:ascii="Times New Roman" w:hAnsi="Times New Roman" w:cs="Times New Roman"/>
                <w:lang w:val="ro-MD"/>
              </w:rPr>
              <w:t xml:space="preserve"> până la 1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Durata tehnică de exploatare – minimum 10 ani</w:t>
            </w:r>
            <w:r w:rsidRPr="00ED4912">
              <w:rPr>
                <w:rFonts w:ascii="Times New Roman" w:hAnsi="Times New Roman" w:cs="Times New Roman"/>
                <w:lang w:val="ro-MD"/>
              </w:rPr>
              <w:br/>
              <w:t>Durata de viață (resursa de funcționare) – până la 20 de ani</w:t>
            </w:r>
          </w:p>
        </w:tc>
      </w:tr>
      <w:tr w:rsidR="00A55FB4" w:rsidRPr="00975629" w14:paraId="7B38B47C" w14:textId="77777777" w:rsidTr="00EE6416">
        <w:trPr>
          <w:trHeight w:val="312"/>
          <w:jc w:val="center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2A378923" w14:textId="77777777" w:rsidR="00A55FB4" w:rsidRPr="00ED4912" w:rsidRDefault="00A55FB4" w:rsidP="00A55FB4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14:paraId="2F94D490" w14:textId="23E35AD1" w:rsidR="00A55FB4" w:rsidRPr="00EE6416" w:rsidRDefault="00EE6416" w:rsidP="00651EB0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Cerințe către elementele constructive de bază ale bunului: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7BAB71C6" w14:textId="249EFBF9" w:rsidR="00A55FB4" w:rsidRPr="00ED4912" w:rsidRDefault="00EE6416" w:rsidP="00651EB0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Prezentarea obligatorie a documentației confirmative</w:t>
            </w:r>
          </w:p>
        </w:tc>
      </w:tr>
      <w:tr w:rsidR="0025298B" w:rsidRPr="00ED4912" w14:paraId="18F46172" w14:textId="77777777" w:rsidTr="00EE6416">
        <w:trPr>
          <w:trHeight w:val="132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CB2C" w14:textId="69C0FD5F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2330" w14:textId="53A573FA" w:rsidR="0025298B" w:rsidRPr="00ED4912" w:rsidRDefault="00EE6416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Electrodul central, tip;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B7DC" w14:textId="4DB31F37" w:rsidR="0025298B" w:rsidRPr="00ED4912" w:rsidRDefault="00EE6416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E6416">
              <w:rPr>
                <w:rFonts w:ascii="Times New Roman" w:hAnsi="Times New Roman" w:cs="Times New Roman"/>
                <w:lang w:val="ro-MD"/>
              </w:rPr>
              <w:t>tijă grafitoplastică</w:t>
            </w:r>
          </w:p>
        </w:tc>
      </w:tr>
      <w:tr w:rsidR="0025298B" w:rsidRPr="00ED4912" w14:paraId="54212083" w14:textId="77777777" w:rsidTr="00EE6416">
        <w:trPr>
          <w:trHeight w:val="109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A1D43" w14:textId="2BC507D2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18574" w14:textId="270C2D79" w:rsidR="0025298B" w:rsidRPr="00ED4912" w:rsidRDefault="00EE6416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Parametrii, dimensiunile electrodului central: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A58E" w14:textId="77777777" w:rsidR="0025298B" w:rsidRPr="00ED4912" w:rsidRDefault="0025298B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25298B" w:rsidRPr="00ED4912" w14:paraId="04A9E5C8" w14:textId="77777777" w:rsidTr="00EE6416">
        <w:trPr>
          <w:trHeight w:val="132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BE04D" w14:textId="40C9C2C1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5.2.1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89FC6" w14:textId="79991C62" w:rsidR="0025298B" w:rsidRPr="00ED4912" w:rsidRDefault="00EE6416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- Lungime mm;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63270" w14:textId="390CE766" w:rsidR="0025298B" w:rsidRPr="00ED4912" w:rsidRDefault="00EE6416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980-1050</w:t>
            </w:r>
          </w:p>
        </w:tc>
      </w:tr>
      <w:tr w:rsidR="0025298B" w:rsidRPr="00ED4912" w14:paraId="3DDE8CA7" w14:textId="77777777" w:rsidTr="00EE6416">
        <w:trPr>
          <w:trHeight w:val="156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0DC34" w14:textId="17413A30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5.2.2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C9381" w14:textId="200CCAD0" w:rsidR="0025298B" w:rsidRPr="00ED4912" w:rsidRDefault="00EE6416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- Diametru mm;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82D3" w14:textId="60E4DAFD" w:rsidR="0025298B" w:rsidRPr="00ED4912" w:rsidRDefault="00EE6416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75</w:t>
            </w:r>
          </w:p>
        </w:tc>
      </w:tr>
      <w:tr w:rsidR="0025298B" w:rsidRPr="00EE6416" w14:paraId="74B665F5" w14:textId="77777777" w:rsidTr="00EE6416">
        <w:trPr>
          <w:trHeight w:val="121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6E7FE" w14:textId="3C61EF45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5.2.3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EE7FF" w14:textId="5233D637" w:rsidR="0025298B" w:rsidRPr="00ED4912" w:rsidRDefault="00EE6416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- Greutate, kg (nu mai puțin de)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6EAB0" w14:textId="5FEEF821" w:rsidR="0025298B" w:rsidRPr="00ED4912" w:rsidRDefault="00EE6416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7,0</w:t>
            </w:r>
          </w:p>
        </w:tc>
      </w:tr>
      <w:tr w:rsidR="0025298B" w:rsidRPr="00ED4912" w14:paraId="48EDE57E" w14:textId="77777777" w:rsidTr="00EE6416">
        <w:trPr>
          <w:trHeight w:val="121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8A6E" w14:textId="14250DE0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5.2.4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585BC" w14:textId="07551E5D" w:rsidR="0025298B" w:rsidRPr="00ED4912" w:rsidRDefault="00EE6416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- Densitate </w:t>
            </w:r>
            <w:r w:rsidR="00440E0A">
              <w:rPr>
                <w:rFonts w:ascii="Times New Roman" w:hAnsi="Times New Roman" w:cs="Times New Roman"/>
                <w:lang w:val="ro-MD"/>
              </w:rPr>
              <w:t>gr/cm</w:t>
            </w:r>
            <w:r w:rsidR="00440E0A" w:rsidRPr="004461C1">
              <w:rPr>
                <w:rFonts w:ascii="Times New Roman" w:eastAsia="Times New Roman" w:hAnsi="Times New Roman" w:cs="Times New Roman"/>
                <w:sz w:val="21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6D17" w14:textId="14800A91" w:rsidR="0025298B" w:rsidRPr="00ED4912" w:rsidRDefault="00440E0A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1,7-1,8</w:t>
            </w:r>
          </w:p>
        </w:tc>
      </w:tr>
      <w:tr w:rsidR="0025298B" w:rsidRPr="00440E0A" w14:paraId="4D08F3A9" w14:textId="77777777" w:rsidTr="00EE6416">
        <w:trPr>
          <w:trHeight w:val="121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7A252" w14:textId="6C91FBC0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B0439" w14:textId="6DB96C34" w:rsidR="0025298B" w:rsidRPr="00ED4912" w:rsidRDefault="00440E0A" w:rsidP="00520A9F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- Absorbție apă, % (nu mai mult de</w:t>
            </w:r>
            <w:r w:rsidR="00520A9F" w:rsidRPr="00520A9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20A9F">
              <w:rPr>
                <w:rFonts w:ascii="Times New Roman" w:hAnsi="Times New Roman" w:cs="Times New Roman"/>
                <w:lang w:val="ro-MD"/>
              </w:rPr>
              <w:t>în 24 ore</w:t>
            </w:r>
            <w:r>
              <w:rPr>
                <w:rFonts w:ascii="Times New Roman" w:hAnsi="Times New Roman" w:cs="Times New Roman"/>
                <w:lang w:val="ro-MD"/>
              </w:rPr>
              <w:t>)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DCFC7" w14:textId="727B73C3" w:rsidR="0025298B" w:rsidRPr="00ED4912" w:rsidRDefault="00440E0A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0,2</w:t>
            </w:r>
          </w:p>
        </w:tc>
      </w:tr>
      <w:tr w:rsidR="0025298B" w:rsidRPr="00440E0A" w14:paraId="00A73264" w14:textId="77777777" w:rsidTr="00EE6416">
        <w:trPr>
          <w:trHeight w:val="156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54B27" w14:textId="3773E97D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5.2.6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0DBCE" w14:textId="1A566A3B" w:rsidR="0025298B" w:rsidRPr="00ED4912" w:rsidRDefault="00440E0A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   - </w:t>
            </w:r>
            <w:r w:rsidRPr="00440E0A">
              <w:rPr>
                <w:rFonts w:ascii="Times New Roman" w:hAnsi="Times New Roman" w:cs="Times New Roman"/>
                <w:lang w:val="ro-MD"/>
              </w:rPr>
              <w:t>Rezistivitatea electrică specifică</w:t>
            </w:r>
            <w:r>
              <w:rPr>
                <w:rFonts w:ascii="Times New Roman" w:hAnsi="Times New Roman" w:cs="Times New Roman"/>
                <w:lang w:val="ro-MD"/>
              </w:rPr>
              <w:t xml:space="preserve">, nu mai mult </w:t>
            </w:r>
            <w:r w:rsidR="00F45036">
              <w:rPr>
                <w:rFonts w:ascii="Times New Roman" w:hAnsi="Times New Roman" w:cs="Times New Roman"/>
                <w:lang w:val="ro-MD"/>
              </w:rPr>
              <w:t xml:space="preserve">   </w:t>
            </w:r>
            <w:r>
              <w:rPr>
                <w:rFonts w:ascii="Times New Roman" w:hAnsi="Times New Roman" w:cs="Times New Roman"/>
                <w:lang w:val="ro-MD"/>
              </w:rPr>
              <w:t xml:space="preserve">de, </w:t>
            </w:r>
            <w:r w:rsidRPr="00440E0A">
              <w:rPr>
                <w:rFonts w:ascii="Times New Roman" w:hAnsi="Times New Roman" w:cs="Times New Roman"/>
                <w:lang w:val="ro-MD"/>
              </w:rPr>
              <w:t>µΩ·m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D2FFE" w14:textId="00A2201E" w:rsidR="0025298B" w:rsidRPr="00ED4912" w:rsidRDefault="00440E0A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170</w:t>
            </w:r>
          </w:p>
        </w:tc>
      </w:tr>
      <w:tr w:rsidR="0025298B" w:rsidRPr="00975629" w14:paraId="25CB63AA" w14:textId="77777777" w:rsidTr="00EE6416">
        <w:trPr>
          <w:trHeight w:val="144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8F1C" w14:textId="74D13A3F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3F520" w14:textId="1C5629B1" w:rsidR="0025298B" w:rsidRPr="00ED4912" w:rsidRDefault="00440E0A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M</w:t>
            </w:r>
            <w:r w:rsidRPr="00440E0A">
              <w:rPr>
                <w:rFonts w:ascii="Times New Roman" w:hAnsi="Times New Roman" w:cs="Times New Roman"/>
                <w:lang w:val="ro-MD"/>
              </w:rPr>
              <w:t>aterial de umplere pentru electrod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F78D6" w14:textId="23A81CC8" w:rsidR="0025298B" w:rsidRPr="00ED4912" w:rsidRDefault="00440E0A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440E0A">
              <w:rPr>
                <w:rFonts w:ascii="Times New Roman" w:hAnsi="Times New Roman" w:cs="Times New Roman"/>
                <w:lang w:val="ro-MD"/>
              </w:rPr>
              <w:t>Granulație de grafit de înaltă calitate, cu dimensiun</w:t>
            </w:r>
            <w:r w:rsidR="00520A9F">
              <w:rPr>
                <w:rFonts w:ascii="Times New Roman" w:hAnsi="Times New Roman" w:cs="Times New Roman"/>
                <w:lang w:val="ro-MD"/>
              </w:rPr>
              <w:t xml:space="preserve">ea particulelor cuprinsă între </w:t>
            </w:r>
            <w:r w:rsidRPr="00440E0A">
              <w:rPr>
                <w:rFonts w:ascii="Times New Roman" w:hAnsi="Times New Roman" w:cs="Times New Roman"/>
                <w:lang w:val="ro-MD"/>
              </w:rPr>
              <w:t>0 și 35 mm, sau material analog cu caracteristici tehnice echivalente</w:t>
            </w:r>
          </w:p>
        </w:tc>
      </w:tr>
      <w:tr w:rsidR="0025298B" w:rsidRPr="00975629" w14:paraId="50486500" w14:textId="77777777" w:rsidTr="00EE6416">
        <w:trPr>
          <w:trHeight w:val="132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3C5E6" w14:textId="19B47AED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BDFC6" w14:textId="20ED5B69" w:rsidR="0025298B" w:rsidRPr="00ED4912" w:rsidRDefault="003935D1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3935D1">
              <w:rPr>
                <w:rFonts w:ascii="Times New Roman" w:hAnsi="Times New Roman" w:cs="Times New Roman"/>
                <w:lang w:val="ro-MD"/>
              </w:rPr>
              <w:t>Element de legătură pentru cablu conduct</w:t>
            </w:r>
            <w:r>
              <w:rPr>
                <w:rFonts w:ascii="Times New Roman" w:hAnsi="Times New Roman" w:cs="Times New Roman"/>
                <w:lang w:val="ro-MD"/>
              </w:rPr>
              <w:t>or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72E3" w14:textId="10F9AD86" w:rsidR="0025298B" w:rsidRPr="00ED4912" w:rsidRDefault="003935D1" w:rsidP="0025298B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3935D1">
              <w:rPr>
                <w:rFonts w:ascii="Times New Roman" w:hAnsi="Times New Roman" w:cs="Times New Roman"/>
                <w:lang w:val="ro-MD"/>
              </w:rPr>
              <w:t>Ansamblu etanș și rezistent la apă, realizat din materiale termocontractabile, rășină epoxidică și/sau alte materiale similare.</w:t>
            </w:r>
          </w:p>
        </w:tc>
      </w:tr>
      <w:tr w:rsidR="0025298B" w:rsidRPr="003935D1" w14:paraId="59B1EC8C" w14:textId="77777777" w:rsidTr="00B767A3">
        <w:trPr>
          <w:trHeight w:val="1104"/>
          <w:jc w:val="center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4809D" w14:textId="3BDC8946" w:rsidR="0025298B" w:rsidRPr="00ED4912" w:rsidRDefault="0025298B" w:rsidP="0025298B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4461C1">
              <w:rPr>
                <w:rFonts w:ascii="Times New Roman" w:eastAsia="Calibri" w:hAnsi="Times New Roman" w:cs="Times New Roman"/>
              </w:rPr>
              <w:t>5.5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6C59B" w14:textId="6290F14B" w:rsidR="0025298B" w:rsidRPr="00ED4912" w:rsidRDefault="003935D1" w:rsidP="0025298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3935D1">
              <w:rPr>
                <w:rFonts w:ascii="Times New Roman" w:hAnsi="Times New Roman" w:cs="Times New Roman"/>
                <w:lang w:val="ro-MD"/>
              </w:rPr>
              <w:t>Element de fixare și conectare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7B10E" w14:textId="565123F7" w:rsidR="003935D1" w:rsidRPr="003935D1" w:rsidRDefault="003935D1" w:rsidP="003935D1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3935D1">
              <w:rPr>
                <w:rFonts w:ascii="Times New Roman" w:hAnsi="Times New Roman" w:cs="Times New Roman"/>
                <w:lang w:val="ro-MD"/>
              </w:rPr>
              <w:t>Suport de fixare/conectare împreună cu elementul de prindere trebuie să fie fabricat din oțel laminat cald, profilat, de tip bandă</w:t>
            </w:r>
            <w:r>
              <w:rPr>
                <w:rFonts w:ascii="Times New Roman" w:hAnsi="Times New Roman" w:cs="Times New Roman"/>
                <w:lang w:val="ro-MD"/>
              </w:rPr>
              <w:t xml:space="preserve">. </w:t>
            </w:r>
            <w:r w:rsidRPr="003935D1">
              <w:rPr>
                <w:rFonts w:ascii="Times New Roman" w:hAnsi="Times New Roman" w:cs="Times New Roman"/>
                <w:lang w:val="ro-MD"/>
              </w:rPr>
              <w:t>Sortiment (EN 10058:2003, NEQ), cu modificări</w:t>
            </w:r>
          </w:p>
          <w:p w14:paraId="15077220" w14:textId="543026E6" w:rsidR="0025298B" w:rsidRPr="00ED4912" w:rsidRDefault="003935D1" w:rsidP="003935D1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3935D1">
              <w:rPr>
                <w:rFonts w:ascii="Times New Roman" w:hAnsi="Times New Roman" w:cs="Times New Roman"/>
                <w:lang w:val="ro-MD"/>
              </w:rPr>
              <w:t>DSTU 4747:2007</w:t>
            </w:r>
          </w:p>
        </w:tc>
      </w:tr>
      <w:tr w:rsidR="00B767A3" w:rsidRPr="003935D1" w14:paraId="04F63D8C" w14:textId="77777777" w:rsidTr="00EE6416">
        <w:trPr>
          <w:trHeight w:val="149"/>
          <w:jc w:val="center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0CC095ED" w14:textId="1C4857CB" w:rsidR="00B767A3" w:rsidRPr="004461C1" w:rsidRDefault="00B767A3" w:rsidP="00B767A3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14:paraId="534459C5" w14:textId="0E5F70A0" w:rsidR="00B767A3" w:rsidRPr="003935D1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B767A3">
              <w:rPr>
                <w:rFonts w:ascii="Times New Roman" w:hAnsi="Times New Roman" w:cs="Times New Roman"/>
                <w:lang w:val="ro-MD"/>
              </w:rPr>
              <w:t>Starea bunului la momentul livrării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14:paraId="0034CF02" w14:textId="244D82A1" w:rsidR="00B767A3" w:rsidRPr="003935D1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Nou</w:t>
            </w:r>
          </w:p>
        </w:tc>
      </w:tr>
      <w:tr w:rsidR="00B767A3" w:rsidRPr="00975629" w14:paraId="47FEB2AC" w14:textId="77777777" w:rsidTr="00EE6416">
        <w:trPr>
          <w:trHeight w:val="712"/>
          <w:jc w:val="center"/>
        </w:trPr>
        <w:tc>
          <w:tcPr>
            <w:tcW w:w="704" w:type="dxa"/>
            <w:vAlign w:val="center"/>
          </w:tcPr>
          <w:p w14:paraId="4970E71E" w14:textId="1E5CD3A0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4678" w:type="dxa"/>
            <w:vAlign w:val="center"/>
          </w:tcPr>
          <w:p w14:paraId="0B5F3D4C" w14:textId="1798BE52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dimensiunile, ambalarea, containerizarea și livrarea bunurilor</w:t>
            </w:r>
          </w:p>
        </w:tc>
        <w:tc>
          <w:tcPr>
            <w:tcW w:w="4536" w:type="dxa"/>
            <w:vAlign w:val="center"/>
          </w:tcPr>
          <w:p w14:paraId="5FBF4674" w14:textId="2AA3C7D5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Fixare rigidă pe suport din lemn</w:t>
            </w:r>
          </w:p>
        </w:tc>
      </w:tr>
      <w:tr w:rsidR="00B767A3" w:rsidRPr="00ED4912" w14:paraId="2362A86C" w14:textId="77777777" w:rsidTr="00EE6416">
        <w:trPr>
          <w:trHeight w:val="465"/>
          <w:jc w:val="center"/>
        </w:trPr>
        <w:tc>
          <w:tcPr>
            <w:tcW w:w="704" w:type="dxa"/>
            <w:vAlign w:val="center"/>
          </w:tcPr>
          <w:p w14:paraId="111944DB" w14:textId="6D75D14A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4678" w:type="dxa"/>
            <w:vAlign w:val="center"/>
          </w:tcPr>
          <w:p w14:paraId="11734D45" w14:textId="5A5952AE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completarea</w:t>
            </w:r>
          </w:p>
        </w:tc>
        <w:tc>
          <w:tcPr>
            <w:tcW w:w="4536" w:type="dxa"/>
            <w:vAlign w:val="center"/>
          </w:tcPr>
          <w:p w14:paraId="0F67FD07" w14:textId="12A31A05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Conform Anexei nr. 1</w:t>
            </w:r>
          </w:p>
        </w:tc>
      </w:tr>
      <w:tr w:rsidR="00B767A3" w:rsidRPr="00ED4912" w14:paraId="1BFA93D5" w14:textId="77777777" w:rsidTr="00EE6416">
        <w:trPr>
          <w:trHeight w:val="503"/>
          <w:jc w:val="center"/>
        </w:trPr>
        <w:tc>
          <w:tcPr>
            <w:tcW w:w="704" w:type="dxa"/>
            <w:vAlign w:val="center"/>
          </w:tcPr>
          <w:p w14:paraId="1AE3F787" w14:textId="5BEAFE3D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4678" w:type="dxa"/>
            <w:vAlign w:val="center"/>
          </w:tcPr>
          <w:p w14:paraId="369BA3AD" w14:textId="66A7D0F2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întreținerea bunului</w:t>
            </w:r>
          </w:p>
        </w:tc>
        <w:tc>
          <w:tcPr>
            <w:tcW w:w="4536" w:type="dxa"/>
          </w:tcPr>
          <w:p w14:paraId="0BE2EF14" w14:textId="1D62FE1D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Nu sunt</w:t>
            </w:r>
          </w:p>
        </w:tc>
      </w:tr>
      <w:tr w:rsidR="00B767A3" w:rsidRPr="00ED4912" w14:paraId="088BFA10" w14:textId="77777777" w:rsidTr="00EE6416">
        <w:trPr>
          <w:trHeight w:val="566"/>
          <w:jc w:val="center"/>
        </w:trPr>
        <w:tc>
          <w:tcPr>
            <w:tcW w:w="704" w:type="dxa"/>
            <w:vAlign w:val="center"/>
          </w:tcPr>
          <w:p w14:paraId="77060361" w14:textId="61285BD3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4678" w:type="dxa"/>
            <w:vAlign w:val="center"/>
          </w:tcPr>
          <w:p w14:paraId="3CBC9880" w14:textId="07A3F73A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cheltuielile de exploatare</w:t>
            </w:r>
          </w:p>
        </w:tc>
        <w:tc>
          <w:tcPr>
            <w:tcW w:w="4536" w:type="dxa"/>
          </w:tcPr>
          <w:p w14:paraId="2A332E82" w14:textId="26C6BAE7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Nu sunt</w:t>
            </w:r>
          </w:p>
        </w:tc>
      </w:tr>
      <w:tr w:rsidR="00B767A3" w:rsidRPr="00975629" w14:paraId="1523F58F" w14:textId="77777777" w:rsidTr="00EE6416">
        <w:trPr>
          <w:jc w:val="center"/>
        </w:trPr>
        <w:tc>
          <w:tcPr>
            <w:tcW w:w="704" w:type="dxa"/>
            <w:vAlign w:val="center"/>
          </w:tcPr>
          <w:p w14:paraId="7D04DA34" w14:textId="64579C8B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4678" w:type="dxa"/>
            <w:vAlign w:val="center"/>
          </w:tcPr>
          <w:p w14:paraId="3E33E50B" w14:textId="649D2309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calitatea și siguranța</w:t>
            </w:r>
          </w:p>
        </w:tc>
        <w:tc>
          <w:tcPr>
            <w:tcW w:w="4536" w:type="dxa"/>
            <w:vAlign w:val="center"/>
          </w:tcPr>
          <w:p w14:paraId="67E69D0D" w14:textId="39345471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Dinamică redusă a variației rezistenței de dispersie</w:t>
            </w:r>
          </w:p>
        </w:tc>
      </w:tr>
      <w:tr w:rsidR="00B767A3" w:rsidRPr="00975629" w14:paraId="55C9D3E5" w14:textId="77777777" w:rsidTr="00EE6416">
        <w:trPr>
          <w:trHeight w:val="738"/>
          <w:jc w:val="center"/>
        </w:trPr>
        <w:tc>
          <w:tcPr>
            <w:tcW w:w="704" w:type="dxa"/>
            <w:vAlign w:val="center"/>
          </w:tcPr>
          <w:p w14:paraId="1F902FC4" w14:textId="101D7A1C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lastRenderedPageBreak/>
              <w:t>12</w:t>
            </w:r>
          </w:p>
        </w:tc>
        <w:tc>
          <w:tcPr>
            <w:tcW w:w="4678" w:type="dxa"/>
            <w:vAlign w:val="center"/>
          </w:tcPr>
          <w:p w14:paraId="79852A3F" w14:textId="25B0CB4B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cantitatea, periodicitatea, termenul și locul livrării (cod NUTS, coordonate GPS</w:t>
            </w:r>
            <w:r>
              <w:rPr>
                <w:rFonts w:ascii="Times New Roman" w:hAnsi="Times New Roman" w:cs="Times New Roman"/>
                <w:lang w:val="ro-MD"/>
              </w:rPr>
              <w:t>)</w:t>
            </w:r>
          </w:p>
        </w:tc>
        <w:tc>
          <w:tcPr>
            <w:tcW w:w="4536" w:type="dxa"/>
            <w:vAlign w:val="center"/>
          </w:tcPr>
          <w:p w14:paraId="04B2ADFF" w14:textId="62578D5B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mun. Chișinău, str. Vadul lui Vodă nr. 155</w:t>
            </w:r>
          </w:p>
        </w:tc>
      </w:tr>
      <w:tr w:rsidR="00B767A3" w:rsidRPr="00ED4912" w14:paraId="4E69B707" w14:textId="77777777" w:rsidTr="00EE6416">
        <w:trPr>
          <w:trHeight w:val="706"/>
          <w:jc w:val="center"/>
        </w:trPr>
        <w:tc>
          <w:tcPr>
            <w:tcW w:w="704" w:type="dxa"/>
            <w:vAlign w:val="center"/>
          </w:tcPr>
          <w:p w14:paraId="3AD2E43D" w14:textId="55E23014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13</w:t>
            </w:r>
          </w:p>
        </w:tc>
        <w:tc>
          <w:tcPr>
            <w:tcW w:w="4678" w:type="dxa"/>
            <w:vAlign w:val="center"/>
          </w:tcPr>
          <w:p w14:paraId="478ACF27" w14:textId="055324B2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șef-montajul (dacă montajul este efectuat de furnizor)</w:t>
            </w:r>
          </w:p>
        </w:tc>
        <w:tc>
          <w:tcPr>
            <w:tcW w:w="4536" w:type="dxa"/>
            <w:vAlign w:val="center"/>
          </w:tcPr>
          <w:p w14:paraId="3339E096" w14:textId="22B9E156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Nu sunt</w:t>
            </w:r>
          </w:p>
        </w:tc>
      </w:tr>
      <w:tr w:rsidR="00B767A3" w:rsidRPr="00ED4912" w14:paraId="47ED0460" w14:textId="77777777" w:rsidTr="00EE6416">
        <w:trPr>
          <w:trHeight w:val="606"/>
          <w:jc w:val="center"/>
        </w:trPr>
        <w:tc>
          <w:tcPr>
            <w:tcW w:w="704" w:type="dxa"/>
            <w:vAlign w:val="center"/>
          </w:tcPr>
          <w:p w14:paraId="489F6DE5" w14:textId="615B5A09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14</w:t>
            </w:r>
          </w:p>
        </w:tc>
        <w:tc>
          <w:tcPr>
            <w:tcW w:w="4678" w:type="dxa"/>
            <w:vAlign w:val="center"/>
          </w:tcPr>
          <w:p w14:paraId="2747C8AE" w14:textId="3F2AABC6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ind w:firstLine="54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instruirea personalului</w:t>
            </w:r>
          </w:p>
        </w:tc>
        <w:tc>
          <w:tcPr>
            <w:tcW w:w="4536" w:type="dxa"/>
            <w:vAlign w:val="center"/>
          </w:tcPr>
          <w:p w14:paraId="07EA7090" w14:textId="0A71E38C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Nu sunt</w:t>
            </w:r>
          </w:p>
        </w:tc>
      </w:tr>
      <w:tr w:rsidR="00B767A3" w:rsidRPr="00ED4912" w14:paraId="584D168C" w14:textId="77777777" w:rsidTr="00EE6416">
        <w:trPr>
          <w:trHeight w:val="1127"/>
          <w:jc w:val="center"/>
        </w:trPr>
        <w:tc>
          <w:tcPr>
            <w:tcW w:w="704" w:type="dxa"/>
            <w:vAlign w:val="center"/>
          </w:tcPr>
          <w:p w14:paraId="6ACDBC53" w14:textId="089A0542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4678" w:type="dxa"/>
            <w:vAlign w:val="center"/>
          </w:tcPr>
          <w:p w14:paraId="71BEBA1B" w14:textId="34C50355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transmiterea către beneficiar a documentației și a consumabilelor necesare</w:t>
            </w:r>
          </w:p>
        </w:tc>
        <w:tc>
          <w:tcPr>
            <w:tcW w:w="4536" w:type="dxa"/>
            <w:vAlign w:val="center"/>
          </w:tcPr>
          <w:p w14:paraId="3CF684B0" w14:textId="590D2AE6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Pașaportul produsului</w:t>
            </w:r>
          </w:p>
        </w:tc>
      </w:tr>
      <w:tr w:rsidR="00B767A3" w:rsidRPr="00ED4912" w14:paraId="025CF2C7" w14:textId="77777777" w:rsidTr="00EE6416">
        <w:trPr>
          <w:trHeight w:val="830"/>
          <w:jc w:val="center"/>
        </w:trPr>
        <w:tc>
          <w:tcPr>
            <w:tcW w:w="704" w:type="dxa"/>
            <w:vAlign w:val="center"/>
          </w:tcPr>
          <w:p w14:paraId="2066E50F" w14:textId="17C85D5E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16</w:t>
            </w:r>
          </w:p>
        </w:tc>
        <w:tc>
          <w:tcPr>
            <w:tcW w:w="4678" w:type="dxa"/>
            <w:vAlign w:val="center"/>
          </w:tcPr>
          <w:p w14:paraId="266E2F04" w14:textId="2768D9BC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garanția și serviciile post-garanție (durată, locație)</w:t>
            </w:r>
          </w:p>
        </w:tc>
        <w:tc>
          <w:tcPr>
            <w:tcW w:w="4536" w:type="dxa"/>
            <w:vAlign w:val="center"/>
          </w:tcPr>
          <w:p w14:paraId="6C0E79A0" w14:textId="3CFF4B51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Minimum 12 luni</w:t>
            </w:r>
          </w:p>
        </w:tc>
      </w:tr>
      <w:tr w:rsidR="00B767A3" w:rsidRPr="00ED4912" w14:paraId="1EA3F9C0" w14:textId="77777777" w:rsidTr="00EE6416">
        <w:trPr>
          <w:trHeight w:val="841"/>
          <w:jc w:val="center"/>
        </w:trPr>
        <w:tc>
          <w:tcPr>
            <w:tcW w:w="704" w:type="dxa"/>
            <w:vAlign w:val="center"/>
          </w:tcPr>
          <w:p w14:paraId="42DA7550" w14:textId="7CB28EF3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17</w:t>
            </w:r>
          </w:p>
        </w:tc>
        <w:tc>
          <w:tcPr>
            <w:tcW w:w="4678" w:type="dxa"/>
            <w:vAlign w:val="center"/>
          </w:tcPr>
          <w:p w14:paraId="51D360AB" w14:textId="038C2C34" w:rsidR="00B767A3" w:rsidRPr="00ED4912" w:rsidRDefault="00B767A3" w:rsidP="00B767A3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Cerințe privind termenul de valabilitate, termenul de păstrare și garanția calității</w:t>
            </w:r>
          </w:p>
        </w:tc>
        <w:tc>
          <w:tcPr>
            <w:tcW w:w="4536" w:type="dxa"/>
            <w:vAlign w:val="center"/>
          </w:tcPr>
          <w:p w14:paraId="35307276" w14:textId="0452A5A8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Nu sunt</w:t>
            </w:r>
          </w:p>
        </w:tc>
      </w:tr>
      <w:tr w:rsidR="00B767A3" w:rsidRPr="005D1F6C" w14:paraId="33035C27" w14:textId="77777777" w:rsidTr="00EE6416">
        <w:trPr>
          <w:trHeight w:val="2116"/>
          <w:jc w:val="center"/>
        </w:trPr>
        <w:tc>
          <w:tcPr>
            <w:tcW w:w="704" w:type="dxa"/>
            <w:vAlign w:val="center"/>
          </w:tcPr>
          <w:p w14:paraId="13B10F46" w14:textId="6922FC22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18</w:t>
            </w:r>
          </w:p>
        </w:tc>
        <w:tc>
          <w:tcPr>
            <w:tcW w:w="4678" w:type="dxa"/>
            <w:vAlign w:val="center"/>
          </w:tcPr>
          <w:p w14:paraId="0AA39FB7" w14:textId="0E415264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 xml:space="preserve">Tip, marcă, ISO etc. </w:t>
            </w:r>
          </w:p>
        </w:tc>
        <w:tc>
          <w:tcPr>
            <w:tcW w:w="4536" w:type="dxa"/>
            <w:vAlign w:val="center"/>
          </w:tcPr>
          <w:p w14:paraId="69934C11" w14:textId="457B8D52" w:rsidR="00F11E16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Anod (montare verticală prin foraj) pentru temperatur</w:t>
            </w:r>
            <w:r>
              <w:rPr>
                <w:rFonts w:ascii="Times New Roman" w:hAnsi="Times New Roman" w:cs="Times New Roman"/>
                <w:lang w:val="ro-MD"/>
              </w:rPr>
              <w:t xml:space="preserve">i al </w:t>
            </w:r>
            <w:r w:rsidRPr="00ED4912">
              <w:rPr>
                <w:rFonts w:ascii="Times New Roman" w:hAnsi="Times New Roman" w:cs="Times New Roman"/>
                <w:lang w:val="ro-MD"/>
              </w:rPr>
              <w:t xml:space="preserve">mediului ambiant de la </w:t>
            </w:r>
            <w:r w:rsidR="003E5F97" w:rsidRPr="003E5F97">
              <w:rPr>
                <w:rFonts w:ascii="Times New Roman" w:hAnsi="Times New Roman" w:cs="Times New Roman"/>
                <w:lang w:val="en-US"/>
              </w:rPr>
              <w:t>-20</w:t>
            </w:r>
            <w:r w:rsidRPr="00ED4912">
              <w:rPr>
                <w:rFonts w:ascii="Times New Roman" w:hAnsi="Times New Roman" w:cs="Times New Roman"/>
                <w:lang w:val="ro-MD"/>
              </w:rPr>
              <w:t xml:space="preserve"> °C până la +</w:t>
            </w:r>
            <w:r w:rsidR="003E5F97" w:rsidRPr="003956FD">
              <w:rPr>
                <w:rFonts w:ascii="Times New Roman" w:hAnsi="Times New Roman" w:cs="Times New Roman"/>
                <w:lang w:val="en-US"/>
              </w:rPr>
              <w:t>4</w:t>
            </w:r>
            <w:r w:rsidRPr="00ED4912">
              <w:rPr>
                <w:rFonts w:ascii="Times New Roman" w:hAnsi="Times New Roman" w:cs="Times New Roman"/>
                <w:lang w:val="ro-MD"/>
              </w:rPr>
              <w:t>0 °C</w:t>
            </w:r>
            <w:r w:rsidR="00F45036">
              <w:rPr>
                <w:rFonts w:ascii="Times New Roman" w:hAnsi="Times New Roman" w:cs="Times New Roman"/>
                <w:lang w:val="ro-MD"/>
              </w:rPr>
              <w:t>.</w:t>
            </w:r>
            <w:r w:rsidRPr="00ED4912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14:paraId="3E2CA9A6" w14:textId="128BE192" w:rsidR="00B767A3" w:rsidRPr="00ED4912" w:rsidRDefault="00F11E16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P</w:t>
            </w:r>
            <w:r w:rsidR="00B767A3" w:rsidRPr="00ED4912">
              <w:rPr>
                <w:rFonts w:ascii="Times New Roman" w:hAnsi="Times New Roman" w:cs="Times New Roman"/>
                <w:lang w:val="ro-MD"/>
              </w:rPr>
              <w:t xml:space="preserve">rodus </w:t>
            </w:r>
            <w:r>
              <w:rPr>
                <w:rFonts w:ascii="Times New Roman" w:hAnsi="Times New Roman" w:cs="Times New Roman"/>
                <w:lang w:val="ro-MD"/>
              </w:rPr>
              <w:t xml:space="preserve">certificat </w:t>
            </w:r>
            <w:r w:rsidR="00B767A3" w:rsidRPr="00ED4912">
              <w:rPr>
                <w:rFonts w:ascii="Times New Roman" w:hAnsi="Times New Roman" w:cs="Times New Roman"/>
                <w:lang w:val="ro-MD"/>
              </w:rPr>
              <w:t>în conformitate cu cerințele</w:t>
            </w:r>
            <w:r>
              <w:rPr>
                <w:rFonts w:ascii="Times New Roman" w:hAnsi="Times New Roman" w:cs="Times New Roman"/>
                <w:lang w:val="ro-MD"/>
              </w:rPr>
              <w:t>:</w:t>
            </w:r>
            <w:r w:rsidR="00B767A3" w:rsidRPr="00ED4912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14:paraId="217C9044" w14:textId="39D86879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STAS 7335/9 – 1986:</w:t>
            </w:r>
          </w:p>
          <w:p w14:paraId="42B73A06" w14:textId="77777777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STAS 7335/1 – 1986:</w:t>
            </w:r>
          </w:p>
          <w:p w14:paraId="5BCFC8F3" w14:textId="77777777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SR EN 12501-1 - 2003:</w:t>
            </w:r>
          </w:p>
          <w:p w14:paraId="4232D432" w14:textId="72E6843E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ISO 15589-1</w:t>
            </w:r>
            <w:r w:rsidR="00F11E16">
              <w:rPr>
                <w:rFonts w:ascii="Times New Roman" w:hAnsi="Times New Roman" w:cs="Times New Roman"/>
                <w:lang w:val="ro-MD"/>
              </w:rPr>
              <w:t>:2018</w:t>
            </w:r>
            <w:r w:rsidRPr="00ED4912">
              <w:rPr>
                <w:rFonts w:ascii="Times New Roman" w:hAnsi="Times New Roman" w:cs="Times New Roman"/>
                <w:lang w:val="ro-MD"/>
              </w:rPr>
              <w:t xml:space="preserve"> — </w:t>
            </w:r>
            <w:r w:rsidR="00F11E16" w:rsidRPr="00F11E16">
              <w:rPr>
                <w:rFonts w:ascii="Times New Roman" w:hAnsi="Times New Roman" w:cs="Times New Roman"/>
                <w:lang w:val="ro-MD"/>
              </w:rPr>
              <w:t>Industria petrolieră, petrochimică și de gaze. Protecția catodică a sistemelor de conducte</w:t>
            </w:r>
            <w:r w:rsidR="00670C59">
              <w:rPr>
                <w:rFonts w:ascii="Times New Roman" w:hAnsi="Times New Roman" w:cs="Times New Roman"/>
                <w:lang w:val="ro-MD"/>
              </w:rPr>
              <w:t>;</w:t>
            </w:r>
          </w:p>
        </w:tc>
      </w:tr>
      <w:tr w:rsidR="00B767A3" w:rsidRPr="00ED4912" w14:paraId="45F88141" w14:textId="77777777" w:rsidTr="00EE6416">
        <w:trPr>
          <w:trHeight w:val="556"/>
          <w:jc w:val="center"/>
        </w:trPr>
        <w:tc>
          <w:tcPr>
            <w:tcW w:w="704" w:type="dxa"/>
            <w:vAlign w:val="center"/>
          </w:tcPr>
          <w:p w14:paraId="22F323C7" w14:textId="7E2F87EE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19</w:t>
            </w:r>
          </w:p>
        </w:tc>
        <w:tc>
          <w:tcPr>
            <w:tcW w:w="4678" w:type="dxa"/>
            <w:vAlign w:val="center"/>
          </w:tcPr>
          <w:p w14:paraId="64B05A70" w14:textId="121DE0DE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Certificat de conformitate CE</w:t>
            </w:r>
          </w:p>
        </w:tc>
        <w:tc>
          <w:tcPr>
            <w:tcW w:w="4536" w:type="dxa"/>
            <w:vAlign w:val="center"/>
          </w:tcPr>
          <w:p w14:paraId="5C8A7006" w14:textId="13817CF6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SM EN 1594:2015</w:t>
            </w:r>
          </w:p>
        </w:tc>
      </w:tr>
      <w:tr w:rsidR="00B767A3" w:rsidRPr="00ED4912" w14:paraId="24DB44CD" w14:textId="77777777" w:rsidTr="00EE6416">
        <w:trPr>
          <w:trHeight w:val="550"/>
          <w:jc w:val="center"/>
        </w:trPr>
        <w:tc>
          <w:tcPr>
            <w:tcW w:w="704" w:type="dxa"/>
            <w:vAlign w:val="center"/>
          </w:tcPr>
          <w:p w14:paraId="698363BE" w14:textId="14999423" w:rsidR="00B767A3" w:rsidRPr="00ED4912" w:rsidRDefault="00B767A3" w:rsidP="00B767A3">
            <w:pPr>
              <w:spacing w:after="0" w:line="240" w:lineRule="atLeast"/>
              <w:jc w:val="both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4678" w:type="dxa"/>
            <w:vAlign w:val="center"/>
          </w:tcPr>
          <w:p w14:paraId="709654A6" w14:textId="5D89327D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>Alte cerințe</w:t>
            </w:r>
          </w:p>
        </w:tc>
        <w:tc>
          <w:tcPr>
            <w:tcW w:w="4536" w:type="dxa"/>
            <w:vAlign w:val="center"/>
          </w:tcPr>
          <w:p w14:paraId="523A6255" w14:textId="6821812E" w:rsidR="00B767A3" w:rsidRPr="00ED4912" w:rsidRDefault="00B767A3" w:rsidP="00B767A3">
            <w:pPr>
              <w:spacing w:after="0" w:line="240" w:lineRule="atLeast"/>
              <w:rPr>
                <w:rFonts w:ascii="Times New Roman" w:hAnsi="Times New Roman" w:cs="Times New Roman"/>
                <w:lang w:val="ro-MD"/>
              </w:rPr>
            </w:pPr>
            <w:r w:rsidRPr="00ED4912">
              <w:rPr>
                <w:rFonts w:ascii="Times New Roman" w:hAnsi="Times New Roman" w:cs="Times New Roman"/>
                <w:lang w:val="ro-MD"/>
              </w:rPr>
              <w:t xml:space="preserve">Nu sunt </w:t>
            </w:r>
          </w:p>
        </w:tc>
      </w:tr>
    </w:tbl>
    <w:p w14:paraId="535570A8" w14:textId="15193DED" w:rsidR="00A11A2D" w:rsidRDefault="00A11A2D" w:rsidP="008D2F60">
      <w:pPr>
        <w:rPr>
          <w:lang w:val="en-US"/>
        </w:rPr>
      </w:pPr>
    </w:p>
    <w:p w14:paraId="04697376" w14:textId="5C7F187C" w:rsidR="00520A9F" w:rsidRDefault="00520A9F" w:rsidP="008D2F60">
      <w:pPr>
        <w:rPr>
          <w:lang w:val="en-US"/>
        </w:rPr>
      </w:pPr>
    </w:p>
    <w:p w14:paraId="12DB23BE" w14:textId="7E88910A" w:rsidR="00520A9F" w:rsidRPr="00E45291" w:rsidRDefault="00520A9F" w:rsidP="00E45291">
      <w:pPr>
        <w:rPr>
          <w:lang w:val="ro-MD"/>
        </w:rPr>
      </w:pPr>
    </w:p>
    <w:sectPr w:rsidR="00520A9F" w:rsidRPr="00E45291" w:rsidSect="008F43C2">
      <w:pgSz w:w="11906" w:h="16838"/>
      <w:pgMar w:top="851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9C"/>
    <w:rsid w:val="002010CD"/>
    <w:rsid w:val="0025298B"/>
    <w:rsid w:val="002F784C"/>
    <w:rsid w:val="00391F9A"/>
    <w:rsid w:val="003935D1"/>
    <w:rsid w:val="003956FD"/>
    <w:rsid w:val="003963DE"/>
    <w:rsid w:val="003E5F97"/>
    <w:rsid w:val="00440E0A"/>
    <w:rsid w:val="004726FE"/>
    <w:rsid w:val="004C79F3"/>
    <w:rsid w:val="00520A9F"/>
    <w:rsid w:val="005D1F6C"/>
    <w:rsid w:val="00651EB0"/>
    <w:rsid w:val="00670C59"/>
    <w:rsid w:val="00674046"/>
    <w:rsid w:val="007276AB"/>
    <w:rsid w:val="0074020F"/>
    <w:rsid w:val="00772722"/>
    <w:rsid w:val="008D2F60"/>
    <w:rsid w:val="008D6F2C"/>
    <w:rsid w:val="008F43C2"/>
    <w:rsid w:val="0092114B"/>
    <w:rsid w:val="00975629"/>
    <w:rsid w:val="00976AB2"/>
    <w:rsid w:val="009E5383"/>
    <w:rsid w:val="00A11A2D"/>
    <w:rsid w:val="00A55FB4"/>
    <w:rsid w:val="00B554CE"/>
    <w:rsid w:val="00B767A3"/>
    <w:rsid w:val="00BA491E"/>
    <w:rsid w:val="00BE68BE"/>
    <w:rsid w:val="00C24595"/>
    <w:rsid w:val="00CD2423"/>
    <w:rsid w:val="00CF0DFC"/>
    <w:rsid w:val="00DE049C"/>
    <w:rsid w:val="00E45291"/>
    <w:rsid w:val="00E6266E"/>
    <w:rsid w:val="00ED4912"/>
    <w:rsid w:val="00EE6416"/>
    <w:rsid w:val="00F11E16"/>
    <w:rsid w:val="00F17E15"/>
    <w:rsid w:val="00F45036"/>
    <w:rsid w:val="00FD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CFBE4"/>
  <w15:chartTrackingRefBased/>
  <w15:docId w15:val="{CC762894-B817-49FB-9082-2001C490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38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383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D2F60"/>
    <w:pPr>
      <w:spacing w:after="0" w:line="240" w:lineRule="auto"/>
    </w:pPr>
    <w:rPr>
      <w:lang w:val="ru-RU"/>
    </w:rPr>
  </w:style>
  <w:style w:type="paragraph" w:styleId="a5">
    <w:name w:val="Normal (Web)"/>
    <w:basedOn w:val="a"/>
    <w:uiPriority w:val="99"/>
    <w:semiHidden/>
    <w:unhideWhenUsed/>
    <w:rsid w:val="002F7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styleId="a6">
    <w:name w:val="Strong"/>
    <w:basedOn w:val="a0"/>
    <w:uiPriority w:val="22"/>
    <w:qFormat/>
    <w:rsid w:val="002F784C"/>
    <w:rPr>
      <w:b/>
      <w:bCs/>
    </w:rPr>
  </w:style>
  <w:style w:type="character" w:customStyle="1" w:styleId="whitespace-normal">
    <w:name w:val="whitespace-normal"/>
    <w:basedOn w:val="a0"/>
    <w:rsid w:val="00F17E15"/>
  </w:style>
  <w:style w:type="paragraph" w:styleId="a7">
    <w:name w:val="header"/>
    <w:basedOn w:val="a"/>
    <w:link w:val="a8"/>
    <w:uiPriority w:val="99"/>
    <w:unhideWhenUsed/>
    <w:rsid w:val="00520A9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520A9F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BA4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A491E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David</dc:creator>
  <cp:keywords/>
  <dc:description/>
  <cp:lastModifiedBy>Natalia Vizirscaia</cp:lastModifiedBy>
  <cp:revision>2</cp:revision>
  <cp:lastPrinted>2026-01-22T06:39:00Z</cp:lastPrinted>
  <dcterms:created xsi:type="dcterms:W3CDTF">2026-01-22T11:28:00Z</dcterms:created>
  <dcterms:modified xsi:type="dcterms:W3CDTF">2026-01-22T11:28:00Z</dcterms:modified>
</cp:coreProperties>
</file>