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F50" w:rsidRDefault="00B66F50" w:rsidP="00B66F50">
      <w:pPr>
        <w:ind w:right="567"/>
        <w:jc w:val="right"/>
        <w:rPr>
          <w:b/>
          <w:bCs/>
          <w:sz w:val="28"/>
          <w:szCs w:val="28"/>
          <w:lang w:val="en-US"/>
        </w:rPr>
      </w:pPr>
    </w:p>
    <w:p w:rsidR="008B47FF" w:rsidRPr="008B47FF" w:rsidRDefault="008B47FF" w:rsidP="008B47FF">
      <w:pPr>
        <w:ind w:right="567"/>
        <w:jc w:val="center"/>
        <w:rPr>
          <w:b/>
          <w:bCs/>
          <w:sz w:val="28"/>
          <w:szCs w:val="28"/>
          <w:lang w:val="en-US"/>
        </w:rPr>
      </w:pPr>
      <w:r w:rsidRPr="008B47FF">
        <w:rPr>
          <w:b/>
          <w:bCs/>
          <w:sz w:val="28"/>
          <w:szCs w:val="28"/>
          <w:lang w:val="en-US"/>
        </w:rPr>
        <w:t>CAIET DE SARCINI</w:t>
      </w:r>
      <w:r w:rsidR="008F0214">
        <w:rPr>
          <w:b/>
          <w:bCs/>
          <w:sz w:val="28"/>
          <w:szCs w:val="28"/>
          <w:lang w:val="en-US"/>
        </w:rPr>
        <w:t xml:space="preserve"> </w:t>
      </w:r>
    </w:p>
    <w:p w:rsidR="00734256" w:rsidRPr="008F0214" w:rsidRDefault="00734256" w:rsidP="00734256">
      <w:pPr>
        <w:ind w:right="567"/>
        <w:jc w:val="center"/>
        <w:rPr>
          <w:b/>
          <w:bCs/>
          <w:sz w:val="28"/>
          <w:szCs w:val="28"/>
          <w:lang w:val="ro-MD"/>
        </w:rPr>
      </w:pPr>
      <w:r w:rsidRPr="00734256">
        <w:rPr>
          <w:b/>
          <w:bCs/>
          <w:sz w:val="28"/>
          <w:szCs w:val="28"/>
          <w:lang w:val="en-US"/>
        </w:rPr>
        <w:t xml:space="preserve">PENTRU  CONCURS PRIN </w:t>
      </w:r>
      <w:r w:rsidR="008F0214">
        <w:rPr>
          <w:b/>
          <w:bCs/>
          <w:sz w:val="28"/>
          <w:szCs w:val="28"/>
          <w:lang w:val="en-US"/>
        </w:rPr>
        <w:t>CEREREA OFERTELOR DE PRE</w:t>
      </w:r>
      <w:r w:rsidR="008F0214">
        <w:rPr>
          <w:b/>
          <w:bCs/>
          <w:sz w:val="28"/>
          <w:szCs w:val="28"/>
          <w:lang w:val="ro-MD"/>
        </w:rPr>
        <w:t>Ț</w:t>
      </w:r>
    </w:p>
    <w:p w:rsidR="001F276C" w:rsidRDefault="001F276C" w:rsidP="008B47FF">
      <w:pPr>
        <w:ind w:right="567"/>
        <w:jc w:val="center"/>
        <w:rPr>
          <w:b/>
          <w:bCs/>
          <w:sz w:val="28"/>
          <w:szCs w:val="28"/>
          <w:lang w:val="ro-MD"/>
        </w:rPr>
      </w:pPr>
    </w:p>
    <w:p w:rsidR="00165949" w:rsidRDefault="00165949" w:rsidP="00165949">
      <w:pPr>
        <w:autoSpaceDE/>
        <w:autoSpaceDN/>
        <w:ind w:firstLine="709"/>
        <w:jc w:val="both"/>
        <w:rPr>
          <w:bCs/>
          <w:sz w:val="22"/>
          <w:szCs w:val="22"/>
          <w:lang w:val="en-US"/>
        </w:rPr>
      </w:pPr>
      <w:r w:rsidRPr="00165949">
        <w:rPr>
          <w:b/>
          <w:noProof/>
          <w:sz w:val="24"/>
          <w:szCs w:val="24"/>
          <w:lang w:val="ro-MD" w:eastAsia="en-US"/>
        </w:rPr>
        <w:t>Obiectul:</w:t>
      </w:r>
      <w:r w:rsidRPr="00165949">
        <w:rPr>
          <w:sz w:val="22"/>
          <w:szCs w:val="22"/>
          <w:lang w:val="ro-RO"/>
        </w:rPr>
        <w:t xml:space="preserve"> </w:t>
      </w:r>
      <w:r w:rsidRPr="0026768D">
        <w:rPr>
          <w:sz w:val="22"/>
          <w:szCs w:val="22"/>
          <w:lang w:val="ro-RO"/>
        </w:rPr>
        <w:t xml:space="preserve">Lucrări de reparație </w:t>
      </w:r>
      <w:r>
        <w:rPr>
          <w:sz w:val="22"/>
          <w:szCs w:val="22"/>
          <w:lang w:val="ro-RO"/>
        </w:rPr>
        <w:t xml:space="preserve">și 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cu nr. cadastral 0100419455.01</w:t>
      </w:r>
      <w:r>
        <w:rPr>
          <w:bCs/>
          <w:sz w:val="22"/>
          <w:szCs w:val="22"/>
          <w:lang w:val="en-US"/>
        </w:rPr>
        <w:t xml:space="preserve"> din</w:t>
      </w:r>
      <w:r w:rsidRPr="0026768D">
        <w:rPr>
          <w:bCs/>
          <w:sz w:val="22"/>
          <w:szCs w:val="22"/>
          <w:lang w:val="en-US"/>
        </w:rPr>
        <w:t xml:space="preserve"> str. Constantin Tanase, 7</w:t>
      </w:r>
      <w:r>
        <w:rPr>
          <w:bCs/>
          <w:sz w:val="22"/>
          <w:szCs w:val="22"/>
          <w:lang w:val="en-US"/>
        </w:rPr>
        <w:t>.</w:t>
      </w:r>
    </w:p>
    <w:p w:rsidR="00B62F2B" w:rsidRPr="00165949" w:rsidRDefault="00B62F2B" w:rsidP="00165949">
      <w:pPr>
        <w:autoSpaceDE/>
        <w:autoSpaceDN/>
        <w:ind w:firstLine="709"/>
        <w:jc w:val="both"/>
        <w:rPr>
          <w:noProof/>
          <w:sz w:val="24"/>
          <w:szCs w:val="24"/>
          <w:lang w:val="ro-MD" w:eastAsia="en-US"/>
        </w:rPr>
      </w:pPr>
    </w:p>
    <w:p w:rsidR="00165949" w:rsidRDefault="00165949" w:rsidP="00165949">
      <w:pPr>
        <w:autoSpaceDE/>
        <w:autoSpaceDN/>
        <w:ind w:firstLine="709"/>
        <w:jc w:val="both"/>
        <w:rPr>
          <w:noProof/>
          <w:sz w:val="24"/>
          <w:szCs w:val="24"/>
          <w:lang w:val="ro-MD" w:eastAsia="en-US"/>
        </w:rPr>
      </w:pPr>
      <w:r w:rsidRPr="00165949">
        <w:rPr>
          <w:b/>
          <w:noProof/>
          <w:sz w:val="24"/>
          <w:szCs w:val="24"/>
          <w:lang w:val="ro-MD" w:eastAsia="en-US"/>
        </w:rPr>
        <w:t>Autoritatea contractantă:</w:t>
      </w:r>
      <w:r>
        <w:rPr>
          <w:noProof/>
          <w:sz w:val="24"/>
          <w:szCs w:val="24"/>
          <w:lang w:val="ro-MD" w:eastAsia="en-US"/>
        </w:rPr>
        <w:t xml:space="preserve"> Ministerul Finanțelor, str. Constantin Tănase, 7.</w:t>
      </w:r>
    </w:p>
    <w:p w:rsidR="00165949" w:rsidRPr="00165949" w:rsidRDefault="00165949" w:rsidP="00165949">
      <w:pPr>
        <w:autoSpaceDE/>
        <w:autoSpaceDN/>
        <w:ind w:firstLine="709"/>
        <w:jc w:val="both"/>
        <w:rPr>
          <w:i/>
          <w:noProof/>
          <w:sz w:val="24"/>
          <w:szCs w:val="24"/>
          <w:lang w:val="ro-MD" w:eastAsia="en-US"/>
        </w:rPr>
      </w:pPr>
    </w:p>
    <w:p w:rsidR="00165949" w:rsidRPr="00165949" w:rsidRDefault="00165949" w:rsidP="00165949">
      <w:pPr>
        <w:autoSpaceDE/>
        <w:autoSpaceDN/>
        <w:ind w:firstLine="709"/>
        <w:jc w:val="both"/>
        <w:rPr>
          <w:bCs/>
          <w:sz w:val="24"/>
          <w:szCs w:val="24"/>
          <w:lang w:val="ro-MD"/>
        </w:rPr>
      </w:pPr>
      <w:r w:rsidRPr="00165949">
        <w:rPr>
          <w:bCs/>
          <w:sz w:val="24"/>
          <w:szCs w:val="24"/>
          <w:lang w:val="ro-MD"/>
        </w:rPr>
        <w:t>1 . Descriere generală</w:t>
      </w:r>
    </w:p>
    <w:p w:rsidR="00165949" w:rsidRDefault="00165949" w:rsidP="00165949">
      <w:pPr>
        <w:autoSpaceDE/>
        <w:autoSpaceDN/>
        <w:ind w:firstLine="709"/>
        <w:jc w:val="both"/>
        <w:rPr>
          <w:bCs/>
          <w:sz w:val="22"/>
          <w:szCs w:val="22"/>
          <w:lang w:val="en-US"/>
        </w:rPr>
      </w:pPr>
      <w:r w:rsidRPr="0026768D">
        <w:rPr>
          <w:sz w:val="22"/>
          <w:szCs w:val="22"/>
          <w:lang w:val="ro-RO"/>
        </w:rPr>
        <w:t xml:space="preserve">Lucrări de reparație </w:t>
      </w:r>
      <w:r>
        <w:rPr>
          <w:sz w:val="22"/>
          <w:szCs w:val="22"/>
          <w:lang w:val="ro-RO"/>
        </w:rPr>
        <w:t xml:space="preserve">și 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cu nr. cadastral 0100419455.01</w:t>
      </w:r>
      <w:r>
        <w:rPr>
          <w:bCs/>
          <w:sz w:val="22"/>
          <w:szCs w:val="22"/>
          <w:lang w:val="en-US"/>
        </w:rPr>
        <w:t xml:space="preserve"> din</w:t>
      </w:r>
      <w:r w:rsidRPr="0026768D">
        <w:rPr>
          <w:bCs/>
          <w:sz w:val="22"/>
          <w:szCs w:val="22"/>
          <w:lang w:val="en-US"/>
        </w:rPr>
        <w:t xml:space="preserve"> str. Constantin Tanase, 7</w:t>
      </w:r>
      <w:r>
        <w:rPr>
          <w:bCs/>
          <w:sz w:val="22"/>
          <w:szCs w:val="22"/>
          <w:lang w:val="en-US"/>
        </w:rPr>
        <w:t>.</w:t>
      </w:r>
    </w:p>
    <w:p w:rsidR="008E2A84" w:rsidRDefault="008E2A84" w:rsidP="00165949">
      <w:pPr>
        <w:autoSpaceDE/>
        <w:autoSpaceDN/>
        <w:ind w:firstLine="709"/>
        <w:jc w:val="both"/>
        <w:rPr>
          <w:bCs/>
          <w:sz w:val="22"/>
          <w:szCs w:val="22"/>
          <w:lang w:val="en-US"/>
        </w:rPr>
      </w:pPr>
    </w:p>
    <w:p w:rsidR="00165949" w:rsidRPr="00165949" w:rsidRDefault="00165949" w:rsidP="00165949">
      <w:pPr>
        <w:autoSpaceDE/>
        <w:autoSpaceDN/>
        <w:ind w:firstLine="709"/>
        <w:jc w:val="both"/>
        <w:rPr>
          <w:b/>
          <w:noProof/>
          <w:sz w:val="24"/>
          <w:szCs w:val="24"/>
          <w:lang w:val="ro-MD" w:eastAsia="en-US"/>
        </w:rPr>
      </w:pPr>
      <w:r w:rsidRPr="008E2A84">
        <w:rPr>
          <w:noProof/>
          <w:sz w:val="24"/>
          <w:szCs w:val="24"/>
          <w:lang w:val="ro-MD" w:eastAsia="en-US"/>
        </w:rPr>
        <w:t>2</w:t>
      </w:r>
      <w:r w:rsidRPr="00165949">
        <w:rPr>
          <w:b/>
          <w:noProof/>
          <w:sz w:val="24"/>
          <w:szCs w:val="24"/>
          <w:lang w:val="ro-MD" w:eastAsia="en-US"/>
        </w:rPr>
        <w:t xml:space="preserve">. </w:t>
      </w:r>
      <w:r w:rsidRPr="00165949">
        <w:rPr>
          <w:noProof/>
          <w:sz w:val="24"/>
          <w:szCs w:val="24"/>
          <w:lang w:val="ro-MD" w:eastAsia="en-US"/>
        </w:rPr>
        <w:t>Materiale, compatibilităţi, reglementări tehnice şi standarde utilizate</w:t>
      </w:r>
    </w:p>
    <w:p w:rsidR="00165949" w:rsidRDefault="008E1385" w:rsidP="00165949">
      <w:pPr>
        <w:autoSpaceDE/>
        <w:autoSpaceDN/>
        <w:ind w:firstLine="709"/>
        <w:jc w:val="both"/>
        <w:rPr>
          <w:noProof/>
          <w:sz w:val="24"/>
          <w:szCs w:val="24"/>
          <w:lang w:val="ro-MD" w:eastAsia="en-US"/>
        </w:rPr>
      </w:pPr>
      <w:r>
        <w:rPr>
          <w:noProof/>
          <w:sz w:val="24"/>
          <w:szCs w:val="24"/>
          <w:lang w:val="ro-MD" w:eastAsia="en-US"/>
        </w:rPr>
        <w:t xml:space="preserve">Materialele utilizate trebuie să fie de calitatea menționată în caietul de sarcini (volumele de lucrări). În acest sens, la evaluare, operatorii economici vor prezenta lista materialelor obligatorii ce urmează a fi utilizate la executarea lucrărilor conform </w:t>
      </w:r>
      <w:r w:rsidR="00C92C9C" w:rsidRPr="00C92C9C">
        <w:rPr>
          <w:noProof/>
          <w:sz w:val="24"/>
          <w:szCs w:val="24"/>
          <w:lang w:val="ro-MD" w:eastAsia="en-US"/>
        </w:rPr>
        <w:t>anexei nr. 23</w:t>
      </w:r>
      <w:r w:rsidRPr="00C92C9C">
        <w:rPr>
          <w:noProof/>
          <w:sz w:val="24"/>
          <w:szCs w:val="24"/>
          <w:lang w:val="ro-MD" w:eastAsia="en-US"/>
        </w:rPr>
        <w:t xml:space="preserve"> din caietul de sarcini.</w:t>
      </w:r>
    </w:p>
    <w:p w:rsidR="008E2A84" w:rsidRDefault="008E2A84" w:rsidP="00165949">
      <w:pPr>
        <w:autoSpaceDE/>
        <w:autoSpaceDN/>
        <w:ind w:firstLine="709"/>
        <w:jc w:val="both"/>
        <w:rPr>
          <w:noProof/>
          <w:sz w:val="24"/>
          <w:szCs w:val="24"/>
          <w:lang w:val="ro-MD" w:eastAsia="en-US"/>
        </w:rPr>
      </w:pPr>
    </w:p>
    <w:p w:rsidR="003709D8" w:rsidRPr="008E2A84" w:rsidRDefault="003709D8" w:rsidP="003709D8">
      <w:pPr>
        <w:ind w:firstLine="567"/>
        <w:jc w:val="both"/>
        <w:rPr>
          <w:noProof/>
          <w:sz w:val="24"/>
          <w:szCs w:val="24"/>
          <w:lang w:val="ro-RO"/>
        </w:rPr>
      </w:pPr>
      <w:r>
        <w:rPr>
          <w:noProof/>
          <w:sz w:val="24"/>
          <w:szCs w:val="24"/>
          <w:lang w:val="ro-MD" w:eastAsia="en-US"/>
        </w:rPr>
        <w:t xml:space="preserve">  </w:t>
      </w:r>
      <w:r w:rsidRPr="008E2A84">
        <w:rPr>
          <w:noProof/>
          <w:sz w:val="24"/>
          <w:szCs w:val="24"/>
          <w:lang w:val="ro-MD" w:eastAsia="en-US"/>
        </w:rPr>
        <w:t xml:space="preserve">3. </w:t>
      </w:r>
      <w:r w:rsidRPr="008E2A84">
        <w:rPr>
          <w:noProof/>
          <w:sz w:val="24"/>
          <w:szCs w:val="24"/>
          <w:lang w:val="ro-RO"/>
        </w:rPr>
        <w:t>Prezentul Caiet de sarcini conţine anexe destinate să faciliteze elaborarea şi prezentarea ofertei, şi a documentelor care să permită grupului de lucru examinarea şi evaluarea tuturor ofertelor depuse, după cum urmează:</w:t>
      </w:r>
    </w:p>
    <w:p w:rsidR="005A7D16" w:rsidRP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Cerere de participare (anexa nr. 7);</w:t>
      </w:r>
    </w:p>
    <w:p w:rsidR="005A7D16" w:rsidRP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Declaraţie privind valabilitatea ofertei (anexa nr. 8);</w:t>
      </w:r>
    </w:p>
    <w:p w:rsidR="005A7D16" w:rsidRP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Scrisoare  de  garanţie  bancară (anexa nr. 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Grafic de executare a lucrărilor (anexa nr. 10.);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Declarație privind experienţa similară (anexa nr. 12);</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Declarație privind lista principalelor lucrări executate în ultimul an de activitate (anexa nr. 13);</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r w:rsidRPr="005A7D16">
        <w:rPr>
          <w:sz w:val="24"/>
          <w:szCs w:val="24"/>
          <w:lang w:val="ro-MD" w:eastAsia="en-US"/>
        </w:rPr>
        <w:t>Declaraţie privind personalul de specialitate propus pentru implementarea contractului (anexa nr. 15);</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r w:rsidRPr="005A7D16">
        <w:rPr>
          <w:sz w:val="24"/>
          <w:szCs w:val="24"/>
          <w:lang w:val="ro-MD" w:eastAsia="en-US"/>
        </w:rPr>
        <w:t>Lista subcontractanților şi partea/părţile din contract care sunt îndeplinite de aceştia (anexa nr. 16);</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Informaţii privind asocierea (anexa nr. 17);</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Angajament terţ susţinător financiar (anexa nr. 18);</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Angajament privind susţinerea tehnică și profesională a ofertantului/grupului de operatori economici (anexa nr. 19);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Declaraţie terţ susţinător tehnic (anexa nr. 20);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Declaraţie terţ susţinător profesional (anexa nr. 21);</w:t>
      </w:r>
    </w:p>
    <w:p w:rsid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Aviz pentru participare la licitațiile publice de lucrări din domeniul construcțiilor și instalațiilor (anexa nr. 22);</w:t>
      </w:r>
    </w:p>
    <w:p w:rsidR="00F74FB2" w:rsidRPr="005A7D16" w:rsidRDefault="00F74FB2"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Pr>
          <w:sz w:val="24"/>
          <w:szCs w:val="24"/>
          <w:lang w:val="ro-MD" w:eastAsia="en-US"/>
        </w:rPr>
        <w:t>Lista materialelor obligatorii ce urmează a fi utilizate  la executarea lucrărilor (Anexa nr. 23)</w:t>
      </w:r>
    </w:p>
    <w:p w:rsidR="005A7D16" w:rsidRDefault="005A7D16" w:rsidP="005A7D16">
      <w:pPr>
        <w:numPr>
          <w:ilvl w:val="0"/>
          <w:numId w:val="1"/>
        </w:numPr>
        <w:tabs>
          <w:tab w:val="left" w:pos="-284"/>
          <w:tab w:val="left" w:pos="426"/>
        </w:tabs>
        <w:autoSpaceDE/>
        <w:autoSpaceDN/>
        <w:ind w:left="-284" w:firstLine="284"/>
        <w:jc w:val="both"/>
        <w:rPr>
          <w:sz w:val="24"/>
          <w:szCs w:val="24"/>
          <w:lang w:val="ro-MD" w:eastAsia="en-US"/>
        </w:rPr>
      </w:pPr>
      <w:r w:rsidRPr="005A7D16">
        <w:rPr>
          <w:sz w:val="24"/>
          <w:szCs w:val="24"/>
          <w:lang w:val="ro-MD" w:eastAsia="en-US"/>
        </w:rPr>
        <w:t>Contract de antrepriză (anexa nr. 25);</w:t>
      </w:r>
    </w:p>
    <w:p w:rsidR="00F74FB2" w:rsidRPr="005A7D16" w:rsidRDefault="00F74FB2" w:rsidP="00F74FB2">
      <w:pPr>
        <w:tabs>
          <w:tab w:val="left" w:pos="-284"/>
          <w:tab w:val="left" w:pos="426"/>
        </w:tabs>
        <w:autoSpaceDE/>
        <w:autoSpaceDN/>
        <w:jc w:val="both"/>
        <w:rPr>
          <w:sz w:val="24"/>
          <w:szCs w:val="24"/>
          <w:lang w:val="ro-MD" w:eastAsia="en-US"/>
        </w:rPr>
      </w:pPr>
    </w:p>
    <w:p w:rsidR="008E2A84" w:rsidRPr="008E2A84" w:rsidRDefault="008E2A84" w:rsidP="008E2A84">
      <w:pPr>
        <w:autoSpaceDE/>
        <w:autoSpaceDN/>
        <w:ind w:firstLine="567"/>
        <w:jc w:val="both"/>
        <w:rPr>
          <w:noProof/>
          <w:sz w:val="24"/>
          <w:szCs w:val="24"/>
          <w:lang w:val="en-US"/>
        </w:rPr>
      </w:pPr>
      <w:r>
        <w:rPr>
          <w:bCs/>
          <w:noProof/>
          <w:sz w:val="24"/>
          <w:szCs w:val="24"/>
          <w:lang w:val="ro-RO"/>
        </w:rPr>
        <w:t>4</w:t>
      </w:r>
      <w:r w:rsidRPr="008E2A84">
        <w:rPr>
          <w:bCs/>
          <w:noProof/>
          <w:sz w:val="24"/>
          <w:szCs w:val="24"/>
          <w:lang w:val="ro-RO"/>
        </w:rPr>
        <w:t>.</w:t>
      </w:r>
      <w:r w:rsidRPr="008E2A84">
        <w:rPr>
          <w:noProof/>
          <w:sz w:val="24"/>
          <w:szCs w:val="24"/>
          <w:lang w:val="ro-RO"/>
        </w:rPr>
        <w:t xml:space="preserve"> </w:t>
      </w:r>
      <w:r w:rsidRPr="008E2A84">
        <w:rPr>
          <w:noProof/>
          <w:sz w:val="24"/>
          <w:szCs w:val="24"/>
          <w:lang w:val="en-US"/>
        </w:rPr>
        <w:t>Mai multe persoane juridice au dreptul de a se asocia şi de a depune o ofertă comună, fiind obligate să prezinte asocierea în formă scrisă.</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 xml:space="preserve">Fiecare dintre aceştia îşi asumă obligaţia pentru oferta comună şi răspunde pentru orice consecinţe ale viitorului contract de achiziţie publică. </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Informaţia privind asocierea se prezintă complet</w:t>
      </w:r>
      <w:r w:rsidRPr="008E2A84">
        <w:rPr>
          <w:noProof/>
          <w:sz w:val="24"/>
          <w:szCs w:val="24"/>
          <w:lang w:val="ro-MD"/>
        </w:rPr>
        <w:t>â</w:t>
      </w:r>
      <w:r w:rsidRPr="008E2A84">
        <w:rPr>
          <w:noProof/>
          <w:sz w:val="24"/>
          <w:szCs w:val="24"/>
          <w:lang w:val="en-US"/>
        </w:rPr>
        <w:t>nd Anexa nr.</w:t>
      </w:r>
      <w:r w:rsidRPr="00940CF0">
        <w:rPr>
          <w:noProof/>
          <w:sz w:val="24"/>
          <w:szCs w:val="24"/>
          <w:shd w:val="clear" w:color="auto" w:fill="FFFFFF" w:themeFill="background1"/>
          <w:lang w:val="en-US"/>
        </w:rPr>
        <w:t xml:space="preserve"> 17</w:t>
      </w:r>
      <w:r w:rsidRPr="008E2A84">
        <w:rPr>
          <w:noProof/>
          <w:sz w:val="24"/>
          <w:szCs w:val="24"/>
          <w:lang w:val="en-US"/>
        </w:rPr>
        <w:t xml:space="preserve"> indicând valoarea  și cota procentuală a angajamentelor executate de fiecare asociat.</w:t>
      </w:r>
    </w:p>
    <w:p w:rsidR="008E2A84" w:rsidRDefault="008E2A84" w:rsidP="008E2A84">
      <w:pPr>
        <w:autoSpaceDE/>
        <w:autoSpaceDN/>
        <w:ind w:firstLine="567"/>
        <w:jc w:val="both"/>
        <w:rPr>
          <w:noProof/>
          <w:sz w:val="24"/>
          <w:szCs w:val="24"/>
          <w:lang w:val="en-US"/>
        </w:rPr>
      </w:pPr>
      <w:r w:rsidRPr="008E2A84">
        <w:rPr>
          <w:i/>
          <w:noProof/>
          <w:sz w:val="24"/>
          <w:szCs w:val="24"/>
          <w:u w:val="single"/>
          <w:lang w:val="en-US"/>
        </w:rPr>
        <w:t xml:space="preserve">Liderul asociației va executa cel puţin 40% din valoarea viitorului contract. </w:t>
      </w:r>
      <w:r w:rsidRPr="008E2A84">
        <w:rPr>
          <w:noProof/>
          <w:sz w:val="24"/>
          <w:szCs w:val="24"/>
          <w:lang w:val="en-US"/>
        </w:rPr>
        <w:t>(după caz)</w:t>
      </w:r>
      <w:r w:rsidR="00D00E9B">
        <w:rPr>
          <w:noProof/>
          <w:sz w:val="24"/>
          <w:szCs w:val="24"/>
          <w:lang w:val="en-US"/>
        </w:rPr>
        <w:t>.</w:t>
      </w:r>
    </w:p>
    <w:p w:rsidR="00D00E9B" w:rsidRDefault="00D00E9B" w:rsidP="008E2A84">
      <w:pPr>
        <w:autoSpaceDE/>
        <w:autoSpaceDN/>
        <w:ind w:firstLine="567"/>
        <w:jc w:val="both"/>
        <w:rPr>
          <w:noProof/>
          <w:sz w:val="24"/>
          <w:szCs w:val="24"/>
          <w:lang w:val="en-US"/>
        </w:rPr>
      </w:pPr>
    </w:p>
    <w:p w:rsidR="004D671F" w:rsidRDefault="004D671F" w:rsidP="008E2A84">
      <w:pPr>
        <w:autoSpaceDE/>
        <w:autoSpaceDN/>
        <w:ind w:firstLine="567"/>
        <w:jc w:val="both"/>
        <w:rPr>
          <w:noProof/>
          <w:sz w:val="24"/>
          <w:szCs w:val="24"/>
          <w:lang w:val="en-US"/>
        </w:rPr>
      </w:pPr>
      <w:r>
        <w:rPr>
          <w:noProof/>
          <w:sz w:val="24"/>
          <w:szCs w:val="24"/>
          <w:lang w:val="en-US"/>
        </w:rPr>
        <w:t>5. În cazul în care o parte a contractului urmează a fi subcontractată, ofertantul urmeză să prezinte informațiile relevante conform Anexei nr</w:t>
      </w:r>
      <w:r w:rsidRPr="00940CF0">
        <w:rPr>
          <w:noProof/>
          <w:sz w:val="24"/>
          <w:szCs w:val="24"/>
          <w:shd w:val="clear" w:color="auto" w:fill="FFFFFF" w:themeFill="background1"/>
          <w:lang w:val="en-US"/>
        </w:rPr>
        <w:t>. 16.</w:t>
      </w:r>
    </w:p>
    <w:p w:rsidR="004D671F" w:rsidRDefault="004D671F" w:rsidP="008E2A84">
      <w:pPr>
        <w:autoSpaceDE/>
        <w:autoSpaceDN/>
        <w:ind w:firstLine="567"/>
        <w:jc w:val="both"/>
        <w:rPr>
          <w:noProof/>
          <w:sz w:val="24"/>
          <w:szCs w:val="24"/>
          <w:lang w:val="en-US"/>
        </w:rPr>
      </w:pPr>
    </w:p>
    <w:p w:rsidR="004D671F" w:rsidRPr="004D671F" w:rsidRDefault="004D671F" w:rsidP="004D671F">
      <w:pPr>
        <w:ind w:firstLine="567"/>
        <w:jc w:val="both"/>
        <w:rPr>
          <w:noProof/>
          <w:sz w:val="24"/>
          <w:szCs w:val="24"/>
          <w:lang w:val="ro-RO"/>
        </w:rPr>
      </w:pPr>
      <w:r>
        <w:rPr>
          <w:noProof/>
          <w:sz w:val="24"/>
          <w:szCs w:val="24"/>
          <w:lang w:val="en-US"/>
        </w:rPr>
        <w:t xml:space="preserve">6. </w:t>
      </w:r>
      <w:r w:rsidRPr="004D671F">
        <w:rPr>
          <w:noProof/>
          <w:sz w:val="24"/>
          <w:szCs w:val="24"/>
          <w:lang w:val="ro-RO"/>
        </w:rPr>
        <w:t xml:space="preserve">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w:t>
      </w:r>
      <w:r w:rsidRPr="004D671F">
        <w:rPr>
          <w:noProof/>
          <w:sz w:val="24"/>
          <w:szCs w:val="24"/>
          <w:lang w:val="ro-RO"/>
        </w:rPr>
        <w:lastRenderedPageBreak/>
        <w:t>încheiat în formă autentică şi declaraţiile terţului susţinător financiar şi terţului susţinător tehnic şi profesional (anexele nr.</w:t>
      </w:r>
      <w:r w:rsidR="00D30808" w:rsidRPr="00D30808">
        <w:rPr>
          <w:noProof/>
          <w:sz w:val="24"/>
          <w:szCs w:val="24"/>
          <w:shd w:val="clear" w:color="auto" w:fill="FFFFFF" w:themeFill="background1"/>
          <w:lang w:val="ro-RO"/>
        </w:rPr>
        <w:t xml:space="preserve">18, </w:t>
      </w:r>
      <w:r w:rsidRPr="00D30808">
        <w:rPr>
          <w:noProof/>
          <w:sz w:val="24"/>
          <w:szCs w:val="24"/>
          <w:shd w:val="clear" w:color="auto" w:fill="FFFFFF" w:themeFill="background1"/>
          <w:lang w:val="ro-RO"/>
        </w:rPr>
        <w:t>19</w:t>
      </w:r>
      <w:r w:rsidR="00D30808" w:rsidRPr="00D30808">
        <w:rPr>
          <w:noProof/>
          <w:sz w:val="24"/>
          <w:szCs w:val="24"/>
          <w:shd w:val="clear" w:color="auto" w:fill="FFFFFF" w:themeFill="background1"/>
          <w:lang w:val="ro-RO"/>
        </w:rPr>
        <w:t>, 20 şi nr.21</w:t>
      </w:r>
      <w:r w:rsidRPr="004D671F">
        <w:rPr>
          <w:noProof/>
          <w:sz w:val="24"/>
          <w:szCs w:val="24"/>
          <w:lang w:val="ro-RO"/>
        </w:rPr>
        <w:t>),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4D671F" w:rsidRDefault="004D671F" w:rsidP="008E2A84">
      <w:pPr>
        <w:autoSpaceDE/>
        <w:autoSpaceDN/>
        <w:ind w:firstLine="567"/>
        <w:jc w:val="both"/>
        <w:rPr>
          <w:noProof/>
          <w:sz w:val="24"/>
          <w:szCs w:val="24"/>
          <w:lang w:val="ro-RO"/>
        </w:rPr>
      </w:pPr>
    </w:p>
    <w:p w:rsidR="00EC0995" w:rsidRPr="00EC0995" w:rsidRDefault="00BB7FCC" w:rsidP="00EC0995">
      <w:pPr>
        <w:autoSpaceDE/>
        <w:autoSpaceDN/>
        <w:ind w:firstLine="709"/>
        <w:jc w:val="both"/>
        <w:rPr>
          <w:b/>
          <w:noProof/>
          <w:sz w:val="24"/>
          <w:szCs w:val="24"/>
          <w:lang w:val="ro-MD" w:eastAsia="en-US"/>
        </w:rPr>
      </w:pPr>
      <w:r w:rsidRPr="00EC0995">
        <w:rPr>
          <w:b/>
          <w:noProof/>
          <w:sz w:val="24"/>
          <w:szCs w:val="24"/>
          <w:lang w:val="ro-MD" w:eastAsia="en-US"/>
        </w:rPr>
        <w:t>7</w:t>
      </w:r>
      <w:r w:rsidR="00165949" w:rsidRPr="00165949">
        <w:rPr>
          <w:b/>
          <w:noProof/>
          <w:sz w:val="24"/>
          <w:szCs w:val="24"/>
          <w:lang w:val="ro-MD" w:eastAsia="en-US"/>
        </w:rPr>
        <w:t>. Documente obligatorii la depunerea ofertei</w:t>
      </w:r>
      <w:r w:rsidRPr="00EC0995">
        <w:rPr>
          <w:b/>
          <w:noProof/>
          <w:sz w:val="24"/>
          <w:szCs w:val="24"/>
          <w:lang w:val="ro-MD" w:eastAsia="en-US"/>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1) Cerere de participare (anexa nr.</w:t>
      </w:r>
      <w:r>
        <w:rPr>
          <w:noProof/>
          <w:sz w:val="24"/>
          <w:szCs w:val="24"/>
          <w:lang w:val="ro-RO"/>
        </w:rPr>
        <w:t>7</w:t>
      </w:r>
      <w:r w:rsidRPr="00EC0995">
        <w:rPr>
          <w:noProof/>
          <w:sz w:val="24"/>
          <w:szCs w:val="24"/>
          <w:lang w:val="ro-RO"/>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2) Declaraţie privind valabilitatea ofertei (anexa nr.</w:t>
      </w:r>
      <w:r>
        <w:rPr>
          <w:noProof/>
          <w:sz w:val="24"/>
          <w:szCs w:val="24"/>
          <w:lang w:val="ro-RO"/>
        </w:rPr>
        <w:t>8</w:t>
      </w:r>
      <w:r w:rsidRPr="00EC0995">
        <w:rPr>
          <w:noProof/>
          <w:sz w:val="24"/>
          <w:szCs w:val="24"/>
          <w:lang w:val="ro-RO"/>
        </w:rPr>
        <w:t>);</w:t>
      </w:r>
    </w:p>
    <w:p w:rsidR="00EC0995" w:rsidRPr="001B651B" w:rsidRDefault="00EC0995" w:rsidP="001B651B">
      <w:pPr>
        <w:autoSpaceDE/>
        <w:autoSpaceDN/>
        <w:ind w:firstLine="709"/>
        <w:rPr>
          <w:noProof/>
          <w:sz w:val="24"/>
          <w:szCs w:val="24"/>
          <w:lang w:val="en-GB"/>
        </w:rPr>
      </w:pPr>
      <w:r w:rsidRPr="001B651B">
        <w:rPr>
          <w:noProof/>
          <w:sz w:val="24"/>
          <w:szCs w:val="24"/>
          <w:lang w:val="ro-RO"/>
        </w:rPr>
        <w:t>3) Oferta tehnică și de preț (</w:t>
      </w:r>
      <w:r w:rsidRPr="001B651B">
        <w:rPr>
          <w:noProof/>
          <w:sz w:val="24"/>
          <w:szCs w:val="24"/>
          <w:lang w:val="ro-MD"/>
        </w:rPr>
        <w:t>Formularele de deviz nr. F3, F5, F7</w:t>
      </w:r>
      <w:r w:rsidRPr="001B651B">
        <w:rPr>
          <w:noProof/>
          <w:sz w:val="24"/>
          <w:szCs w:val="24"/>
          <w:lang w:val="ro-RO"/>
        </w:rPr>
        <w:t>);</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4) </w:t>
      </w:r>
      <w:r w:rsidRPr="001B651B">
        <w:rPr>
          <w:iCs/>
          <w:noProof/>
          <w:sz w:val="24"/>
          <w:szCs w:val="24"/>
          <w:lang w:val="ro-MD"/>
        </w:rPr>
        <w:t>Graficul de executare  a lucrărilor (Anexa nr. 10 );</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5) </w:t>
      </w:r>
      <w:r w:rsidRPr="001B651B">
        <w:rPr>
          <w:noProof/>
          <w:sz w:val="24"/>
          <w:szCs w:val="24"/>
          <w:lang w:val="en-US"/>
        </w:rPr>
        <w:t>Documentul unic de achiziţii european (DUAE).</w:t>
      </w:r>
    </w:p>
    <w:p w:rsidR="00D30808" w:rsidRPr="001B651B" w:rsidRDefault="00D30808" w:rsidP="00165949">
      <w:pPr>
        <w:autoSpaceDE/>
        <w:autoSpaceDN/>
        <w:ind w:firstLine="709"/>
        <w:jc w:val="both"/>
        <w:rPr>
          <w:b/>
          <w:noProof/>
          <w:sz w:val="24"/>
          <w:szCs w:val="24"/>
          <w:lang w:val="ro-MD" w:eastAsia="en-US"/>
        </w:rPr>
      </w:pPr>
    </w:p>
    <w:p w:rsidR="00165949" w:rsidRPr="001B651B" w:rsidRDefault="00BB7FCC" w:rsidP="00165949">
      <w:pPr>
        <w:autoSpaceDE/>
        <w:autoSpaceDN/>
        <w:ind w:firstLine="709"/>
        <w:jc w:val="both"/>
        <w:rPr>
          <w:b/>
          <w:noProof/>
          <w:sz w:val="24"/>
          <w:szCs w:val="24"/>
          <w:lang w:val="ro-MD" w:eastAsia="en-US"/>
        </w:rPr>
      </w:pPr>
      <w:r w:rsidRPr="001B651B">
        <w:rPr>
          <w:b/>
          <w:noProof/>
          <w:sz w:val="24"/>
          <w:szCs w:val="24"/>
          <w:lang w:val="ro-MD" w:eastAsia="en-US"/>
        </w:rPr>
        <w:t>8</w:t>
      </w:r>
      <w:r w:rsidR="00165949" w:rsidRPr="001B651B">
        <w:rPr>
          <w:b/>
          <w:noProof/>
          <w:sz w:val="24"/>
          <w:szCs w:val="24"/>
          <w:lang w:val="ro-MD" w:eastAsia="en-US"/>
        </w:rPr>
        <w:t>. Documente obligatorii la evaluarea ofertelor</w:t>
      </w:r>
      <w:r w:rsidRPr="001B651B">
        <w:rPr>
          <w:b/>
          <w:noProof/>
          <w:sz w:val="24"/>
          <w:szCs w:val="24"/>
          <w:lang w:val="ro-MD" w:eastAsia="en-US"/>
        </w:rPr>
        <w:t>:</w:t>
      </w:r>
    </w:p>
    <w:p w:rsidR="00D114FE" w:rsidRPr="001B651B" w:rsidRDefault="00D114FE" w:rsidP="00FC7529">
      <w:pPr>
        <w:numPr>
          <w:ilvl w:val="0"/>
          <w:numId w:val="2"/>
        </w:numPr>
        <w:shd w:val="clear" w:color="auto" w:fill="FFFFFF" w:themeFill="background1"/>
        <w:tabs>
          <w:tab w:val="left" w:pos="284"/>
          <w:tab w:val="left" w:pos="426"/>
          <w:tab w:val="left" w:pos="1134"/>
        </w:tabs>
        <w:autoSpaceDE/>
        <w:autoSpaceDN/>
        <w:ind w:left="993" w:hanging="284"/>
        <w:jc w:val="both"/>
        <w:rPr>
          <w:sz w:val="24"/>
          <w:szCs w:val="24"/>
          <w:lang w:val="ro-MD" w:eastAsia="en-US"/>
        </w:rPr>
      </w:pPr>
      <w:r w:rsidRPr="001B651B">
        <w:rPr>
          <w:sz w:val="24"/>
          <w:szCs w:val="24"/>
          <w:lang w:val="ro-MD" w:eastAsia="en-US"/>
        </w:rPr>
        <w:t>Scrisoare  de  garanţie  bancară (anexa nr. 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Declarație privind experienţa similară (anexa nr. 12)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Declarație privind lista principalelor lucrări executate în ultimul an de activitate (anexa nr. 13),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r w:rsidRPr="001B651B">
        <w:rPr>
          <w:sz w:val="24"/>
          <w:szCs w:val="24"/>
          <w:lang w:val="ro-MD" w:eastAsia="en-US"/>
        </w:rPr>
        <w:t>Declaraţie privind personalul de specialitate propus pentru implementarea contractului (anexa nr. 15);</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r w:rsidRPr="001B651B">
        <w:rPr>
          <w:sz w:val="24"/>
          <w:szCs w:val="24"/>
          <w:lang w:val="ro-MD" w:eastAsia="en-US"/>
        </w:rPr>
        <w:t>Lista subcontractanților şi partea/părţile din contract care sunt îndeplinite de aceştia (anexa nr. 16);</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Informaţii privind asocierea (anexa nr. 17);</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Angajament terţ susţinător financiar (anexa nr. 18);</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Angajament privind susţinerea tehnică și profesională a ofertantului/grupului de operatori economici (anexa nr. 19);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Declaraţie terţ susţinător tehnic (anexa nr. 20);</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Declaraţie terţ susţinător profesional (anexa nr. 21);</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Aviz pentru participare la licitațiile publice de lucrări din domeniul construcțiilor și instalațiilor (anexa nr. 22);</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Lista materialelor obligatorii ce urmează a fi utilizate  la executarea lucrărilor (Anexa nr. 23).</w:t>
      </w:r>
    </w:p>
    <w:p w:rsidR="00D114FE" w:rsidRDefault="00D114FE" w:rsidP="00D114FE">
      <w:pPr>
        <w:tabs>
          <w:tab w:val="left" w:pos="-284"/>
          <w:tab w:val="left" w:pos="426"/>
        </w:tabs>
        <w:autoSpaceDE/>
        <w:autoSpaceDN/>
        <w:jc w:val="both"/>
        <w:rPr>
          <w:sz w:val="24"/>
          <w:szCs w:val="24"/>
          <w:lang w:val="ro-MD" w:eastAsia="en-US"/>
        </w:rPr>
      </w:pPr>
    </w:p>
    <w:p w:rsidR="00D81F75" w:rsidRPr="00E01051" w:rsidRDefault="00E01051" w:rsidP="00E01051">
      <w:pPr>
        <w:jc w:val="center"/>
        <w:rPr>
          <w:b/>
          <w:sz w:val="28"/>
          <w:szCs w:val="28"/>
          <w:lang w:val="ro-MD"/>
        </w:rPr>
      </w:pPr>
      <w:r w:rsidRPr="00E01051">
        <w:rPr>
          <w:b/>
          <w:sz w:val="28"/>
          <w:szCs w:val="28"/>
          <w:lang w:val="ro-MD"/>
        </w:rPr>
        <w:t>LOTUL nr. 1</w:t>
      </w:r>
      <w:r>
        <w:rPr>
          <w:b/>
          <w:sz w:val="28"/>
          <w:szCs w:val="28"/>
          <w:lang w:val="ro-MD"/>
        </w:rPr>
        <w:t xml:space="preserve"> </w:t>
      </w:r>
    </w:p>
    <w:p w:rsidR="005549E8" w:rsidRDefault="00E01051" w:rsidP="00E01051">
      <w:pPr>
        <w:jc w:val="center"/>
        <w:rPr>
          <w:b/>
          <w:sz w:val="24"/>
          <w:szCs w:val="24"/>
          <w:u w:val="single"/>
          <w:lang w:val="en-US"/>
        </w:rPr>
      </w:pPr>
      <w:r w:rsidRPr="00E01051">
        <w:rPr>
          <w:b/>
          <w:sz w:val="24"/>
          <w:szCs w:val="24"/>
          <w:u w:val="single"/>
          <w:lang w:val="en-US"/>
        </w:rPr>
        <w:t>Schimbarea ferestrelor la blocul nr. 1 din ogradă</w:t>
      </w:r>
    </w:p>
    <w:p w:rsidR="00E01051" w:rsidRDefault="00E01051" w:rsidP="00E01051">
      <w:pPr>
        <w:jc w:val="center"/>
        <w:rPr>
          <w:b/>
          <w:sz w:val="24"/>
          <w:szCs w:val="24"/>
          <w:u w:val="single"/>
          <w:lang w:val="en-US"/>
        </w:rPr>
      </w:pPr>
    </w:p>
    <w:tbl>
      <w:tblPr>
        <w:tblW w:w="10352" w:type="dxa"/>
        <w:tblInd w:w="-434" w:type="dxa"/>
        <w:tblLayout w:type="fixed"/>
        <w:tblLook w:val="0000" w:firstRow="0" w:lastRow="0" w:firstColumn="0" w:lastColumn="0" w:noHBand="0" w:noVBand="0"/>
      </w:tblPr>
      <w:tblGrid>
        <w:gridCol w:w="709"/>
        <w:gridCol w:w="1559"/>
        <w:gridCol w:w="5246"/>
        <w:gridCol w:w="992"/>
        <w:gridCol w:w="1846"/>
      </w:tblGrid>
      <w:tr w:rsidR="00E01051" w:rsidRPr="008B514E" w:rsidTr="00E243FD">
        <w:trPr>
          <w:cantSplit/>
          <w:trHeight w:val="592"/>
        </w:trPr>
        <w:tc>
          <w:tcPr>
            <w:tcW w:w="709" w:type="dxa"/>
            <w:tcBorders>
              <w:top w:val="single" w:sz="6" w:space="0" w:color="auto"/>
              <w:left w:val="single" w:sz="6" w:space="0" w:color="auto"/>
              <w:bottom w:val="nil"/>
              <w:right w:val="nil"/>
            </w:tcBorders>
            <w:shd w:val="pct5" w:color="auto" w:fill="auto"/>
          </w:tcPr>
          <w:p w:rsidR="00E01051" w:rsidRPr="008B514E" w:rsidRDefault="00E01051" w:rsidP="00E01051">
            <w:pPr>
              <w:ind w:right="-108"/>
              <w:jc w:val="center"/>
              <w:rPr>
                <w:sz w:val="22"/>
                <w:szCs w:val="22"/>
                <w:lang w:val="en-US"/>
              </w:rPr>
            </w:pPr>
            <w:r w:rsidRPr="008B514E">
              <w:rPr>
                <w:sz w:val="22"/>
                <w:szCs w:val="22"/>
              </w:rPr>
              <w:t>№</w:t>
            </w:r>
          </w:p>
          <w:p w:rsidR="00E01051" w:rsidRPr="008B514E" w:rsidRDefault="00E01051" w:rsidP="00E01051">
            <w:pPr>
              <w:ind w:right="-108"/>
              <w:jc w:val="center"/>
              <w:rPr>
                <w:sz w:val="22"/>
                <w:szCs w:val="22"/>
              </w:rPr>
            </w:pPr>
            <w:r w:rsidRPr="008B514E">
              <w:rPr>
                <w:sz w:val="22"/>
                <w:szCs w:val="22"/>
              </w:rPr>
              <w:t xml:space="preserve"> </w:t>
            </w:r>
            <w:r w:rsidRPr="008B514E">
              <w:rPr>
                <w:sz w:val="22"/>
                <w:szCs w:val="22"/>
                <w:lang w:val="en-US"/>
              </w:rPr>
              <w:t>crt</w:t>
            </w:r>
            <w:r w:rsidRPr="008B514E">
              <w:rPr>
                <w:sz w:val="22"/>
                <w:szCs w:val="22"/>
              </w:rPr>
              <w:t>.</w:t>
            </w:r>
          </w:p>
        </w:tc>
        <w:tc>
          <w:tcPr>
            <w:tcW w:w="1559" w:type="dxa"/>
            <w:tcBorders>
              <w:top w:val="single" w:sz="6" w:space="0" w:color="auto"/>
              <w:left w:val="single" w:sz="6" w:space="0" w:color="auto"/>
              <w:bottom w:val="nil"/>
              <w:right w:val="nil"/>
            </w:tcBorders>
            <w:shd w:val="pct5" w:color="auto" w:fill="auto"/>
          </w:tcPr>
          <w:p w:rsidR="00E01051" w:rsidRPr="008B514E" w:rsidRDefault="00E01051" w:rsidP="00E01051">
            <w:pPr>
              <w:ind w:left="-120" w:right="-108"/>
              <w:jc w:val="center"/>
              <w:rPr>
                <w:sz w:val="22"/>
                <w:szCs w:val="22"/>
                <w:lang w:val="en-US"/>
              </w:rPr>
            </w:pPr>
            <w:r w:rsidRPr="008B514E">
              <w:rPr>
                <w:sz w:val="22"/>
                <w:szCs w:val="22"/>
                <w:lang w:val="ro-RO"/>
              </w:rPr>
              <w:t>Simbol</w:t>
            </w:r>
            <w:r w:rsidRPr="008B514E">
              <w:rPr>
                <w:sz w:val="22"/>
                <w:szCs w:val="22"/>
                <w:lang w:val="en-US"/>
              </w:rPr>
              <w:t xml:space="preserve"> </w:t>
            </w:r>
            <w:r w:rsidRPr="008B514E">
              <w:rPr>
                <w:sz w:val="22"/>
                <w:szCs w:val="22"/>
                <w:lang w:val="ro-RO"/>
              </w:rPr>
              <w:t>norme</w:t>
            </w:r>
            <w:r w:rsidRPr="008B514E">
              <w:rPr>
                <w:sz w:val="22"/>
                <w:szCs w:val="22"/>
                <w:lang w:val="en-US"/>
              </w:rPr>
              <w:t xml:space="preserve"> </w:t>
            </w:r>
            <w:r w:rsidRPr="008B514E">
              <w:rPr>
                <w:sz w:val="22"/>
                <w:szCs w:val="22"/>
                <w:lang w:val="ro-RO"/>
              </w:rPr>
              <w:t xml:space="preserve">şi Cod </w:t>
            </w:r>
            <w:r w:rsidRPr="008B514E">
              <w:rPr>
                <w:sz w:val="22"/>
                <w:szCs w:val="22"/>
                <w:lang w:val="en-US"/>
              </w:rPr>
              <w:t xml:space="preserve"> </w:t>
            </w:r>
            <w:r w:rsidRPr="008B514E">
              <w:rPr>
                <w:sz w:val="22"/>
                <w:szCs w:val="22"/>
                <w:lang w:val="ro-RO"/>
              </w:rPr>
              <w:t xml:space="preserve">resurse  </w:t>
            </w:r>
          </w:p>
        </w:tc>
        <w:tc>
          <w:tcPr>
            <w:tcW w:w="5246" w:type="dxa"/>
            <w:tcBorders>
              <w:top w:val="single" w:sz="6" w:space="0" w:color="auto"/>
              <w:left w:val="single" w:sz="6" w:space="0" w:color="auto"/>
              <w:bottom w:val="nil"/>
              <w:right w:val="nil"/>
            </w:tcBorders>
            <w:shd w:val="pct5" w:color="auto" w:fill="auto"/>
          </w:tcPr>
          <w:p w:rsidR="00E01051" w:rsidRPr="008B514E" w:rsidRDefault="00E01051" w:rsidP="00E01051">
            <w:pPr>
              <w:jc w:val="center"/>
              <w:rPr>
                <w:sz w:val="22"/>
                <w:szCs w:val="22"/>
                <w:lang w:val="ro-RO"/>
              </w:rPr>
            </w:pPr>
          </w:p>
          <w:p w:rsidR="00E01051" w:rsidRPr="008B514E" w:rsidRDefault="00E01051" w:rsidP="00E01051">
            <w:pPr>
              <w:jc w:val="center"/>
              <w:rPr>
                <w:sz w:val="22"/>
                <w:szCs w:val="22"/>
                <w:lang w:val="en-US"/>
              </w:rPr>
            </w:pPr>
            <w:r w:rsidRPr="008B514E">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E01051" w:rsidRPr="008B514E" w:rsidRDefault="00E01051" w:rsidP="00E01051">
            <w:pPr>
              <w:ind w:left="-108" w:right="-108"/>
              <w:jc w:val="center"/>
              <w:rPr>
                <w:sz w:val="22"/>
                <w:szCs w:val="22"/>
              </w:rPr>
            </w:pPr>
            <w:r w:rsidRPr="008B514E">
              <w:rPr>
                <w:sz w:val="22"/>
                <w:szCs w:val="22"/>
                <w:lang w:val="ro-RO"/>
              </w:rPr>
              <w:t>Unitatea de masura</w:t>
            </w:r>
            <w:r w:rsidRPr="008B514E">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E01051" w:rsidRPr="008B514E" w:rsidRDefault="00E01051" w:rsidP="00E01051">
            <w:pPr>
              <w:jc w:val="center"/>
              <w:rPr>
                <w:sz w:val="22"/>
                <w:szCs w:val="22"/>
                <w:lang w:val="en-US"/>
              </w:rPr>
            </w:pPr>
            <w:r w:rsidRPr="008B514E">
              <w:rPr>
                <w:sz w:val="22"/>
                <w:szCs w:val="22"/>
                <w:lang w:val="en-US"/>
              </w:rPr>
              <w:t>Volum</w:t>
            </w:r>
          </w:p>
        </w:tc>
      </w:tr>
      <w:tr w:rsidR="00E01051" w:rsidRPr="008B514E" w:rsidTr="00E243F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01051" w:rsidRPr="008B514E" w:rsidRDefault="00E01051" w:rsidP="00E01051">
            <w:pPr>
              <w:ind w:right="-108"/>
              <w:jc w:val="center"/>
              <w:rPr>
                <w:sz w:val="22"/>
                <w:szCs w:val="22"/>
              </w:rPr>
            </w:pPr>
            <w:r w:rsidRPr="008B514E">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E01051" w:rsidRPr="008B514E" w:rsidRDefault="00E01051" w:rsidP="00E01051">
            <w:pPr>
              <w:ind w:left="-120" w:right="-108"/>
              <w:jc w:val="center"/>
              <w:rPr>
                <w:sz w:val="22"/>
                <w:szCs w:val="22"/>
              </w:rPr>
            </w:pPr>
            <w:r w:rsidRPr="008B514E">
              <w:rPr>
                <w:sz w:val="22"/>
                <w:szCs w:val="22"/>
              </w:rPr>
              <w:t>2</w:t>
            </w:r>
          </w:p>
        </w:tc>
        <w:tc>
          <w:tcPr>
            <w:tcW w:w="5246" w:type="dxa"/>
            <w:tcBorders>
              <w:top w:val="single" w:sz="6" w:space="0" w:color="auto"/>
              <w:left w:val="single" w:sz="6" w:space="0" w:color="auto"/>
              <w:bottom w:val="double" w:sz="6" w:space="0" w:color="auto"/>
              <w:right w:val="nil"/>
            </w:tcBorders>
            <w:shd w:val="pct5" w:color="auto" w:fill="auto"/>
          </w:tcPr>
          <w:p w:rsidR="00E01051" w:rsidRPr="008B514E" w:rsidRDefault="00E01051" w:rsidP="00E01051">
            <w:pPr>
              <w:jc w:val="center"/>
              <w:rPr>
                <w:sz w:val="22"/>
                <w:szCs w:val="22"/>
              </w:rPr>
            </w:pPr>
            <w:r w:rsidRPr="008B514E">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E01051" w:rsidRPr="008B514E" w:rsidRDefault="00E01051" w:rsidP="00E01051">
            <w:pPr>
              <w:ind w:left="-108" w:right="-108"/>
              <w:jc w:val="center"/>
              <w:rPr>
                <w:sz w:val="22"/>
                <w:szCs w:val="22"/>
              </w:rPr>
            </w:pPr>
            <w:r w:rsidRPr="008B514E">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E01051" w:rsidRPr="008B514E" w:rsidRDefault="00E01051" w:rsidP="00E01051">
            <w:pPr>
              <w:jc w:val="center"/>
              <w:rPr>
                <w:sz w:val="22"/>
                <w:szCs w:val="22"/>
                <w:lang w:val="en-US"/>
              </w:rPr>
            </w:pPr>
            <w:r w:rsidRPr="008B514E">
              <w:rPr>
                <w:sz w:val="22"/>
                <w:szCs w:val="22"/>
                <w:lang w:val="en-US"/>
              </w:rPr>
              <w:t>5</w:t>
            </w:r>
          </w:p>
        </w:tc>
      </w:tr>
      <w:tr w:rsidR="00E01051" w:rsidRPr="008B514E" w:rsidTr="00E243FD">
        <w:tc>
          <w:tcPr>
            <w:tcW w:w="709" w:type="dxa"/>
            <w:tcBorders>
              <w:top w:val="nil"/>
              <w:left w:val="single" w:sz="6" w:space="0" w:color="auto"/>
              <w:bottom w:val="nil"/>
              <w:right w:val="nil"/>
            </w:tcBorders>
          </w:tcPr>
          <w:p w:rsidR="00E01051" w:rsidRPr="008B514E" w:rsidRDefault="00E01051" w:rsidP="00E01051">
            <w:pPr>
              <w:jc w:val="center"/>
              <w:rPr>
                <w:sz w:val="22"/>
                <w:szCs w:val="22"/>
              </w:rPr>
            </w:pPr>
          </w:p>
        </w:tc>
        <w:tc>
          <w:tcPr>
            <w:tcW w:w="1559" w:type="dxa"/>
            <w:tcBorders>
              <w:top w:val="nil"/>
              <w:left w:val="single" w:sz="6" w:space="0" w:color="auto"/>
              <w:bottom w:val="nil"/>
              <w:right w:val="nil"/>
            </w:tcBorders>
          </w:tcPr>
          <w:p w:rsidR="00E01051" w:rsidRPr="008B514E" w:rsidRDefault="00E01051" w:rsidP="00E01051">
            <w:pPr>
              <w:rPr>
                <w:sz w:val="22"/>
                <w:szCs w:val="22"/>
              </w:rPr>
            </w:pPr>
          </w:p>
        </w:tc>
        <w:tc>
          <w:tcPr>
            <w:tcW w:w="8084" w:type="dxa"/>
            <w:gridSpan w:val="3"/>
            <w:tcBorders>
              <w:top w:val="nil"/>
              <w:left w:val="single" w:sz="6" w:space="0" w:color="auto"/>
              <w:bottom w:val="nil"/>
              <w:right w:val="single" w:sz="6" w:space="0" w:color="auto"/>
            </w:tcBorders>
          </w:tcPr>
          <w:p w:rsidR="00E01051" w:rsidRPr="008B514E" w:rsidRDefault="00E01051" w:rsidP="00E01051">
            <w:pPr>
              <w:rPr>
                <w:b/>
                <w:bCs/>
                <w:sz w:val="22"/>
                <w:szCs w:val="22"/>
                <w:lang w:val="en-US"/>
              </w:rPr>
            </w:pPr>
            <w:r w:rsidRPr="008B514E">
              <w:rPr>
                <w:b/>
                <w:bCs/>
                <w:sz w:val="22"/>
                <w:szCs w:val="22"/>
              </w:rPr>
              <w:t>1. Lucrari de constructie</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RpCO56A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Demontari: timplarie din lemn (usi, ferestre, oblo</w:t>
            </w:r>
            <w:r w:rsidR="008B514E">
              <w:rPr>
                <w:sz w:val="22"/>
                <w:szCs w:val="22"/>
                <w:lang w:val="en-US"/>
              </w:rPr>
              <w:t>ane, cutii, rulou, masti, etc.)</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290,5000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2</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CK23C</w:t>
            </w:r>
          </w:p>
          <w:p w:rsidR="00E01051" w:rsidRPr="008B514E" w:rsidRDefault="00E01051" w:rsidP="00E01051">
            <w:pPr>
              <w:rPr>
                <w:sz w:val="22"/>
                <w:szCs w:val="22"/>
              </w:rPr>
            </w:pPr>
          </w:p>
        </w:tc>
        <w:tc>
          <w:tcPr>
            <w:tcW w:w="5246" w:type="dxa"/>
            <w:tcBorders>
              <w:top w:val="single" w:sz="4" w:space="0" w:color="auto"/>
              <w:bottom w:val="single" w:sz="4" w:space="0" w:color="auto"/>
            </w:tcBorders>
            <w:shd w:val="clear" w:color="auto" w:fill="FFFF00"/>
            <w:vAlign w:val="center"/>
          </w:tcPr>
          <w:p w:rsidR="00E01051" w:rsidRPr="008B514E" w:rsidRDefault="00E01051" w:rsidP="00E01051">
            <w:pPr>
              <w:rPr>
                <w:sz w:val="22"/>
                <w:szCs w:val="22"/>
                <w:lang w:val="en-US"/>
              </w:rPr>
            </w:pPr>
            <w:r w:rsidRPr="008B514E">
              <w:rPr>
                <w:sz w:val="22"/>
                <w:szCs w:val="22"/>
                <w:lang w:val="en-US"/>
              </w:rPr>
              <w:t>Ferestre din mase plastice cu unul sau mai multe canaturi la constructii cu inaltimi pina la 35 m inclusiv, avind suprafata tocului peste 2,5  mp( 2,1Hx1,8m) cu 5 camere ,1 sectie -dubla deschidere,1 sectie -simpla deschidere ,fara plasa moschit.</w:t>
            </w:r>
            <w:r w:rsidR="001140F7">
              <w:rPr>
                <w:sz w:val="22"/>
                <w:szCs w:val="22"/>
                <w:lang w:val="en-US"/>
              </w:rPr>
              <w:t xml:space="preserve"> Analogic </w:t>
            </w:r>
            <w:r w:rsidRPr="008B514E">
              <w:rPr>
                <w:sz w:val="22"/>
                <w:szCs w:val="22"/>
                <w:lang w:val="en-US"/>
              </w:rPr>
              <w:t xml:space="preserve">VHS by VEKA ,culoare alba,latimea toc 72mm, 2 garnituri de etansare,grosimea peretelui exterior 2,7mm,grosimea profilelor interioare de armare 1,9mm, cu 5 camere,coieficient termic 0,93 W/m2K,mecanisme </w:t>
            </w:r>
            <w:r w:rsidR="001140F7">
              <w:rPr>
                <w:sz w:val="22"/>
                <w:szCs w:val="22"/>
                <w:lang w:val="en-US"/>
              </w:rPr>
              <w:t xml:space="preserve">analogic </w:t>
            </w:r>
            <w:r w:rsidRPr="008B514E">
              <w:rPr>
                <w:sz w:val="22"/>
                <w:szCs w:val="22"/>
                <w:lang w:val="en-US"/>
              </w:rPr>
              <w:t xml:space="preserve">WINKHAUS-Germania,manere Hoppe Secustic-Germania, Geam termopan cu formula </w:t>
            </w:r>
            <w:r w:rsidRPr="008B514E">
              <w:rPr>
                <w:sz w:val="22"/>
                <w:szCs w:val="22"/>
                <w:lang w:val="en-US"/>
              </w:rPr>
              <w:lastRenderedPageBreak/>
              <w:t>4Sevo/16/4fl/4Low-E,3 sticle si 2 camere,</w:t>
            </w:r>
            <w:r w:rsidR="008B514E">
              <w:rPr>
                <w:sz w:val="22"/>
                <w:szCs w:val="22"/>
                <w:lang w:val="en-US"/>
              </w:rPr>
              <w:t>coieficientul termic-0,95 W/m2K</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lastRenderedPageBreak/>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290,5000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lastRenderedPageBreak/>
              <w:t>3</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CK26C</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Pervazuri montate la ferest</w:t>
            </w:r>
            <w:r w:rsidR="008B514E">
              <w:rPr>
                <w:sz w:val="22"/>
                <w:szCs w:val="22"/>
                <w:lang w:val="en-US"/>
              </w:rPr>
              <w:t>re  din mase plastice   b=420mm</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151,0000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4</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CK26D</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Pervazuri montate la ferestre exterioar</w:t>
            </w:r>
            <w:r w:rsidR="008B514E">
              <w:rPr>
                <w:sz w:val="22"/>
                <w:szCs w:val="22"/>
                <w:lang w:val="en-US"/>
              </w:rPr>
              <w:t>e din tabla de aluminiu b=300mm</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154,0000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5</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RpCJ06C</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 xml:space="preserve">Reparatii de tencuieli interioare, in jurul tocurilor si pervazurilor, la usi si ferestre, de 2 cm grosime, driscuite, executate cu mortar de ciment-var marca 25 T, avind spaletii drepti, intre </w:t>
            </w:r>
            <w:r w:rsidR="008B514E">
              <w:rPr>
                <w:sz w:val="22"/>
                <w:szCs w:val="22"/>
                <w:lang w:val="en-US"/>
              </w:rPr>
              <w:t>25 - 35 cm latime-glaf interior</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612,0000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6</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RpCJ06B</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Reparatii de tencuieli interioare, in jurul tocurilor si pervazurilor, la usi si ferestre, de 2 cm grosime, driscuite, executate cu mortar de ciment-var marca 25 T, avind spaletii drepti, intre 15 - 25 c</w:t>
            </w:r>
            <w:r w:rsidR="008B514E">
              <w:rPr>
                <w:sz w:val="22"/>
                <w:szCs w:val="22"/>
                <w:lang w:val="en-US"/>
              </w:rPr>
              <w:t>m latime-exterior cu ciment alb</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612,0000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7</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CN53A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Grunduirea suprafetelor inter</w:t>
            </w:r>
            <w:r w:rsidR="008B514E">
              <w:rPr>
                <w:sz w:val="22"/>
                <w:szCs w:val="22"/>
                <w:lang w:val="en-US"/>
              </w:rPr>
              <w:t xml:space="preserve">ioare a peretilor si tavanelor </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8</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CF61A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Driscuire continua a suprafetei (tencuiala de un strat) cu amestec uscat de ipsos: g</w:t>
            </w:r>
            <w:r w:rsidR="008B514E">
              <w:rPr>
                <w:sz w:val="22"/>
                <w:szCs w:val="22"/>
                <w:lang w:val="en-US"/>
              </w:rPr>
              <w:t>lafuri de ferestre si usi plane</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9</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CF57A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Aplicarea manuala a chitului pe baza de ipsos "Eurofin" grosime 1,0 mm pe suprafetele  peretil</w:t>
            </w:r>
            <w:r w:rsidR="008B514E">
              <w:rPr>
                <w:sz w:val="22"/>
                <w:szCs w:val="22"/>
                <w:lang w:val="en-US"/>
              </w:rPr>
              <w:t xml:space="preserve">or,  coloanelor  si  tavanelor </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10</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CN53A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11</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CN06A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 xml:space="preserve">Vopsitorii interioare cu vopsea pe baza de copolimeri vinilici in emulsie apoasa,  aplicate in 2 straturi pe </w:t>
            </w:r>
            <w:r w:rsidR="008B514E">
              <w:rPr>
                <w:sz w:val="22"/>
                <w:szCs w:val="22"/>
                <w:lang w:val="en-US"/>
              </w:rPr>
              <w:t>glet existent, executate manual</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158,0000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12</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TrB05A2-5</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Transportul, prin purtare directa, al materialelor incomode, avind</w:t>
            </w:r>
            <w:r w:rsidR="008B514E">
              <w:rPr>
                <w:sz w:val="22"/>
                <w:szCs w:val="22"/>
                <w:lang w:val="en-US"/>
              </w:rPr>
              <w:t xml:space="preserve"> sub 25 kg, pe distanta de 50 m</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16,0000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13</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TrI1AA01C1</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Incarcarea materialelor din grupa A - grele si marunte prin aruncare - de pe rampa</w:t>
            </w:r>
            <w:r w:rsidR="008B514E">
              <w:rPr>
                <w:sz w:val="22"/>
                <w:szCs w:val="22"/>
                <w:lang w:val="en-US"/>
              </w:rPr>
              <w:t xml:space="preserve"> sau teren, in auto categoria 1</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14</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TsI50C5</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Transportarea pamintului cu autobascula</w:t>
            </w:r>
            <w:r w:rsidR="008B514E">
              <w:rPr>
                <w:sz w:val="22"/>
                <w:szCs w:val="22"/>
                <w:lang w:val="en-US"/>
              </w:rPr>
              <w:t>nta de 5 t la distanta de 25 km</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15</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RpCP45D</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Demontarea balustradelor, grilelor, parapetilor si impre</w:t>
            </w:r>
            <w:r w:rsidR="008B514E">
              <w:rPr>
                <w:sz w:val="22"/>
                <w:szCs w:val="22"/>
                <w:lang w:val="en-US"/>
              </w:rPr>
              <w:t>jmuirilor metalice etc</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kg</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16</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CL26A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Rame metalice gata confectionate--montarea gratii met</w:t>
            </w:r>
            <w:r w:rsidR="008B514E">
              <w:rPr>
                <w:sz w:val="22"/>
                <w:szCs w:val="22"/>
                <w:lang w:val="en-US"/>
              </w:rPr>
              <w:t>alice la ferestre din demontari</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kg</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17</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CN21A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Vopsitorii la balustrade, grile si parapete metalice,executate cu  vopsele pe baza de ulei in 2 stratu</w:t>
            </w:r>
            <w:r w:rsidR="008B514E">
              <w:rPr>
                <w:sz w:val="22"/>
                <w:szCs w:val="22"/>
                <w:lang w:val="en-US"/>
              </w:rPr>
              <w:t>ri</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7,6000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18</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CB14A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Schela metalica tubulara pentru lucrari pe suprafete verticale la inaltimi pina la 30 m inclusiv, cu imobilizarea sc</w:t>
            </w:r>
            <w:r w:rsidR="008B514E">
              <w:rPr>
                <w:sz w:val="22"/>
                <w:szCs w:val="22"/>
                <w:lang w:val="en-US"/>
              </w:rPr>
              <w:t>helei timp de 25 zile (200 ore)</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400,0000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19</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CB14A1</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 xml:space="preserve">Schela metalica tubulara pentru lucrari pe suprafete verticale la inaltimi pina la 30 m inclusiv, cu imobilizarea schelei timp de 25 zile (200 ore), </w:t>
            </w:r>
            <w:r w:rsidRPr="008B514E">
              <w:rPr>
                <w:sz w:val="22"/>
                <w:szCs w:val="22"/>
              </w:rPr>
              <w:t>р</w:t>
            </w:r>
            <w:r w:rsidRPr="008B514E">
              <w:rPr>
                <w:sz w:val="22"/>
                <w:szCs w:val="22"/>
                <w:lang w:val="en-US"/>
              </w:rPr>
              <w:t>entru fiecare zi de imobilizare in plu</w:t>
            </w:r>
            <w:r w:rsidR="008B514E">
              <w:rPr>
                <w:sz w:val="22"/>
                <w:szCs w:val="22"/>
                <w:lang w:val="en-US"/>
              </w:rPr>
              <w:t>s sau in minus  se scade   k=10</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-400,0000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20</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RpCM33A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Demontarea placajelo</w:t>
            </w:r>
            <w:r w:rsidR="008B514E">
              <w:rPr>
                <w:sz w:val="22"/>
                <w:szCs w:val="22"/>
                <w:lang w:val="en-US"/>
              </w:rPr>
              <w:t>r din faianta, gresie, ceramica</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w:t>
            </w:r>
          </w:p>
        </w:tc>
      </w:tr>
      <w:tr w:rsidR="00E01051" w:rsidRPr="008B514E" w:rsidTr="00E243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rPr>
              <w:t>21</w:t>
            </w:r>
          </w:p>
        </w:tc>
        <w:tc>
          <w:tcPr>
            <w:tcW w:w="1559" w:type="dxa"/>
            <w:tcBorders>
              <w:top w:val="single" w:sz="4" w:space="0" w:color="auto"/>
              <w:bottom w:val="single" w:sz="4" w:space="0" w:color="auto"/>
            </w:tcBorders>
          </w:tcPr>
          <w:p w:rsidR="00E01051" w:rsidRPr="008B514E" w:rsidRDefault="00E01051" w:rsidP="00E01051">
            <w:pPr>
              <w:rPr>
                <w:sz w:val="22"/>
                <w:szCs w:val="22"/>
              </w:rPr>
            </w:pPr>
            <w:r w:rsidRPr="008B514E">
              <w:rPr>
                <w:sz w:val="22"/>
                <w:szCs w:val="22"/>
                <w:lang w:val="en-US"/>
              </w:rPr>
              <w:t>CI21A</w:t>
            </w:r>
          </w:p>
          <w:p w:rsidR="00E01051" w:rsidRPr="008B514E" w:rsidRDefault="00E01051" w:rsidP="00E01051">
            <w:pPr>
              <w:rPr>
                <w:sz w:val="22"/>
                <w:szCs w:val="22"/>
              </w:rPr>
            </w:pPr>
          </w:p>
        </w:tc>
        <w:tc>
          <w:tcPr>
            <w:tcW w:w="5246" w:type="dxa"/>
            <w:tcBorders>
              <w:top w:val="single" w:sz="4" w:space="0" w:color="auto"/>
              <w:bottom w:val="single" w:sz="4" w:space="0" w:color="auto"/>
            </w:tcBorders>
            <w:vAlign w:val="center"/>
          </w:tcPr>
          <w:p w:rsidR="00E01051" w:rsidRPr="008B514E" w:rsidRDefault="00E01051" w:rsidP="00E01051">
            <w:pPr>
              <w:rPr>
                <w:sz w:val="22"/>
                <w:szCs w:val="22"/>
                <w:lang w:val="en-US"/>
              </w:rPr>
            </w:pPr>
            <w:r w:rsidRPr="008B514E">
              <w:rPr>
                <w:sz w:val="22"/>
                <w:szCs w:val="22"/>
                <w:lang w:val="en-US"/>
              </w:rPr>
              <w:t>Placarea peretilor cu placi din ceramica-granit: d</w:t>
            </w:r>
            <w:r w:rsidR="008B514E">
              <w:rPr>
                <w:sz w:val="22"/>
                <w:szCs w:val="22"/>
                <w:lang w:val="en-US"/>
              </w:rPr>
              <w:t xml:space="preserve">imensiuni pina la 400 x 400 mm </w:t>
            </w:r>
          </w:p>
        </w:tc>
        <w:tc>
          <w:tcPr>
            <w:tcW w:w="992" w:type="dxa"/>
            <w:tcBorders>
              <w:top w:val="single" w:sz="4" w:space="0" w:color="auto"/>
              <w:bottom w:val="single" w:sz="4" w:space="0" w:color="auto"/>
            </w:tcBorders>
            <w:vAlign w:val="center"/>
          </w:tcPr>
          <w:p w:rsidR="00E01051" w:rsidRPr="008B514E" w:rsidRDefault="00E01051" w:rsidP="00E01051">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E01051" w:rsidRPr="008B514E" w:rsidRDefault="00E01051" w:rsidP="00E01051">
            <w:pPr>
              <w:jc w:val="center"/>
              <w:rPr>
                <w:sz w:val="22"/>
                <w:szCs w:val="22"/>
                <w:lang w:val="en-US"/>
              </w:rPr>
            </w:pPr>
            <w:r w:rsidRPr="008B514E">
              <w:rPr>
                <w:sz w:val="22"/>
                <w:szCs w:val="22"/>
                <w:lang w:val="en-US"/>
              </w:rPr>
              <w:t>8,0000</w:t>
            </w:r>
          </w:p>
        </w:tc>
      </w:tr>
    </w:tbl>
    <w:p w:rsidR="008B514E" w:rsidRDefault="008B514E" w:rsidP="005B333C">
      <w:pPr>
        <w:jc w:val="center"/>
        <w:rPr>
          <w:b/>
          <w:sz w:val="28"/>
          <w:szCs w:val="28"/>
          <w:lang w:val="ro-MD"/>
        </w:rPr>
      </w:pPr>
    </w:p>
    <w:p w:rsidR="00EA23ED" w:rsidRDefault="00EA23ED" w:rsidP="005B333C">
      <w:pPr>
        <w:jc w:val="center"/>
        <w:rPr>
          <w:b/>
          <w:sz w:val="28"/>
          <w:szCs w:val="28"/>
          <w:lang w:val="ro-MD"/>
        </w:rPr>
      </w:pPr>
    </w:p>
    <w:p w:rsidR="00EA23ED" w:rsidRDefault="00EA23ED" w:rsidP="005B333C">
      <w:pPr>
        <w:jc w:val="center"/>
        <w:rPr>
          <w:b/>
          <w:sz w:val="28"/>
          <w:szCs w:val="28"/>
          <w:lang w:val="ro-MD"/>
        </w:rPr>
      </w:pPr>
    </w:p>
    <w:p w:rsidR="002529FC" w:rsidRDefault="002529FC" w:rsidP="005B333C">
      <w:pPr>
        <w:jc w:val="center"/>
        <w:rPr>
          <w:b/>
          <w:sz w:val="28"/>
          <w:szCs w:val="28"/>
          <w:lang w:val="ro-MD"/>
        </w:rPr>
      </w:pPr>
    </w:p>
    <w:p w:rsidR="002529FC" w:rsidRDefault="002529FC" w:rsidP="005B333C">
      <w:pPr>
        <w:jc w:val="center"/>
        <w:rPr>
          <w:b/>
          <w:sz w:val="28"/>
          <w:szCs w:val="28"/>
          <w:lang w:val="ro-MD"/>
        </w:rPr>
      </w:pPr>
    </w:p>
    <w:p w:rsidR="002529FC" w:rsidRDefault="002529FC" w:rsidP="005B333C">
      <w:pPr>
        <w:jc w:val="center"/>
        <w:rPr>
          <w:b/>
          <w:sz w:val="28"/>
          <w:szCs w:val="28"/>
          <w:lang w:val="ro-MD"/>
        </w:rPr>
      </w:pPr>
    </w:p>
    <w:p w:rsidR="00EA23ED" w:rsidRDefault="00EA23ED" w:rsidP="005B333C">
      <w:pPr>
        <w:jc w:val="center"/>
        <w:rPr>
          <w:b/>
          <w:sz w:val="28"/>
          <w:szCs w:val="28"/>
          <w:lang w:val="ro-MD"/>
        </w:rPr>
      </w:pPr>
    </w:p>
    <w:p w:rsidR="005B333C" w:rsidRPr="00E01051" w:rsidRDefault="005B333C" w:rsidP="005B333C">
      <w:pPr>
        <w:jc w:val="center"/>
        <w:rPr>
          <w:b/>
          <w:sz w:val="28"/>
          <w:szCs w:val="28"/>
          <w:lang w:val="ro-MD"/>
        </w:rPr>
      </w:pPr>
      <w:r>
        <w:rPr>
          <w:b/>
          <w:sz w:val="28"/>
          <w:szCs w:val="28"/>
          <w:lang w:val="ro-MD"/>
        </w:rPr>
        <w:t xml:space="preserve">LOTUL nr. 2 </w:t>
      </w:r>
    </w:p>
    <w:p w:rsidR="00E01051" w:rsidRDefault="005B333C" w:rsidP="00E01051">
      <w:pPr>
        <w:jc w:val="center"/>
        <w:rPr>
          <w:b/>
          <w:bCs/>
          <w:sz w:val="24"/>
          <w:szCs w:val="24"/>
          <w:u w:val="single"/>
          <w:lang w:val="en-US"/>
        </w:rPr>
      </w:pPr>
      <w:r w:rsidRPr="005B333C">
        <w:rPr>
          <w:b/>
          <w:bCs/>
          <w:sz w:val="24"/>
          <w:szCs w:val="24"/>
          <w:u w:val="single"/>
          <w:lang w:val="en-US"/>
        </w:rPr>
        <w:t xml:space="preserve">Lucrari de reparatie coridor etaj 4 </w:t>
      </w:r>
      <w:r>
        <w:rPr>
          <w:b/>
          <w:bCs/>
          <w:sz w:val="24"/>
          <w:szCs w:val="24"/>
          <w:u w:val="single"/>
          <w:lang w:val="en-US"/>
        </w:rPr>
        <w:t xml:space="preserve"> și casa scării 2 din </w:t>
      </w:r>
      <w:r w:rsidRPr="005B333C">
        <w:rPr>
          <w:b/>
          <w:bCs/>
          <w:sz w:val="24"/>
          <w:szCs w:val="24"/>
          <w:u w:val="single"/>
          <w:lang w:val="en-US"/>
        </w:rPr>
        <w:t>bloc</w:t>
      </w:r>
      <w:r>
        <w:rPr>
          <w:b/>
          <w:bCs/>
          <w:sz w:val="24"/>
          <w:szCs w:val="24"/>
          <w:u w:val="single"/>
          <w:lang w:val="en-US"/>
        </w:rPr>
        <w:t>ul</w:t>
      </w:r>
      <w:r w:rsidRPr="005B333C">
        <w:rPr>
          <w:b/>
          <w:bCs/>
          <w:sz w:val="24"/>
          <w:szCs w:val="24"/>
          <w:u w:val="single"/>
          <w:lang w:val="en-US"/>
        </w:rPr>
        <w:t xml:space="preserve"> </w:t>
      </w:r>
      <w:r>
        <w:rPr>
          <w:b/>
          <w:bCs/>
          <w:sz w:val="24"/>
          <w:szCs w:val="24"/>
          <w:u w:val="single"/>
          <w:lang w:val="en-US"/>
        </w:rPr>
        <w:t>administrativ</w:t>
      </w:r>
    </w:p>
    <w:p w:rsidR="005B333C" w:rsidRDefault="005B333C" w:rsidP="00E01051">
      <w:pPr>
        <w:jc w:val="center"/>
        <w:rPr>
          <w:b/>
          <w:bCs/>
          <w:sz w:val="24"/>
          <w:szCs w:val="24"/>
          <w:u w:val="single"/>
          <w:lang w:val="en-US"/>
        </w:rPr>
      </w:pPr>
    </w:p>
    <w:tbl>
      <w:tblPr>
        <w:tblW w:w="10349" w:type="dxa"/>
        <w:tblInd w:w="-434" w:type="dxa"/>
        <w:tblLayout w:type="fixed"/>
        <w:tblLook w:val="0000" w:firstRow="0" w:lastRow="0" w:firstColumn="0" w:lastColumn="0" w:noHBand="0" w:noVBand="0"/>
      </w:tblPr>
      <w:tblGrid>
        <w:gridCol w:w="709"/>
        <w:gridCol w:w="1559"/>
        <w:gridCol w:w="5246"/>
        <w:gridCol w:w="992"/>
        <w:gridCol w:w="1843"/>
      </w:tblGrid>
      <w:tr w:rsidR="005B333C" w:rsidRPr="008B514E" w:rsidTr="002529FC">
        <w:trPr>
          <w:cantSplit/>
          <w:trHeight w:val="592"/>
        </w:trPr>
        <w:tc>
          <w:tcPr>
            <w:tcW w:w="709" w:type="dxa"/>
            <w:tcBorders>
              <w:top w:val="single" w:sz="6" w:space="0" w:color="auto"/>
              <w:left w:val="single" w:sz="6" w:space="0" w:color="auto"/>
              <w:bottom w:val="nil"/>
              <w:right w:val="nil"/>
            </w:tcBorders>
            <w:shd w:val="pct5" w:color="auto" w:fill="auto"/>
          </w:tcPr>
          <w:p w:rsidR="005B333C" w:rsidRPr="008B514E" w:rsidRDefault="005B333C" w:rsidP="005B333C">
            <w:pPr>
              <w:ind w:right="-108"/>
              <w:jc w:val="center"/>
              <w:rPr>
                <w:sz w:val="22"/>
                <w:szCs w:val="22"/>
                <w:lang w:val="en-US"/>
              </w:rPr>
            </w:pPr>
            <w:r w:rsidRPr="008B514E">
              <w:rPr>
                <w:sz w:val="22"/>
                <w:szCs w:val="22"/>
              </w:rPr>
              <w:t>№</w:t>
            </w:r>
          </w:p>
          <w:p w:rsidR="005B333C" w:rsidRPr="008B514E" w:rsidRDefault="005B333C" w:rsidP="005B333C">
            <w:pPr>
              <w:ind w:right="-108"/>
              <w:jc w:val="center"/>
              <w:rPr>
                <w:sz w:val="22"/>
                <w:szCs w:val="22"/>
              </w:rPr>
            </w:pPr>
            <w:r w:rsidRPr="008B514E">
              <w:rPr>
                <w:sz w:val="22"/>
                <w:szCs w:val="22"/>
              </w:rPr>
              <w:t xml:space="preserve"> </w:t>
            </w:r>
            <w:r w:rsidRPr="008B514E">
              <w:rPr>
                <w:sz w:val="22"/>
                <w:szCs w:val="22"/>
                <w:lang w:val="en-US"/>
              </w:rPr>
              <w:t>crt</w:t>
            </w:r>
            <w:r w:rsidRPr="008B514E">
              <w:rPr>
                <w:sz w:val="22"/>
                <w:szCs w:val="22"/>
              </w:rPr>
              <w:t>.</w:t>
            </w:r>
          </w:p>
        </w:tc>
        <w:tc>
          <w:tcPr>
            <w:tcW w:w="1559" w:type="dxa"/>
            <w:tcBorders>
              <w:top w:val="single" w:sz="6" w:space="0" w:color="auto"/>
              <w:left w:val="single" w:sz="6" w:space="0" w:color="auto"/>
              <w:bottom w:val="nil"/>
              <w:right w:val="nil"/>
            </w:tcBorders>
            <w:shd w:val="pct5" w:color="auto" w:fill="auto"/>
          </w:tcPr>
          <w:p w:rsidR="005B333C" w:rsidRPr="008B514E" w:rsidRDefault="005B333C" w:rsidP="005B333C">
            <w:pPr>
              <w:ind w:left="-120" w:right="-108"/>
              <w:jc w:val="center"/>
              <w:rPr>
                <w:sz w:val="22"/>
                <w:szCs w:val="22"/>
                <w:lang w:val="en-US"/>
              </w:rPr>
            </w:pPr>
            <w:r w:rsidRPr="008B514E">
              <w:rPr>
                <w:sz w:val="22"/>
                <w:szCs w:val="22"/>
                <w:lang w:val="ro-RO"/>
              </w:rPr>
              <w:t>Simbol</w:t>
            </w:r>
            <w:r w:rsidRPr="008B514E">
              <w:rPr>
                <w:sz w:val="22"/>
                <w:szCs w:val="22"/>
                <w:lang w:val="en-US"/>
              </w:rPr>
              <w:t xml:space="preserve"> </w:t>
            </w:r>
            <w:r w:rsidRPr="008B514E">
              <w:rPr>
                <w:sz w:val="22"/>
                <w:szCs w:val="22"/>
                <w:lang w:val="ro-RO"/>
              </w:rPr>
              <w:t>norme</w:t>
            </w:r>
            <w:r w:rsidRPr="008B514E">
              <w:rPr>
                <w:sz w:val="22"/>
                <w:szCs w:val="22"/>
                <w:lang w:val="en-US"/>
              </w:rPr>
              <w:t xml:space="preserve"> </w:t>
            </w:r>
            <w:r w:rsidRPr="008B514E">
              <w:rPr>
                <w:sz w:val="22"/>
                <w:szCs w:val="22"/>
                <w:lang w:val="ro-RO"/>
              </w:rPr>
              <w:t xml:space="preserve">єi Cod </w:t>
            </w:r>
            <w:r w:rsidRPr="008B514E">
              <w:rPr>
                <w:sz w:val="22"/>
                <w:szCs w:val="22"/>
                <w:lang w:val="en-US"/>
              </w:rPr>
              <w:t xml:space="preserve"> </w:t>
            </w:r>
            <w:r w:rsidRPr="008B514E">
              <w:rPr>
                <w:sz w:val="22"/>
                <w:szCs w:val="22"/>
                <w:lang w:val="ro-RO"/>
              </w:rPr>
              <w:t xml:space="preserve">resurse  </w:t>
            </w:r>
          </w:p>
        </w:tc>
        <w:tc>
          <w:tcPr>
            <w:tcW w:w="5246" w:type="dxa"/>
            <w:tcBorders>
              <w:top w:val="single" w:sz="6" w:space="0" w:color="auto"/>
              <w:left w:val="single" w:sz="6" w:space="0" w:color="auto"/>
              <w:bottom w:val="nil"/>
              <w:right w:val="nil"/>
            </w:tcBorders>
            <w:shd w:val="pct5" w:color="auto" w:fill="auto"/>
          </w:tcPr>
          <w:p w:rsidR="005B333C" w:rsidRPr="008B514E" w:rsidRDefault="005B333C" w:rsidP="005B333C">
            <w:pPr>
              <w:jc w:val="center"/>
              <w:rPr>
                <w:sz w:val="22"/>
                <w:szCs w:val="22"/>
                <w:lang w:val="ro-RO"/>
              </w:rPr>
            </w:pPr>
          </w:p>
          <w:p w:rsidR="005B333C" w:rsidRPr="008B514E" w:rsidRDefault="005B333C" w:rsidP="005B333C">
            <w:pPr>
              <w:jc w:val="center"/>
              <w:rPr>
                <w:sz w:val="22"/>
                <w:szCs w:val="22"/>
                <w:lang w:val="en-US"/>
              </w:rPr>
            </w:pPr>
            <w:r w:rsidRPr="008B514E">
              <w:rPr>
                <w:sz w:val="22"/>
                <w:szCs w:val="22"/>
                <w:lang w:val="ro-RO"/>
              </w:rPr>
              <w:t xml:space="preserve">Denumire lucrarilor    </w:t>
            </w:r>
          </w:p>
        </w:tc>
        <w:tc>
          <w:tcPr>
            <w:tcW w:w="992" w:type="dxa"/>
            <w:tcBorders>
              <w:top w:val="single" w:sz="6" w:space="0" w:color="auto"/>
              <w:left w:val="single" w:sz="6" w:space="0" w:color="auto"/>
              <w:bottom w:val="nil"/>
              <w:right w:val="nil"/>
            </w:tcBorders>
            <w:shd w:val="pct5" w:color="auto" w:fill="auto"/>
          </w:tcPr>
          <w:p w:rsidR="005B333C" w:rsidRPr="008B514E" w:rsidRDefault="005B333C" w:rsidP="005B333C">
            <w:pPr>
              <w:ind w:left="-108" w:right="-108"/>
              <w:jc w:val="center"/>
              <w:rPr>
                <w:sz w:val="22"/>
                <w:szCs w:val="22"/>
              </w:rPr>
            </w:pPr>
            <w:r w:rsidRPr="008B514E">
              <w:rPr>
                <w:sz w:val="22"/>
                <w:szCs w:val="22"/>
                <w:lang w:val="ro-RO"/>
              </w:rPr>
              <w:t>Unitatea de masura</w:t>
            </w:r>
            <w:r w:rsidRPr="008B514E">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5B333C" w:rsidRPr="008B514E" w:rsidRDefault="005B333C" w:rsidP="005B333C">
            <w:pPr>
              <w:jc w:val="center"/>
              <w:rPr>
                <w:sz w:val="22"/>
                <w:szCs w:val="22"/>
                <w:lang w:val="en-US"/>
              </w:rPr>
            </w:pPr>
            <w:r w:rsidRPr="008B514E">
              <w:rPr>
                <w:sz w:val="22"/>
                <w:szCs w:val="22"/>
                <w:lang w:val="en-US"/>
              </w:rPr>
              <w:t>Volum</w:t>
            </w:r>
          </w:p>
        </w:tc>
      </w:tr>
      <w:tr w:rsidR="005B333C" w:rsidRPr="008B514E" w:rsidTr="002529FC">
        <w:trPr>
          <w:cantSplit/>
          <w:tblHeader/>
        </w:trPr>
        <w:tc>
          <w:tcPr>
            <w:tcW w:w="709" w:type="dxa"/>
            <w:tcBorders>
              <w:top w:val="single" w:sz="6" w:space="0" w:color="auto"/>
              <w:left w:val="single" w:sz="6" w:space="0" w:color="auto"/>
              <w:bottom w:val="double" w:sz="6" w:space="0" w:color="auto"/>
              <w:right w:val="nil"/>
            </w:tcBorders>
            <w:shd w:val="pct5" w:color="auto" w:fill="auto"/>
          </w:tcPr>
          <w:p w:rsidR="005B333C" w:rsidRPr="008B514E" w:rsidRDefault="005B333C" w:rsidP="005B333C">
            <w:pPr>
              <w:ind w:right="-108"/>
              <w:jc w:val="center"/>
              <w:rPr>
                <w:sz w:val="22"/>
                <w:szCs w:val="22"/>
              </w:rPr>
            </w:pPr>
            <w:r w:rsidRPr="008B514E">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B333C" w:rsidRPr="008B514E" w:rsidRDefault="005B333C" w:rsidP="005B333C">
            <w:pPr>
              <w:ind w:left="-120" w:right="-108"/>
              <w:jc w:val="center"/>
              <w:rPr>
                <w:sz w:val="22"/>
                <w:szCs w:val="22"/>
              </w:rPr>
            </w:pPr>
            <w:r w:rsidRPr="008B514E">
              <w:rPr>
                <w:sz w:val="22"/>
                <w:szCs w:val="22"/>
              </w:rPr>
              <w:t>2</w:t>
            </w:r>
          </w:p>
        </w:tc>
        <w:tc>
          <w:tcPr>
            <w:tcW w:w="5246" w:type="dxa"/>
            <w:tcBorders>
              <w:top w:val="single" w:sz="6" w:space="0" w:color="auto"/>
              <w:left w:val="single" w:sz="6" w:space="0" w:color="auto"/>
              <w:bottom w:val="double" w:sz="6" w:space="0" w:color="auto"/>
              <w:right w:val="nil"/>
            </w:tcBorders>
            <w:shd w:val="pct5" w:color="auto" w:fill="auto"/>
          </w:tcPr>
          <w:p w:rsidR="005B333C" w:rsidRPr="008B514E" w:rsidRDefault="005B333C" w:rsidP="005B333C">
            <w:pPr>
              <w:jc w:val="center"/>
              <w:rPr>
                <w:sz w:val="22"/>
                <w:szCs w:val="22"/>
              </w:rPr>
            </w:pPr>
            <w:r w:rsidRPr="008B514E">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B333C" w:rsidRPr="008B514E" w:rsidRDefault="005B333C" w:rsidP="005B333C">
            <w:pPr>
              <w:ind w:left="-108" w:right="-108"/>
              <w:jc w:val="center"/>
              <w:rPr>
                <w:sz w:val="22"/>
                <w:szCs w:val="22"/>
              </w:rPr>
            </w:pPr>
            <w:r w:rsidRPr="008B514E">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B333C" w:rsidRPr="008B514E" w:rsidRDefault="005B333C" w:rsidP="005B333C">
            <w:pPr>
              <w:jc w:val="center"/>
              <w:rPr>
                <w:sz w:val="22"/>
                <w:szCs w:val="22"/>
                <w:lang w:val="en-US"/>
              </w:rPr>
            </w:pPr>
            <w:r w:rsidRPr="008B514E">
              <w:rPr>
                <w:sz w:val="22"/>
                <w:szCs w:val="22"/>
                <w:lang w:val="en-US"/>
              </w:rPr>
              <w:t>5</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 Lucrari de constructie .</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1.1. Coridor etaj 4</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1.1.1. Podele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RpCK42E</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Desfacerea pardoselilor reci din plinte, scafe turnate pe loc sau prefabricate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50,900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CG20A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Plinte orizontale la pereti cu  inaltimea maxima de 15 cm din marmura gata fasonate si finisate, inclusiv stratul suport din mortar de ciment M 100-T de 3 cm grosime, inclusiv curatarea si spalarea cu apa, in incaperi cu suprafete mai mari de 16 mp 10x100mm</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55,600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RpCK16A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Repararea pardoselilor din mozaic turnat pe loc, avind stratul de uzura de 1,5 cm grosime, cu dozajul de 600 kg ciment la mc de piatra de mozaic, inclusiv stratul-suport de 3 cm grosime, executat cu mortar de ciment marca 100-T, frecatul prim, al doilea frecat si spalatul, in incaperi de peste 16 mp, executat in cimp continuu cu mozaic granulat de calcar, fara bordura, inclusiv frecatul 1 si 2</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3,000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CG21A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Ceruirea, lustruirea pardoselilor din gresie, marmura sau piatra, in incaperi cu suprafete mai mari de 16 mp</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75,200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1.1.2. Tavane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5</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СF59D</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Placarea suprafetelor cu un strat de PGC cu executarea carcasei metalice simple plane, cu inaltimea pina la 4 m: tavane fara izolatie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34,600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6</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СF59E</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Placarea suprafetelor cu un strat de PGC cu executarea carcasei metalice simple plane, cu inaltimea pina la 4 m: glafuri</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7</w:t>
            </w:r>
          </w:p>
        </w:tc>
        <w:tc>
          <w:tcPr>
            <w:tcW w:w="1559" w:type="dxa"/>
            <w:tcBorders>
              <w:top w:val="single" w:sz="4" w:space="0" w:color="auto"/>
              <w:bottom w:val="single" w:sz="4" w:space="0" w:color="auto"/>
            </w:tcBorders>
          </w:tcPr>
          <w:p w:rsidR="005B333C" w:rsidRPr="00CA3B3A" w:rsidRDefault="00CA3B3A" w:rsidP="005B333C">
            <w:pPr>
              <w:rPr>
                <w:sz w:val="22"/>
                <w:szCs w:val="22"/>
                <w:lang w:val="en-US"/>
              </w:rPr>
            </w:pPr>
            <w:r>
              <w:rPr>
                <w:sz w:val="22"/>
                <w:szCs w:val="22"/>
                <w:lang w:val="en-US"/>
              </w:rPr>
              <w:t>CK18C</w:t>
            </w: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cornier perforat la glaf</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61,000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8</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CK29F</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Tavane suspendate din panouri prefabricate "Armstrong", inclusiv sistemul-grila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38,000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9</w:t>
            </w:r>
          </w:p>
        </w:tc>
        <w:tc>
          <w:tcPr>
            <w:tcW w:w="1559" w:type="dxa"/>
            <w:tcBorders>
              <w:top w:val="single" w:sz="4" w:space="0" w:color="auto"/>
              <w:bottom w:val="single" w:sz="4" w:space="0" w:color="auto"/>
            </w:tcBorders>
          </w:tcPr>
          <w:p w:rsidR="005B333C" w:rsidRPr="00CA3B3A" w:rsidRDefault="00CA3B3A" w:rsidP="005B333C">
            <w:pPr>
              <w:rPr>
                <w:sz w:val="22"/>
                <w:szCs w:val="22"/>
                <w:lang w:val="en-US"/>
              </w:rPr>
            </w:pPr>
            <w:r>
              <w:rPr>
                <w:sz w:val="22"/>
                <w:szCs w:val="22"/>
                <w:lang w:val="en-US"/>
              </w:rPr>
              <w:t>CK18C</w:t>
            </w: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cornier  la gol lampa pe perimetru</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19,200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10</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Grunduirea suprafetelor interioare a peretilor si tavanelor -Supraton Extra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48,600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11</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CF57A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48,600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12</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CN06A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48,600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1.1.3. Pereti</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13</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RpCJ35A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14</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RpCU06A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Executarea santurilor de pina la 5 cm adincime, in pereti din zidarie de caramida de 5 x 50 cm2   k=0,5</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15,000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15</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Grunduirea suprafetelor interioare a peretilor si tavanelor -Supraton Extra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16</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CF50B</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Tencuieli interioare de 5 mm grosime, executate manual, cu amestec uscat pe baza de ipsos, la pereti si pereti despartitori, preparare manuala a mortarului.gr 20mm</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17</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CF51B</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lang w:val="en-US"/>
              </w:rPr>
              <w:t xml:space="preserve">Tencuieli interioare de 5 mm grosime, executate manual, cu amestec uscat pe baza de ipsos, la pereti si pereti despartitori, preparare manuala a mortarului. Diferenta </w:t>
            </w:r>
            <w:r w:rsidRPr="008B514E">
              <w:rPr>
                <w:sz w:val="22"/>
                <w:szCs w:val="22"/>
                <w:lang w:val="en-US"/>
              </w:rPr>
              <w:lastRenderedPageBreak/>
              <w:t xml:space="preserve">in plus sau in miniu  pentru fiecare 1,0 mm (se adauga  art. </w:t>
            </w:r>
            <w:r w:rsidRPr="008B514E">
              <w:rPr>
                <w:sz w:val="22"/>
                <w:szCs w:val="22"/>
              </w:rPr>
              <w:t>CF50)  k=15 materiale, mecanizme K=1 manopera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lastRenderedPageBreak/>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lastRenderedPageBreak/>
              <w:t>18</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CF17C</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19</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CF57A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20</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CN54A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21</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CN55A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Finisare manuala decorativa (vopsea hidroizolanta structurata) la suprafete interioare si exterioare intr-un strat peste grundul "Gleta" -FleksoDecor</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149,000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22</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Grunduirea suprafetelor interioare a peretilor si tavanelor -Supraton Extra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21,800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23</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CF61A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Driscuire continua a suprafetei (tencuiala de un strat) cu amestec uscat de ipsos: glafuri plane de ferestre si usi</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21,800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24</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CN54A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21,800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25</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CN55A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Finisare manuala decorativa (vopsea hidroizolanta structurata) la suprafete interioare si exterioare intr-un strat peste grundul "Gleta" -FleksoDecor</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21,800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26</w:t>
            </w:r>
          </w:p>
        </w:tc>
        <w:tc>
          <w:tcPr>
            <w:tcW w:w="1559" w:type="dxa"/>
            <w:tcBorders>
              <w:top w:val="single" w:sz="4" w:space="0" w:color="auto"/>
              <w:bottom w:val="single" w:sz="4" w:space="0" w:color="auto"/>
            </w:tcBorders>
          </w:tcPr>
          <w:p w:rsidR="005B333C" w:rsidRPr="00CA3B3A" w:rsidRDefault="00CA3B3A" w:rsidP="005B333C">
            <w:pPr>
              <w:rPr>
                <w:sz w:val="22"/>
                <w:szCs w:val="22"/>
                <w:lang w:val="en-US"/>
              </w:rPr>
            </w:pPr>
            <w:r>
              <w:rPr>
                <w:sz w:val="22"/>
                <w:szCs w:val="22"/>
                <w:lang w:val="en-US"/>
              </w:rPr>
              <w:t>CK18C</w:t>
            </w: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cornier perforat la glaf</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86,300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1.1.4. Lucrari tehnico-sanitare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27</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CN23C</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Vopsitorii de calitate superioara la instalatii functionale,executate cu  vopsea de ulei pe corpurile radiatoare de calorifer</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2,930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1.2. Cabinet 410</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1.2.1. Glaf fereastra</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28</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RpCJ35A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2,280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29</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Grunduirea suprafetelor interioare a peretilor si tavanelor -Supraton Extra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2,280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30</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CF61A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Driscuire continua a suprafetei (tencuiala de un strat) cu amestec uscat de ipsos: glafuri plane de ferestre si usi</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2,280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31</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CF57A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2,280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32</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CN06A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2,280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1.2.2. Perete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33</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CN53A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Grunduirea suprafetelor interioare a peretilor si tavanelor -Supraton Extra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5,300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34</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CN06A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m2</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5,300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1.2.3. Diverse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35</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TrB05A1-5</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Transportul, prin purtare directa, al materialelor comode, avind sub 25 kg, pe distanta de 50 m</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8,000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36</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TRI1AA05C2</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Incarcarea materialelor din grupa A - usoare, in bulgari prin aruncare - de pe rampa sau teren, in auto categoria 2</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8,000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37</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TsI50I</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 xml:space="preserve">Transportarea incarcaturilor cu autocamione la distanta 25 km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t</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2,000</w:t>
            </w: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2. Lucrari montare</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c>
          <w:tcPr>
            <w:tcW w:w="709" w:type="dxa"/>
            <w:tcBorders>
              <w:top w:val="nil"/>
              <w:left w:val="single" w:sz="6" w:space="0" w:color="auto"/>
              <w:bottom w:val="nil"/>
              <w:right w:val="nil"/>
            </w:tcBorders>
          </w:tcPr>
          <w:p w:rsidR="005B333C" w:rsidRPr="008B514E" w:rsidRDefault="005B333C" w:rsidP="005B333C">
            <w:pPr>
              <w:jc w:val="center"/>
              <w:rPr>
                <w:sz w:val="22"/>
                <w:szCs w:val="22"/>
              </w:rPr>
            </w:pPr>
          </w:p>
        </w:tc>
        <w:tc>
          <w:tcPr>
            <w:tcW w:w="1559" w:type="dxa"/>
            <w:tcBorders>
              <w:top w:val="nil"/>
              <w:left w:val="single" w:sz="6" w:space="0" w:color="auto"/>
              <w:bottom w:val="nil"/>
              <w:right w:val="nil"/>
            </w:tcBorders>
          </w:tcPr>
          <w:p w:rsidR="005B333C" w:rsidRPr="008B514E" w:rsidRDefault="005B333C" w:rsidP="005B333C">
            <w:pPr>
              <w:rPr>
                <w:sz w:val="22"/>
                <w:szCs w:val="22"/>
              </w:rPr>
            </w:pPr>
          </w:p>
        </w:tc>
        <w:tc>
          <w:tcPr>
            <w:tcW w:w="5246" w:type="dxa"/>
            <w:tcBorders>
              <w:top w:val="nil"/>
              <w:left w:val="single" w:sz="6" w:space="0" w:color="auto"/>
              <w:bottom w:val="nil"/>
              <w:right w:val="nil"/>
            </w:tcBorders>
          </w:tcPr>
          <w:p w:rsidR="005B333C" w:rsidRPr="008B514E" w:rsidRDefault="005B333C" w:rsidP="005B333C">
            <w:pPr>
              <w:rPr>
                <w:b/>
                <w:bCs/>
                <w:sz w:val="22"/>
                <w:szCs w:val="22"/>
              </w:rPr>
            </w:pPr>
            <w:r w:rsidRPr="008B514E">
              <w:rPr>
                <w:b/>
                <w:bCs/>
                <w:sz w:val="22"/>
                <w:szCs w:val="22"/>
              </w:rPr>
              <w:t>2.1. Iluminat electric</w:t>
            </w:r>
          </w:p>
        </w:tc>
        <w:tc>
          <w:tcPr>
            <w:tcW w:w="992" w:type="dxa"/>
            <w:tcBorders>
              <w:top w:val="nil"/>
              <w:left w:val="single" w:sz="6" w:space="0" w:color="auto"/>
              <w:bottom w:val="nil"/>
              <w:right w:val="nil"/>
            </w:tcBorders>
          </w:tcPr>
          <w:p w:rsidR="005B333C" w:rsidRPr="008B514E" w:rsidRDefault="005B333C" w:rsidP="005B333C">
            <w:pPr>
              <w:rPr>
                <w:sz w:val="22"/>
                <w:szCs w:val="22"/>
              </w:rPr>
            </w:pPr>
          </w:p>
        </w:tc>
        <w:tc>
          <w:tcPr>
            <w:tcW w:w="1843" w:type="dxa"/>
            <w:tcBorders>
              <w:top w:val="nil"/>
              <w:left w:val="single" w:sz="6" w:space="0" w:color="auto"/>
              <w:bottom w:val="nil"/>
              <w:right w:val="single" w:sz="6" w:space="0" w:color="auto"/>
            </w:tcBorders>
          </w:tcPr>
          <w:p w:rsidR="005B333C" w:rsidRPr="008B514E" w:rsidRDefault="005B333C" w:rsidP="005B333C">
            <w:pPr>
              <w:rPr>
                <w:sz w:val="22"/>
                <w:szCs w:val="22"/>
              </w:rPr>
            </w:pP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38</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RpEF23A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Demontari de corpuri de iluminat orice tip, inclisiv tijele si globurile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4,000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39</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RpEE24A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 xml:space="preserve">Demontarea aparatelor electrice pentru curent tari : unipolare (intrerupatoare, comutatoare, prize pentru </w:t>
            </w:r>
            <w:r w:rsidRPr="008B514E">
              <w:rPr>
                <w:sz w:val="22"/>
                <w:szCs w:val="22"/>
                <w:lang w:val="en-US"/>
              </w:rPr>
              <w:lastRenderedPageBreak/>
              <w:t>desfiintare sau inlocuire, buton pentru actionare de la distanta)</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lastRenderedPageBreak/>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lastRenderedPageBreak/>
              <w:t>40</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RpEC01B</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locului de lampa, executat ingropat in zidarie tencuita, cu conductori de cupru introdusi in tuburi de protectie IP-PVC sau elementele de protectie, in camere cu inaltimea de pina la 3 m, cladiri administrative, birouri, crese gradinite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8,000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41</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RpEC05B</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locului de priza, executat ingropat in zidarie tencuita, cu conductori din aluminiu in tuburi IP-PVC, elemente de protectie din plastic (PVC), in camere cu inaltimea de pina la 3 m, cladiri administrative, birouri, crese sau gradinite</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42</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RpEE03A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prizelor bipolare constructie normala din bachelita sau aminoplast, simpla, dubla, constructie impermeabila, etanse, etanse metalica sau similare, montate ingropat sub tencuiala sau aparent pe dibluri din lemn sau plastic</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3,000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43</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RpEF01B</w:t>
            </w:r>
          </w:p>
          <w:p w:rsidR="005B333C" w:rsidRPr="008B514E" w:rsidRDefault="005B333C" w:rsidP="005B333C">
            <w:pPr>
              <w:rPr>
                <w:sz w:val="22"/>
                <w:szCs w:val="22"/>
              </w:rPr>
            </w:pPr>
          </w:p>
        </w:tc>
        <w:tc>
          <w:tcPr>
            <w:tcW w:w="5246" w:type="dxa"/>
            <w:tcBorders>
              <w:top w:val="single" w:sz="4" w:space="0" w:color="auto"/>
              <w:bottom w:val="single" w:sz="4" w:space="0" w:color="auto"/>
            </w:tcBorders>
            <w:shd w:val="clear" w:color="auto" w:fill="FFFF00"/>
          </w:tcPr>
          <w:p w:rsidR="005B333C" w:rsidRPr="008B514E" w:rsidRDefault="005B333C" w:rsidP="005B333C">
            <w:pPr>
              <w:rPr>
                <w:sz w:val="22"/>
                <w:szCs w:val="22"/>
                <w:lang w:val="en-US"/>
              </w:rPr>
            </w:pPr>
            <w:r w:rsidRPr="008B514E">
              <w:rPr>
                <w:sz w:val="22"/>
                <w:szCs w:val="22"/>
                <w:lang w:val="en-US"/>
              </w:rPr>
              <w:t>Montarea corpurilor de iluminat,  de plafon sau de perete, complet echipate    LED 48W  1200x300mm</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6,000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44</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RpEE14D</w:t>
            </w:r>
          </w:p>
          <w:p w:rsidR="005B333C" w:rsidRPr="008B514E" w:rsidRDefault="005B333C" w:rsidP="005B333C">
            <w:pPr>
              <w:rPr>
                <w:sz w:val="22"/>
                <w:szCs w:val="22"/>
              </w:rPr>
            </w:pPr>
          </w:p>
        </w:tc>
        <w:tc>
          <w:tcPr>
            <w:tcW w:w="5246" w:type="dxa"/>
            <w:tcBorders>
              <w:top w:val="single" w:sz="4" w:space="0" w:color="auto"/>
              <w:bottom w:val="single" w:sz="4" w:space="0" w:color="auto"/>
            </w:tcBorders>
            <w:shd w:val="clear" w:color="auto" w:fill="FFFFFF" w:themeFill="background1"/>
          </w:tcPr>
          <w:p w:rsidR="005B333C" w:rsidRPr="008B514E" w:rsidRDefault="005B333C" w:rsidP="005B333C">
            <w:pPr>
              <w:rPr>
                <w:sz w:val="22"/>
                <w:szCs w:val="22"/>
                <w:lang w:val="en-US"/>
              </w:rPr>
            </w:pPr>
            <w:r w:rsidRPr="008B514E">
              <w:rPr>
                <w:sz w:val="22"/>
                <w:szCs w:val="22"/>
                <w:lang w:val="en-US"/>
              </w:rPr>
              <w:t xml:space="preserve">Montarea intrerupatoarelor unipolare - intrerupator dublu tip cumpana - simbol 0146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45</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RpER02A</w:t>
            </w:r>
          </w:p>
          <w:p w:rsidR="005B333C" w:rsidRPr="008B514E" w:rsidRDefault="005B333C" w:rsidP="005B333C">
            <w:pPr>
              <w:rPr>
                <w:sz w:val="22"/>
                <w:szCs w:val="22"/>
              </w:rPr>
            </w:pPr>
          </w:p>
        </w:tc>
        <w:tc>
          <w:tcPr>
            <w:tcW w:w="5246" w:type="dxa"/>
            <w:tcBorders>
              <w:top w:val="single" w:sz="4" w:space="0" w:color="auto"/>
              <w:bottom w:val="single" w:sz="4" w:space="0" w:color="auto"/>
            </w:tcBorders>
            <w:shd w:val="clear" w:color="auto" w:fill="FFFF00"/>
          </w:tcPr>
          <w:p w:rsidR="005B333C" w:rsidRPr="008B514E" w:rsidRDefault="005B333C" w:rsidP="005B333C">
            <w:pPr>
              <w:rPr>
                <w:sz w:val="22"/>
                <w:szCs w:val="22"/>
                <w:lang w:val="en-US"/>
              </w:rPr>
            </w:pPr>
            <w:r w:rsidRPr="008B514E">
              <w:rPr>
                <w:sz w:val="22"/>
                <w:szCs w:val="22"/>
                <w:lang w:val="en-US"/>
              </w:rPr>
              <w:t xml:space="preserve">Asamblarea elementului de iluminat decorativ  lenta LED 5m 220V ,14,4W (6000K) </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12,000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46</w:t>
            </w:r>
          </w:p>
        </w:tc>
        <w:tc>
          <w:tcPr>
            <w:tcW w:w="1559" w:type="dxa"/>
            <w:tcBorders>
              <w:top w:val="single" w:sz="4" w:space="0" w:color="auto"/>
              <w:bottom w:val="single" w:sz="4" w:space="0" w:color="auto"/>
            </w:tcBorders>
          </w:tcPr>
          <w:p w:rsidR="005B333C" w:rsidRPr="00CA3B3A" w:rsidRDefault="00CA3B3A" w:rsidP="005B333C">
            <w:pPr>
              <w:rPr>
                <w:sz w:val="22"/>
                <w:szCs w:val="22"/>
                <w:lang w:val="en-US"/>
              </w:rPr>
            </w:pPr>
            <w:r>
              <w:rPr>
                <w:sz w:val="22"/>
                <w:szCs w:val="22"/>
                <w:lang w:val="en-US"/>
              </w:rPr>
              <w:t>RpEE05A</w:t>
            </w: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transformatorilor electrici, 12V 500W</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buc</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2,000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47</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CK18B</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profil 16x7  cu fata din plastic pentru lenta LED</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60,000</w:t>
            </w:r>
          </w:p>
        </w:tc>
      </w:tr>
      <w:tr w:rsidR="005B333C" w:rsidRPr="008B514E"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B333C" w:rsidRPr="008B514E" w:rsidRDefault="005B333C" w:rsidP="005B333C">
            <w:pPr>
              <w:rPr>
                <w:sz w:val="22"/>
                <w:szCs w:val="22"/>
              </w:rPr>
            </w:pPr>
            <w:r w:rsidRPr="008B514E">
              <w:rPr>
                <w:sz w:val="22"/>
                <w:szCs w:val="22"/>
              </w:rPr>
              <w:t>48</w:t>
            </w:r>
          </w:p>
        </w:tc>
        <w:tc>
          <w:tcPr>
            <w:tcW w:w="1559"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RpED08A</w:t>
            </w:r>
          </w:p>
          <w:p w:rsidR="005B333C" w:rsidRPr="008B514E" w:rsidRDefault="005B333C" w:rsidP="005B333C">
            <w:pPr>
              <w:rPr>
                <w:sz w:val="22"/>
                <w:szCs w:val="22"/>
              </w:rPr>
            </w:pPr>
          </w:p>
        </w:tc>
        <w:tc>
          <w:tcPr>
            <w:tcW w:w="5246" w:type="dxa"/>
            <w:tcBorders>
              <w:top w:val="single" w:sz="4" w:space="0" w:color="auto"/>
              <w:bottom w:val="single" w:sz="4" w:space="0" w:color="auto"/>
            </w:tcBorders>
          </w:tcPr>
          <w:p w:rsidR="005B333C" w:rsidRPr="008B514E" w:rsidRDefault="005B333C" w:rsidP="005B333C">
            <w:pPr>
              <w:rPr>
                <w:sz w:val="22"/>
                <w:szCs w:val="22"/>
                <w:lang w:val="en-US"/>
              </w:rPr>
            </w:pPr>
            <w:r w:rsidRPr="008B514E">
              <w:rPr>
                <w:sz w:val="22"/>
                <w:szCs w:val="22"/>
                <w:lang w:val="en-US"/>
              </w:rPr>
              <w:t>Montarea cablurilor electrice din cupru, cu izolatie din PVC, cu rezistenta marita la propagarea flacarilor, pentru tensiuni de 0,6/1 kV, simbol CYYF, montate aparent, avind sectiunea de 2x1,0 mmp VVGng</w:t>
            </w:r>
          </w:p>
        </w:tc>
        <w:tc>
          <w:tcPr>
            <w:tcW w:w="992" w:type="dxa"/>
            <w:tcBorders>
              <w:top w:val="single" w:sz="4" w:space="0" w:color="auto"/>
              <w:bottom w:val="single" w:sz="4" w:space="0" w:color="auto"/>
            </w:tcBorders>
            <w:vAlign w:val="center"/>
          </w:tcPr>
          <w:p w:rsidR="005B333C" w:rsidRPr="008B514E" w:rsidRDefault="005B333C" w:rsidP="005B333C">
            <w:pPr>
              <w:jc w:val="center"/>
              <w:rPr>
                <w:sz w:val="22"/>
                <w:szCs w:val="22"/>
              </w:rPr>
            </w:pPr>
            <w:r w:rsidRPr="008B514E">
              <w:rPr>
                <w:sz w:val="22"/>
                <w:szCs w:val="22"/>
              </w:rPr>
              <w:t>m</w:t>
            </w:r>
          </w:p>
        </w:tc>
        <w:tc>
          <w:tcPr>
            <w:tcW w:w="1843" w:type="dxa"/>
            <w:tcBorders>
              <w:top w:val="single" w:sz="4" w:space="0" w:color="auto"/>
              <w:bottom w:val="single" w:sz="4" w:space="0" w:color="auto"/>
            </w:tcBorders>
            <w:vAlign w:val="center"/>
          </w:tcPr>
          <w:p w:rsidR="005B333C" w:rsidRPr="008B514E" w:rsidRDefault="005B333C" w:rsidP="005B333C">
            <w:pPr>
              <w:jc w:val="center"/>
              <w:rPr>
                <w:sz w:val="22"/>
                <w:szCs w:val="22"/>
                <w:lang w:val="en-US"/>
              </w:rPr>
            </w:pPr>
            <w:r w:rsidRPr="008B514E">
              <w:rPr>
                <w:sz w:val="22"/>
                <w:szCs w:val="22"/>
                <w:lang w:val="en-US"/>
              </w:rPr>
              <w:t>100,000</w:t>
            </w:r>
          </w:p>
        </w:tc>
      </w:tr>
    </w:tbl>
    <w:p w:rsidR="005B333C" w:rsidRDefault="005B333C" w:rsidP="00E01051">
      <w:pPr>
        <w:jc w:val="center"/>
        <w:rPr>
          <w:b/>
          <w:sz w:val="24"/>
          <w:szCs w:val="24"/>
          <w:u w:val="single"/>
          <w:lang w:val="en-US"/>
        </w:rPr>
      </w:pPr>
    </w:p>
    <w:p w:rsidR="00322402" w:rsidRPr="00E01051" w:rsidRDefault="00322402" w:rsidP="00E01051">
      <w:pPr>
        <w:jc w:val="center"/>
        <w:rPr>
          <w:b/>
          <w:sz w:val="24"/>
          <w:szCs w:val="24"/>
          <w:u w:val="single"/>
          <w:lang w:val="en-US"/>
        </w:rPr>
      </w:pPr>
    </w:p>
    <w:tbl>
      <w:tblPr>
        <w:tblW w:w="10349" w:type="dxa"/>
        <w:tblInd w:w="-434" w:type="dxa"/>
        <w:tblLayout w:type="fixed"/>
        <w:tblLook w:val="0000" w:firstRow="0" w:lastRow="0" w:firstColumn="0" w:lastColumn="0" w:noHBand="0" w:noVBand="0"/>
      </w:tblPr>
      <w:tblGrid>
        <w:gridCol w:w="709"/>
        <w:gridCol w:w="1559"/>
        <w:gridCol w:w="5246"/>
        <w:gridCol w:w="992"/>
        <w:gridCol w:w="1843"/>
      </w:tblGrid>
      <w:tr w:rsidR="00322402" w:rsidRPr="00322402" w:rsidTr="002529FC">
        <w:trPr>
          <w:cantSplit/>
          <w:trHeight w:val="592"/>
        </w:trPr>
        <w:tc>
          <w:tcPr>
            <w:tcW w:w="709" w:type="dxa"/>
            <w:tcBorders>
              <w:top w:val="single" w:sz="6" w:space="0" w:color="auto"/>
              <w:left w:val="single" w:sz="6" w:space="0" w:color="auto"/>
              <w:bottom w:val="nil"/>
              <w:right w:val="nil"/>
            </w:tcBorders>
            <w:shd w:val="pct5" w:color="auto" w:fill="auto"/>
          </w:tcPr>
          <w:p w:rsidR="00322402" w:rsidRPr="00322402" w:rsidRDefault="00322402" w:rsidP="00322402">
            <w:pPr>
              <w:ind w:right="-108"/>
              <w:jc w:val="center"/>
              <w:rPr>
                <w:sz w:val="22"/>
                <w:szCs w:val="22"/>
                <w:lang w:val="en-US"/>
              </w:rPr>
            </w:pPr>
            <w:r w:rsidRPr="00322402">
              <w:rPr>
                <w:sz w:val="22"/>
                <w:szCs w:val="22"/>
              </w:rPr>
              <w:t>№</w:t>
            </w:r>
          </w:p>
          <w:p w:rsidR="00322402" w:rsidRPr="00322402" w:rsidRDefault="00322402" w:rsidP="00322402">
            <w:pPr>
              <w:ind w:right="-108"/>
              <w:jc w:val="center"/>
              <w:rPr>
                <w:sz w:val="22"/>
                <w:szCs w:val="22"/>
              </w:rPr>
            </w:pPr>
            <w:r w:rsidRPr="00322402">
              <w:rPr>
                <w:sz w:val="22"/>
                <w:szCs w:val="22"/>
              </w:rPr>
              <w:t xml:space="preserve"> </w:t>
            </w:r>
            <w:r w:rsidRPr="00322402">
              <w:rPr>
                <w:sz w:val="22"/>
                <w:szCs w:val="22"/>
                <w:lang w:val="en-US"/>
              </w:rPr>
              <w:t>crt</w:t>
            </w:r>
            <w:r w:rsidRPr="00322402">
              <w:rPr>
                <w:sz w:val="22"/>
                <w:szCs w:val="22"/>
              </w:rPr>
              <w:t>.</w:t>
            </w:r>
          </w:p>
        </w:tc>
        <w:tc>
          <w:tcPr>
            <w:tcW w:w="1559" w:type="dxa"/>
            <w:tcBorders>
              <w:top w:val="single" w:sz="6" w:space="0" w:color="auto"/>
              <w:left w:val="single" w:sz="6" w:space="0" w:color="auto"/>
              <w:bottom w:val="nil"/>
              <w:right w:val="nil"/>
            </w:tcBorders>
            <w:shd w:val="pct5" w:color="auto" w:fill="auto"/>
          </w:tcPr>
          <w:p w:rsidR="00322402" w:rsidRPr="00322402" w:rsidRDefault="00322402" w:rsidP="00322402">
            <w:pPr>
              <w:ind w:left="-120" w:right="-108"/>
              <w:jc w:val="center"/>
              <w:rPr>
                <w:sz w:val="22"/>
                <w:szCs w:val="22"/>
                <w:lang w:val="en-US"/>
              </w:rPr>
            </w:pPr>
            <w:r w:rsidRPr="00322402">
              <w:rPr>
                <w:sz w:val="22"/>
                <w:szCs w:val="22"/>
                <w:lang w:val="ro-RO"/>
              </w:rPr>
              <w:t>Simbol</w:t>
            </w:r>
            <w:r w:rsidRPr="00322402">
              <w:rPr>
                <w:sz w:val="22"/>
                <w:szCs w:val="22"/>
                <w:lang w:val="en-US"/>
              </w:rPr>
              <w:t xml:space="preserve"> </w:t>
            </w:r>
            <w:r w:rsidRPr="00322402">
              <w:rPr>
                <w:sz w:val="22"/>
                <w:szCs w:val="22"/>
                <w:lang w:val="ro-RO"/>
              </w:rPr>
              <w:t>norme</w:t>
            </w:r>
            <w:r w:rsidRPr="00322402">
              <w:rPr>
                <w:sz w:val="22"/>
                <w:szCs w:val="22"/>
                <w:lang w:val="en-US"/>
              </w:rPr>
              <w:t xml:space="preserve"> </w:t>
            </w:r>
            <w:r w:rsidRPr="00322402">
              <w:rPr>
                <w:sz w:val="22"/>
                <w:szCs w:val="22"/>
                <w:lang w:val="ro-RO"/>
              </w:rPr>
              <w:t xml:space="preserve">şi Cod </w:t>
            </w:r>
            <w:r w:rsidRPr="00322402">
              <w:rPr>
                <w:sz w:val="22"/>
                <w:szCs w:val="22"/>
                <w:lang w:val="en-US"/>
              </w:rPr>
              <w:t xml:space="preserve"> </w:t>
            </w:r>
            <w:r w:rsidRPr="00322402">
              <w:rPr>
                <w:sz w:val="22"/>
                <w:szCs w:val="22"/>
                <w:lang w:val="ro-RO"/>
              </w:rPr>
              <w:t xml:space="preserve">resurse  </w:t>
            </w:r>
          </w:p>
        </w:tc>
        <w:tc>
          <w:tcPr>
            <w:tcW w:w="5246" w:type="dxa"/>
            <w:tcBorders>
              <w:top w:val="single" w:sz="6" w:space="0" w:color="auto"/>
              <w:left w:val="single" w:sz="6" w:space="0" w:color="auto"/>
              <w:bottom w:val="nil"/>
              <w:right w:val="nil"/>
            </w:tcBorders>
            <w:shd w:val="pct5" w:color="auto" w:fill="auto"/>
          </w:tcPr>
          <w:p w:rsidR="00322402" w:rsidRPr="00322402" w:rsidRDefault="00322402" w:rsidP="00322402">
            <w:pPr>
              <w:jc w:val="center"/>
              <w:rPr>
                <w:sz w:val="22"/>
                <w:szCs w:val="22"/>
                <w:lang w:val="ro-RO"/>
              </w:rPr>
            </w:pPr>
          </w:p>
          <w:p w:rsidR="00322402" w:rsidRPr="00322402" w:rsidRDefault="00322402" w:rsidP="00322402">
            <w:pPr>
              <w:jc w:val="center"/>
              <w:rPr>
                <w:sz w:val="22"/>
                <w:szCs w:val="22"/>
                <w:lang w:val="en-US"/>
              </w:rPr>
            </w:pPr>
            <w:r w:rsidRPr="00322402">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22402" w:rsidRPr="00322402" w:rsidRDefault="00322402" w:rsidP="00322402">
            <w:pPr>
              <w:ind w:left="-108" w:right="-108"/>
              <w:jc w:val="center"/>
              <w:rPr>
                <w:sz w:val="22"/>
                <w:szCs w:val="22"/>
              </w:rPr>
            </w:pPr>
            <w:r w:rsidRPr="00322402">
              <w:rPr>
                <w:sz w:val="22"/>
                <w:szCs w:val="22"/>
                <w:lang w:val="ro-RO"/>
              </w:rPr>
              <w:t>Unitatea de masura</w:t>
            </w:r>
            <w:r w:rsidRPr="00322402">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322402" w:rsidRPr="00322402" w:rsidRDefault="00322402" w:rsidP="00322402">
            <w:pPr>
              <w:jc w:val="center"/>
              <w:rPr>
                <w:sz w:val="22"/>
                <w:szCs w:val="22"/>
                <w:lang w:val="en-US"/>
              </w:rPr>
            </w:pPr>
            <w:r w:rsidRPr="00322402">
              <w:rPr>
                <w:sz w:val="22"/>
                <w:szCs w:val="22"/>
                <w:lang w:val="en-US"/>
              </w:rPr>
              <w:t>Volum</w:t>
            </w:r>
          </w:p>
        </w:tc>
      </w:tr>
    </w:tbl>
    <w:p w:rsidR="00322402" w:rsidRPr="00322402" w:rsidRDefault="00322402" w:rsidP="00322402">
      <w:pPr>
        <w:rPr>
          <w:sz w:val="2"/>
          <w:szCs w:val="2"/>
          <w:lang w:val="en-US"/>
        </w:rPr>
      </w:pPr>
    </w:p>
    <w:tbl>
      <w:tblPr>
        <w:tblW w:w="10352" w:type="dxa"/>
        <w:tblInd w:w="-434" w:type="dxa"/>
        <w:tblLayout w:type="fixed"/>
        <w:tblLook w:val="0000" w:firstRow="0" w:lastRow="0" w:firstColumn="0" w:lastColumn="0" w:noHBand="0" w:noVBand="0"/>
      </w:tblPr>
      <w:tblGrid>
        <w:gridCol w:w="709"/>
        <w:gridCol w:w="1559"/>
        <w:gridCol w:w="5246"/>
        <w:gridCol w:w="992"/>
        <w:gridCol w:w="1846"/>
      </w:tblGrid>
      <w:tr w:rsidR="00322402" w:rsidRPr="00322402" w:rsidTr="002529FC">
        <w:trPr>
          <w:cantSplit/>
          <w:tblHeader/>
        </w:trPr>
        <w:tc>
          <w:tcPr>
            <w:tcW w:w="709" w:type="dxa"/>
            <w:tcBorders>
              <w:top w:val="single" w:sz="6" w:space="0" w:color="auto"/>
              <w:left w:val="single" w:sz="6" w:space="0" w:color="auto"/>
              <w:bottom w:val="double" w:sz="6" w:space="0" w:color="auto"/>
              <w:right w:val="nil"/>
            </w:tcBorders>
            <w:shd w:val="pct5" w:color="auto" w:fill="auto"/>
          </w:tcPr>
          <w:p w:rsidR="00322402" w:rsidRPr="00322402" w:rsidRDefault="00322402" w:rsidP="00322402">
            <w:pPr>
              <w:ind w:right="-108"/>
              <w:jc w:val="center"/>
              <w:rPr>
                <w:sz w:val="22"/>
                <w:szCs w:val="22"/>
              </w:rPr>
            </w:pPr>
            <w:r w:rsidRPr="00322402">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22402" w:rsidRPr="00322402" w:rsidRDefault="00322402" w:rsidP="00322402">
            <w:pPr>
              <w:ind w:left="-120" w:right="-108"/>
              <w:jc w:val="center"/>
              <w:rPr>
                <w:sz w:val="22"/>
                <w:szCs w:val="22"/>
              </w:rPr>
            </w:pPr>
            <w:r w:rsidRPr="00322402">
              <w:rPr>
                <w:sz w:val="22"/>
                <w:szCs w:val="22"/>
              </w:rPr>
              <w:t>2</w:t>
            </w:r>
          </w:p>
        </w:tc>
        <w:tc>
          <w:tcPr>
            <w:tcW w:w="5246" w:type="dxa"/>
            <w:tcBorders>
              <w:top w:val="single" w:sz="6" w:space="0" w:color="auto"/>
              <w:left w:val="single" w:sz="6" w:space="0" w:color="auto"/>
              <w:bottom w:val="double" w:sz="6" w:space="0" w:color="auto"/>
              <w:right w:val="nil"/>
            </w:tcBorders>
            <w:shd w:val="pct5" w:color="auto" w:fill="auto"/>
          </w:tcPr>
          <w:p w:rsidR="00322402" w:rsidRPr="00322402" w:rsidRDefault="00322402" w:rsidP="00322402">
            <w:pPr>
              <w:jc w:val="center"/>
              <w:rPr>
                <w:sz w:val="22"/>
                <w:szCs w:val="22"/>
              </w:rPr>
            </w:pPr>
            <w:r w:rsidRPr="00322402">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22402" w:rsidRPr="00322402" w:rsidRDefault="00322402" w:rsidP="00322402">
            <w:pPr>
              <w:ind w:left="-108" w:right="-108"/>
              <w:jc w:val="center"/>
              <w:rPr>
                <w:sz w:val="22"/>
                <w:szCs w:val="22"/>
              </w:rPr>
            </w:pPr>
            <w:r w:rsidRPr="00322402">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22402" w:rsidRPr="00322402" w:rsidRDefault="00322402" w:rsidP="00322402">
            <w:pPr>
              <w:jc w:val="center"/>
              <w:rPr>
                <w:sz w:val="22"/>
                <w:szCs w:val="22"/>
                <w:lang w:val="en-US"/>
              </w:rPr>
            </w:pPr>
            <w:r w:rsidRPr="00322402">
              <w:rPr>
                <w:sz w:val="22"/>
                <w:szCs w:val="22"/>
                <w:lang w:val="en-US"/>
              </w:rPr>
              <w:t>5</w:t>
            </w:r>
          </w:p>
        </w:tc>
      </w:tr>
      <w:tr w:rsidR="00322402" w:rsidRPr="00322402" w:rsidTr="002529FC">
        <w:tc>
          <w:tcPr>
            <w:tcW w:w="709" w:type="dxa"/>
            <w:tcBorders>
              <w:top w:val="nil"/>
              <w:left w:val="single" w:sz="6" w:space="0" w:color="auto"/>
              <w:bottom w:val="nil"/>
              <w:right w:val="nil"/>
            </w:tcBorders>
          </w:tcPr>
          <w:p w:rsidR="00322402" w:rsidRPr="00322402" w:rsidRDefault="00322402" w:rsidP="00322402">
            <w:pPr>
              <w:jc w:val="center"/>
            </w:pPr>
          </w:p>
        </w:tc>
        <w:tc>
          <w:tcPr>
            <w:tcW w:w="1559" w:type="dxa"/>
            <w:tcBorders>
              <w:top w:val="nil"/>
              <w:left w:val="single" w:sz="6" w:space="0" w:color="auto"/>
              <w:bottom w:val="nil"/>
              <w:right w:val="nil"/>
            </w:tcBorders>
          </w:tcPr>
          <w:p w:rsidR="00322402" w:rsidRPr="00322402" w:rsidRDefault="00322402" w:rsidP="00322402"/>
        </w:tc>
        <w:tc>
          <w:tcPr>
            <w:tcW w:w="8084" w:type="dxa"/>
            <w:gridSpan w:val="3"/>
            <w:tcBorders>
              <w:top w:val="nil"/>
              <w:left w:val="single" w:sz="6" w:space="0" w:color="auto"/>
              <w:bottom w:val="nil"/>
              <w:right w:val="single" w:sz="6" w:space="0" w:color="auto"/>
            </w:tcBorders>
          </w:tcPr>
          <w:p w:rsidR="00322402" w:rsidRPr="00322402" w:rsidRDefault="00322402" w:rsidP="00322402">
            <w:pPr>
              <w:rPr>
                <w:b/>
                <w:bCs/>
                <w:sz w:val="22"/>
                <w:szCs w:val="22"/>
                <w:lang w:val="en-US"/>
              </w:rPr>
            </w:pPr>
            <w:r w:rsidRPr="00322402">
              <w:rPr>
                <w:b/>
                <w:bCs/>
                <w:sz w:val="22"/>
                <w:szCs w:val="22"/>
              </w:rPr>
              <w:t>1. Usi</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CK18C</w:t>
            </w: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Montarea cornier perforat la glaf</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6,0000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2</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RpCO56A</w:t>
            </w: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Demontari: timplarie din lemn (usi.)</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2,9400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3</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CK12A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b/>
                <w:lang w:val="en-US"/>
              </w:rPr>
            </w:pPr>
            <w:r w:rsidRPr="00322402">
              <w:rPr>
                <w:rFonts w:ascii="Segoe UI" w:hAnsi="Segoe UI" w:cs="Segoe UI"/>
                <w:color w:val="333333"/>
                <w:shd w:val="clear" w:color="auto" w:fill="FFFFFF"/>
                <w:lang w:val="en-US"/>
              </w:rPr>
              <w:t> </w:t>
            </w:r>
            <w:r w:rsidRPr="002E41C7">
              <w:rPr>
                <w:rFonts w:ascii="Segoe UI" w:hAnsi="Segoe UI" w:cs="Segoe UI"/>
                <w:b/>
                <w:color w:val="333333"/>
                <w:shd w:val="clear" w:color="auto" w:fill="FFFF00"/>
                <w:lang w:val="en-US"/>
              </w:rPr>
              <w:t>Uş</w:t>
            </w:r>
            <w:r w:rsidRPr="002E41C7">
              <w:rPr>
                <w:rFonts w:ascii="Segoe UI" w:hAnsi="Segoe UI" w:cs="Segoe UI"/>
                <w:b/>
                <w:color w:val="333333"/>
                <w:shd w:val="clear" w:color="auto" w:fill="FFFF00"/>
                <w:lang w:val="ro-MD"/>
              </w:rPr>
              <w:t>a</w:t>
            </w:r>
            <w:r w:rsidRPr="002E41C7">
              <w:rPr>
                <w:rFonts w:ascii="Segoe UI" w:hAnsi="Segoe UI" w:cs="Segoe UI"/>
                <w:b/>
                <w:color w:val="333333"/>
                <w:shd w:val="clear" w:color="auto" w:fill="FFFF00"/>
                <w:lang w:val="en-US"/>
              </w:rPr>
              <w:t xml:space="preserve"> metalică de intrare,  cu structură complexă metalică, izolate cu vată minerală. Caracteristici: mărimea ușii 2100 * 1400. Deschidere: stînga / dreapta Unghiul de deschidere: 180 grade Tocul şi două foi de uşă( lățimea 800 și 450 ): steclopachet 2 camere +gratie; construcţie complexă din tablă groasă, Exterior: metal , Interior: metal. Izolare: vată minerală Garnitură de cauciuc: pe tot perimetrul tocului şi foilor de uşă Vizor cu deschidere mare a campului vizual; Maner finisat pe rotund – otel inoxidabil ; Balamale vizibile de mare rezistenta – 3 buc la fiecare foae de ușă.Doua sisteme de închidere de cea mai buna calitate. Culoarea sură deschisă.</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2,9400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4</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CK33C</w:t>
            </w:r>
          </w:p>
        </w:tc>
        <w:tc>
          <w:tcPr>
            <w:tcW w:w="5246" w:type="dxa"/>
            <w:tcBorders>
              <w:top w:val="single" w:sz="4" w:space="0" w:color="auto"/>
              <w:bottom w:val="single" w:sz="4" w:space="0" w:color="auto"/>
            </w:tcBorders>
            <w:vAlign w:val="center"/>
          </w:tcPr>
          <w:p w:rsidR="00322402" w:rsidRPr="00322402" w:rsidRDefault="00322402" w:rsidP="00322402">
            <w:pPr>
              <w:rPr>
                <w:sz w:val="24"/>
                <w:szCs w:val="24"/>
              </w:rPr>
            </w:pPr>
            <w:r w:rsidRPr="00322402">
              <w:rPr>
                <w:sz w:val="24"/>
                <w:szCs w:val="24"/>
              </w:rPr>
              <w:t>Broasca aplicata sistem Yalle</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buc</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1,0000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5</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CK33A</w:t>
            </w: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Dispozitiv automat pentru inchiderea usilor</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buc</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1,0000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6</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RpCJ06B</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5,6000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lastRenderedPageBreak/>
              <w:t>7</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RpCJ06A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5,6000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8</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CF61A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3,0000</w:t>
            </w:r>
          </w:p>
        </w:tc>
      </w:tr>
      <w:tr w:rsidR="00322402" w:rsidRPr="00322402" w:rsidTr="002529FC">
        <w:tc>
          <w:tcPr>
            <w:tcW w:w="709" w:type="dxa"/>
            <w:tcBorders>
              <w:top w:val="nil"/>
              <w:left w:val="single" w:sz="6" w:space="0" w:color="auto"/>
              <w:bottom w:val="nil"/>
              <w:right w:val="nil"/>
            </w:tcBorders>
          </w:tcPr>
          <w:p w:rsidR="00322402" w:rsidRPr="00322402" w:rsidRDefault="00322402" w:rsidP="00322402">
            <w:pPr>
              <w:jc w:val="center"/>
            </w:pPr>
          </w:p>
        </w:tc>
        <w:tc>
          <w:tcPr>
            <w:tcW w:w="1559" w:type="dxa"/>
            <w:tcBorders>
              <w:top w:val="nil"/>
              <w:left w:val="single" w:sz="6" w:space="0" w:color="auto"/>
              <w:bottom w:val="nil"/>
              <w:right w:val="nil"/>
            </w:tcBorders>
          </w:tcPr>
          <w:p w:rsidR="00322402" w:rsidRPr="00322402" w:rsidRDefault="00322402" w:rsidP="00322402"/>
        </w:tc>
        <w:tc>
          <w:tcPr>
            <w:tcW w:w="8084" w:type="dxa"/>
            <w:gridSpan w:val="3"/>
            <w:tcBorders>
              <w:top w:val="nil"/>
              <w:left w:val="single" w:sz="6" w:space="0" w:color="auto"/>
              <w:bottom w:val="nil"/>
              <w:right w:val="single" w:sz="6" w:space="0" w:color="auto"/>
            </w:tcBorders>
          </w:tcPr>
          <w:p w:rsidR="00322402" w:rsidRPr="00322402" w:rsidRDefault="00322402" w:rsidP="00322402">
            <w:pPr>
              <w:rPr>
                <w:b/>
                <w:bCs/>
                <w:sz w:val="22"/>
                <w:szCs w:val="22"/>
                <w:lang w:val="en-US"/>
              </w:rPr>
            </w:pPr>
            <w:r w:rsidRPr="00322402">
              <w:rPr>
                <w:b/>
                <w:bCs/>
                <w:sz w:val="22"/>
                <w:szCs w:val="22"/>
              </w:rPr>
              <w:t>2. Tavane</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9</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CN53A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103,6000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10</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CF57A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20,0000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11</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CN06A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103,6000</w:t>
            </w:r>
          </w:p>
        </w:tc>
      </w:tr>
      <w:tr w:rsidR="00322402" w:rsidRPr="00322402" w:rsidTr="002529FC">
        <w:tc>
          <w:tcPr>
            <w:tcW w:w="709" w:type="dxa"/>
            <w:tcBorders>
              <w:top w:val="nil"/>
              <w:left w:val="single" w:sz="6" w:space="0" w:color="auto"/>
              <w:bottom w:val="nil"/>
              <w:right w:val="nil"/>
            </w:tcBorders>
          </w:tcPr>
          <w:p w:rsidR="00322402" w:rsidRPr="00322402" w:rsidRDefault="00322402" w:rsidP="00322402">
            <w:pPr>
              <w:jc w:val="center"/>
            </w:pPr>
          </w:p>
        </w:tc>
        <w:tc>
          <w:tcPr>
            <w:tcW w:w="1559" w:type="dxa"/>
            <w:tcBorders>
              <w:top w:val="nil"/>
              <w:left w:val="single" w:sz="6" w:space="0" w:color="auto"/>
              <w:bottom w:val="nil"/>
              <w:right w:val="nil"/>
            </w:tcBorders>
          </w:tcPr>
          <w:p w:rsidR="00322402" w:rsidRPr="00322402" w:rsidRDefault="00322402" w:rsidP="00322402"/>
        </w:tc>
        <w:tc>
          <w:tcPr>
            <w:tcW w:w="8084" w:type="dxa"/>
            <w:gridSpan w:val="3"/>
            <w:tcBorders>
              <w:top w:val="nil"/>
              <w:left w:val="single" w:sz="6" w:space="0" w:color="auto"/>
              <w:bottom w:val="nil"/>
              <w:right w:val="single" w:sz="6" w:space="0" w:color="auto"/>
            </w:tcBorders>
          </w:tcPr>
          <w:p w:rsidR="00322402" w:rsidRPr="00322402" w:rsidRDefault="00322402" w:rsidP="00322402">
            <w:pPr>
              <w:rPr>
                <w:b/>
                <w:bCs/>
                <w:sz w:val="22"/>
                <w:szCs w:val="22"/>
                <w:lang w:val="en-US"/>
              </w:rPr>
            </w:pPr>
            <w:r w:rsidRPr="00322402">
              <w:rPr>
                <w:b/>
                <w:bCs/>
                <w:sz w:val="22"/>
                <w:szCs w:val="22"/>
              </w:rPr>
              <w:t>3. Pereti</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12</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CN53A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20,0000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13</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CF52B</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20,0000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14</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CN53A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322,0000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15</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CN06A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322,0000</w:t>
            </w:r>
          </w:p>
        </w:tc>
      </w:tr>
      <w:tr w:rsidR="00322402" w:rsidRPr="00322402" w:rsidTr="002529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rPr>
              <w:t>16</w:t>
            </w:r>
          </w:p>
        </w:tc>
        <w:tc>
          <w:tcPr>
            <w:tcW w:w="1559" w:type="dxa"/>
            <w:tcBorders>
              <w:top w:val="single" w:sz="4" w:space="0" w:color="auto"/>
              <w:bottom w:val="single" w:sz="4" w:space="0" w:color="auto"/>
            </w:tcBorders>
          </w:tcPr>
          <w:p w:rsidR="00322402" w:rsidRPr="00322402" w:rsidRDefault="00322402" w:rsidP="00322402">
            <w:pPr>
              <w:rPr>
                <w:sz w:val="22"/>
                <w:szCs w:val="22"/>
              </w:rPr>
            </w:pPr>
            <w:r w:rsidRPr="00322402">
              <w:rPr>
                <w:sz w:val="22"/>
                <w:szCs w:val="22"/>
                <w:lang w:val="en-US"/>
              </w:rPr>
              <w:t>CB14A</w:t>
            </w:r>
          </w:p>
          <w:p w:rsidR="00322402" w:rsidRPr="00322402" w:rsidRDefault="00322402" w:rsidP="00322402">
            <w:pPr>
              <w:rPr>
                <w:sz w:val="22"/>
                <w:szCs w:val="22"/>
              </w:rPr>
            </w:pPr>
          </w:p>
        </w:tc>
        <w:tc>
          <w:tcPr>
            <w:tcW w:w="5246" w:type="dxa"/>
            <w:tcBorders>
              <w:top w:val="single" w:sz="4" w:space="0" w:color="auto"/>
              <w:bottom w:val="single" w:sz="4" w:space="0" w:color="auto"/>
            </w:tcBorders>
            <w:vAlign w:val="center"/>
          </w:tcPr>
          <w:p w:rsidR="00322402" w:rsidRPr="00322402" w:rsidRDefault="00322402" w:rsidP="00322402">
            <w:pPr>
              <w:rPr>
                <w:sz w:val="24"/>
                <w:szCs w:val="24"/>
                <w:lang w:val="en-US"/>
              </w:rPr>
            </w:pPr>
            <w:r w:rsidRPr="00322402">
              <w:rPr>
                <w:sz w:val="24"/>
                <w:szCs w:val="24"/>
                <w:lang w:val="en-US"/>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rsidR="00322402" w:rsidRPr="00322402" w:rsidRDefault="00322402" w:rsidP="00322402">
            <w:pPr>
              <w:jc w:val="center"/>
              <w:rPr>
                <w:sz w:val="22"/>
                <w:szCs w:val="22"/>
              </w:rPr>
            </w:pPr>
            <w:r w:rsidRPr="00322402">
              <w:rPr>
                <w:sz w:val="22"/>
                <w:szCs w:val="22"/>
              </w:rPr>
              <w:t>m2</w:t>
            </w:r>
          </w:p>
        </w:tc>
        <w:tc>
          <w:tcPr>
            <w:tcW w:w="1843" w:type="dxa"/>
            <w:tcBorders>
              <w:top w:val="single" w:sz="4" w:space="0" w:color="auto"/>
              <w:bottom w:val="single" w:sz="4" w:space="0" w:color="auto"/>
            </w:tcBorders>
            <w:vAlign w:val="center"/>
          </w:tcPr>
          <w:p w:rsidR="00322402" w:rsidRPr="00322402" w:rsidRDefault="00322402" w:rsidP="00322402">
            <w:pPr>
              <w:jc w:val="center"/>
              <w:rPr>
                <w:sz w:val="22"/>
                <w:szCs w:val="22"/>
                <w:lang w:val="en-US"/>
              </w:rPr>
            </w:pPr>
            <w:r w:rsidRPr="00322402">
              <w:rPr>
                <w:sz w:val="22"/>
                <w:szCs w:val="22"/>
                <w:lang w:val="en-US"/>
              </w:rPr>
              <w:t>50,0000</w:t>
            </w:r>
          </w:p>
        </w:tc>
      </w:tr>
    </w:tbl>
    <w:p w:rsidR="00322402" w:rsidRPr="00322402" w:rsidRDefault="00322402" w:rsidP="00322402"/>
    <w:p w:rsidR="00322402" w:rsidRDefault="00322402">
      <w:pPr>
        <w:rPr>
          <w:lang w:val="en-US"/>
        </w:rPr>
      </w:pPr>
    </w:p>
    <w:p w:rsidR="002529FC" w:rsidRDefault="002529FC">
      <w:pPr>
        <w:rPr>
          <w:lang w:val="en-US"/>
        </w:rPr>
      </w:pPr>
    </w:p>
    <w:p w:rsidR="002529FC" w:rsidRPr="0004014D" w:rsidRDefault="002529FC">
      <w:pPr>
        <w:rPr>
          <w:lang w:val="en-US"/>
        </w:rPr>
      </w:pPr>
    </w:p>
    <w:p w:rsidR="00734256" w:rsidRPr="00734256" w:rsidRDefault="00734256" w:rsidP="00734256">
      <w:pPr>
        <w:autoSpaceDE/>
        <w:autoSpaceDN/>
        <w:spacing w:before="120" w:after="120"/>
        <w:rPr>
          <w:b/>
          <w:sz w:val="24"/>
          <w:szCs w:val="24"/>
          <w:lang w:val="ro-MD"/>
        </w:rPr>
      </w:pPr>
      <w:r w:rsidRPr="00734256">
        <w:rPr>
          <w:b/>
          <w:sz w:val="24"/>
          <w:szCs w:val="24"/>
          <w:lang w:val="ro-MD"/>
        </w:rPr>
        <w:t xml:space="preserve">Conducătorul grupului de lucru: </w:t>
      </w:r>
      <w:r w:rsidR="007E4DEC">
        <w:rPr>
          <w:b/>
          <w:sz w:val="24"/>
          <w:szCs w:val="24"/>
          <w:lang w:val="ro-MD"/>
        </w:rPr>
        <w:t xml:space="preserve">                       </w:t>
      </w:r>
      <w:r w:rsidR="00467F11">
        <w:rPr>
          <w:b/>
          <w:sz w:val="24"/>
          <w:szCs w:val="24"/>
          <w:lang w:val="ro-MD"/>
        </w:rPr>
        <w:t>/</w:t>
      </w:r>
      <w:r w:rsidR="00467F11" w:rsidRPr="00467F11">
        <w:rPr>
          <w:i/>
          <w:sz w:val="24"/>
          <w:szCs w:val="24"/>
          <w:lang w:val="ro-MD"/>
        </w:rPr>
        <w:t>semnat electronic</w:t>
      </w:r>
      <w:r w:rsidR="00467F11">
        <w:rPr>
          <w:b/>
          <w:sz w:val="24"/>
          <w:szCs w:val="24"/>
          <w:lang w:val="ro-MD"/>
        </w:rPr>
        <w:t>/</w:t>
      </w:r>
      <w:r w:rsidRPr="00734256">
        <w:rPr>
          <w:b/>
          <w:sz w:val="24"/>
          <w:szCs w:val="24"/>
          <w:lang w:val="ro-MD"/>
        </w:rPr>
        <w:t xml:space="preserve">             </w:t>
      </w:r>
      <w:r w:rsidR="00467F11">
        <w:rPr>
          <w:b/>
          <w:sz w:val="24"/>
          <w:szCs w:val="24"/>
          <w:lang w:val="ro-MD"/>
        </w:rPr>
        <w:t xml:space="preserve">  </w:t>
      </w:r>
      <w:bookmarkStart w:id="0" w:name="_GoBack"/>
      <w:bookmarkEnd w:id="0"/>
      <w:r w:rsidRPr="00734256">
        <w:rPr>
          <w:b/>
          <w:sz w:val="24"/>
          <w:szCs w:val="24"/>
          <w:lang w:val="ro-MD"/>
        </w:rPr>
        <w:t xml:space="preserve">           </w:t>
      </w:r>
      <w:r>
        <w:rPr>
          <w:b/>
          <w:sz w:val="24"/>
          <w:szCs w:val="24"/>
          <w:lang w:val="ro-MD"/>
        </w:rPr>
        <w:t>Dina ROȘCA</w:t>
      </w:r>
    </w:p>
    <w:p w:rsidR="00734256" w:rsidRDefault="00734256">
      <w:pPr>
        <w:rPr>
          <w:lang w:val="ro-MD"/>
        </w:rPr>
      </w:pPr>
    </w:p>
    <w:p w:rsidR="004A0C8C" w:rsidRDefault="004A0C8C">
      <w:pPr>
        <w:rPr>
          <w:lang w:val="ro-MD"/>
        </w:rPr>
      </w:pPr>
    </w:p>
    <w:p w:rsidR="004A0C8C" w:rsidRDefault="004A0C8C">
      <w:pPr>
        <w:rPr>
          <w:lang w:val="ro-MD"/>
        </w:rPr>
      </w:pPr>
    </w:p>
    <w:p w:rsidR="002529FC" w:rsidRDefault="002529FC" w:rsidP="004A0C8C">
      <w:pPr>
        <w:autoSpaceDE/>
        <w:autoSpaceDN/>
        <w:jc w:val="right"/>
        <w:rPr>
          <w:sz w:val="24"/>
          <w:szCs w:val="24"/>
          <w:lang w:val="ro-MD" w:eastAsia="en-US"/>
        </w:rPr>
      </w:pPr>
      <w:bookmarkStart w:id="1" w:name="_Toc449692095"/>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360"/>
          <w:tab w:val="left" w:pos="567"/>
        </w:tabs>
        <w:autoSpaceDE/>
        <w:autoSpaceDN/>
        <w:outlineLvl w:val="2"/>
        <w:rPr>
          <w:rFonts w:eastAsia="PMingLiU"/>
          <w:b/>
          <w:sz w:val="24"/>
          <w:szCs w:val="24"/>
          <w:lang w:val="ro-MD" w:eastAsia="zh-CN"/>
        </w:rPr>
      </w:pPr>
    </w:p>
    <w:p w:rsidR="004A0C8C" w:rsidRPr="004A0C8C" w:rsidRDefault="004A0C8C" w:rsidP="004A0C8C">
      <w:pPr>
        <w:tabs>
          <w:tab w:val="left" w:pos="360"/>
          <w:tab w:val="left" w:pos="567"/>
        </w:tabs>
        <w:autoSpaceDE/>
        <w:autoSpaceDN/>
        <w:jc w:val="center"/>
        <w:outlineLvl w:val="2"/>
        <w:rPr>
          <w:rFonts w:eastAsia="PMingLiU"/>
          <w:b/>
          <w:sz w:val="24"/>
          <w:szCs w:val="24"/>
          <w:lang w:val="ro-MD" w:eastAsia="zh-CN"/>
        </w:rPr>
      </w:pPr>
    </w:p>
    <w:p w:rsidR="004A0C8C" w:rsidRPr="004A0C8C" w:rsidRDefault="004A0C8C" w:rsidP="004A0C8C">
      <w:pPr>
        <w:tabs>
          <w:tab w:val="left" w:pos="567"/>
        </w:tabs>
        <w:autoSpaceDE/>
        <w:autoSpaceDN/>
        <w:rPr>
          <w:rFonts w:ascii="Calibri Light" w:hAnsi="Calibri Light" w:cs="Calibri Light"/>
          <w:b/>
          <w:sz w:val="24"/>
          <w:szCs w:val="24"/>
          <w:lang w:val="ro-MD" w:eastAsia="en-US"/>
        </w:rPr>
      </w:pPr>
      <w:bookmarkStart w:id="2" w:name="_Toc449692096"/>
      <w:bookmarkEnd w:id="1"/>
    </w:p>
    <w:p w:rsidR="004A0C8C" w:rsidRPr="004A0C8C" w:rsidRDefault="004A0C8C" w:rsidP="004A0C8C">
      <w:pPr>
        <w:tabs>
          <w:tab w:val="left" w:pos="567"/>
        </w:tabs>
        <w:autoSpaceDE/>
        <w:autoSpaceDN/>
        <w:jc w:val="center"/>
        <w:rPr>
          <w:sz w:val="28"/>
          <w:szCs w:val="28"/>
          <w:lang w:val="ro-MD" w:eastAsia="en-US"/>
        </w:rPr>
      </w:pPr>
      <w:r w:rsidRPr="004A0C8C">
        <w:rPr>
          <w:b/>
          <w:sz w:val="28"/>
          <w:szCs w:val="28"/>
          <w:lang w:val="ro-MD" w:eastAsia="en-US"/>
        </w:rPr>
        <w:t>CERERE DE PARTICIPARE</w:t>
      </w:r>
    </w:p>
    <w:p w:rsidR="004A0C8C" w:rsidRPr="004A0C8C" w:rsidRDefault="004A0C8C" w:rsidP="004A0C8C">
      <w:pPr>
        <w:tabs>
          <w:tab w:val="left" w:pos="-142"/>
        </w:tabs>
        <w:autoSpaceDE/>
        <w:autoSpaceDN/>
        <w:spacing w:before="240"/>
        <w:jc w:val="center"/>
        <w:rPr>
          <w:rFonts w:ascii="Calibri Light" w:hAnsi="Calibri Light" w:cs="Calibri Light"/>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t xml:space="preserve">                                                      (denumirea autorităţii contractante şi adresa completă)</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r w:rsidRPr="004A0C8C">
        <w:rPr>
          <w:b/>
          <w:sz w:val="24"/>
          <w:szCs w:val="24"/>
          <w:lang w:val="ro-MD" w:eastAsia="en-US"/>
        </w:rPr>
        <w:t>Stimaţi domni</w:t>
      </w:r>
      <w:r w:rsidRPr="004A0C8C">
        <w:rPr>
          <w:sz w:val="24"/>
          <w:szCs w:val="24"/>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r w:rsidRPr="004A0C8C">
        <w:rPr>
          <w:sz w:val="24"/>
          <w:szCs w:val="24"/>
          <w:lang w:val="ro-MD" w:eastAsia="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A0C8C">
        <w:rPr>
          <w:sz w:val="24"/>
          <w:lang w:val="ro-MD" w:eastAsia="en-US"/>
        </w:rPr>
        <w:t xml:space="preserve">, </w:t>
      </w:r>
      <w:r w:rsidRPr="004A0C8C">
        <w:rPr>
          <w:sz w:val="24"/>
          <w:szCs w:val="24"/>
          <w:lang w:val="ro-MD" w:eastAsia="en-US"/>
        </w:rPr>
        <w:t xml:space="preserve">am luat cunoștință de condițiile și de cerințele expuse în documentația de atribuire și ne </w:t>
      </w:r>
      <w:r w:rsidRPr="004A0C8C">
        <w:rPr>
          <w:sz w:val="24"/>
          <w:lang w:val="ro-MD" w:eastAsia="en-US"/>
        </w:rPr>
        <w:t xml:space="preserve">exprimăm,  prin prezenta,  interesul de a participa, în calitate de ofertant/candidat, </w:t>
      </w:r>
      <w:r w:rsidRPr="004A0C8C">
        <w:rPr>
          <w:sz w:val="24"/>
          <w:szCs w:val="24"/>
          <w:lang w:val="ro-MD" w:eastAsia="en-US"/>
        </w:rPr>
        <w:t xml:space="preserve"> neavînd obiecții la documentația de atribuire. </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keepNext/>
        <w:keepLines/>
        <w:tabs>
          <w:tab w:val="left" w:pos="567"/>
        </w:tabs>
        <w:autoSpaceDE/>
        <w:autoSpaceDN/>
        <w:jc w:val="center"/>
        <w:outlineLvl w:val="1"/>
        <w:rPr>
          <w:b/>
          <w:bCs/>
          <w:noProof/>
          <w:sz w:val="24"/>
          <w:szCs w:val="24"/>
          <w:lang w:val="ro-MD" w:eastAsia="en-US"/>
        </w:rPr>
      </w:pPr>
      <w:r w:rsidRPr="004A0C8C">
        <w:rPr>
          <w:b/>
          <w:bCs/>
          <w:noProof/>
          <w:sz w:val="24"/>
          <w:szCs w:val="24"/>
          <w:lang w:val="ro-MD" w:eastAsia="en-US"/>
        </w:rPr>
        <w:t>DECLARAŢIE</w:t>
      </w:r>
    </w:p>
    <w:p w:rsidR="004A0C8C" w:rsidRPr="004A0C8C" w:rsidRDefault="004A0C8C" w:rsidP="004A0C8C">
      <w:pPr>
        <w:tabs>
          <w:tab w:val="left" w:pos="567"/>
        </w:tabs>
        <w:autoSpaceDE/>
        <w:autoSpaceDN/>
        <w:spacing w:line="360" w:lineRule="auto"/>
        <w:jc w:val="center"/>
        <w:rPr>
          <w:b/>
          <w:sz w:val="24"/>
          <w:szCs w:val="24"/>
          <w:lang w:val="ro-MD" w:eastAsia="en-US"/>
        </w:rPr>
      </w:pPr>
      <w:r w:rsidRPr="004A0C8C">
        <w:rPr>
          <w:b/>
          <w:sz w:val="24"/>
          <w:szCs w:val="24"/>
          <w:lang w:val="ro-MD" w:eastAsia="en-US"/>
        </w:rPr>
        <w:t>privind valabilitatea ofertei</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r>
      <w:r w:rsidRPr="004A0C8C">
        <w:rPr>
          <w:lang w:val="ro-MD" w:eastAsia="en-US"/>
        </w:rPr>
        <w:t>(</w:t>
      </w:r>
      <w:r w:rsidRPr="004A0C8C">
        <w:rPr>
          <w:i/>
          <w:lang w:val="ro-MD" w:eastAsia="en-US"/>
        </w:rPr>
        <w:t>denumirea autorităţii contractante şi adresa completă</w:t>
      </w:r>
      <w:r w:rsidRPr="004A0C8C">
        <w:rPr>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r w:rsidRPr="004A0C8C">
        <w:rPr>
          <w:b/>
          <w:sz w:val="24"/>
          <w:szCs w:val="24"/>
          <w:lang w:val="ro-MD" w:eastAsia="en-US"/>
        </w:rPr>
        <w:t>Stimaţi domni</w:t>
      </w:r>
      <w:r w:rsidRPr="004A0C8C">
        <w:rPr>
          <w:sz w:val="24"/>
          <w:szCs w:val="24"/>
          <w:lang w:val="ro-MD" w:eastAsia="en-US"/>
        </w:rPr>
        <w:t>,</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shd w:val="clear" w:color="auto" w:fill="FFFFFF"/>
        <w:autoSpaceDE/>
        <w:autoSpaceDN/>
        <w:spacing w:before="120"/>
        <w:rPr>
          <w:b/>
          <w:sz w:val="24"/>
          <w:szCs w:val="24"/>
          <w:lang w:val="ro-MD"/>
        </w:rPr>
      </w:pPr>
      <w:r w:rsidRPr="004A0C8C">
        <w:rPr>
          <w:rFonts w:eastAsia="Calibri"/>
          <w:noProof/>
          <w:sz w:val="24"/>
          <w:szCs w:val="24"/>
          <w:lang w:val="ro-MD" w:eastAsia="en-US"/>
        </w:rPr>
        <w:t xml:space="preserve">    Ne angajăm să menținem oferta valabilă, </w:t>
      </w:r>
      <w:r w:rsidRPr="004A0C8C">
        <w:rPr>
          <w:b/>
          <w:sz w:val="24"/>
          <w:szCs w:val="24"/>
          <w:lang w:val="ro-MD"/>
        </w:rPr>
        <w:t xml:space="preserve">privind achiziționarea </w:t>
      </w:r>
      <w:r w:rsidRPr="004A0C8C">
        <w:rPr>
          <w:b/>
          <w:sz w:val="24"/>
          <w:szCs w:val="24"/>
          <w:shd w:val="clear" w:color="auto" w:fill="FFFFFF"/>
          <w:lang w:val="ro-MD"/>
        </w:rPr>
        <w:t>_______________________</w:t>
      </w:r>
      <w:r w:rsidRPr="004A0C8C">
        <w:rPr>
          <w:b/>
          <w:sz w:val="24"/>
          <w:szCs w:val="24"/>
          <w:shd w:val="clear" w:color="auto" w:fill="FFFFFF"/>
          <w:lang w:val="ro-MD"/>
        </w:rPr>
        <w:br/>
      </w:r>
      <w:r w:rsidRPr="004A0C8C">
        <w:rPr>
          <w:szCs w:val="24"/>
          <w:lang w:val="ro-MD"/>
        </w:rPr>
        <w:t xml:space="preserve">                                                                                                                                   (se indică obiectul achiziției)</w:t>
      </w:r>
      <w:r w:rsidRPr="004A0C8C">
        <w:rPr>
          <w:b/>
          <w:sz w:val="24"/>
          <w:szCs w:val="24"/>
          <w:lang w:val="ro-MD"/>
        </w:rPr>
        <w:br/>
        <w:t>prin procedura de achiziție_____________________________________,</w:t>
      </w:r>
      <w:r w:rsidRPr="004A0C8C">
        <w:rPr>
          <w:b/>
          <w:sz w:val="24"/>
          <w:szCs w:val="24"/>
          <w:lang w:val="ro-MD"/>
        </w:rPr>
        <w:br/>
      </w:r>
      <w:r w:rsidRPr="004A0C8C">
        <w:rPr>
          <w:szCs w:val="24"/>
          <w:lang w:val="ro-MD"/>
        </w:rPr>
        <w:t xml:space="preserve">                                                                           (tipul procedurii de achiziție)</w:t>
      </w:r>
    </w:p>
    <w:p w:rsidR="004A0C8C" w:rsidRPr="004A0C8C" w:rsidRDefault="004A0C8C" w:rsidP="004A0C8C">
      <w:pPr>
        <w:autoSpaceDE/>
        <w:adjustRightInd w:val="0"/>
        <w:jc w:val="both"/>
        <w:rPr>
          <w:rFonts w:eastAsia="Calibri"/>
          <w:noProof/>
          <w:sz w:val="24"/>
          <w:szCs w:val="24"/>
          <w:lang w:val="ro-MD" w:eastAsia="en-US"/>
        </w:rPr>
      </w:pPr>
      <w:r w:rsidRPr="004A0C8C">
        <w:rPr>
          <w:rFonts w:eastAsia="Calibri"/>
          <w:noProof/>
          <w:sz w:val="24"/>
          <w:szCs w:val="24"/>
          <w:lang w:val="ro-MD"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9</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spacing w:line="360" w:lineRule="auto"/>
        <w:rPr>
          <w:sz w:val="24"/>
          <w:szCs w:val="24"/>
          <w:lang w:val="ro-MD" w:eastAsia="en-US"/>
        </w:rPr>
      </w:pPr>
    </w:p>
    <w:bookmarkEnd w:id="2"/>
    <w:p w:rsidR="004A0C8C" w:rsidRPr="004A0C8C" w:rsidRDefault="004A0C8C" w:rsidP="004A0C8C">
      <w:pPr>
        <w:tabs>
          <w:tab w:val="left" w:pos="567"/>
        </w:tabs>
        <w:autoSpaceDE/>
        <w:autoSpaceDN/>
        <w:rPr>
          <w:b/>
          <w:sz w:val="24"/>
          <w:szCs w:val="24"/>
          <w:lang w:val="ro-MD" w:eastAsia="en-US"/>
        </w:rPr>
      </w:pPr>
    </w:p>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b/>
      </w:r>
      <w:r w:rsidRPr="004A0C8C">
        <w:rPr>
          <w:b/>
          <w:sz w:val="24"/>
          <w:szCs w:val="24"/>
          <w:lang w:val="ro-MD" w:eastAsia="en-US"/>
        </w:rPr>
        <w:tab/>
      </w:r>
      <w:r w:rsidRPr="004A0C8C">
        <w:rPr>
          <w:b/>
          <w:sz w:val="24"/>
          <w:szCs w:val="24"/>
          <w:lang w:val="ro-MD" w:eastAsia="en-US"/>
        </w:rPr>
        <w:tab/>
        <w:t>BANCA</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(denumirea)</w:t>
      </w:r>
    </w:p>
    <w:p w:rsidR="004A0C8C" w:rsidRPr="004A0C8C" w:rsidRDefault="004A0C8C" w:rsidP="004A0C8C">
      <w:pPr>
        <w:tabs>
          <w:tab w:val="left" w:pos="567"/>
        </w:tabs>
        <w:autoSpaceDE/>
        <w:autoSpaceDN/>
        <w:rPr>
          <w:b/>
          <w:sz w:val="24"/>
          <w:szCs w:val="24"/>
          <w:lang w:val="ro-MD" w:eastAsia="en-US"/>
        </w:rPr>
      </w:pPr>
    </w:p>
    <w:p w:rsidR="004A0C8C" w:rsidRPr="004A0C8C" w:rsidRDefault="004A0C8C" w:rsidP="004A0C8C">
      <w:pPr>
        <w:tabs>
          <w:tab w:val="left" w:pos="567"/>
        </w:tabs>
        <w:autoSpaceDE/>
        <w:autoSpaceDN/>
        <w:jc w:val="center"/>
        <w:rPr>
          <w:sz w:val="24"/>
          <w:szCs w:val="24"/>
          <w:lang w:val="ro-MD" w:eastAsia="en-US"/>
        </w:rPr>
      </w:pPr>
      <w:r w:rsidRPr="004A0C8C">
        <w:rPr>
          <w:b/>
          <w:sz w:val="24"/>
          <w:szCs w:val="24"/>
          <w:lang w:val="ro-MD" w:eastAsia="en-US"/>
        </w:rPr>
        <w:t>SCRISOARE  DE  GARANŢIE  BANCARĂ</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pentru participare cu ofertă la procedura de atribuire a contractului de achiziţie publică</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Către_________________________________________________________________________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t xml:space="preserve">                        (denumirea autorităţii contractante şi adresa completă)</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cu privire la procedura de atribuire a contractului ____________________________________________________________________________,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             (denumirea contractului de achiziţie publică)</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 xml:space="preserve">subsemnaţii___________________________________________________________________, </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 xml:space="preserve"> (denumirea băncii)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înregistrat la__________________________________________________________________,</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(adresa băncii)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ne  obligăm faţă de ___________________________________________________________ să </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(denumirea autorităţii contractante)</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plătim suma de__________________________________________, la prima sa cerere scrisă şi                                                                                    (suma în litere şi în cifre)</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r>
    </w:p>
    <w:p w:rsidR="004A0C8C" w:rsidRPr="004A0C8C" w:rsidRDefault="004A0C8C" w:rsidP="004A0C8C">
      <w:pPr>
        <w:tabs>
          <w:tab w:val="left" w:pos="567"/>
        </w:tabs>
        <w:autoSpaceDE/>
        <w:autoSpaceDN/>
        <w:jc w:val="both"/>
        <w:rPr>
          <w:sz w:val="24"/>
          <w:szCs w:val="24"/>
          <w:lang w:val="ro-MD" w:eastAsia="en-US"/>
        </w:rPr>
      </w:pPr>
      <w:r w:rsidRPr="004A0C8C">
        <w:rPr>
          <w:sz w:val="24"/>
          <w:szCs w:val="24"/>
          <w:lang w:val="ro-MD" w:eastAsia="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A0C8C" w:rsidRPr="004A0C8C" w:rsidRDefault="004A0C8C" w:rsidP="00FE747C">
      <w:pPr>
        <w:numPr>
          <w:ilvl w:val="0"/>
          <w:numId w:val="8"/>
        </w:numPr>
        <w:tabs>
          <w:tab w:val="left" w:pos="1069"/>
        </w:tabs>
        <w:autoSpaceDE/>
        <w:autoSpaceDN/>
        <w:ind w:hanging="502"/>
        <w:jc w:val="both"/>
        <w:rPr>
          <w:sz w:val="24"/>
          <w:szCs w:val="24"/>
          <w:lang w:val="ro-MD" w:eastAsia="en-US"/>
        </w:rPr>
      </w:pPr>
      <w:r w:rsidRPr="004A0C8C">
        <w:rPr>
          <w:sz w:val="24"/>
          <w:szCs w:val="24"/>
          <w:lang w:val="ro-MD" w:eastAsia="en-US"/>
        </w:rPr>
        <w:t>Ofertantul ____________________________________________________________________</w:t>
      </w:r>
    </w:p>
    <w:p w:rsidR="004A0C8C" w:rsidRPr="004A0C8C" w:rsidRDefault="004A0C8C" w:rsidP="004A0C8C">
      <w:pPr>
        <w:tabs>
          <w:tab w:val="left" w:pos="1069"/>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(denumirea ofertantului)                                </w:t>
      </w:r>
    </w:p>
    <w:p w:rsidR="004A0C8C" w:rsidRPr="004A0C8C" w:rsidRDefault="004A0C8C" w:rsidP="004A0C8C">
      <w:pPr>
        <w:tabs>
          <w:tab w:val="left" w:pos="567"/>
        </w:tabs>
        <w:autoSpaceDE/>
        <w:autoSpaceDN/>
        <w:ind w:hanging="349"/>
        <w:rPr>
          <w:sz w:val="24"/>
          <w:szCs w:val="24"/>
          <w:lang w:val="ro-MD" w:eastAsia="en-US"/>
        </w:rPr>
      </w:pPr>
      <w:r w:rsidRPr="004A0C8C">
        <w:rPr>
          <w:sz w:val="24"/>
          <w:szCs w:val="24"/>
          <w:lang w:val="ro-MD" w:eastAsia="en-US"/>
        </w:rPr>
        <w:t>îşi  retrage sau modifică oferta în perioada de  valabilitate a acesteia;</w:t>
      </w:r>
    </w:p>
    <w:p w:rsidR="004A0C8C" w:rsidRPr="004A0C8C" w:rsidRDefault="004A0C8C" w:rsidP="004A0C8C">
      <w:pPr>
        <w:tabs>
          <w:tab w:val="left" w:pos="567"/>
        </w:tabs>
        <w:autoSpaceDE/>
        <w:autoSpaceDN/>
        <w:ind w:left="-284"/>
        <w:jc w:val="both"/>
        <w:rPr>
          <w:sz w:val="24"/>
          <w:szCs w:val="24"/>
          <w:lang w:val="ro-MD" w:eastAsia="en-US"/>
        </w:rPr>
      </w:pPr>
      <w:r w:rsidRPr="004A0C8C">
        <w:rPr>
          <w:sz w:val="24"/>
          <w:szCs w:val="24"/>
          <w:lang w:val="ro-MD" w:eastAsia="en-US"/>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4A0C8C" w:rsidRPr="004A0C8C" w:rsidRDefault="004A0C8C" w:rsidP="00FE747C">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Oferta sa fiind stabilită câştigătoare, ofertantul 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(denumirea ofertantului)</w:t>
      </w:r>
    </w:p>
    <w:p w:rsidR="004A0C8C" w:rsidRPr="004A0C8C" w:rsidRDefault="004A0C8C" w:rsidP="004A0C8C">
      <w:pPr>
        <w:tabs>
          <w:tab w:val="left" w:pos="567"/>
        </w:tabs>
        <w:autoSpaceDE/>
        <w:autoSpaceDN/>
        <w:ind w:hanging="349"/>
        <w:rPr>
          <w:sz w:val="24"/>
          <w:szCs w:val="24"/>
          <w:lang w:val="ro-MD" w:eastAsia="en-US"/>
        </w:rPr>
      </w:pPr>
      <w:r w:rsidRPr="004A0C8C">
        <w:rPr>
          <w:sz w:val="24"/>
          <w:szCs w:val="24"/>
          <w:lang w:val="ro-MD" w:eastAsia="en-US"/>
        </w:rPr>
        <w:t>nu a constituit garanţia de bună execuție;</w:t>
      </w:r>
    </w:p>
    <w:p w:rsidR="004A0C8C" w:rsidRPr="004A0C8C" w:rsidRDefault="004A0C8C" w:rsidP="00FE747C">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Oferta sa fiind stabilită câştigătoare, ofertantul _______________________________________</w:t>
      </w:r>
    </w:p>
    <w:p w:rsidR="004A0C8C" w:rsidRPr="004A0C8C" w:rsidRDefault="004A0C8C" w:rsidP="004A0C8C">
      <w:pPr>
        <w:tabs>
          <w:tab w:val="left" w:pos="567"/>
        </w:tabs>
        <w:autoSpaceDE/>
        <w:autoSpaceDN/>
        <w:ind w:hanging="349"/>
        <w:rPr>
          <w:sz w:val="24"/>
          <w:szCs w:val="24"/>
          <w:lang w:val="ro-MD" w:eastAsia="en-US"/>
        </w:rPr>
      </w:pPr>
      <w:r w:rsidRPr="004A0C8C">
        <w:rPr>
          <w:sz w:val="24"/>
          <w:szCs w:val="24"/>
          <w:lang w:val="ro-MD" w:eastAsia="en-US"/>
        </w:rPr>
        <w:tab/>
      </w:r>
      <w:r w:rsidRPr="004A0C8C">
        <w:rPr>
          <w:sz w:val="24"/>
          <w:szCs w:val="24"/>
          <w:lang w:val="ro-MD" w:eastAsia="en-US"/>
        </w:rPr>
        <w:tab/>
        <w:t xml:space="preserve">                                                                              (denumirea ofertantului) </w:t>
      </w:r>
    </w:p>
    <w:p w:rsidR="004A0C8C" w:rsidRPr="004A0C8C" w:rsidRDefault="004A0C8C" w:rsidP="004A0C8C">
      <w:pPr>
        <w:tabs>
          <w:tab w:val="left" w:pos="567"/>
        </w:tabs>
        <w:autoSpaceDE/>
        <w:autoSpaceDN/>
        <w:ind w:hanging="349"/>
        <w:rPr>
          <w:sz w:val="24"/>
          <w:szCs w:val="24"/>
          <w:lang w:val="ro-MD" w:eastAsia="en-US"/>
        </w:rPr>
      </w:pPr>
      <w:r w:rsidRPr="004A0C8C">
        <w:rPr>
          <w:sz w:val="24"/>
          <w:szCs w:val="24"/>
          <w:lang w:val="ro-MD" w:eastAsia="en-US"/>
        </w:rPr>
        <w:t xml:space="preserve">      a refuzat să semneze contractul de achiziţie publică de lucrări;</w:t>
      </w:r>
    </w:p>
    <w:p w:rsidR="004A0C8C" w:rsidRPr="004A0C8C" w:rsidRDefault="004A0C8C" w:rsidP="004A0C8C">
      <w:pPr>
        <w:tabs>
          <w:tab w:val="left" w:pos="567"/>
        </w:tabs>
        <w:autoSpaceDE/>
        <w:autoSpaceDN/>
        <w:ind w:hanging="502"/>
        <w:rPr>
          <w:sz w:val="24"/>
          <w:szCs w:val="24"/>
          <w:lang w:val="ro-MD" w:eastAsia="en-US"/>
        </w:rPr>
      </w:pPr>
    </w:p>
    <w:p w:rsidR="004A0C8C" w:rsidRPr="004A0C8C" w:rsidRDefault="004A0C8C" w:rsidP="004A0C8C">
      <w:pPr>
        <w:tabs>
          <w:tab w:val="left" w:pos="567"/>
        </w:tabs>
        <w:autoSpaceDE/>
        <w:autoSpaceDN/>
        <w:jc w:val="both"/>
        <w:rPr>
          <w:sz w:val="24"/>
          <w:szCs w:val="24"/>
          <w:lang w:val="ro-MD" w:eastAsia="en-US"/>
        </w:rPr>
      </w:pPr>
      <w:r w:rsidRPr="004A0C8C">
        <w:rPr>
          <w:sz w:val="24"/>
          <w:szCs w:val="24"/>
          <w:lang w:val="ro-MD" w:eastAsia="en-US"/>
        </w:rPr>
        <w:t>Nu se execută vreo condiţie, specificată în documenația de atribuire înainte de semnarea contractului de achiziţie publică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Prezenta garanţie este valabilă până la data de 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Parafată de Banca___________________________________ în ziua___luna____anul_______  </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lastRenderedPageBreak/>
        <w:t xml:space="preserve">                                          (semnătura autorizată)</w:t>
      </w:r>
    </w:p>
    <w:p w:rsidR="004A0C8C" w:rsidRPr="004A0C8C" w:rsidRDefault="004A0C8C" w:rsidP="004A0C8C">
      <w:pPr>
        <w:autoSpaceDE/>
        <w:autoSpaceDN/>
        <w:spacing w:after="200" w:line="276" w:lineRule="auto"/>
        <w:jc w:val="center"/>
        <w:rPr>
          <w:noProof/>
          <w:sz w:val="24"/>
          <w:szCs w:val="24"/>
          <w:lang w:val="ro-MD" w:eastAsia="zh-CN"/>
        </w:rPr>
      </w:pPr>
      <w:bookmarkStart w:id="3" w:name="_Toc449692097"/>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rPr>
          <w:noProof/>
          <w:sz w:val="24"/>
          <w:szCs w:val="24"/>
          <w:lang w:val="ro-MD" w:eastAsia="zh-CN"/>
        </w:rPr>
      </w:pPr>
    </w:p>
    <w:bookmarkEnd w:id="3"/>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GRAFIC DE  EXECUTARE A LUCRĂRILOR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(denumirea lucrărilor)</w:t>
      </w:r>
    </w:p>
    <w:p w:rsidR="004A0C8C" w:rsidRPr="004A0C8C" w:rsidRDefault="004A0C8C" w:rsidP="004A0C8C">
      <w:pPr>
        <w:tabs>
          <w:tab w:val="left" w:pos="567"/>
        </w:tabs>
        <w:autoSpaceDE/>
        <w:autoSpaceDN/>
        <w:rPr>
          <w:sz w:val="24"/>
          <w:szCs w:val="24"/>
          <w:lang w:val="ro-MD"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A0C8C" w:rsidRPr="004A0C8C" w:rsidTr="00FC6DA9">
        <w:trPr>
          <w:cantSplit/>
          <w:trHeight w:val="300"/>
        </w:trPr>
        <w:tc>
          <w:tcPr>
            <w:tcW w:w="709"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Nr.</w:t>
            </w:r>
          </w:p>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d/o</w:t>
            </w:r>
          </w:p>
        </w:tc>
        <w:tc>
          <w:tcPr>
            <w:tcW w:w="2825"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Grupa de obiecte/denumirea obiectului</w:t>
            </w:r>
          </w:p>
        </w:tc>
        <w:tc>
          <w:tcPr>
            <w:tcW w:w="3126" w:type="dxa"/>
            <w:gridSpan w:val="3"/>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1</w:t>
            </w:r>
          </w:p>
        </w:tc>
        <w:tc>
          <w:tcPr>
            <w:tcW w:w="1044"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32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(n)</w:t>
            </w:r>
          </w:p>
        </w:tc>
      </w:tr>
      <w:tr w:rsidR="004A0C8C" w:rsidRPr="004A0C8C" w:rsidTr="00FC6DA9">
        <w:trPr>
          <w:cantSplit/>
          <w:trHeight w:val="24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5490" w:type="dxa"/>
            <w:gridSpan w:val="7"/>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Luna</w:t>
            </w:r>
          </w:p>
        </w:tc>
      </w:tr>
      <w:tr w:rsidR="004A0C8C" w:rsidRPr="004A0C8C" w:rsidTr="00FC6DA9">
        <w:trPr>
          <w:cantSplit/>
          <w:trHeight w:val="12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103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1</w:t>
            </w:r>
          </w:p>
        </w:tc>
        <w:tc>
          <w:tcPr>
            <w:tcW w:w="121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2</w:t>
            </w:r>
          </w:p>
        </w:tc>
        <w:tc>
          <w:tcPr>
            <w:tcW w:w="1005"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3</w:t>
            </w:r>
          </w:p>
        </w:tc>
        <w:tc>
          <w:tcPr>
            <w:tcW w:w="99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24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w:t>
            </w:r>
          </w:p>
        </w:tc>
      </w:tr>
      <w:tr w:rsidR="004A0C8C" w:rsidRPr="004A0C8C" w:rsidTr="00FC6DA9">
        <w:trPr>
          <w:cantSplit/>
          <w:trHeight w:val="180"/>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Organizare de şantier</w:t>
            </w: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37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2. </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01</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41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3.</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02</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593"/>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n …</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w:t>
      </w:r>
      <w:bookmarkStart w:id="4" w:name="_Toc449692098"/>
      <w:r w:rsidRPr="004A0C8C">
        <w:rPr>
          <w:rFonts w:eastAsia="PMingLiU"/>
          <w:noProof/>
          <w:sz w:val="24"/>
          <w:szCs w:val="24"/>
          <w:lang w:val="ro-MD" w:eastAsia="zh-CN"/>
        </w:rPr>
        <w:t>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tabs>
          <w:tab w:val="left" w:pos="360"/>
          <w:tab w:val="left" w:pos="567"/>
        </w:tabs>
        <w:autoSpaceDE/>
        <w:autoSpaceDN/>
        <w:spacing w:before="100" w:beforeAutospacing="1" w:after="120"/>
        <w:outlineLvl w:val="2"/>
        <w:rPr>
          <w:rFonts w:eastAsia="PMingLiU"/>
          <w:b/>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bookmarkEnd w:id="4"/>
    <w:p w:rsidR="004A0C8C" w:rsidRPr="004A0C8C" w:rsidRDefault="004A0C8C" w:rsidP="004A0C8C">
      <w:pPr>
        <w:autoSpaceDE/>
        <w:autoSpaceDN/>
        <w:rPr>
          <w:rFonts w:eastAsia="PMingLiU"/>
          <w:b/>
          <w:noProof/>
          <w:sz w:val="24"/>
          <w:szCs w:val="24"/>
          <w:lang w:val="ro-MD" w:eastAsia="zh-CN"/>
        </w:rPr>
      </w:pPr>
    </w:p>
    <w:p w:rsidR="004A0C8C" w:rsidRPr="004A0C8C" w:rsidRDefault="004A0C8C" w:rsidP="004A0C8C">
      <w:pPr>
        <w:autoSpaceDE/>
        <w:autoSpaceDN/>
        <w:jc w:val="center"/>
        <w:rPr>
          <w:rFonts w:eastAsia="PMingLiU"/>
          <w:b/>
          <w:sz w:val="24"/>
          <w:szCs w:val="24"/>
          <w:lang w:val="ro-MD" w:eastAsia="zh-CN"/>
        </w:rPr>
      </w:pPr>
      <w:r w:rsidRPr="004A0C8C">
        <w:rPr>
          <w:rFonts w:eastAsia="PMingLiU"/>
          <w:b/>
          <w:noProof/>
          <w:sz w:val="24"/>
          <w:szCs w:val="24"/>
          <w:lang w:val="ro-MD" w:eastAsia="zh-CN"/>
        </w:rPr>
        <w:t>DECLARAȚIE</w:t>
      </w:r>
    </w:p>
    <w:p w:rsidR="004A0C8C" w:rsidRPr="004A0C8C" w:rsidRDefault="004A0C8C" w:rsidP="004A0C8C">
      <w:pPr>
        <w:tabs>
          <w:tab w:val="left" w:pos="567"/>
        </w:tabs>
        <w:autoSpaceDE/>
        <w:autoSpaceDN/>
        <w:jc w:val="center"/>
        <w:rPr>
          <w:rFonts w:ascii="Baltica RR" w:hAnsi="Baltica RR"/>
          <w:b/>
          <w:sz w:val="24"/>
          <w:lang w:val="ro-MD" w:eastAsia="en-US"/>
        </w:rPr>
      </w:pPr>
      <w:r w:rsidRPr="004A0C8C">
        <w:rPr>
          <w:rFonts w:ascii="Baltica RR" w:hAnsi="Baltica RR"/>
          <w:b/>
          <w:sz w:val="24"/>
          <w:lang w:val="ro-MD" w:eastAsia="en-US"/>
        </w:rPr>
        <w:t>privind experien</w:t>
      </w:r>
      <w:r w:rsidRPr="004A0C8C">
        <w:rPr>
          <w:rFonts w:ascii="Baltica RR" w:hAnsi="Baltica RR" w:hint="eastAsia"/>
          <w:b/>
          <w:sz w:val="24"/>
          <w:lang w:val="ro-MD" w:eastAsia="en-US"/>
        </w:rPr>
        <w:t>ţ</w:t>
      </w:r>
      <w:r w:rsidRPr="004A0C8C">
        <w:rPr>
          <w:rFonts w:ascii="Baltica RR" w:hAnsi="Baltica RR"/>
          <w:b/>
          <w:sz w:val="24"/>
          <w:lang w:val="ro-MD" w:eastAsia="en-US"/>
        </w:rPr>
        <w:t>a similar</w:t>
      </w:r>
      <w:r w:rsidRPr="004A0C8C">
        <w:rPr>
          <w:rFonts w:ascii="Baltica RR" w:hAnsi="Baltica RR" w:hint="eastAsia"/>
          <w:b/>
          <w:sz w:val="24"/>
          <w:lang w:val="ro-MD" w:eastAsia="en-US"/>
        </w:rPr>
        <w:t>ă</w:t>
      </w:r>
    </w:p>
    <w:p w:rsidR="004A0C8C" w:rsidRPr="004A0C8C" w:rsidRDefault="004A0C8C" w:rsidP="004A0C8C">
      <w:pPr>
        <w:tabs>
          <w:tab w:val="left" w:pos="567"/>
        </w:tabs>
        <w:autoSpaceDE/>
        <w:autoSpaceDN/>
        <w:jc w:val="center"/>
        <w:rPr>
          <w:b/>
          <w:sz w:val="24"/>
          <w:szCs w:val="24"/>
          <w:lang w:val="ro-MD" w:eastAsia="en-US"/>
        </w:rPr>
      </w:pP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1. Denumirea şi obiectul contractului______________________________________________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2. Numărul şi data contractului___________________________________________________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3. Denumirea/numele beneficiarului_______________________________________________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4. Adresa beneficiarului_________________________________________________________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5. Ţara______________________________________________________________________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6. Calitatea în care a participat la îndeplinirea contractului______________________________</w:t>
      </w:r>
    </w:p>
    <w:p w:rsidR="004A0C8C" w:rsidRPr="004A0C8C" w:rsidRDefault="004A0C8C" w:rsidP="004A0C8C">
      <w:pPr>
        <w:tabs>
          <w:tab w:val="left" w:pos="567"/>
        </w:tabs>
        <w:autoSpaceDE/>
        <w:autoSpaceDN/>
        <w:jc w:val="right"/>
        <w:rPr>
          <w:sz w:val="24"/>
          <w:szCs w:val="24"/>
          <w:lang w:val="ro-MD" w:eastAsia="en-US"/>
        </w:rPr>
      </w:pPr>
      <w:r w:rsidRPr="004A0C8C">
        <w:rPr>
          <w:sz w:val="24"/>
          <w:szCs w:val="24"/>
          <w:lang w:val="ro-MD" w:eastAsia="en-US"/>
        </w:rPr>
        <w:t>(se notează opţiunea corespunzătoare)</w:t>
      </w:r>
    </w:p>
    <w:p w:rsidR="004A0C8C" w:rsidRPr="004A0C8C" w:rsidRDefault="004A0C8C" w:rsidP="00FE747C">
      <w:pPr>
        <w:numPr>
          <w:ilvl w:val="0"/>
          <w:numId w:val="9"/>
        </w:numPr>
        <w:tabs>
          <w:tab w:val="left" w:pos="567"/>
        </w:tabs>
        <w:autoSpaceDE/>
        <w:autoSpaceDN/>
        <w:ind w:hanging="1429"/>
        <w:jc w:val="both"/>
        <w:rPr>
          <w:sz w:val="24"/>
          <w:szCs w:val="24"/>
          <w:lang w:val="ro-MD" w:eastAsia="en-US"/>
        </w:rPr>
      </w:pPr>
      <w:r w:rsidRPr="004A0C8C">
        <w:rPr>
          <w:sz w:val="24"/>
          <w:szCs w:val="24"/>
          <w:lang w:val="ro-MD" w:eastAsia="en-US"/>
        </w:rPr>
        <w:t>antreprenorul sau antreprenorul general (lider de asociaţie)</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antreprenor asociat</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subantreprenor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7.  Valoarea contractului</w:t>
      </w:r>
      <w:r w:rsidRPr="004A0C8C">
        <w:rPr>
          <w:sz w:val="24"/>
          <w:szCs w:val="24"/>
          <w:lang w:val="ro-MD" w:eastAsia="en-US"/>
        </w:rPr>
        <w:tab/>
      </w:r>
      <w:r w:rsidRPr="004A0C8C">
        <w:rPr>
          <w:sz w:val="24"/>
          <w:szCs w:val="24"/>
          <w:lang w:val="ro-MD" w:eastAsia="en-US"/>
        </w:rPr>
        <w:tab/>
        <w:t xml:space="preserve">exprimată în moneda      </w:t>
      </w:r>
      <w:r w:rsidRPr="004A0C8C">
        <w:rPr>
          <w:sz w:val="24"/>
          <w:szCs w:val="24"/>
          <w:lang w:val="ro-MD" w:eastAsia="en-US"/>
        </w:rPr>
        <w:tab/>
        <w:t xml:space="preserve">     exprimată</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în care s-a                       </w:t>
      </w:r>
      <w:r w:rsidRPr="004A0C8C">
        <w:rPr>
          <w:sz w:val="24"/>
          <w:szCs w:val="24"/>
          <w:lang w:val="ro-MD" w:eastAsia="en-US"/>
        </w:rPr>
        <w:tab/>
        <w:t xml:space="preserve">     în echivalent</w:t>
      </w:r>
    </w:p>
    <w:p w:rsidR="004A0C8C" w:rsidRPr="004A0C8C" w:rsidRDefault="004A0C8C" w:rsidP="004A0C8C">
      <w:pPr>
        <w:tabs>
          <w:tab w:val="left" w:pos="567"/>
          <w:tab w:val="left" w:pos="5670"/>
        </w:tabs>
        <w:autoSpaceDE/>
        <w:autoSpaceDN/>
        <w:jc w:val="center"/>
        <w:rPr>
          <w:sz w:val="24"/>
          <w:szCs w:val="24"/>
          <w:lang w:val="ro-MD" w:eastAsia="en-US"/>
        </w:rPr>
      </w:pPr>
      <w:r w:rsidRPr="004A0C8C">
        <w:rPr>
          <w:sz w:val="24"/>
          <w:szCs w:val="24"/>
          <w:lang w:val="ro-MD" w:eastAsia="en-US"/>
        </w:rPr>
        <w:t xml:space="preserve">încheiat contractul     </w:t>
      </w:r>
      <w:r w:rsidRPr="004A0C8C">
        <w:rPr>
          <w:sz w:val="24"/>
          <w:szCs w:val="24"/>
          <w:lang w:val="ro-MD" w:eastAsia="en-US"/>
        </w:rPr>
        <w:tab/>
        <w:t>dolari SUA</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a) iniţială (la data semnării contractului )    _________________ </w:t>
      </w:r>
      <w:r w:rsidRPr="004A0C8C">
        <w:rPr>
          <w:sz w:val="24"/>
          <w:szCs w:val="24"/>
          <w:lang w:val="ro-MD" w:eastAsia="en-US"/>
        </w:rPr>
        <w:tab/>
        <w:t xml:space="preserve">        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b) finală </w:t>
      </w:r>
      <w:r w:rsidRPr="004A0C8C">
        <w:rPr>
          <w:rFonts w:ascii="Baltica RR" w:hAnsi="Baltica RR"/>
          <w:sz w:val="24"/>
          <w:lang w:val="ro-MD" w:eastAsia="en-US"/>
        </w:rPr>
        <w:t>(la data  finaliz</w:t>
      </w:r>
      <w:r w:rsidRPr="004A0C8C">
        <w:rPr>
          <w:rFonts w:ascii="Baltica RR" w:hAnsi="Baltica RR" w:hint="eastAsia"/>
          <w:sz w:val="24"/>
          <w:lang w:val="ro-MD" w:eastAsia="en-US"/>
        </w:rPr>
        <w:t>ă</w:t>
      </w:r>
      <w:r w:rsidRPr="004A0C8C">
        <w:rPr>
          <w:rFonts w:ascii="Baltica RR" w:hAnsi="Baltica RR"/>
          <w:sz w:val="24"/>
          <w:lang w:val="ro-MD" w:eastAsia="en-US"/>
        </w:rPr>
        <w:t>rii contractului) __________________</w:t>
      </w:r>
      <w:r w:rsidRPr="004A0C8C">
        <w:rPr>
          <w:rFonts w:ascii="Baltica RR" w:hAnsi="Baltica RR"/>
          <w:sz w:val="24"/>
          <w:lang w:val="ro-MD" w:eastAsia="en-US"/>
        </w:rPr>
        <w:tab/>
        <w:t xml:space="preserve">    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8. Dacă au fost litigii privind îndeplinirea contractului, natura acestora şi modul lor de soluţionare:___________________________________________________________________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9. Perioada de executare a lucrării (luni)</w:t>
      </w:r>
    </w:p>
    <w:p w:rsidR="004A0C8C" w:rsidRPr="004A0C8C" w:rsidRDefault="004A0C8C" w:rsidP="00FE747C">
      <w:pPr>
        <w:numPr>
          <w:ilvl w:val="0"/>
          <w:numId w:val="5"/>
        </w:numPr>
        <w:tabs>
          <w:tab w:val="clear" w:pos="360"/>
          <w:tab w:val="left" w:pos="567"/>
          <w:tab w:val="left" w:pos="1080"/>
          <w:tab w:val="num" w:pos="5889"/>
        </w:tabs>
        <w:autoSpaceDE/>
        <w:autoSpaceDN/>
        <w:jc w:val="both"/>
        <w:rPr>
          <w:sz w:val="24"/>
          <w:szCs w:val="24"/>
          <w:lang w:val="ro-MD" w:eastAsia="en-US"/>
        </w:rPr>
      </w:pPr>
      <w:r w:rsidRPr="004A0C8C">
        <w:rPr>
          <w:sz w:val="24"/>
          <w:szCs w:val="24"/>
          <w:lang w:val="ro-MD" w:eastAsia="en-US"/>
        </w:rPr>
        <w:t>contractată_______________________________________________________________</w:t>
      </w:r>
    </w:p>
    <w:p w:rsidR="004A0C8C" w:rsidRPr="004A0C8C" w:rsidRDefault="004A0C8C" w:rsidP="004A0C8C">
      <w:pPr>
        <w:tabs>
          <w:tab w:val="left" w:pos="567"/>
          <w:tab w:val="left" w:pos="1080"/>
        </w:tabs>
        <w:autoSpaceDE/>
        <w:autoSpaceDN/>
        <w:jc w:val="both"/>
        <w:rPr>
          <w:sz w:val="24"/>
          <w:szCs w:val="24"/>
          <w:lang w:val="ro-MD" w:eastAsia="en-US"/>
        </w:rPr>
      </w:pPr>
      <w:r w:rsidRPr="004A0C8C">
        <w:rPr>
          <w:sz w:val="24"/>
          <w:szCs w:val="24"/>
          <w:lang w:val="ro-MD" w:eastAsia="en-US"/>
        </w:rPr>
        <w:t>b) efectiv realizată ____________________________________________________________</w:t>
      </w:r>
    </w:p>
    <w:p w:rsidR="004A0C8C" w:rsidRPr="004A0C8C" w:rsidRDefault="004A0C8C" w:rsidP="004A0C8C">
      <w:pPr>
        <w:tabs>
          <w:tab w:val="left" w:pos="567"/>
          <w:tab w:val="left" w:pos="1080"/>
        </w:tabs>
        <w:autoSpaceDE/>
        <w:autoSpaceDN/>
        <w:rPr>
          <w:sz w:val="24"/>
          <w:szCs w:val="24"/>
          <w:lang w:val="ro-MD" w:eastAsia="en-US"/>
        </w:rPr>
      </w:pPr>
      <w:r w:rsidRPr="004A0C8C">
        <w:rPr>
          <w:sz w:val="24"/>
          <w:szCs w:val="24"/>
          <w:lang w:val="ro-MD" w:eastAsia="en-US"/>
        </w:rPr>
        <w:t>c) motivul de decalare a termenului contractat (dacă este cazul), care va fi susţinut pe bază de acte adiţionale încheiate cu beneficiarul_______________________________________________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10. Numărul şi data procesului-verbal de recepţie la terminarea lucrărilor 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11. Principalele remedieri şi completări înscrise în procesul-verbal de recepţie_____________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A0C8C" w:rsidRPr="004A0C8C" w:rsidRDefault="004A0C8C" w:rsidP="004A0C8C">
      <w:pPr>
        <w:autoSpaceDE/>
        <w:autoSpaceDN/>
        <w:rPr>
          <w:rFonts w:eastAsia="MS Mincho"/>
          <w:noProof/>
          <w:sz w:val="24"/>
          <w:szCs w:val="24"/>
          <w:lang w:val="ro-MD" w:eastAsia="zh-CN"/>
        </w:rPr>
      </w:pPr>
    </w:p>
    <w:p w:rsidR="004A0C8C" w:rsidRPr="004A0C8C" w:rsidRDefault="004A0C8C" w:rsidP="004A0C8C">
      <w:pPr>
        <w:autoSpaceDE/>
        <w:autoSpaceDN/>
        <w:rPr>
          <w:rFonts w:eastAsia="MS Mincho"/>
          <w:noProof/>
          <w:sz w:val="24"/>
          <w:szCs w:val="24"/>
          <w:lang w:val="ro-MD" w:eastAsia="zh-CN"/>
        </w:rPr>
      </w:pPr>
      <w:r w:rsidRPr="004A0C8C">
        <w:rPr>
          <w:rFonts w:eastAsia="MS Mincho"/>
          <w:noProof/>
          <w:sz w:val="24"/>
          <w:szCs w:val="24"/>
          <w:lang w:val="ro-MD" w:eastAsia="zh-CN"/>
        </w:rPr>
        <w:t>Data completării:______________________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b/>
          <w:noProof/>
          <w:sz w:val="24"/>
          <w:szCs w:val="24"/>
          <w:lang w:val="ro-MD" w:eastAsia="zh-CN"/>
        </w:rPr>
      </w:pPr>
      <w:r w:rsidRPr="004A0C8C">
        <w:rPr>
          <w:rFonts w:eastAsia="PMingLiU"/>
          <w:noProof/>
          <w:sz w:val="24"/>
          <w:szCs w:val="24"/>
          <w:lang w:val="ro-MD" w:eastAsia="zh-CN"/>
        </w:rPr>
        <w:t>Denumirea întreprinderii: 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5" w:name="_Toc449692109"/>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bookmarkEnd w:id="5"/>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rFonts w:eastAsia="PMingLiU"/>
          <w:b/>
          <w:sz w:val="24"/>
          <w:szCs w:val="24"/>
          <w:lang w:val="ro-MD" w:eastAsia="zh-CN"/>
        </w:rPr>
      </w:pPr>
      <w:r w:rsidRPr="004A0C8C">
        <w:rPr>
          <w:rFonts w:eastAsia="PMingLiU"/>
          <w:b/>
          <w:sz w:val="24"/>
          <w:szCs w:val="24"/>
          <w:lang w:val="ro-MD" w:eastAsia="zh-CN"/>
        </w:rPr>
        <w:t xml:space="preserve">DECLARAȚIE </w:t>
      </w:r>
    </w:p>
    <w:p w:rsidR="004A0C8C" w:rsidRPr="004A0C8C" w:rsidRDefault="004A0C8C" w:rsidP="004A0C8C">
      <w:pPr>
        <w:tabs>
          <w:tab w:val="left" w:pos="567"/>
        </w:tabs>
        <w:autoSpaceDE/>
        <w:autoSpaceDN/>
        <w:jc w:val="center"/>
        <w:rPr>
          <w:b/>
          <w:sz w:val="24"/>
          <w:szCs w:val="24"/>
          <w:lang w:val="ro-MD" w:eastAsia="en-US"/>
        </w:rPr>
      </w:pPr>
      <w:r w:rsidRPr="004A0C8C">
        <w:rPr>
          <w:rFonts w:eastAsia="PMingLiU"/>
          <w:b/>
          <w:sz w:val="24"/>
          <w:szCs w:val="24"/>
          <w:lang w:val="ro-MD" w:eastAsia="zh-CN"/>
        </w:rPr>
        <w:t xml:space="preserve">privind </w:t>
      </w:r>
      <w:r w:rsidRPr="004A0C8C">
        <w:rPr>
          <w:b/>
          <w:sz w:val="24"/>
          <w:szCs w:val="24"/>
          <w:lang w:val="ro-MD" w:eastAsia="en-US"/>
        </w:rPr>
        <w:t>lista principalelor lucrări executate în ultimul an de activitate</w:t>
      </w:r>
    </w:p>
    <w:p w:rsidR="004A0C8C" w:rsidRPr="004A0C8C" w:rsidRDefault="004A0C8C" w:rsidP="004A0C8C">
      <w:pPr>
        <w:tabs>
          <w:tab w:val="left" w:pos="567"/>
        </w:tabs>
        <w:autoSpaceDE/>
        <w:autoSpaceDN/>
        <w:rPr>
          <w:b/>
          <w:sz w:val="24"/>
          <w:szCs w:val="24"/>
          <w:lang w:val="ro-MD" w:eastAsia="en-US"/>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4A0C8C" w:rsidRPr="00467F11" w:rsidTr="00FC6DA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autoSpaceDE/>
              <w:autoSpaceDN/>
              <w:jc w:val="center"/>
              <w:rPr>
                <w:b/>
                <w:bCs/>
                <w:noProof/>
                <w:sz w:val="24"/>
                <w:szCs w:val="24"/>
                <w:lang w:val="ro-MD" w:eastAsia="zh-CN"/>
              </w:rPr>
            </w:pPr>
            <w:r w:rsidRPr="004A0C8C">
              <w:rPr>
                <w:b/>
                <w:bCs/>
                <w:noProof/>
                <w:sz w:val="24"/>
                <w:szCs w:val="24"/>
                <w:lang w:val="ro-MD" w:eastAsia="en-US"/>
              </w:rPr>
              <w:t>d/o</w:t>
            </w:r>
          </w:p>
        </w:tc>
        <w:tc>
          <w:tcPr>
            <w:tcW w:w="108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Obiectul contractului</w:t>
            </w:r>
          </w:p>
        </w:tc>
        <w:tc>
          <w:tcPr>
            <w:tcW w:w="144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Calitatea antreprenorului</w:t>
            </w:r>
            <w:r w:rsidRPr="004A0C8C">
              <w:rPr>
                <w:b/>
                <w:bCs/>
                <w:noProof/>
                <w:sz w:val="24"/>
                <w:szCs w:val="24"/>
                <w:vertAlign w:val="superscript"/>
                <w:lang w:val="ro-MD" w:eastAsia="en-US"/>
              </w:rPr>
              <w:t>*)</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Numărul şi data procesului-verbal de recepţie la terminarea lucrărilor</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1</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2</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r w:rsidRPr="004A0C8C">
        <w:rPr>
          <w:noProof/>
          <w:sz w:val="24"/>
          <w:szCs w:val="24"/>
          <w:vertAlign w:val="superscript"/>
          <w:lang w:val="ro-MD" w:eastAsia="en-US"/>
        </w:rPr>
        <w:t>*</w:t>
      </w:r>
      <w:r w:rsidRPr="004A0C8C">
        <w:rPr>
          <w:noProof/>
          <w:sz w:val="24"/>
          <w:szCs w:val="24"/>
          <w:lang w:val="ro-MD" w:eastAsia="en-US"/>
        </w:rPr>
        <w:t xml:space="preserve"> Se precizează calitatea în care a participat la îndeplinirea contractului, care poate fi de: contractant unic sau lider de asociaţie; contractant asociat; subcontractant.</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6" w:name="_Toc449692110"/>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bookmarkStart w:id="7" w:name="_Toc449692113"/>
      <w:bookmarkEnd w:id="6"/>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7"/>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DECLARAŢIE</w:t>
      </w: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privind personalul de specialitate propus pentru implementarea contractului</w:t>
      </w:r>
    </w:p>
    <w:p w:rsidR="004A0C8C" w:rsidRPr="004A0C8C" w:rsidRDefault="004A0C8C" w:rsidP="004A0C8C">
      <w:pPr>
        <w:tabs>
          <w:tab w:val="left" w:pos="567"/>
        </w:tabs>
        <w:autoSpaceDE/>
        <w:autoSpaceDN/>
        <w:jc w:val="both"/>
        <w:rPr>
          <w:b/>
          <w:noProof/>
          <w:sz w:val="24"/>
          <w:szCs w:val="24"/>
          <w:lang w:val="ro-MD"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34"/>
        <w:gridCol w:w="2005"/>
        <w:gridCol w:w="2045"/>
        <w:gridCol w:w="1755"/>
      </w:tblGrid>
      <w:tr w:rsidR="004A0C8C" w:rsidRPr="00467F11" w:rsidTr="00FC6DA9">
        <w:trPr>
          <w:cantSplit/>
          <w:trHeight w:val="1942"/>
        </w:trPr>
        <w:tc>
          <w:tcPr>
            <w:tcW w:w="273" w:type="pct"/>
            <w:vAlign w:val="center"/>
          </w:tcPr>
          <w:p w:rsidR="004A0C8C" w:rsidRPr="004A0C8C" w:rsidRDefault="004A0C8C" w:rsidP="004A0C8C">
            <w:pPr>
              <w:tabs>
                <w:tab w:val="left" w:pos="567"/>
              </w:tabs>
              <w:autoSpaceDE/>
              <w:autoSpaceDN/>
              <w:jc w:val="center"/>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d/o</w:t>
            </w:r>
          </w:p>
        </w:tc>
        <w:tc>
          <w:tcPr>
            <w:tcW w:w="727"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Funcţia</w:t>
            </w:r>
          </w:p>
        </w:tc>
        <w:tc>
          <w:tcPr>
            <w:tcW w:w="1000"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Studii de specialitate</w:t>
            </w:r>
          </w:p>
        </w:tc>
        <w:tc>
          <w:tcPr>
            <w:tcW w:w="103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Vechimea în  munca de specialitate (ani)</w:t>
            </w:r>
          </w:p>
        </w:tc>
        <w:tc>
          <w:tcPr>
            <w:tcW w:w="105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şi denumirea lucrărilor similare executate în calitate de conducător</w:t>
            </w:r>
          </w:p>
        </w:tc>
        <w:tc>
          <w:tcPr>
            <w:tcW w:w="908"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certificatului de atestare</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și data eliberării</w:t>
            </w: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tc>
      </w:tr>
      <w:tr w:rsidR="004A0C8C" w:rsidRPr="004A0C8C" w:rsidTr="00FC6DA9">
        <w:trPr>
          <w:cantSplit/>
          <w:trHeight w:val="320"/>
        </w:trPr>
        <w:tc>
          <w:tcPr>
            <w:tcW w:w="273" w:type="pct"/>
          </w:tcPr>
          <w:p w:rsidR="004A0C8C" w:rsidRPr="004A0C8C" w:rsidRDefault="004A0C8C" w:rsidP="004A0C8C">
            <w:pPr>
              <w:tabs>
                <w:tab w:val="left" w:pos="567"/>
                <w:tab w:val="left" w:pos="1134"/>
              </w:tabs>
              <w:autoSpaceDE/>
              <w:autoSpaceDN/>
              <w:ind w:left="360"/>
              <w:jc w:val="both"/>
              <w:outlineLvl w:val="0"/>
              <w:rPr>
                <w:b/>
                <w:bCs/>
                <w:noProof/>
                <w:sz w:val="24"/>
                <w:szCs w:val="24"/>
                <w:lang w:val="ro-MD" w:eastAsia="en-US"/>
              </w:rPr>
            </w:pPr>
          </w:p>
        </w:tc>
        <w:tc>
          <w:tcPr>
            <w:tcW w:w="727"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1</w:t>
            </w:r>
          </w:p>
        </w:tc>
        <w:tc>
          <w:tcPr>
            <w:tcW w:w="1000"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2</w:t>
            </w:r>
          </w:p>
        </w:tc>
        <w:tc>
          <w:tcPr>
            <w:tcW w:w="103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3</w:t>
            </w:r>
          </w:p>
        </w:tc>
        <w:tc>
          <w:tcPr>
            <w:tcW w:w="105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4</w:t>
            </w:r>
          </w:p>
        </w:tc>
        <w:tc>
          <w:tcPr>
            <w:tcW w:w="908"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5</w:t>
            </w: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Arhitect-șef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Inginer-șef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Diriginţi de şantier</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Maiştri</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27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Specialişti</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8" w:name="_Toc449692114"/>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16</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8"/>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LISTA SUBCONTRACTANȚILOR</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ŞI PARTEA/PĂRŢILE DIN CONTRACT CARE SUNT</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ÎNDEPLINITE DE ACEŞTIA</w:t>
      </w:r>
    </w:p>
    <w:p w:rsidR="004A0C8C" w:rsidRPr="004A0C8C" w:rsidRDefault="004A0C8C" w:rsidP="004A0C8C">
      <w:pPr>
        <w:autoSpaceDE/>
        <w:autoSpaceDN/>
        <w:jc w:val="center"/>
        <w:rPr>
          <w:rFonts w:eastAsia="SimSu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8"/>
      </w:tblGrid>
      <w:tr w:rsidR="004A0C8C" w:rsidRPr="004A0C8C" w:rsidTr="00FC6DA9">
        <w:trPr>
          <w:cantSplit/>
          <w:trHeight w:val="920"/>
        </w:trPr>
        <w:tc>
          <w:tcPr>
            <w:tcW w:w="0" w:type="auto"/>
            <w:vAlign w:val="center"/>
          </w:tcPr>
          <w:p w:rsidR="004A0C8C" w:rsidRPr="004A0C8C" w:rsidRDefault="004A0C8C" w:rsidP="004A0C8C">
            <w:pPr>
              <w:tabs>
                <w:tab w:val="left" w:pos="567"/>
              </w:tabs>
              <w:autoSpaceDE/>
              <w:autoSpaceDN/>
              <w:jc w:val="both"/>
              <w:rPr>
                <w:b/>
                <w:noProof/>
                <w:sz w:val="24"/>
                <w:szCs w:val="24"/>
                <w:lang w:val="ro-MD" w:eastAsia="en-US"/>
              </w:rPr>
            </w:pPr>
            <w:r w:rsidRPr="004A0C8C">
              <w:rPr>
                <w:b/>
                <w:noProof/>
                <w:sz w:val="24"/>
                <w:szCs w:val="24"/>
                <w:lang w:val="ro-MD" w:eastAsia="en-US"/>
              </w:rPr>
              <w:t>Nr. d/o</w:t>
            </w:r>
          </w:p>
        </w:tc>
        <w:tc>
          <w:tcPr>
            <w:tcW w:w="3126" w:type="dxa"/>
            <w:vAlign w:val="center"/>
          </w:tcPr>
          <w:p w:rsidR="004A0C8C" w:rsidRPr="004A0C8C" w:rsidRDefault="004A0C8C" w:rsidP="004A0C8C">
            <w:pPr>
              <w:autoSpaceDE/>
              <w:autoSpaceDN/>
              <w:jc w:val="center"/>
              <w:rPr>
                <w:b/>
                <w:noProof/>
                <w:sz w:val="24"/>
                <w:szCs w:val="24"/>
                <w:lang w:val="ro-MD" w:eastAsia="en-US"/>
              </w:rPr>
            </w:pPr>
            <w:r w:rsidRPr="004A0C8C">
              <w:rPr>
                <w:b/>
                <w:noProof/>
                <w:sz w:val="24"/>
                <w:szCs w:val="24"/>
                <w:lang w:val="ro-MD" w:eastAsia="en-US"/>
              </w:rPr>
              <w:t>Numele şi adresa subantreprenorilor</w:t>
            </w:r>
          </w:p>
        </w:tc>
        <w:tc>
          <w:tcPr>
            <w:tcW w:w="1984"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Activităţi din contract</w:t>
            </w:r>
          </w:p>
        </w:tc>
        <w:tc>
          <w:tcPr>
            <w:tcW w:w="1443"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Valoarea aproximativă</w:t>
            </w:r>
          </w:p>
        </w:tc>
        <w:tc>
          <w:tcPr>
            <w:tcW w:w="0" w:type="auto"/>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 din valoarea contractului</w:t>
            </w:r>
          </w:p>
        </w:tc>
      </w:tr>
      <w:tr w:rsidR="004A0C8C" w:rsidRPr="004A0C8C" w:rsidTr="00FC6DA9">
        <w:trPr>
          <w:trHeight w:val="175"/>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1.</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337"/>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2.</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3.</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4.</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w:t>
      </w:r>
    </w:p>
    <w:p w:rsidR="004A0C8C" w:rsidRPr="004A0C8C" w:rsidRDefault="004A0C8C" w:rsidP="004A0C8C">
      <w:pPr>
        <w:autoSpaceDE/>
        <w:autoSpaceDN/>
        <w:rPr>
          <w:rFonts w:eastAsia="PMingLiU"/>
          <w:noProof/>
          <w:sz w:val="24"/>
          <w:szCs w:val="24"/>
          <w:lang w:val="ro-MD" w:eastAsia="zh-CN"/>
        </w:rPr>
      </w:pPr>
    </w:p>
    <w:p w:rsidR="004A0C8C" w:rsidRPr="004A0C8C" w:rsidRDefault="004A0C8C" w:rsidP="004A0C8C">
      <w:pPr>
        <w:autoSpaceDE/>
        <w:autoSpaceDN/>
        <w:spacing w:after="200" w:line="276" w:lineRule="auto"/>
        <w:jc w:val="center"/>
        <w:rPr>
          <w:rFonts w:eastAsia="PMingLiU"/>
          <w:noProof/>
          <w:sz w:val="24"/>
          <w:szCs w:val="24"/>
          <w:lang w:val="ro-MD" w:eastAsia="zh-CN"/>
        </w:rPr>
      </w:pPr>
      <w:bookmarkStart w:id="9" w:name="_Toc449692115"/>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bookmarkEnd w:id="9"/>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INFORMAŢII PRIVIND ASOCIEREA</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în vederea participării la procedura de atribuirea executării obiectivului de investiție</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jc w:val="center"/>
        <w:rPr>
          <w:b/>
          <w:noProof/>
          <w:sz w:val="24"/>
          <w:szCs w:val="24"/>
          <w:lang w:val="ro-MD" w:eastAsia="en-US"/>
        </w:rPr>
      </w:pPr>
      <w:r w:rsidRPr="004A0C8C">
        <w:rPr>
          <w:b/>
          <w:noProof/>
          <w:sz w:val="24"/>
          <w:szCs w:val="24"/>
          <w:lang w:val="ro-MD" w:eastAsia="en-US"/>
        </w:rPr>
        <w:t>(denumirea)</w:t>
      </w:r>
    </w:p>
    <w:p w:rsidR="004A0C8C" w:rsidRPr="004A0C8C" w:rsidRDefault="004A0C8C" w:rsidP="004A0C8C">
      <w:pPr>
        <w:tabs>
          <w:tab w:val="left" w:pos="567"/>
        </w:tabs>
        <w:autoSpaceDE/>
        <w:autoSpaceDN/>
        <w:jc w:val="both"/>
        <w:rPr>
          <w:noProof/>
          <w:sz w:val="24"/>
          <w:szCs w:val="24"/>
          <w:u w:val="single"/>
          <w:lang w:val="ro-MD" w:eastAsia="en-US"/>
        </w:rPr>
      </w:pPr>
      <w:r w:rsidRPr="004A0C8C">
        <w:rPr>
          <w:b/>
          <w:noProof/>
          <w:sz w:val="24"/>
          <w:szCs w:val="24"/>
          <w:lang w:val="ro-MD" w:eastAsia="en-US"/>
        </w:rPr>
        <w:t>1.Părţi contractante</w:t>
      </w:r>
      <w:r w:rsidRPr="004A0C8C">
        <w:rPr>
          <w:noProof/>
          <w:sz w:val="24"/>
          <w:szCs w:val="24"/>
          <w:lang w:val="ro-MD" w:eastAsia="en-US"/>
        </w:rPr>
        <w:t xml:space="preserve"> ( agenţi economici)</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 xml:space="preserve">2. Adrese, telefon, fax </w:t>
      </w:r>
      <w:r w:rsidRPr="004A0C8C">
        <w:rPr>
          <w:noProof/>
          <w:sz w:val="24"/>
          <w:szCs w:val="24"/>
          <w:lang w:val="ro-MD" w:eastAsia="en-US"/>
        </w:rPr>
        <w:t xml:space="preserve"> ale partenerilor (părţi contractante):</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3. Informaţii privind modul de asociere:</w:t>
      </w:r>
    </w:p>
    <w:p w:rsidR="004A0C8C" w:rsidRPr="004A0C8C" w:rsidRDefault="004A0C8C" w:rsidP="004A0C8C">
      <w:pPr>
        <w:tabs>
          <w:tab w:val="left" w:pos="567"/>
        </w:tabs>
        <w:autoSpaceDE/>
        <w:autoSpaceDN/>
        <w:jc w:val="both"/>
        <w:rPr>
          <w:sz w:val="24"/>
          <w:szCs w:val="24"/>
          <w:lang w:val="ro-MD" w:eastAsia="en-US"/>
        </w:rPr>
      </w:pPr>
      <w:r w:rsidRPr="004A0C8C">
        <w:rPr>
          <w:sz w:val="24"/>
          <w:szCs w:val="24"/>
          <w:lang w:val="ro-MD" w:eastAsia="en-US"/>
        </w:rPr>
        <w:t>a) Data încheierii contractului de asociere 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b) Locul şi data înregistrării asociaţiei______________________________________________</w:t>
      </w:r>
    </w:p>
    <w:p w:rsidR="004A0C8C" w:rsidRPr="004A0C8C" w:rsidRDefault="004A0C8C" w:rsidP="004A0C8C">
      <w:pPr>
        <w:tabs>
          <w:tab w:val="left" w:pos="567"/>
          <w:tab w:val="center" w:pos="4536"/>
          <w:tab w:val="right" w:pos="9072"/>
        </w:tabs>
        <w:autoSpaceDE/>
        <w:autoSpaceDN/>
        <w:jc w:val="both"/>
        <w:rPr>
          <w:noProof/>
          <w:sz w:val="24"/>
          <w:szCs w:val="24"/>
          <w:lang w:val="ro-MD" w:eastAsia="en-US"/>
        </w:rPr>
      </w:pPr>
      <w:r w:rsidRPr="004A0C8C">
        <w:rPr>
          <w:noProof/>
          <w:sz w:val="24"/>
          <w:szCs w:val="24"/>
          <w:lang w:val="ro-MD" w:eastAsia="en-US"/>
        </w:rPr>
        <w:t>c) Activităţi economice ce se vor realiza în comun 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284"/>
        </w:tabs>
        <w:autoSpaceDE/>
        <w:autoSpaceDN/>
        <w:jc w:val="both"/>
        <w:rPr>
          <w:noProof/>
          <w:sz w:val="24"/>
          <w:szCs w:val="24"/>
          <w:lang w:val="ro-MD" w:eastAsia="en-US"/>
        </w:rPr>
      </w:pPr>
      <w:r w:rsidRPr="004A0C8C">
        <w:rPr>
          <w:noProof/>
          <w:sz w:val="24"/>
          <w:szCs w:val="24"/>
          <w:lang w:val="ro-MD" w:eastAsia="en-US"/>
        </w:rPr>
        <w:t>d) Contribuţia fiecărei părţi la realizarea activităţilor economice comune convenite __________________________________________________________________________________________________________________________________________________________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e) Valoarea  și cota procentuală a lucrărilor executate de fiecare asociat 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f) Condiţii de administrare a asociaţiei______________________________________________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g) Modalitatea de împărţire a rezultatelor activităţii economice comune desfăşurate 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h) Cauze de încetare a asociaţiei şi modul de împărţire a rezultatelor   lichidării_____________________________________________________________________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i) Repartizarea fizică, valorică şi procentuală între fiecare asociat pentru executarea obiectivului supus licitaţiei________________________________________________________________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j) Alte cauze__________________________________________________________________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Data completării __________________________________                           </w:t>
      </w:r>
      <w:r w:rsidRPr="004A0C8C">
        <w:rPr>
          <w:rFonts w:eastAsia="PMingLiU"/>
          <w:noProof/>
          <w:sz w:val="24"/>
          <w:szCs w:val="24"/>
          <w:lang w:val="ro-MD" w:eastAsia="zh-CN"/>
        </w:rPr>
        <w:tab/>
      </w:r>
      <w:r w:rsidRPr="004A0C8C">
        <w:rPr>
          <w:rFonts w:eastAsia="PMingLiU"/>
          <w:noProof/>
          <w:sz w:val="24"/>
          <w:szCs w:val="24"/>
          <w:lang w:val="ro-MD" w:eastAsia="zh-CN"/>
        </w:rPr>
        <w:tab/>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Liderul Asociației: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Asociatul secund: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tabs>
          <w:tab w:val="left" w:pos="56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Denumirea întreprinderii: _________________________________  </w:t>
      </w:r>
    </w:p>
    <w:p w:rsidR="004A0C8C" w:rsidRPr="004A0C8C" w:rsidRDefault="004A0C8C" w:rsidP="004A0C8C">
      <w:pPr>
        <w:tabs>
          <w:tab w:val="left" w:pos="567"/>
        </w:tabs>
        <w:autoSpaceDE/>
        <w:autoSpaceDN/>
        <w:jc w:val="both"/>
        <w:rPr>
          <w:rFonts w:eastAsia="PMingLiU"/>
          <w:noProof/>
          <w:sz w:val="24"/>
          <w:szCs w:val="24"/>
          <w:lang w:val="ro-MD" w:eastAsia="zh-CN"/>
        </w:rPr>
      </w:pPr>
    </w:p>
    <w:p w:rsidR="004A0C8C" w:rsidRPr="004A0C8C" w:rsidRDefault="004A0C8C" w:rsidP="004A0C8C">
      <w:pPr>
        <w:tabs>
          <w:tab w:val="left" w:pos="567"/>
        </w:tabs>
        <w:autoSpaceDE/>
        <w:autoSpaceDN/>
        <w:jc w:val="center"/>
        <w:rPr>
          <w:b/>
          <w:noProof/>
          <w:color w:val="000000"/>
          <w:w w:val="90"/>
          <w:sz w:val="28"/>
          <w:szCs w:val="28"/>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TERŢ SUSŢINĂTOR FINANCIAR</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shd w:val="clear" w:color="auto" w:fill="FFFFFF"/>
        <w:autoSpaceDE/>
        <w:autoSpaceDN/>
        <w:jc w:val="both"/>
        <w:rPr>
          <w:b/>
          <w:noProof/>
          <w:spacing w:val="-2"/>
          <w:sz w:val="24"/>
          <w:szCs w:val="24"/>
          <w:lang w:val="ro-MD" w:eastAsia="en-US"/>
        </w:rPr>
      </w:pPr>
      <w:r w:rsidRPr="004A0C8C">
        <w:rPr>
          <w:b/>
          <w:noProof/>
          <w:spacing w:val="-2"/>
          <w:sz w:val="24"/>
          <w:szCs w:val="24"/>
          <w:lang w:val="ro-MD" w:eastAsia="en-US"/>
        </w:rPr>
        <w:t>Terţ susţinător financiar</w:t>
      </w:r>
    </w:p>
    <w:p w:rsidR="004A0C8C" w:rsidRPr="004A0C8C" w:rsidRDefault="004A0C8C" w:rsidP="004A0C8C">
      <w:pPr>
        <w:shd w:val="clear" w:color="auto" w:fill="FFFFFF"/>
        <w:autoSpaceDE/>
        <w:autoSpaceDN/>
        <w:jc w:val="both"/>
        <w:rPr>
          <w:noProof/>
          <w:sz w:val="24"/>
          <w:szCs w:val="24"/>
          <w:lang w:val="ro-MD" w:eastAsia="en-US"/>
        </w:rPr>
      </w:pPr>
      <w:r w:rsidRPr="004A0C8C">
        <w:rPr>
          <w:b/>
          <w:noProof/>
          <w:spacing w:val="-2"/>
          <w:sz w:val="24"/>
          <w:szCs w:val="24"/>
          <w:lang w:val="ro-MD" w:eastAsia="en-US"/>
        </w:rPr>
        <w:t>..........................</w:t>
      </w:r>
      <w:r w:rsidRPr="004A0C8C">
        <w:rPr>
          <w:noProof/>
          <w:sz w:val="24"/>
          <w:szCs w:val="24"/>
          <w:lang w:val="ro-MD" w:eastAsia="en-US"/>
        </w:rPr>
        <w:t xml:space="preserve">(denumirea)  </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noProof/>
          <w:sz w:val="24"/>
          <w:szCs w:val="24"/>
          <w:lang w:val="ro-MD" w:eastAsia="en-US"/>
        </w:rPr>
      </w:pPr>
      <w:r w:rsidRPr="004A0C8C">
        <w:rPr>
          <w:noProof/>
          <w:sz w:val="24"/>
          <w:szCs w:val="24"/>
          <w:lang w:val="ro-MD" w:eastAsia="en-US"/>
        </w:rPr>
        <w:t xml:space="preserve">privind susţinerea financiară </w:t>
      </w:r>
      <w:r w:rsidRPr="004A0C8C">
        <w:rPr>
          <w:noProof/>
          <w:spacing w:val="-1"/>
          <w:sz w:val="24"/>
          <w:szCs w:val="24"/>
          <w:lang w:val="ro-MD" w:eastAsia="en-US"/>
        </w:rPr>
        <w:t>a ofertantului/candidatului\</w:t>
      </w:r>
    </w:p>
    <w:p w:rsidR="004A0C8C" w:rsidRPr="004A0C8C" w:rsidRDefault="004A0C8C" w:rsidP="004A0C8C">
      <w:pPr>
        <w:shd w:val="clear" w:color="auto" w:fill="FFFFFF"/>
        <w:autoSpaceDE/>
        <w:autoSpaceDN/>
        <w:spacing w:before="504"/>
        <w:jc w:val="both"/>
        <w:rPr>
          <w:noProof/>
          <w:spacing w:val="-3"/>
          <w:sz w:val="24"/>
          <w:szCs w:val="24"/>
          <w:lang w:val="ro-MD" w:eastAsia="en-US"/>
        </w:rPr>
      </w:pPr>
      <w:r w:rsidRPr="004A0C8C">
        <w:rPr>
          <w:noProof/>
          <w:spacing w:val="-3"/>
          <w:sz w:val="24"/>
          <w:szCs w:val="24"/>
          <w:lang w:val="ro-MD" w:eastAsia="en-US"/>
        </w:rPr>
        <w:t>Către, ................................................................................................................................................</w:t>
      </w:r>
    </w:p>
    <w:p w:rsidR="004A0C8C" w:rsidRPr="004A0C8C" w:rsidRDefault="004A0C8C" w:rsidP="004A0C8C">
      <w:pPr>
        <w:shd w:val="clear" w:color="auto" w:fill="FFFFFF"/>
        <w:autoSpaceDE/>
        <w:autoSpaceDN/>
        <w:jc w:val="both"/>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noProof/>
          <w:sz w:val="24"/>
          <w:szCs w:val="24"/>
          <w:lang w:val="ro-MD" w:eastAsia="en-US"/>
        </w:rPr>
        <w:t>Cu privire la procedura pentru atribuirea contractului ......................................................................</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i/>
          <w:noProof/>
          <w:sz w:val="24"/>
          <w:szCs w:val="24"/>
          <w:lang w:val="ro-MD" w:eastAsia="en-US"/>
        </w:rPr>
        <w:t>(denumirea contractului de achiziţie publică),</w:t>
      </w:r>
      <w:r w:rsidRPr="004A0C8C">
        <w:rPr>
          <w:noProof/>
          <w:sz w:val="24"/>
          <w:szCs w:val="24"/>
          <w:lang w:val="ro-MD" w:eastAsia="en-US"/>
        </w:rPr>
        <w:t xml:space="preserve"> noi .......................(</w:t>
      </w:r>
      <w:r w:rsidRPr="004A0C8C">
        <w:rPr>
          <w:i/>
          <w:noProof/>
          <w:sz w:val="24"/>
          <w:szCs w:val="24"/>
          <w:lang w:val="ro-MD" w:eastAsia="en-US"/>
        </w:rPr>
        <w:t>denumirea terţului susţinător financiar)</w:t>
      </w:r>
      <w:r w:rsidRPr="004A0C8C">
        <w:rPr>
          <w:noProof/>
          <w:sz w:val="24"/>
          <w:szCs w:val="24"/>
          <w:lang w:val="ro-MD" w:eastAsia="en-US"/>
        </w:rPr>
        <w:t xml:space="preserve">, având sediul înregistrat </w:t>
      </w:r>
      <w:r w:rsidRPr="004A0C8C">
        <w:rPr>
          <w:noProof/>
          <w:spacing w:val="-7"/>
          <w:sz w:val="24"/>
          <w:szCs w:val="24"/>
          <w:lang w:val="ro-MD" w:eastAsia="en-US"/>
        </w:rPr>
        <w:t xml:space="preserve">la .................. </w:t>
      </w:r>
      <w:r w:rsidRPr="004A0C8C">
        <w:rPr>
          <w:noProof/>
          <w:sz w:val="24"/>
          <w:szCs w:val="24"/>
          <w:lang w:val="ro-MD" w:eastAsia="en-US"/>
        </w:rPr>
        <w:t>(</w:t>
      </w:r>
      <w:r w:rsidRPr="004A0C8C">
        <w:rPr>
          <w:i/>
          <w:noProof/>
          <w:sz w:val="24"/>
          <w:szCs w:val="24"/>
          <w:lang w:val="ro-MD" w:eastAsia="en-US"/>
        </w:rPr>
        <w:t>adresa terţului susţinător financiar)</w:t>
      </w:r>
      <w:r w:rsidRPr="004A0C8C">
        <w:rPr>
          <w:noProof/>
          <w:sz w:val="24"/>
          <w:szCs w:val="24"/>
          <w:lang w:val="ro-MD" w:eastAsia="en-US"/>
        </w:rPr>
        <w:t>, ne obligăm, în mod ferm, necondiţionat şi irevocabil, să punem la dispoziţia ................ (</w:t>
      </w:r>
      <w:r w:rsidRPr="004A0C8C">
        <w:rPr>
          <w:i/>
          <w:noProof/>
          <w:sz w:val="24"/>
          <w:szCs w:val="24"/>
          <w:lang w:val="ro-MD" w:eastAsia="en-US"/>
        </w:rPr>
        <w:t>denumirea ofertantului/candidatului</w:t>
      </w:r>
      <w:r w:rsidRPr="004A0C8C">
        <w:rPr>
          <w:noProof/>
          <w:sz w:val="24"/>
          <w:szCs w:val="24"/>
          <w:lang w:val="ro-MD" w:eastAsia="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Acordarea susţinerii financiare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suma de .................................................................. (valoarea totală/parţială din propunerea financiară), necesară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Noi, ............................................ (</w:t>
      </w:r>
      <w:r w:rsidRPr="004A0C8C">
        <w:rPr>
          <w:i/>
          <w:noProof/>
          <w:sz w:val="24"/>
          <w:szCs w:val="24"/>
          <w:lang w:val="ro-MD" w:eastAsia="en-US"/>
        </w:rPr>
        <w:t>denumirea terţului susţinător financiar),</w:t>
      </w:r>
      <w:r w:rsidRPr="004A0C8C">
        <w:rPr>
          <w:noProof/>
          <w:sz w:val="24"/>
          <w:szCs w:val="24"/>
          <w:lang w:val="ro-MD" w:eastAsia="en-US"/>
        </w:rPr>
        <w:t xml:space="preserve"> declarăm că înţelegem să răspundem faţă de autoritatea contractantă pentru neexecutarea oricărei obligaţii asumate de ..... (</w:t>
      </w:r>
      <w:r w:rsidRPr="004A0C8C">
        <w:rPr>
          <w:i/>
          <w:noProof/>
          <w:sz w:val="24"/>
          <w:szCs w:val="24"/>
          <w:lang w:val="ro-MD" w:eastAsia="en-US"/>
        </w:rPr>
        <w:t>denumirea ofertantului)</w:t>
      </w:r>
      <w:r w:rsidRPr="004A0C8C">
        <w:rPr>
          <w:noProof/>
          <w:sz w:val="24"/>
          <w:szCs w:val="24"/>
          <w:lang w:val="ro-MD" w:eastAsia="en-US"/>
        </w:rPr>
        <w:t>, în baza contractului de achiziţie publică şi pentru care ...... (</w:t>
      </w:r>
      <w:r w:rsidRPr="004A0C8C">
        <w:rPr>
          <w:i/>
          <w:noProof/>
          <w:sz w:val="24"/>
          <w:szCs w:val="24"/>
          <w:lang w:val="ro-MD" w:eastAsia="en-US"/>
        </w:rPr>
        <w:t>denumirea ofertantului/candidatului)</w:t>
      </w:r>
      <w:r w:rsidRPr="004A0C8C">
        <w:rPr>
          <w:noProof/>
          <w:sz w:val="24"/>
          <w:szCs w:val="24"/>
          <w:lang w:val="ro-MD" w:eastAsia="en-US"/>
        </w:rPr>
        <w:t xml:space="preserve"> a primit susţinerea financiară conform prezentului angajament, renunţând în acest sens, definitiv şi irevocabil, la invocarea beneficiului de diviziune. </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financiar)</w:t>
      </w:r>
      <w:r w:rsidRPr="004A0C8C">
        <w:rPr>
          <w:noProof/>
          <w:sz w:val="24"/>
          <w:szCs w:val="24"/>
          <w:lang w:val="ro-MD" w:eastAsia="en-US"/>
        </w:rPr>
        <w:t>, declarăm că înţelegem să renunţam definitiv şi irevocabil la dreptul de a invoca orice excepţie de neexecutare, atât faţă de autoritatea contractantă, cât şi faţă de ............ (</w:t>
      </w:r>
      <w:r w:rsidRPr="004A0C8C">
        <w:rPr>
          <w:i/>
          <w:noProof/>
          <w:sz w:val="24"/>
          <w:szCs w:val="24"/>
          <w:lang w:val="ro-MD" w:eastAsia="en-US"/>
        </w:rPr>
        <w:t>denumirea ofertantului/candidatului),</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financiar),</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right"/>
        <w:rPr>
          <w:noProof/>
          <w:spacing w:val="-1"/>
          <w:sz w:val="24"/>
          <w:szCs w:val="24"/>
          <w:lang w:val="ro-MD" w:eastAsia="en-US"/>
        </w:rPr>
      </w:pPr>
      <w:r w:rsidRPr="004A0C8C">
        <w:rPr>
          <w:noProof/>
          <w:spacing w:val="-1"/>
          <w:sz w:val="24"/>
          <w:szCs w:val="24"/>
          <w:lang w:val="ro-MD" w:eastAsia="en-US"/>
        </w:rPr>
        <w:lastRenderedPageBreak/>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 xml:space="preserve">                                        Terţ susţinător,</w:t>
      </w:r>
      <w:r w:rsidRPr="004A0C8C">
        <w:rPr>
          <w:i/>
          <w:noProof/>
          <w:spacing w:val="-1"/>
          <w:sz w:val="24"/>
          <w:szCs w:val="24"/>
          <w:lang w:val="ro-MD" w:eastAsia="en-US"/>
        </w:rPr>
        <w:t xml:space="preserve">  (semnătură autorizată)</w:t>
      </w:r>
    </w:p>
    <w:p w:rsidR="004A0C8C" w:rsidRPr="004A0C8C" w:rsidRDefault="004A0C8C" w:rsidP="004A0C8C">
      <w:pPr>
        <w:autoSpaceDE/>
        <w:autoSpaceDN/>
        <w:ind w:left="5040" w:firstLine="720"/>
        <w:jc w:val="both"/>
        <w:rPr>
          <w:b/>
          <w:bCs/>
          <w:noProof/>
          <w:sz w:val="22"/>
          <w:szCs w:val="22"/>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19</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2"/>
          <w:szCs w:val="22"/>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PRIVIND SUSŢINEREA TEHNICĂ ȘI PROFESIONALĂ A OFERTANTULUI/GRUPULUI DE OPERATORI ECONOMICI</w:t>
      </w: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rPr>
          <w:sz w:val="24"/>
          <w:szCs w:val="24"/>
          <w:lang w:val="ro-MD" w:eastAsia="en-US"/>
        </w:rPr>
      </w:pPr>
    </w:p>
    <w:p w:rsidR="004A0C8C" w:rsidRPr="004A0C8C" w:rsidRDefault="004A0C8C" w:rsidP="004A0C8C">
      <w:pPr>
        <w:shd w:val="clear" w:color="auto" w:fill="FFFFFF"/>
        <w:autoSpaceDE/>
        <w:autoSpaceDN/>
        <w:rPr>
          <w:b/>
          <w:noProof/>
          <w:sz w:val="24"/>
          <w:szCs w:val="24"/>
          <w:lang w:val="ro-MD" w:eastAsia="en-US"/>
        </w:rPr>
      </w:pPr>
      <w:r w:rsidRPr="004A0C8C">
        <w:rPr>
          <w:b/>
          <w:noProof/>
          <w:spacing w:val="-2"/>
          <w:sz w:val="24"/>
          <w:szCs w:val="24"/>
          <w:lang w:val="ro-MD" w:eastAsia="en-US"/>
        </w:rPr>
        <w:t>..........................</w:t>
      </w:r>
    </w:p>
    <w:p w:rsidR="004A0C8C" w:rsidRPr="004A0C8C" w:rsidRDefault="004A0C8C" w:rsidP="004A0C8C">
      <w:pPr>
        <w:shd w:val="clear" w:color="auto" w:fill="FFFFFF"/>
        <w:autoSpaceDE/>
        <w:autoSpaceDN/>
        <w:rPr>
          <w:noProof/>
          <w:sz w:val="24"/>
          <w:szCs w:val="24"/>
          <w:lang w:val="ro-MD" w:eastAsia="en-US"/>
        </w:rPr>
      </w:pPr>
      <w:r w:rsidRPr="004A0C8C">
        <w:rPr>
          <w:noProof/>
          <w:sz w:val="24"/>
          <w:szCs w:val="24"/>
          <w:lang w:val="ro-MD" w:eastAsia="en-US"/>
        </w:rPr>
        <w:t>(denumirea)</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privind susţinerea tehnică și profesională</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 ofertantului/candidatului</w:t>
      </w:r>
    </w:p>
    <w:p w:rsidR="004A0C8C" w:rsidRPr="004A0C8C" w:rsidRDefault="004A0C8C" w:rsidP="004A0C8C">
      <w:pPr>
        <w:shd w:val="clear" w:color="auto" w:fill="FFFFFF"/>
        <w:autoSpaceDE/>
        <w:autoSpaceDN/>
        <w:jc w:val="center"/>
        <w:rPr>
          <w:noProof/>
          <w:sz w:val="24"/>
          <w:szCs w:val="24"/>
          <w:lang w:val="ro-MD" w:eastAsia="en-US"/>
        </w:rPr>
      </w:pPr>
    </w:p>
    <w:p w:rsidR="004A0C8C" w:rsidRPr="004A0C8C" w:rsidRDefault="004A0C8C" w:rsidP="004A0C8C">
      <w:pPr>
        <w:shd w:val="clear" w:color="auto" w:fill="FFFFFF"/>
        <w:autoSpaceDE/>
        <w:autoSpaceDN/>
        <w:rPr>
          <w:noProof/>
          <w:sz w:val="24"/>
          <w:szCs w:val="24"/>
          <w:lang w:val="ro-MD" w:eastAsia="en-US"/>
        </w:rPr>
      </w:pPr>
      <w:r w:rsidRPr="004A0C8C">
        <w:rPr>
          <w:noProof/>
          <w:spacing w:val="-2"/>
          <w:sz w:val="24"/>
          <w:szCs w:val="24"/>
          <w:lang w:val="ro-MD" w:eastAsia="en-US"/>
        </w:rPr>
        <w:t>Către</w:t>
      </w:r>
      <w:r w:rsidRPr="004A0C8C">
        <w:rPr>
          <w:noProof/>
          <w:sz w:val="24"/>
          <w:szCs w:val="24"/>
          <w:lang w:val="ro-MD" w:eastAsia="en-US"/>
        </w:rPr>
        <w:t>, .................................................................................................................................................</w:t>
      </w:r>
    </w:p>
    <w:p w:rsidR="004A0C8C" w:rsidRPr="004A0C8C" w:rsidRDefault="004A0C8C" w:rsidP="004A0C8C">
      <w:pPr>
        <w:shd w:val="clear" w:color="auto" w:fill="FFFFFF"/>
        <w:autoSpaceDE/>
        <w:autoSpaceDN/>
        <w:spacing w:before="5"/>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Cu privire la procedura pentru atribuirea contractului ................</w:t>
      </w:r>
      <w:r w:rsidRPr="004A0C8C">
        <w:rPr>
          <w:i/>
          <w:noProof/>
          <w:sz w:val="24"/>
          <w:szCs w:val="24"/>
          <w:lang w:val="ro-MD" w:eastAsia="en-US"/>
        </w:rPr>
        <w:t>...... (denumirea contractului de achiziţie publică)</w:t>
      </w:r>
      <w:r w:rsidRPr="004A0C8C">
        <w:rPr>
          <w:noProof/>
          <w:sz w:val="24"/>
          <w:szCs w:val="24"/>
          <w:lang w:val="ro-MD" w:eastAsia="en-US"/>
        </w:rPr>
        <w:t xml:space="preserve">, noi ............. </w:t>
      </w:r>
      <w:r w:rsidRPr="004A0C8C">
        <w:rPr>
          <w:i/>
          <w:noProof/>
          <w:sz w:val="24"/>
          <w:szCs w:val="24"/>
          <w:lang w:val="ro-MD" w:eastAsia="en-US"/>
        </w:rPr>
        <w:t>(denumirea terţului susţinător tehnic şi profesional</w:t>
      </w:r>
      <w:r w:rsidRPr="004A0C8C">
        <w:rPr>
          <w:noProof/>
          <w:sz w:val="24"/>
          <w:szCs w:val="24"/>
          <w:lang w:val="ro-MD" w:eastAsia="en-US"/>
        </w:rPr>
        <w:t>), având sediul înregistrat la .......... .............</w:t>
      </w:r>
      <w:r w:rsidRPr="004A0C8C">
        <w:rPr>
          <w:i/>
          <w:noProof/>
          <w:sz w:val="24"/>
          <w:szCs w:val="24"/>
          <w:lang w:val="ro-MD" w:eastAsia="en-US"/>
        </w:rPr>
        <w:t>(adresa terţului susţinător tehnic şi profesional)</w:t>
      </w:r>
      <w:r w:rsidRPr="004A0C8C">
        <w:rPr>
          <w:noProof/>
          <w:sz w:val="24"/>
          <w:szCs w:val="24"/>
          <w:lang w:val="ro-MD" w:eastAsia="en-US"/>
        </w:rPr>
        <w:t>, ne obligăm, în mod ferm, necondiţionat şi irevocabil, să punem la dispoziţia.............. (</w:t>
      </w:r>
      <w:r w:rsidRPr="004A0C8C">
        <w:rPr>
          <w:i/>
          <w:noProof/>
          <w:sz w:val="24"/>
          <w:szCs w:val="24"/>
          <w:lang w:val="ro-MD" w:eastAsia="en-US"/>
        </w:rPr>
        <w:t>denumirea ofertantului)</w:t>
      </w:r>
      <w:r w:rsidRPr="004A0C8C">
        <w:rPr>
          <w:noProof/>
          <w:sz w:val="24"/>
          <w:szCs w:val="24"/>
          <w:lang w:val="ro-MD" w:eastAsia="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Acordarea susţinerii tehnice şi profesionale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resursele tehnice şi/sau profesionale de .............................................................................................................necesare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şiprofesional),</w:t>
      </w:r>
      <w:r w:rsidRPr="004A0C8C">
        <w:rPr>
          <w:noProof/>
          <w:sz w:val="24"/>
          <w:szCs w:val="24"/>
          <w:lang w:val="ro-MD" w:eastAsia="en-US"/>
        </w:rPr>
        <w:t xml:space="preserve"> declarăm că înţelegem să răspundem, în mod necondiţionat, faţă de autoritatea contractantă pentru neexecutarea oricărei obligaţii asumate de ....................... </w:t>
      </w:r>
      <w:r w:rsidRPr="004A0C8C">
        <w:rPr>
          <w:i/>
          <w:noProof/>
          <w:sz w:val="24"/>
          <w:szCs w:val="24"/>
          <w:lang w:val="ro-MD" w:eastAsia="en-US"/>
        </w:rPr>
        <w:t>(denumirea ofertantului/candidatului)</w:t>
      </w:r>
      <w:r w:rsidRPr="004A0C8C">
        <w:rPr>
          <w:noProof/>
          <w:sz w:val="24"/>
          <w:szCs w:val="24"/>
          <w:lang w:val="ro-MD" w:eastAsia="en-US"/>
        </w:rPr>
        <w:t xml:space="preserve">, în baza contractului de achiziţie publică, şi pentru care ................ </w:t>
      </w:r>
      <w:r w:rsidRPr="004A0C8C">
        <w:rPr>
          <w:i/>
          <w:noProof/>
          <w:sz w:val="24"/>
          <w:szCs w:val="24"/>
          <w:lang w:val="ro-MD" w:eastAsia="en-US"/>
        </w:rPr>
        <w:t>(denumire operatorul/candidatului)</w:t>
      </w:r>
      <w:r w:rsidRPr="004A0C8C">
        <w:rPr>
          <w:noProof/>
          <w:sz w:val="24"/>
          <w:szCs w:val="24"/>
          <w:lang w:val="ro-MD" w:eastAsia="en-US"/>
        </w:rPr>
        <w:t xml:space="preserve"> a primit susţinerea tehnică şi profesională conform prezentului angajament, renunţând în acest sens, definitiv şi irevocabil, la invocarea beneficiului de diviziune.</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 profesional),</w:t>
      </w:r>
      <w:r w:rsidRPr="004A0C8C">
        <w:rPr>
          <w:noProof/>
          <w:sz w:val="24"/>
          <w:szCs w:val="24"/>
          <w:lang w:val="ro-MD" w:eastAsia="en-US"/>
        </w:rPr>
        <w:t xml:space="preserve"> declarăm că înţelegem să renunţăm definitiv şi irevocabil la dreptul de a invoca orice excepţie de neexecutare, atât faţă de autoritatea contractantă, cât şi faţă de ................. (</w:t>
      </w:r>
      <w:r w:rsidRPr="004A0C8C">
        <w:rPr>
          <w:i/>
          <w:noProof/>
          <w:sz w:val="24"/>
          <w:szCs w:val="24"/>
          <w:lang w:val="ro-MD" w:eastAsia="en-US"/>
        </w:rPr>
        <w:t>denumire ofertant),</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tehnic şi profesional),</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lastRenderedPageBreak/>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Terţ susţinător,</w:t>
      </w: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t>...........................</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w:t>
      </w:r>
    </w:p>
    <w:p w:rsidR="004A0C8C" w:rsidRPr="004A0C8C" w:rsidRDefault="004A0C8C" w:rsidP="004A0C8C">
      <w:pPr>
        <w:shd w:val="clear" w:color="auto" w:fill="FFFFFF"/>
        <w:autoSpaceDE/>
        <w:autoSpaceDN/>
        <w:jc w:val="right"/>
        <w:rPr>
          <w:i/>
          <w:noProof/>
          <w:spacing w:val="-1"/>
          <w:sz w:val="24"/>
          <w:szCs w:val="24"/>
          <w:lang w:val="ro-MD" w:eastAsia="en-US"/>
        </w:rPr>
      </w:pPr>
      <w:r w:rsidRPr="004A0C8C">
        <w:rPr>
          <w:i/>
          <w:noProof/>
          <w:spacing w:val="-1"/>
          <w:sz w:val="24"/>
          <w:szCs w:val="24"/>
          <w:lang w:val="ro-MD" w:eastAsia="en-US"/>
        </w:rPr>
        <w:t>(semnătură autorizată)</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jc w:val="center"/>
        <w:outlineLvl w:val="0"/>
        <w:rPr>
          <w:b/>
          <w:bCs/>
          <w:noProof/>
          <w:kern w:val="32"/>
          <w:sz w:val="24"/>
          <w:szCs w:val="24"/>
          <w:lang w:val="ro-MD" w:eastAsia="en-US"/>
        </w:rPr>
      </w:pPr>
      <w:r w:rsidRPr="004A0C8C">
        <w:rPr>
          <w:b/>
          <w:bCs/>
          <w:noProof/>
          <w:kern w:val="32"/>
          <w:sz w:val="24"/>
          <w:szCs w:val="24"/>
          <w:lang w:val="ro-MD" w:eastAsia="en-US"/>
        </w:rPr>
        <w:t xml:space="preserve">DECLARAŢIE TERŢ SUSŢINĂTOR TEHNIC </w:t>
      </w:r>
    </w:p>
    <w:p w:rsidR="004A0C8C" w:rsidRPr="004A0C8C" w:rsidRDefault="004A0C8C" w:rsidP="004A0C8C">
      <w:pPr>
        <w:shd w:val="clear" w:color="auto" w:fill="FFFFFF"/>
        <w:autoSpaceDE/>
        <w:autoSpaceDN/>
        <w:spacing w:after="200"/>
        <w:rPr>
          <w:rFonts w:eastAsia="Calibri"/>
          <w:b/>
          <w:i/>
          <w:noProof/>
          <w:sz w:val="24"/>
          <w:szCs w:val="24"/>
          <w:lang w:val="ro-MD" w:eastAsia="en-US"/>
        </w:rPr>
      </w:pPr>
    </w:p>
    <w:p w:rsidR="004A0C8C" w:rsidRPr="004A0C8C" w:rsidRDefault="004A0C8C" w:rsidP="004A0C8C">
      <w:pPr>
        <w:shd w:val="clear" w:color="auto" w:fill="FFFFFF"/>
        <w:autoSpaceDE/>
        <w:autoSpaceDN/>
        <w:rPr>
          <w:rFonts w:eastAsia="Calibri"/>
          <w:b/>
          <w:noProof/>
          <w:spacing w:val="-2"/>
          <w:sz w:val="24"/>
          <w:szCs w:val="24"/>
          <w:lang w:val="ro-MD" w:eastAsia="en-US"/>
        </w:rPr>
      </w:pPr>
      <w:r w:rsidRPr="004A0C8C">
        <w:rPr>
          <w:rFonts w:eastAsia="Calibri"/>
          <w:b/>
          <w:noProof/>
          <w:spacing w:val="-2"/>
          <w:sz w:val="24"/>
          <w:szCs w:val="24"/>
          <w:lang w:val="ro-MD" w:eastAsia="en-US"/>
        </w:rPr>
        <w:t xml:space="preserve">Terţ susţinător tehnic </w:t>
      </w:r>
    </w:p>
    <w:p w:rsidR="004A0C8C" w:rsidRPr="004A0C8C" w:rsidRDefault="004A0C8C" w:rsidP="004A0C8C">
      <w:pPr>
        <w:shd w:val="clear" w:color="auto" w:fill="FFFFFF"/>
        <w:autoSpaceDE/>
        <w:autoSpaceDN/>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rPr>
          <w:rFonts w:eastAsia="Calibri"/>
          <w:noProof/>
          <w:sz w:val="24"/>
          <w:szCs w:val="24"/>
          <w:lang w:val="ro-MD" w:eastAsia="en-US"/>
        </w:rPr>
      </w:pPr>
    </w:p>
    <w:p w:rsidR="004A0C8C" w:rsidRPr="004A0C8C" w:rsidRDefault="004A0C8C" w:rsidP="004A0C8C">
      <w:pPr>
        <w:autoSpaceDE/>
        <w:autoSpaceDN/>
        <w:spacing w:after="200"/>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Subsemnatul, reprezentant împuternicit al .......................... (</w:t>
      </w:r>
      <w:r w:rsidRPr="004A0C8C">
        <w:rPr>
          <w:rFonts w:eastAsia="Calibri"/>
          <w:i/>
          <w:noProof/>
          <w:sz w:val="24"/>
          <w:szCs w:val="24"/>
          <w:lang w:val="ro-MD" w:eastAsia="en-US"/>
        </w:rPr>
        <w:t>denumirea terţului susţinător tehnic şi profesional),</w:t>
      </w:r>
      <w:r w:rsidRPr="004A0C8C">
        <w:rPr>
          <w:rFonts w:eastAsia="Calibri"/>
          <w:noProof/>
          <w:sz w:val="24"/>
          <w:szCs w:val="24"/>
          <w:lang w:val="ro-MD" w:eastAsia="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 xml:space="preserve">Declar, de asemenea, că vom disponibiliza aceste resurse necondiţionat, în funcţie de necesităţile care vor apărea pe parcursul îndeplinirii contractului de achiziţie publică având ca obiect..........................................................( </w:t>
      </w:r>
      <w:r w:rsidRPr="004A0C8C">
        <w:rPr>
          <w:rFonts w:eastAsia="Calibri"/>
          <w:i/>
          <w:noProof/>
          <w:sz w:val="24"/>
          <w:szCs w:val="24"/>
          <w:lang w:val="ro-MD" w:eastAsia="en-US"/>
        </w:rPr>
        <w:t>obiectul contractului).</w:t>
      </w:r>
    </w:p>
    <w:p w:rsidR="004A0C8C" w:rsidRPr="004A0C8C" w:rsidRDefault="004A0C8C" w:rsidP="004A0C8C">
      <w:pPr>
        <w:shd w:val="clear" w:color="auto" w:fill="FFFFFF"/>
        <w:autoSpaceDE/>
        <w:autoSpaceDN/>
        <w:spacing w:after="200"/>
        <w:rPr>
          <w:rFonts w:eastAsia="Calibri"/>
          <w:noProof/>
          <w:sz w:val="24"/>
          <w:szCs w:val="24"/>
          <w:lang w:val="ro-MD" w:eastAsia="en-US"/>
        </w:rPr>
      </w:pPr>
    </w:p>
    <w:p w:rsidR="004A0C8C" w:rsidRPr="004A0C8C" w:rsidRDefault="004A0C8C" w:rsidP="004A0C8C">
      <w:pPr>
        <w:shd w:val="clear" w:color="auto" w:fill="FFFFFF"/>
        <w:autoSpaceDE/>
        <w:autoSpaceDN/>
        <w:spacing w:after="200"/>
        <w:ind w:left="34"/>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spacing w:after="200"/>
        <w:ind w:left="29"/>
        <w:jc w:val="center"/>
        <w:rPr>
          <w:rFonts w:eastAsia="Calibri"/>
          <w:noProof/>
          <w:sz w:val="24"/>
          <w:szCs w:val="24"/>
          <w:lang w:val="ro-MD" w:eastAsia="en-US"/>
        </w:rPr>
      </w:pPr>
      <w:r w:rsidRPr="004A0C8C">
        <w:rPr>
          <w:rFonts w:eastAsia="Calibri"/>
          <w:noProof/>
          <w:sz w:val="24"/>
          <w:szCs w:val="24"/>
          <w:lang w:val="ro-MD" w:eastAsia="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Nr. </w:t>
            </w:r>
          </w:p>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crt</w:t>
            </w: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Denumire </w:t>
            </w:r>
            <w:r w:rsidRPr="004A0C8C">
              <w:rPr>
                <w:rFonts w:eastAsia="Calibri"/>
                <w:noProof/>
                <w:spacing w:val="-1"/>
                <w:sz w:val="24"/>
                <w:szCs w:val="24"/>
                <w:lang w:val="ro-MD" w:eastAsia="ro-RO"/>
              </w:rPr>
              <w:t>utilaj/echipament/instalaţie</w:t>
            </w: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Cantitate U.M.</w:t>
            </w:r>
          </w:p>
        </w:tc>
        <w:tc>
          <w:tcPr>
            <w:tcW w:w="2931" w:type="dxa"/>
            <w:gridSpan w:val="2"/>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Forma de deţinere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Proprietate </w:t>
            </w: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În chirie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bl>
    <w:p w:rsidR="004A0C8C" w:rsidRPr="004A0C8C" w:rsidRDefault="004A0C8C" w:rsidP="004A0C8C">
      <w:pPr>
        <w:autoSpaceDE/>
        <w:autoSpaceDN/>
        <w:spacing w:after="200"/>
        <w:ind w:left="28"/>
        <w:rPr>
          <w:rFonts w:eastAsia="Calibri"/>
          <w:noProof/>
          <w:sz w:val="24"/>
          <w:szCs w:val="24"/>
          <w:lang w:val="ro-MD" w:eastAsia="en-US"/>
        </w:rPr>
      </w:pP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ab/>
        <w:t>Prezenta declaraţie este anexă la „Angajamentul ferm” privind susţinerea noastră tehnică şi profesională oferită .................................................................................................................</w:t>
      </w: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r w:rsidRPr="004A0C8C">
        <w:rPr>
          <w:rFonts w:eastAsia="Calibri"/>
          <w:noProof/>
          <w:spacing w:val="-1"/>
          <w:sz w:val="24"/>
          <w:szCs w:val="24"/>
          <w:lang w:val="ro-MD" w:eastAsia="en-US"/>
        </w:rPr>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shd w:val="clear" w:color="auto" w:fill="FFFFFF"/>
        <w:autoSpaceDE/>
        <w:autoSpaceDN/>
        <w:spacing w:after="200"/>
        <w:ind w:left="5760" w:firstLine="720"/>
        <w:rPr>
          <w:rFonts w:eastAsia="Calibri"/>
          <w:i/>
          <w:noProof/>
          <w:spacing w:val="-1"/>
          <w:sz w:val="22"/>
          <w:szCs w:val="22"/>
          <w:lang w:val="ro-MD" w:eastAsia="en-US"/>
        </w:rPr>
      </w:pPr>
      <w:r w:rsidRPr="004A0C8C">
        <w:rPr>
          <w:rFonts w:eastAsia="Calibri"/>
          <w:i/>
          <w:noProof/>
          <w:spacing w:val="-1"/>
          <w:sz w:val="24"/>
          <w:szCs w:val="24"/>
          <w:lang w:val="ro-MD" w:eastAsia="en-US"/>
        </w:rPr>
        <w:t>(semnătură autorizată</w:t>
      </w:r>
      <w:r w:rsidRPr="004A0C8C">
        <w:rPr>
          <w:rFonts w:eastAsia="Calibri"/>
          <w:i/>
          <w:noProof/>
          <w:spacing w:val="-1"/>
          <w:sz w:val="22"/>
          <w:szCs w:val="22"/>
          <w:lang w:val="ro-MD" w:eastAsia="en-US"/>
        </w:rPr>
        <w:t>)</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21</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ind w:left="432" w:hanging="432"/>
        <w:jc w:val="center"/>
        <w:outlineLvl w:val="0"/>
        <w:rPr>
          <w:b/>
          <w:bCs/>
          <w:noProof/>
          <w:kern w:val="32"/>
          <w:sz w:val="24"/>
          <w:szCs w:val="24"/>
          <w:lang w:val="ro-MD" w:eastAsia="en-US"/>
        </w:rPr>
      </w:pPr>
      <w:r w:rsidRPr="004A0C8C">
        <w:rPr>
          <w:b/>
          <w:bCs/>
          <w:noProof/>
          <w:kern w:val="32"/>
          <w:sz w:val="24"/>
          <w:szCs w:val="24"/>
          <w:lang w:val="ro-MD" w:eastAsia="en-US"/>
        </w:rPr>
        <w:t>DECLARAŢIE TERŢ SUSŢINĂTOR PROFESIONAL</w:t>
      </w:r>
    </w:p>
    <w:p w:rsidR="004A0C8C" w:rsidRPr="004A0C8C" w:rsidRDefault="004A0C8C" w:rsidP="004A0C8C">
      <w:pPr>
        <w:autoSpaceDE/>
        <w:autoSpaceDN/>
        <w:spacing w:line="276" w:lineRule="auto"/>
        <w:rPr>
          <w:rFonts w:eastAsia="Calibri"/>
          <w:noProof/>
          <w:sz w:val="24"/>
          <w:szCs w:val="24"/>
          <w:lang w:val="ro-MD" w:eastAsia="en-US"/>
        </w:rPr>
      </w:pPr>
    </w:p>
    <w:p w:rsidR="004A0C8C" w:rsidRPr="004A0C8C" w:rsidRDefault="004A0C8C" w:rsidP="004A0C8C">
      <w:pPr>
        <w:shd w:val="clear" w:color="auto" w:fill="FFFFFF"/>
        <w:autoSpaceDE/>
        <w:autoSpaceDN/>
        <w:spacing w:line="276" w:lineRule="auto"/>
        <w:rPr>
          <w:rFonts w:eastAsia="Calibri"/>
          <w:b/>
          <w:noProof/>
          <w:spacing w:val="-2"/>
          <w:sz w:val="24"/>
          <w:szCs w:val="24"/>
          <w:lang w:val="ro-MD" w:eastAsia="en-US"/>
        </w:rPr>
      </w:pPr>
      <w:r w:rsidRPr="004A0C8C">
        <w:rPr>
          <w:rFonts w:eastAsia="Calibri"/>
          <w:b/>
          <w:noProof/>
          <w:spacing w:val="-2"/>
          <w:sz w:val="24"/>
          <w:szCs w:val="24"/>
          <w:lang w:val="ro-MD" w:eastAsia="en-US"/>
        </w:rPr>
        <w:t>Terţ susţinător profesional</w:t>
      </w:r>
    </w:p>
    <w:p w:rsidR="004A0C8C" w:rsidRPr="004A0C8C" w:rsidRDefault="004A0C8C" w:rsidP="004A0C8C">
      <w:pPr>
        <w:shd w:val="clear" w:color="auto" w:fill="FFFFFF"/>
        <w:autoSpaceDE/>
        <w:autoSpaceDN/>
        <w:spacing w:line="276" w:lineRule="auto"/>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p>
    <w:p w:rsidR="004A0C8C" w:rsidRPr="004A0C8C" w:rsidRDefault="004A0C8C" w:rsidP="004A0C8C">
      <w:pPr>
        <w:autoSpaceDE/>
        <w:autoSpaceDN/>
        <w:spacing w:after="200" w:line="276" w:lineRule="auto"/>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autoSpaceDE/>
        <w:autoSpaceDN/>
        <w:spacing w:after="200" w:line="276" w:lineRule="auto"/>
        <w:jc w:val="both"/>
        <w:rPr>
          <w:rFonts w:eastAsia="Calibri"/>
          <w:noProof/>
          <w:sz w:val="24"/>
          <w:szCs w:val="24"/>
          <w:lang w:val="ro-MD" w:eastAsia="en-US"/>
        </w:rPr>
      </w:pPr>
      <w:r w:rsidRPr="004A0C8C">
        <w:rPr>
          <w:rFonts w:eastAsia="Calibri"/>
          <w:noProof/>
          <w:sz w:val="24"/>
          <w:szCs w:val="24"/>
          <w:lang w:val="ro-MD" w:eastAsia="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A0C8C" w:rsidRPr="004A0C8C" w:rsidRDefault="004A0C8C" w:rsidP="004A0C8C">
      <w:pPr>
        <w:shd w:val="clear" w:color="auto" w:fill="FFFFFF"/>
        <w:autoSpaceDE/>
        <w:autoSpaceDN/>
        <w:spacing w:after="200" w:line="276" w:lineRule="auto"/>
        <w:ind w:right="6"/>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ind w:right="14"/>
        <w:jc w:val="center"/>
        <w:rPr>
          <w:rFonts w:eastAsia="Calibri"/>
          <w:noProof/>
          <w:sz w:val="24"/>
          <w:szCs w:val="24"/>
          <w:lang w:val="ro-MD" w:eastAsia="en-US"/>
        </w:rPr>
      </w:pPr>
      <w:r w:rsidRPr="004A0C8C">
        <w:rPr>
          <w:rFonts w:eastAsia="Calibri"/>
          <w:noProof/>
          <w:sz w:val="24"/>
          <w:szCs w:val="24"/>
          <w:lang w:val="ro-MD" w:eastAsia="en-US"/>
        </w:rPr>
        <w:t>privind personalului de specialitate angajat care urmează a fi efectiv</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r w:rsidRPr="004A0C8C">
        <w:rPr>
          <w:rFonts w:eastAsia="Calibri"/>
          <w:noProof/>
          <w:sz w:val="24"/>
          <w:szCs w:val="24"/>
          <w:lang w:val="ro-MD" w:eastAsia="en-US"/>
        </w:rPr>
        <w:t>alocat pentru îndeplinirea contractului de achiziţie publică</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1</w:t>
            </w:r>
          </w:p>
        </w:tc>
        <w:tc>
          <w:tcPr>
            <w:tcW w:w="1845"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2</w:t>
            </w: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3</w:t>
            </w:r>
          </w:p>
        </w:tc>
      </w:tr>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r w:rsidRPr="004A0C8C">
              <w:rPr>
                <w:rFonts w:eastAsia="Calibri"/>
                <w:noProof/>
                <w:sz w:val="24"/>
                <w:szCs w:val="24"/>
                <w:lang w:val="ro-MD" w:eastAsia="en-US"/>
              </w:rPr>
              <w:t>Personalul de specialitate</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bl>
    <w:p w:rsidR="004A0C8C" w:rsidRPr="004A0C8C" w:rsidRDefault="004A0C8C" w:rsidP="004A0C8C">
      <w:pPr>
        <w:shd w:val="clear" w:color="auto" w:fill="FFFFFF"/>
        <w:autoSpaceDE/>
        <w:autoSpaceDN/>
        <w:spacing w:line="276" w:lineRule="auto"/>
        <w:ind w:firstLine="1080"/>
        <w:jc w:val="both"/>
        <w:rPr>
          <w:rFonts w:eastAsia="Calibri"/>
          <w:noProof/>
          <w:sz w:val="24"/>
          <w:szCs w:val="24"/>
          <w:lang w:val="ro-MD" w:eastAsia="en-US"/>
        </w:rPr>
      </w:pP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Anexez declaraţiei, CV-urile personalului de specialitate, precum şi ale personalului care va fi alocat efectiv pentru îndeplinirea contractului de achiziţie publică.</w:t>
      </w: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autorizez prin prezenta orice instituţie, societate comercială, bancă, alte persoane juridice să furnizeze informaţii reprezentanţilor autorizaţi ai ................................... (</w:t>
      </w:r>
      <w:r w:rsidRPr="004A0C8C">
        <w:rPr>
          <w:rFonts w:eastAsia="Calibri"/>
          <w:i/>
          <w:noProof/>
          <w:sz w:val="24"/>
          <w:szCs w:val="24"/>
          <w:lang w:val="ro-MD" w:eastAsia="en-US"/>
        </w:rPr>
        <w:t>denumirea şi adresa autorităţii contractante)</w:t>
      </w:r>
      <w:r w:rsidRPr="004A0C8C">
        <w:rPr>
          <w:rFonts w:eastAsia="Calibri"/>
          <w:noProof/>
          <w:sz w:val="24"/>
          <w:szCs w:val="24"/>
          <w:lang w:val="ro-MD" w:eastAsia="en-US"/>
        </w:rPr>
        <w:t xml:space="preserve"> cu privire la orice aspect tehnic şi financiar în legătură cu activitatea noastră.</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Prezenta declaraţie este anexă la „Angajamentul ferm” privind susţinerea noastră tehnică şi profesională oferită .............................................................................</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r w:rsidRPr="004A0C8C">
        <w:rPr>
          <w:rFonts w:eastAsia="Calibri"/>
          <w:noProof/>
          <w:spacing w:val="-1"/>
          <w:sz w:val="24"/>
          <w:szCs w:val="24"/>
          <w:lang w:val="ro-MD" w:eastAsia="en-US"/>
        </w:rPr>
        <w:lastRenderedPageBreak/>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autoSpaceDE/>
        <w:autoSpaceDN/>
        <w:spacing w:after="200" w:line="276" w:lineRule="auto"/>
        <w:ind w:left="5040" w:firstLine="720"/>
        <w:jc w:val="both"/>
        <w:rPr>
          <w:rFonts w:eastAsia="Calibri"/>
          <w:i/>
          <w:noProof/>
          <w:spacing w:val="-1"/>
          <w:sz w:val="24"/>
          <w:szCs w:val="24"/>
          <w:lang w:val="ro-MD" w:eastAsia="en-US"/>
        </w:rPr>
      </w:pPr>
      <w:r w:rsidRPr="004A0C8C">
        <w:rPr>
          <w:rFonts w:eastAsia="Calibri"/>
          <w:i/>
          <w:noProof/>
          <w:spacing w:val="-1"/>
          <w:sz w:val="24"/>
          <w:szCs w:val="24"/>
          <w:lang w:val="ro-MD" w:eastAsia="en-US"/>
        </w:rPr>
        <w:t>(semnătură autorizată)</w:t>
      </w: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spacing w:before="72" w:line="292" w:lineRule="auto"/>
        <w:jc w:val="center"/>
        <w:rPr>
          <w:b/>
          <w:noProof/>
          <w:color w:val="000000"/>
          <w:w w:val="90"/>
          <w:sz w:val="24"/>
          <w:szCs w:val="24"/>
          <w:lang w:val="ro-MD" w:eastAsia="en-US"/>
        </w:rPr>
      </w:pPr>
      <w:r w:rsidRPr="004A0C8C">
        <w:rPr>
          <w:b/>
          <w:noProof/>
          <w:color w:val="000000"/>
          <w:w w:val="90"/>
          <w:sz w:val="24"/>
          <w:szCs w:val="24"/>
          <w:lang w:val="ro-MD" w:eastAsia="en-US"/>
        </w:rPr>
        <w:t>(Antetul instituției)</w:t>
      </w:r>
    </w:p>
    <w:p w:rsidR="004A0C8C" w:rsidRPr="004A0C8C" w:rsidRDefault="004A0C8C" w:rsidP="004A0C8C">
      <w:pPr>
        <w:autoSpaceDE/>
        <w:autoSpaceDN/>
        <w:spacing w:before="72" w:line="292" w:lineRule="auto"/>
        <w:jc w:val="center"/>
        <w:rPr>
          <w:b/>
          <w:noProof/>
          <w:color w:val="000000"/>
          <w:w w:val="90"/>
          <w:sz w:val="28"/>
          <w:szCs w:val="28"/>
          <w:lang w:val="ro-MD" w:eastAsia="en-US"/>
        </w:rPr>
      </w:pPr>
      <w:r w:rsidRPr="004A0C8C">
        <w:rPr>
          <w:b/>
          <w:noProof/>
          <w:color w:val="000000"/>
          <w:w w:val="90"/>
          <w:sz w:val="24"/>
          <w:szCs w:val="24"/>
          <w:lang w:val="ro-MD" w:eastAsia="en-US"/>
        </w:rPr>
        <w:t>~~~~~~~~~~~~~~~~~~~~~~~~~~~~~~~~~~~~~~~~~~~~~~~~~~~~~~~~~~~~~~~~~~~~~~~</w:t>
      </w:r>
    </w:p>
    <w:p w:rsidR="004A0C8C" w:rsidRPr="004A0C8C" w:rsidRDefault="004A0C8C" w:rsidP="004A0C8C">
      <w:pPr>
        <w:autoSpaceDE/>
        <w:autoSpaceDN/>
        <w:spacing w:before="72" w:line="292" w:lineRule="auto"/>
        <w:rPr>
          <w:b/>
          <w:noProof/>
          <w:color w:val="000000"/>
          <w:w w:val="90"/>
          <w:sz w:val="28"/>
          <w:szCs w:val="28"/>
          <w:lang w:val="ro-MD" w:eastAsia="en-US"/>
        </w:rPr>
      </w:pPr>
      <w:r w:rsidRPr="004A0C8C">
        <w:rPr>
          <w:b/>
          <w:noProof/>
          <w:color w:val="000000"/>
          <w:w w:val="90"/>
          <w:sz w:val="28"/>
          <w:szCs w:val="28"/>
          <w:lang w:val="ro-MD" w:eastAsia="en-US"/>
        </w:rPr>
        <w:t>„__” ________ _____</w:t>
      </w:r>
      <w:r w:rsidRPr="004A0C8C">
        <w:rPr>
          <w:noProof/>
          <w:sz w:val="24"/>
          <w:szCs w:val="24"/>
          <w:lang w:val="ro-MD" w:eastAsia="en-US"/>
        </w:rPr>
        <w:t>nr. __________</w:t>
      </w:r>
    </w:p>
    <w:p w:rsidR="004A0C8C" w:rsidRPr="004A0C8C" w:rsidRDefault="004A0C8C" w:rsidP="004A0C8C">
      <w:pPr>
        <w:autoSpaceDE/>
        <w:autoSpaceDN/>
        <w:spacing w:before="72" w:line="292" w:lineRule="auto"/>
        <w:jc w:val="center"/>
        <w:rPr>
          <w:b/>
          <w:noProof/>
          <w:color w:val="000000"/>
          <w:w w:val="90"/>
          <w:sz w:val="25"/>
          <w:szCs w:val="24"/>
          <w:lang w:val="ro-MD" w:eastAsia="en-US"/>
        </w:rPr>
      </w:pPr>
      <w:r w:rsidRPr="004A0C8C">
        <w:rPr>
          <w:b/>
          <w:noProof/>
          <w:color w:val="000000"/>
          <w:w w:val="90"/>
          <w:sz w:val="28"/>
          <w:szCs w:val="28"/>
          <w:lang w:val="ro-MD" w:eastAsia="en-US"/>
        </w:rPr>
        <w:t xml:space="preserve">AVIZ </w:t>
      </w:r>
    </w:p>
    <w:p w:rsidR="004A0C8C" w:rsidRPr="004A0C8C" w:rsidRDefault="004A0C8C" w:rsidP="004A0C8C">
      <w:pPr>
        <w:tabs>
          <w:tab w:val="left" w:pos="0"/>
          <w:tab w:val="left" w:pos="567"/>
        </w:tabs>
        <w:autoSpaceDE/>
        <w:autoSpaceDN/>
        <w:spacing w:before="72" w:line="292" w:lineRule="auto"/>
        <w:jc w:val="center"/>
        <w:rPr>
          <w:rFonts w:eastAsia="PMingLiU"/>
          <w:noProof/>
          <w:sz w:val="24"/>
          <w:szCs w:val="24"/>
          <w:lang w:val="ro-MD" w:eastAsia="zh-CN"/>
        </w:rPr>
      </w:pPr>
      <w:r w:rsidRPr="004A0C8C">
        <w:rPr>
          <w:rFonts w:eastAsia="PMingLiU"/>
          <w:noProof/>
          <w:sz w:val="24"/>
          <w:szCs w:val="24"/>
          <w:lang w:val="ro-MD" w:eastAsia="zh-CN"/>
        </w:rPr>
        <w:t>pentru participare la licitațiile publice de lucrări din domeniul construcțiilor și instalațiilor</w:t>
      </w:r>
    </w:p>
    <w:p w:rsidR="004A0C8C" w:rsidRPr="004A0C8C" w:rsidRDefault="004A0C8C" w:rsidP="004A0C8C">
      <w:pPr>
        <w:tabs>
          <w:tab w:val="left" w:leader="underscore" w:pos="5447"/>
          <w:tab w:val="right" w:leader="underscore" w:pos="9777"/>
        </w:tabs>
        <w:autoSpaceDE/>
        <w:autoSpaceDN/>
        <w:spacing w:before="252" w:line="268" w:lineRule="auto"/>
        <w:rPr>
          <w:rFonts w:eastAsia="PMingLiU"/>
          <w:noProof/>
          <w:sz w:val="24"/>
          <w:szCs w:val="24"/>
          <w:lang w:val="ro-MD" w:eastAsia="zh-CN"/>
        </w:rPr>
      </w:pPr>
      <w:r w:rsidRPr="004A0C8C">
        <w:rPr>
          <w:rFonts w:eastAsia="PMingLiU"/>
          <w:noProof/>
          <w:sz w:val="24"/>
          <w:szCs w:val="24"/>
          <w:lang w:val="ro-MD" w:eastAsia="zh-CN"/>
        </w:rPr>
        <w:t xml:space="preserve">Eliberat întreprinderii </w:t>
      </w:r>
      <w:r w:rsidRPr="004A0C8C">
        <w:rPr>
          <w:rFonts w:eastAsia="PMingLiU"/>
          <w:noProof/>
          <w:sz w:val="24"/>
          <w:szCs w:val="24"/>
          <w:lang w:val="ro-MD" w:eastAsia="zh-CN"/>
        </w:rPr>
        <w:tab/>
        <w:t xml:space="preserve"> IDNO </w:t>
      </w:r>
      <w:r w:rsidRPr="004A0C8C">
        <w:rPr>
          <w:rFonts w:eastAsia="PMingLiU"/>
          <w:noProof/>
          <w:sz w:val="24"/>
          <w:szCs w:val="24"/>
          <w:lang w:val="ro-MD" w:eastAsia="zh-CN"/>
        </w:rPr>
        <w:tab/>
        <w:t xml:space="preserve"> conform</w:t>
      </w:r>
    </w:p>
    <w:p w:rsidR="004A0C8C" w:rsidRPr="004A0C8C" w:rsidRDefault="004A0C8C" w:rsidP="004A0C8C">
      <w:pPr>
        <w:tabs>
          <w:tab w:val="left" w:leader="underscore" w:pos="1656"/>
          <w:tab w:val="right" w:leader="underscore" w:pos="9777"/>
        </w:tabs>
        <w:autoSpaceDE/>
        <w:autoSpaceDN/>
        <w:spacing w:line="285" w:lineRule="auto"/>
        <w:rPr>
          <w:rFonts w:eastAsia="PMingLiU"/>
          <w:noProof/>
          <w:sz w:val="24"/>
          <w:szCs w:val="24"/>
          <w:lang w:val="ro-MD" w:eastAsia="zh-CN"/>
        </w:rPr>
      </w:pPr>
      <w:r w:rsidRPr="004A0C8C">
        <w:rPr>
          <w:rFonts w:eastAsia="PMingLiU"/>
          <w:noProof/>
          <w:sz w:val="24"/>
          <w:szCs w:val="24"/>
          <w:lang w:val="ro-MD" w:eastAsia="zh-CN"/>
        </w:rPr>
        <w:t xml:space="preserve">cererii nr. </w:t>
      </w:r>
      <w:r w:rsidRPr="004A0C8C">
        <w:rPr>
          <w:rFonts w:eastAsia="PMingLiU"/>
          <w:noProof/>
          <w:sz w:val="24"/>
          <w:szCs w:val="24"/>
          <w:lang w:val="ro-MD" w:eastAsia="zh-CN"/>
        </w:rPr>
        <w:tab/>
        <w:t xml:space="preserve"> din </w:t>
      </w:r>
      <w:r w:rsidRPr="004A0C8C">
        <w:rPr>
          <w:rFonts w:eastAsia="PMingLiU"/>
          <w:noProof/>
          <w:sz w:val="24"/>
          <w:szCs w:val="24"/>
          <w:lang w:val="ro-MD" w:eastAsia="zh-CN"/>
        </w:rPr>
        <w:tab/>
        <w:t>. În urma verificării actelor prezentate și informației rezultate din</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actele de control în ultimii 3 (trei) ani, potrivit Ordinului nr. </w:t>
      </w:r>
      <w:r w:rsidRPr="004A0C8C">
        <w:rPr>
          <w:rFonts w:eastAsia="PMingLiU"/>
          <w:noProof/>
          <w:sz w:val="24"/>
          <w:szCs w:val="24"/>
          <w:lang w:val="ro-MD" w:eastAsia="zh-CN"/>
        </w:rPr>
        <w:tab/>
        <w:t xml:space="preserve"> din</w:t>
      </w:r>
      <w:r w:rsidRPr="004A0C8C">
        <w:rPr>
          <w:rFonts w:eastAsia="PMingLiU"/>
          <w:noProof/>
          <w:sz w:val="24"/>
          <w:szCs w:val="24"/>
          <w:lang w:val="ro-MD" w:eastAsia="zh-CN"/>
        </w:rPr>
        <w:tab/>
        <w:t xml:space="preserve">, Agenția pentru </w:t>
      </w:r>
      <w:r w:rsidRPr="004A0C8C">
        <w:rPr>
          <w:rFonts w:eastAsia="PMingLiU"/>
          <w:noProof/>
          <w:sz w:val="24"/>
          <w:szCs w:val="24"/>
          <w:lang w:val="ro-MD" w:eastAsia="zh-CN"/>
        </w:rPr>
        <w:br/>
        <w:t>Supraveghere Tehnică constată următoarele: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A0C8C" w:rsidRPr="004A0C8C" w:rsidTr="00FC6DA9">
        <w:tc>
          <w:tcPr>
            <w:tcW w:w="47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Nr</w:t>
            </w:r>
          </w:p>
        </w:tc>
        <w:tc>
          <w:tcPr>
            <w:tcW w:w="375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Informații</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Noțiuni</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DA</w:t>
            </w: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NU</w:t>
            </w: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Nota</w:t>
            </w:r>
          </w:p>
        </w:tc>
      </w:tr>
      <w:tr w:rsidR="004A0C8C" w:rsidRPr="00467F11" w:rsidTr="00FC6DA9">
        <w:trPr>
          <w:trHeight w:val="54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Încălcări constatate prin procese - verbale de control, emise în temeiul Legii nr.131/2012 privind controlul de stat asupra activității de întreprinzător</w:t>
            </w:r>
            <w:r w:rsidRPr="004A0C8C">
              <w:rPr>
                <w:noProof/>
                <w:sz w:val="24"/>
                <w:szCs w:val="24"/>
                <w:lang w:val="ro-MD" w:eastAsia="en-US"/>
              </w:rPr>
              <w:t>)</w:t>
            </w:r>
            <w:r w:rsidRPr="004A0C8C">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încalcări foarte grave</w:t>
            </w:r>
          </w:p>
          <w:p w:rsidR="004A0C8C" w:rsidRPr="004A0C8C" w:rsidRDefault="004A0C8C" w:rsidP="004A0C8C">
            <w:pPr>
              <w:tabs>
                <w:tab w:val="left" w:leader="underscore" w:pos="6465"/>
                <w:tab w:val="right" w:leader="underscore" w:pos="9777"/>
              </w:tabs>
              <w:autoSpaceDE/>
              <w:autoSpaceDN/>
              <w:spacing w:line="302" w:lineRule="auto"/>
              <w:jc w:val="both"/>
              <w:rPr>
                <w:rFonts w:eastAsia="PMingLiU"/>
                <w:noProof/>
                <w:sz w:val="22"/>
                <w:szCs w:val="22"/>
                <w:lang w:val="ro-MD" w:eastAsia="zh-CN"/>
              </w:rPr>
            </w:pPr>
            <w:r w:rsidRPr="004A0C8C">
              <w:rPr>
                <w:noProof/>
                <w:sz w:val="24"/>
                <w:szCs w:val="24"/>
                <w:lang w:val="ro-MD" w:eastAsia="en-US"/>
              </w:rPr>
              <w:t>(art. 5</w:t>
            </w:r>
            <w:r w:rsidRPr="004A0C8C">
              <w:rPr>
                <w:noProof/>
                <w:sz w:val="24"/>
                <w:szCs w:val="24"/>
                <w:vertAlign w:val="superscript"/>
                <w:lang w:val="ro-MD" w:eastAsia="en-US"/>
              </w:rPr>
              <w:t>1</w:t>
            </w:r>
            <w:r w:rsidRPr="004A0C8C">
              <w:rPr>
                <w:noProof/>
                <w:sz w:val="24"/>
                <w:szCs w:val="24"/>
                <w:lang w:val="ro-MD" w:eastAsia="en-US"/>
              </w:rPr>
              <w:t xml:space="preserve"> Legea nr.131/2012privind controlul de stat asupra activității de întreprinzător)</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r>
      <w:tr w:rsidR="004A0C8C" w:rsidRPr="00467F11" w:rsidTr="00FC6DA9">
        <w:trPr>
          <w:trHeight w:val="1380"/>
        </w:trPr>
        <w:tc>
          <w:tcPr>
            <w:tcW w:w="471" w:type="dxa"/>
            <w:vMerge/>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3751" w:type="dxa"/>
            <w:vMerge/>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Sancțiuni economice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(cu exagerări ale costului mai mare de 15% din valoarea lucrărilor executate, inclusiv)</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42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Au fost înregistrate cazuri de accidente:</w:t>
            </w: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Accidente tehnice grave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53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67F11" w:rsidTr="00FC6DA9">
        <w:trPr>
          <w:trHeight w:val="177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Întreprinderea dispune de necesarul de personal propriu calificat (specialiști și muncitori specializați</w:t>
            </w:r>
            <w:r w:rsidRPr="004A0C8C">
              <w:rPr>
                <w:noProof/>
                <w:sz w:val="24"/>
                <w:szCs w:val="24"/>
                <w:lang w:val="ro-MD" w:eastAsia="en-US"/>
              </w:rPr>
              <w:t>cu certificate de atestare tehnico-profesională</w:t>
            </w:r>
            <w:r w:rsidRPr="004A0C8C">
              <w:rPr>
                <w:rFonts w:eastAsia="PMingLiU"/>
                <w:noProof/>
                <w:sz w:val="24"/>
                <w:szCs w:val="24"/>
                <w:lang w:val="ro-MD" w:eastAsia="zh-CN"/>
              </w:rPr>
              <w:t xml:space="preserve">),tehnică specializată (mecanisme, utilaje), </w:t>
            </w:r>
            <w:r w:rsidRPr="004A0C8C">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lastRenderedPageBreak/>
              <w:t>Construcții civile, industriale și agrozootehnice</w:t>
            </w:r>
          </w:p>
          <w:p w:rsidR="004A0C8C" w:rsidRPr="004A0C8C" w:rsidRDefault="004A0C8C" w:rsidP="004A0C8C">
            <w:pPr>
              <w:tabs>
                <w:tab w:val="left" w:pos="567"/>
              </w:tabs>
              <w:autoSpaceDE/>
              <w:autoSpaceDN/>
              <w:rPr>
                <w:noProof/>
                <w:sz w:val="24"/>
                <w:szCs w:val="24"/>
                <w:lang w:val="ro-MD" w:eastAsia="en-US"/>
              </w:rPr>
            </w:pPr>
            <w:r w:rsidRPr="004A0C8C">
              <w:rPr>
                <w:noProof/>
                <w:sz w:val="24"/>
                <w:szCs w:val="24"/>
                <w:lang w:val="ro-MD" w:eastAsia="en-US"/>
              </w:rPr>
              <w:t>A.Terasamente, lucrări la structura clădirilor;</w:t>
            </w:r>
          </w:p>
          <w:p w:rsidR="004A0C8C" w:rsidRPr="004A0C8C" w:rsidRDefault="004A0C8C" w:rsidP="004A0C8C">
            <w:pPr>
              <w:tabs>
                <w:tab w:val="decimal" w:pos="216"/>
                <w:tab w:val="left" w:leader="underscore" w:pos="6465"/>
                <w:tab w:val="right" w:leader="underscore" w:pos="9777"/>
              </w:tabs>
              <w:autoSpaceDE/>
              <w:autoSpaceDN/>
              <w:ind w:left="360" w:hanging="360"/>
              <w:rPr>
                <w:noProof/>
                <w:sz w:val="24"/>
                <w:szCs w:val="24"/>
                <w:lang w:val="ro-MD" w:eastAsia="en-US"/>
              </w:rPr>
            </w:pPr>
            <w:r w:rsidRPr="004A0C8C">
              <w:rPr>
                <w:noProof/>
                <w:sz w:val="24"/>
                <w:szCs w:val="24"/>
                <w:lang w:val="ro-MD" w:eastAsia="en-US"/>
              </w:rPr>
              <w:t xml:space="preserve">B. structuri metalice; </w:t>
            </w:r>
          </w:p>
          <w:p w:rsidR="004A0C8C" w:rsidRPr="004A0C8C" w:rsidRDefault="004A0C8C" w:rsidP="004A0C8C">
            <w:pPr>
              <w:tabs>
                <w:tab w:val="decimal" w:pos="216"/>
                <w:tab w:val="left" w:leader="underscore" w:pos="6465"/>
                <w:tab w:val="right" w:leader="underscore" w:pos="9777"/>
              </w:tabs>
              <w:autoSpaceDE/>
              <w:autoSpaceDN/>
              <w:ind w:left="360" w:hanging="360"/>
              <w:rPr>
                <w:rFonts w:eastAsia="PMingLiU"/>
                <w:noProof/>
                <w:sz w:val="24"/>
                <w:szCs w:val="24"/>
                <w:lang w:val="ro-MD" w:eastAsia="zh-CN"/>
              </w:rPr>
            </w:pPr>
            <w:r w:rsidRPr="004A0C8C">
              <w:rPr>
                <w:noProof/>
                <w:sz w:val="24"/>
                <w:szCs w:val="24"/>
                <w:lang w:val="ro-MD" w:eastAsia="en-US"/>
              </w:rPr>
              <w:t>C. finisare, amenajare, protecție.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67F11"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 Construcții rutiere: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A.drumuri și piste de aviație; </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B.poduri; </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C.căi ferate.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67F11"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Construcții speciale: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hidrotehnice și pentru îmbunătățiri funciare;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 fântâni arteziene;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porturi și debarcadere;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D. mine, cariere;     E. tuneluri.</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67F11" w:rsidTr="00FC6DA9">
        <w:trPr>
          <w:trHeight w:val="205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și rețele tehnico-edilitare: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A.de alimentare cu apă și canalizare;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B.de încălzire;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ventilație, climatizare; D. electrice;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E.de automatizare; F.telecomunicație; G.semnalizare;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H.frigorifice,compresoare;</w:t>
            </w:r>
          </w:p>
          <w:p w:rsidR="004A0C8C" w:rsidRPr="004A0C8C" w:rsidRDefault="004A0C8C" w:rsidP="004A0C8C">
            <w:pPr>
              <w:tabs>
                <w:tab w:val="left" w:leader="underscore" w:pos="6465"/>
                <w:tab w:val="right" w:leader="underscore" w:pos="9777"/>
              </w:tabs>
              <w:autoSpaceDE/>
              <w:autoSpaceDN/>
              <w:jc w:val="both"/>
              <w:rPr>
                <w:rFonts w:eastAsia="PMingLiU"/>
                <w:i/>
                <w:noProof/>
                <w:sz w:val="24"/>
                <w:szCs w:val="24"/>
                <w:lang w:val="ro-MD" w:eastAsia="zh-CN"/>
              </w:rPr>
            </w:pPr>
            <w:r w:rsidRPr="004A0C8C">
              <w:rPr>
                <w:noProof/>
                <w:sz w:val="24"/>
                <w:szCs w:val="24"/>
                <w:lang w:val="ro-MD" w:eastAsia="en-US"/>
              </w:rPr>
              <w:t>I. tehnologice.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67F11" w:rsidTr="00FC6DA9">
        <w:trPr>
          <w:trHeight w:val="94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industriale periculoase: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sub presiune, mecanisme de ridicat, cazane;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B. chimico-tehnologice; C. gazoducte magistrale;</w:t>
            </w:r>
          </w:p>
          <w:p w:rsidR="004A0C8C" w:rsidRPr="004A0C8C" w:rsidRDefault="004A0C8C" w:rsidP="00FE747C">
            <w:pPr>
              <w:numPr>
                <w:ilvl w:val="0"/>
                <w:numId w:val="17"/>
              </w:numPr>
              <w:tabs>
                <w:tab w:val="decimal" w:pos="317"/>
                <w:tab w:val="left" w:pos="1134"/>
              </w:tabs>
              <w:autoSpaceDE/>
              <w:autoSpaceDN/>
              <w:ind w:hanging="650"/>
              <w:jc w:val="both"/>
              <w:rPr>
                <w:rFonts w:eastAsia="PMingLiU"/>
                <w:i/>
                <w:noProof/>
                <w:sz w:val="24"/>
                <w:szCs w:val="24"/>
                <w:lang w:val="ro-MD" w:eastAsia="zh-CN"/>
              </w:rPr>
            </w:pPr>
            <w:r w:rsidRPr="004A0C8C">
              <w:rPr>
                <w:sz w:val="24"/>
                <w:szCs w:val="24"/>
                <w:lang w:val="ro-MD" w:eastAsia="en-US"/>
              </w:rPr>
              <w:t>D. sisteme de alimentare cu gaze.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bl>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Prezentul Aviz este cu titlu informativ  și se eliberează la cererea solicitantului.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Este valabil </w:t>
      </w:r>
      <w:r w:rsidRPr="004A0C8C">
        <w:rPr>
          <w:b/>
          <w:noProof/>
          <w:sz w:val="24"/>
          <w:szCs w:val="24"/>
          <w:u w:val="single"/>
          <w:lang w:val="ro-MD" w:eastAsia="en-US"/>
        </w:rPr>
        <w:t xml:space="preserve">12 luni  </w:t>
      </w:r>
      <w:r w:rsidRPr="004A0C8C">
        <w:rPr>
          <w:rFonts w:eastAsia="PMingLiU"/>
          <w:noProof/>
          <w:sz w:val="24"/>
          <w:szCs w:val="24"/>
          <w:lang w:val="ro-MD" w:eastAsia="zh-CN"/>
        </w:rPr>
        <w:t>de la data eliberării.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Director                                                      Semnătura           ________________________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iCs/>
          <w:noProof/>
          <w:lang w:val="ro-MD" w:eastAsia="zh-CN"/>
        </w:rPr>
      </w:pPr>
      <w:r w:rsidRPr="004A0C8C">
        <w:rPr>
          <w:rFonts w:eastAsia="PMingLiU"/>
          <w:noProof/>
          <w:lang w:val="ro-MD" w:eastAsia="zh-CN"/>
        </w:rPr>
        <w:t xml:space="preserve">                 </w:t>
      </w:r>
      <w:r w:rsidRPr="004A0C8C">
        <w:rPr>
          <w:rFonts w:eastAsia="PMingLiU"/>
          <w:i/>
          <w:iCs/>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Ex.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noProof/>
          <w:lang w:val="ro-MD" w:eastAsia="zh-CN"/>
        </w:rPr>
      </w:pPr>
      <w:r w:rsidRPr="004A0C8C">
        <w:rPr>
          <w:rFonts w:eastAsia="PMingLiU"/>
          <w:i/>
          <w:noProof/>
          <w:sz w:val="24"/>
          <w:szCs w:val="24"/>
          <w:lang w:val="ro-MD" w:eastAsia="zh-CN"/>
        </w:rPr>
        <w:t xml:space="preserve">             </w:t>
      </w:r>
      <w:r w:rsidRPr="004A0C8C">
        <w:rPr>
          <w:rFonts w:eastAsia="PMingLiU"/>
          <w:i/>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Tel.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Default="004A0C8C" w:rsidP="004A0C8C">
      <w:pPr>
        <w:autoSpaceDE/>
        <w:autoSpaceDN/>
        <w:jc w:val="center"/>
        <w:rPr>
          <w:rFonts w:eastAsia="Calibri"/>
          <w:b/>
          <w:sz w:val="28"/>
          <w:szCs w:val="28"/>
          <w:lang w:val="en-US" w:eastAsia="en-US"/>
        </w:rPr>
      </w:pPr>
    </w:p>
    <w:p w:rsidR="004A0C8C" w:rsidRPr="004A0C8C" w:rsidRDefault="004A0C8C" w:rsidP="004A0C8C">
      <w:pPr>
        <w:autoSpaceDE/>
        <w:autoSpaceDN/>
        <w:jc w:val="center"/>
        <w:rPr>
          <w:rFonts w:eastAsia="Calibri"/>
          <w:b/>
          <w:sz w:val="28"/>
          <w:szCs w:val="28"/>
          <w:lang w:val="en-US" w:eastAsia="en-US"/>
        </w:rPr>
      </w:pPr>
      <w:r w:rsidRPr="004A0C8C">
        <w:rPr>
          <w:rFonts w:eastAsia="Calibri"/>
          <w:b/>
          <w:sz w:val="28"/>
          <w:szCs w:val="28"/>
          <w:lang w:val="en-US" w:eastAsia="en-US"/>
        </w:rPr>
        <w:t>Lista materialelor</w:t>
      </w:r>
    </w:p>
    <w:p w:rsidR="004A0C8C" w:rsidRPr="004A0C8C" w:rsidRDefault="004A0C8C" w:rsidP="004A0C8C">
      <w:pPr>
        <w:autoSpaceDE/>
        <w:autoSpaceDN/>
        <w:jc w:val="center"/>
        <w:rPr>
          <w:rFonts w:eastAsia="Calibri"/>
          <w:b/>
          <w:sz w:val="28"/>
          <w:szCs w:val="28"/>
          <w:lang w:val="ro-MD" w:eastAsia="en-US"/>
        </w:rPr>
      </w:pPr>
      <w:r w:rsidRPr="004A0C8C">
        <w:rPr>
          <w:rFonts w:eastAsia="Calibri"/>
          <w:b/>
          <w:sz w:val="28"/>
          <w:szCs w:val="28"/>
          <w:lang w:val="en-US" w:eastAsia="en-US"/>
        </w:rPr>
        <w:t>ce urmează a fi utilizate la efectuarea lucr</w:t>
      </w:r>
      <w:r w:rsidRPr="004A0C8C">
        <w:rPr>
          <w:rFonts w:eastAsia="Calibri"/>
          <w:b/>
          <w:sz w:val="28"/>
          <w:szCs w:val="28"/>
          <w:lang w:val="ro-MD" w:eastAsia="en-US"/>
        </w:rPr>
        <w:t>ărilor de reparație ș</w:t>
      </w:r>
      <w:r w:rsidRPr="004A0C8C">
        <w:rPr>
          <w:rFonts w:eastAsia="Calibri"/>
          <w:b/>
          <w:sz w:val="28"/>
          <w:szCs w:val="28"/>
          <w:lang w:val="ro-RO" w:eastAsia="en-US"/>
        </w:rPr>
        <w:t>i schimbarea ferestrelor</w:t>
      </w:r>
    </w:p>
    <w:p w:rsidR="004A0C8C" w:rsidRPr="004A0C8C" w:rsidRDefault="004A0C8C" w:rsidP="004A0C8C">
      <w:pPr>
        <w:autoSpaceDE/>
        <w:autoSpaceDN/>
        <w:jc w:val="center"/>
        <w:rPr>
          <w:rFonts w:eastAsia="Calibri"/>
          <w:b/>
          <w:sz w:val="28"/>
          <w:szCs w:val="28"/>
          <w:lang w:val="ro-MD" w:eastAsia="en-US"/>
        </w:rPr>
      </w:pPr>
    </w:p>
    <w:p w:rsidR="004A0C8C" w:rsidRPr="004A0C8C" w:rsidRDefault="004A0C8C" w:rsidP="00FE747C">
      <w:pPr>
        <w:numPr>
          <w:ilvl w:val="0"/>
          <w:numId w:val="18"/>
        </w:numPr>
        <w:autoSpaceDE/>
        <w:autoSpaceDN/>
        <w:spacing w:after="160" w:line="259" w:lineRule="auto"/>
        <w:contextualSpacing/>
        <w:jc w:val="both"/>
        <w:rPr>
          <w:rFonts w:eastAsia="Calibri"/>
          <w:b/>
          <w:sz w:val="28"/>
          <w:szCs w:val="28"/>
          <w:lang w:val="ro-MD" w:eastAsia="en-US"/>
        </w:rPr>
      </w:pPr>
      <w:r w:rsidRPr="004A0C8C">
        <w:rPr>
          <w:rFonts w:eastAsia="Calibri"/>
          <w:b/>
          <w:sz w:val="28"/>
          <w:szCs w:val="28"/>
          <w:lang w:val="ro-MD" w:eastAsia="en-US"/>
        </w:rPr>
        <w:t xml:space="preserve">Uși exterioare: </w:t>
      </w:r>
      <w:r w:rsidRPr="004A0C8C">
        <w:rPr>
          <w:rFonts w:eastAsia="Calibri"/>
          <w:sz w:val="28"/>
          <w:szCs w:val="28"/>
          <w:lang w:val="ro-MD" w:eastAsia="en-US"/>
        </w:rPr>
        <w:t>Uşa metalică de intrare,  cu structură complexă metalică, izolate cu vată minerală. Caracteristici: mărimea ușii 2100 * 1400. Deschidere: stînga / dreapta Unghiul de deschidere: 180 grade Tocul şi două foi de uşă( lățimea 800 și 450 ): steclopachet 2 camere +gratie; construcţie complexă din tablă groasă, Exterior: metal , Interior: metal. Izolare: vată minerală Garnitură de cauciuc: pe tot perimetrul tocului şi foilor de uşă Vizor cu deschidere mare a campului vizual; Maner finisat pe rotund – otel inoxidabil ; Balamale vizibile de mare rezistenta – 3 buc la fiecare foae de ușă.Doua sisteme de închidere de cea mai buna calitate. Culoarea sură deschisă;</w:t>
      </w:r>
    </w:p>
    <w:p w:rsidR="004A0C8C" w:rsidRPr="004A0C8C" w:rsidRDefault="004A0C8C" w:rsidP="00FE747C">
      <w:pPr>
        <w:numPr>
          <w:ilvl w:val="0"/>
          <w:numId w:val="18"/>
        </w:numPr>
        <w:autoSpaceDE/>
        <w:autoSpaceDN/>
        <w:spacing w:after="160" w:line="259" w:lineRule="auto"/>
        <w:contextualSpacing/>
        <w:jc w:val="both"/>
        <w:rPr>
          <w:rFonts w:eastAsia="Calibri"/>
          <w:b/>
          <w:sz w:val="28"/>
          <w:szCs w:val="28"/>
          <w:lang w:val="ro-MD" w:eastAsia="en-US"/>
        </w:rPr>
      </w:pPr>
      <w:r w:rsidRPr="004A0C8C">
        <w:rPr>
          <w:rFonts w:eastAsia="Calibri"/>
          <w:b/>
          <w:sz w:val="28"/>
          <w:szCs w:val="28"/>
          <w:lang w:val="ro-MD" w:eastAsia="en-US"/>
        </w:rPr>
        <w:t xml:space="preserve">Ferestre: </w:t>
      </w:r>
      <w:r w:rsidRPr="004A0C8C">
        <w:rPr>
          <w:rFonts w:eastAsia="Calibri"/>
          <w:sz w:val="28"/>
          <w:szCs w:val="28"/>
          <w:lang w:val="en-US" w:eastAsia="en-US"/>
        </w:rPr>
        <w:t>Ferestre din mase plastice cu unul sau mai multe canaturi la constructii cu inaltimi pina la 35 m inclusiv, avind suprafata tocului peste 2,5  mp( 2,1Hx1,8m) cu 5 camere ,1 sectie -dubla deschidere,1 sectie -simpla deschidere ,fara plasa moschit. Analogic VHS by VEKA ,culoare alba,latimea toc 72mm, 2 garnituri de etansare,grosimea peretelui exterior 2,7mm,grosimea profilelor interioare de armare 1,9mm, cu 5 camere,coieficient termic 0,93 W/m2K, mecanisme analogic WINKHAUS-Germania,manere Hoppe Secustic-Germania, Geam termopan cu formula 4Sevo/16/4fl/4Low-E,3 sticle si 2 camere,coieficientul termic-0,95 W/m2K;</w:t>
      </w:r>
    </w:p>
    <w:p w:rsidR="004A0C8C" w:rsidRPr="004A0C8C" w:rsidRDefault="004A0C8C" w:rsidP="00FE747C">
      <w:pPr>
        <w:numPr>
          <w:ilvl w:val="0"/>
          <w:numId w:val="18"/>
        </w:numPr>
        <w:autoSpaceDE/>
        <w:autoSpaceDN/>
        <w:spacing w:after="160" w:line="259" w:lineRule="auto"/>
        <w:contextualSpacing/>
        <w:jc w:val="both"/>
        <w:rPr>
          <w:rFonts w:eastAsia="Calibri"/>
          <w:b/>
          <w:sz w:val="28"/>
          <w:szCs w:val="28"/>
          <w:lang w:val="ro-MD" w:eastAsia="en-US"/>
        </w:rPr>
      </w:pPr>
      <w:r w:rsidRPr="004A0C8C">
        <w:rPr>
          <w:rFonts w:eastAsia="Calibri"/>
          <w:b/>
          <w:sz w:val="28"/>
          <w:szCs w:val="28"/>
          <w:lang w:val="ro-MD" w:eastAsia="en-US"/>
        </w:rPr>
        <w:t xml:space="preserve">Corpurile de iluminat și becurile: </w:t>
      </w:r>
      <w:r w:rsidRPr="004A0C8C">
        <w:rPr>
          <w:rFonts w:eastAsia="Calibri"/>
          <w:sz w:val="28"/>
          <w:szCs w:val="28"/>
          <w:lang w:val="ro-MD" w:eastAsia="en-US"/>
        </w:rPr>
        <w:t>LED.</w:t>
      </w:r>
    </w:p>
    <w:p w:rsidR="004A0C8C" w:rsidRDefault="004A0C8C" w:rsidP="004A0C8C">
      <w:pPr>
        <w:tabs>
          <w:tab w:val="left" w:pos="567"/>
        </w:tabs>
        <w:autoSpaceDE/>
        <w:autoSpaceDN/>
        <w:rPr>
          <w:i/>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Default="004A0C8C" w:rsidP="004A0C8C">
      <w:pPr>
        <w:ind w:firstLine="720"/>
        <w:rPr>
          <w:sz w:val="24"/>
          <w:szCs w:val="24"/>
          <w:lang w:val="ro-MD" w:eastAsia="en-US"/>
        </w:rPr>
      </w:pPr>
    </w:p>
    <w:p w:rsidR="004A0C8C" w:rsidRPr="004A0C8C" w:rsidRDefault="004A0C8C" w:rsidP="004A0C8C">
      <w:pPr>
        <w:rPr>
          <w:sz w:val="24"/>
          <w:szCs w:val="24"/>
          <w:lang w:val="ro-MD" w:eastAsia="en-US"/>
        </w:rPr>
        <w:sectPr w:rsidR="004A0C8C" w:rsidRPr="004A0C8C" w:rsidSect="002529FC">
          <w:footerReference w:type="first" r:id="rId7"/>
          <w:pgSz w:w="11906" w:h="16838" w:code="9"/>
          <w:pgMar w:top="426" w:right="849" w:bottom="851" w:left="1276" w:header="720" w:footer="510" w:gutter="0"/>
          <w:cols w:space="720"/>
          <w:titlePg/>
          <w:docGrid w:linePitch="326"/>
        </w:sectPr>
      </w:pPr>
    </w:p>
    <w:p w:rsidR="004A0C8C" w:rsidRDefault="004A0C8C" w:rsidP="004A0C8C">
      <w:pPr>
        <w:autoSpaceDE/>
        <w:autoSpaceDN/>
        <w:jc w:val="right"/>
        <w:rPr>
          <w:sz w:val="24"/>
          <w:szCs w:val="24"/>
          <w:lang w:val="ro-MD" w:eastAsia="en-US"/>
        </w:rPr>
      </w:pPr>
    </w:p>
    <w:p w:rsid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tabs>
          <w:tab w:val="left" w:pos="1134"/>
        </w:tabs>
        <w:autoSpaceDE/>
        <w:autoSpaceDN/>
        <w:ind w:right="-1"/>
        <w:jc w:val="both"/>
        <w:rPr>
          <w:i/>
          <w:sz w:val="24"/>
          <w:szCs w:val="24"/>
          <w:lang w:val="ro-MD" w:eastAsia="en-US"/>
        </w:rPr>
      </w:pPr>
    </w:p>
    <w:tbl>
      <w:tblPr>
        <w:tblW w:w="9748" w:type="dxa"/>
        <w:tblInd w:w="-426" w:type="dxa"/>
        <w:tblLayout w:type="fixed"/>
        <w:tblLook w:val="04A0" w:firstRow="1" w:lastRow="0" w:firstColumn="1" w:lastColumn="0" w:noHBand="0" w:noVBand="1"/>
      </w:tblPr>
      <w:tblGrid>
        <w:gridCol w:w="142"/>
        <w:gridCol w:w="4679"/>
        <w:gridCol w:w="4819"/>
        <w:gridCol w:w="108"/>
      </w:tblGrid>
      <w:tr w:rsidR="00C65D68" w:rsidRPr="00C65D68" w:rsidTr="00FC6DA9">
        <w:trPr>
          <w:trHeight w:val="697"/>
        </w:trPr>
        <w:tc>
          <w:tcPr>
            <w:tcW w:w="9748" w:type="dxa"/>
            <w:gridSpan w:val="4"/>
            <w:vAlign w:val="center"/>
          </w:tcPr>
          <w:p w:rsidR="00C65D68" w:rsidRPr="00C65D68" w:rsidRDefault="00C65D68" w:rsidP="00C65D68">
            <w:pPr>
              <w:autoSpaceDE/>
              <w:autoSpaceDN/>
              <w:jc w:val="both"/>
              <w:rPr>
                <w:b/>
                <w:caps/>
                <w:noProof/>
                <w:sz w:val="28"/>
                <w:szCs w:val="28"/>
                <w:lang w:val="ro-MD" w:eastAsia="en-US"/>
              </w:rPr>
            </w:pPr>
          </w:p>
          <w:tbl>
            <w:tblPr>
              <w:tblpPr w:leftFromText="180" w:rightFromText="180" w:horzAnchor="margin" w:tblpY="-720"/>
              <w:tblW w:w="9579" w:type="dxa"/>
              <w:tblLayout w:type="fixed"/>
              <w:tblLook w:val="04A0" w:firstRow="1" w:lastRow="0" w:firstColumn="1" w:lastColumn="0" w:noHBand="0" w:noVBand="1"/>
            </w:tblPr>
            <w:tblGrid>
              <w:gridCol w:w="9579"/>
            </w:tblGrid>
            <w:tr w:rsidR="00C65D68" w:rsidRPr="00467F11" w:rsidTr="00FC6DA9">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5D68" w:rsidRPr="00C65D68" w:rsidRDefault="00C65D68" w:rsidP="00C65D68">
                  <w:pPr>
                    <w:autoSpaceDE/>
                    <w:autoSpaceDN/>
                    <w:spacing w:before="240"/>
                    <w:ind w:left="1134" w:right="-76"/>
                    <w:jc w:val="center"/>
                    <w:rPr>
                      <w:sz w:val="32"/>
                      <w:lang w:val="ro-RO"/>
                    </w:rPr>
                  </w:pPr>
                  <w:r w:rsidRPr="00C65D68">
                    <w:rPr>
                      <w:b/>
                      <w:noProof/>
                      <w:sz w:val="32"/>
                    </w:rPr>
                    <mc:AlternateContent>
                      <mc:Choice Requires="wps">
                        <w:drawing>
                          <wp:anchor distT="0" distB="0" distL="114300" distR="114300" simplePos="0" relativeHeight="251659264" behindDoc="0" locked="0" layoutInCell="0" allowOverlap="1" wp14:anchorId="4446A4DA" wp14:editId="652F161C">
                            <wp:simplePos x="0" y="0"/>
                            <wp:positionH relativeFrom="column">
                              <wp:posOffset>196215</wp:posOffset>
                            </wp:positionH>
                            <wp:positionV relativeFrom="paragraph">
                              <wp:posOffset>106680</wp:posOffset>
                            </wp:positionV>
                            <wp:extent cx="638175" cy="628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628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6A4DA" id="_x0000_t202" coordsize="21600,21600" o:spt="202" path="m,l,21600r21600,l21600,xe">
                            <v:stroke joinstyle="miter"/>
                            <v:path gradientshapeok="t" o:connecttype="rect"/>
                          </v:shapetype>
                          <v:shape id="Text Box 2" o:spid="_x0000_s1026" type="#_x0000_t202" style="position:absolute;left:0;text-align:left;margin-left:15.45pt;margin-top:8.4pt;width:50.2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LiUhAIAAA4FAAAOAAAAZHJzL2Uyb0RvYy54bWysVNtu3CAQfa/Uf0C8b3yp92Ir3iiXuqqU&#10;XqSkH8ACXqNioMCunVb99w54N9mmrVRV9QMGZjjMzDnD+cXYS7Tn1gmtapydpRhxRTUTalvjT/fN&#10;bIWR80QxIrXiNX7gDl+sX744H0zFc91pybhFAKJcNZgad96bKkkc7XhP3Jk2XIGx1bYnHpZ2mzBL&#10;BkDvZZKn6SIZtGXGasqdg92byYjXEb9tOfUf2tZxj2SNITYfRxvHTRiT9TmptpaYTtBDGOQfouiJ&#10;UHDpI9QN8QTtrPgFqhfUaqdbf0Z1n+i2FZTHHCCbLH2WzV1HDI+5QHGceSyT+3+w9P3+o0WC1TjH&#10;SJEeKLrno0dXekR5qM5gXAVOdwbc/AjbwHLM1JlbTT87pPR1R9SWX1qrh44TBtFl4WRycnTCcQFk&#10;M7zTDK4hO68j0NjaPpQOioEAHVh6eGQmhEJhc/FqlS3nGFEwLfLVYh6ZS0h1PGys82+47lGY1NgC&#10;8RGc7G+dD8GQ6ugS7nJaCtYIKePCbjfX0qI9AZE08YvxP3OTKjgrHY5NiNMOxAh3BFuINpL+rczy&#10;Ir3Ky1mzWC1nRVPMZ+UyXc3SrLwqF2lRFjfN9xBgVlSdYIyrW6H4UYBZ8XcEH1phkk6UIBpqXM7z&#10;+cTQH5NM4Wua3yXZCw/9KEVf41XwOnRI4PW1YpA2qTwRcponP4cfqww1OP5jVaIKAvGTBPy4GQEl&#10;SGOj2QPowWrgC0iHRwQmnbZfMRqgIWvsvuyI5RjJtwo0VWZFETo4Lor5MoeFPbVsTi1EUYCqscdo&#10;ml77qet3xoptBzdNKlb6EnTYiqiRp6gO6oWmi8kcHojQ1afr6PX0jK1/AAAA//8DAFBLAwQUAAYA&#10;CAAAACEAyWO9udwAAAAJAQAADwAAAGRycy9kb3ducmV2LnhtbEyPwU7DMBBE70j9B2srcUHUCYEq&#10;hDhVVakXTlD4ADdeEot4ndpuE/6e7Qluuzuj2Tf1ZnaDuGCI1pOCfJWBQGq9sdQp+PzY35cgYtJk&#10;9OAJFfxghE2zuKl1ZfxE73g5pE5wCMVKK+hTGispY9uj03HlRyTWvnxwOvEaOmmCnjjcDfIhy9bS&#10;aUv8odcj7npsvw9np6CI+zEUZdvdWStteJ3eTkFulbpdztsXEAnn9GeGKz6jQ8NMR38mE8XAGdkz&#10;O/m+5gZXvcgfQRx5yJ9KkE0t/zdofgEAAP//AwBQSwECLQAUAAYACAAAACEAtoM4kv4AAADhAQAA&#10;EwAAAAAAAAAAAAAAAAAAAAAAW0NvbnRlbnRfVHlwZXNdLnhtbFBLAQItABQABgAIAAAAIQA4/SH/&#10;1gAAAJQBAAALAAAAAAAAAAAAAAAAAC8BAABfcmVscy8ucmVsc1BLAQItABQABgAIAAAAIQCADLiU&#10;hAIAAA4FAAAOAAAAAAAAAAAAAAAAAC4CAABkcnMvZTJvRG9jLnhtbFBLAQItABQABgAIAAAAIQDJ&#10;Y7253AAAAAkBAAAPAAAAAAAAAAAAAAAAAN4EAABkcnMvZG93bnJldi54bWxQSwUGAAAAAAQABADz&#10;AAAA5wUAAAAA&#10;" o:allowincell="f" stroked="f" strokecolor="blue">
                            <v:textbo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v:textbox>
                          </v:shape>
                        </w:pict>
                      </mc:Fallback>
                    </mc:AlternateContent>
                  </w:r>
                  <w:r w:rsidRPr="00C65D68">
                    <w:rPr>
                      <w:b/>
                      <w:spacing w:val="196"/>
                      <w:sz w:val="44"/>
                      <w:lang w:val="ro-RO"/>
                    </w:rPr>
                    <w:t>ACHIZIŢII PUBLICE</w:t>
                  </w:r>
                </w:p>
              </w:tc>
            </w:tr>
          </w:tbl>
          <w:p w:rsidR="00C65D68" w:rsidRPr="00C65D68" w:rsidRDefault="00C65D68" w:rsidP="00C65D68">
            <w:pPr>
              <w:autoSpaceDE/>
              <w:autoSpaceDN/>
              <w:jc w:val="center"/>
              <w:rPr>
                <w:b/>
                <w:caps/>
                <w:noProof/>
                <w:sz w:val="16"/>
                <w:szCs w:val="16"/>
                <w:lang w:val="ro-RO" w:eastAsia="en-US"/>
              </w:rPr>
            </w:pPr>
          </w:p>
          <w:p w:rsidR="00C65D68" w:rsidRPr="00C65D68" w:rsidRDefault="00C65D68" w:rsidP="00C65D68">
            <w:pPr>
              <w:autoSpaceDE/>
              <w:autoSpaceDN/>
              <w:jc w:val="center"/>
              <w:rPr>
                <w:b/>
                <w:noProof/>
                <w:sz w:val="36"/>
                <w:szCs w:val="36"/>
                <w:u w:val="single"/>
                <w:lang w:val="ro-RO" w:eastAsia="en-US"/>
              </w:rPr>
            </w:pPr>
            <w:r w:rsidRPr="00C65D68">
              <w:rPr>
                <w:b/>
                <w:caps/>
                <w:noProof/>
                <w:sz w:val="36"/>
                <w:szCs w:val="36"/>
                <w:lang w:val="ro-RO" w:eastAsia="en-US"/>
              </w:rPr>
              <w:t>Contract</w:t>
            </w:r>
            <w:r w:rsidRPr="00C65D68">
              <w:rPr>
                <w:b/>
                <w:noProof/>
                <w:sz w:val="36"/>
                <w:szCs w:val="36"/>
                <w:lang w:val="ro-RO" w:eastAsia="en-US"/>
              </w:rPr>
              <w:t xml:space="preserve"> DE ANTREPRIZĂ Nr. </w:t>
            </w:r>
            <w:r w:rsidR="008776A1">
              <w:rPr>
                <w:b/>
                <w:noProof/>
                <w:sz w:val="36"/>
                <w:szCs w:val="36"/>
                <w:lang w:val="ro-RO" w:eastAsia="en-US"/>
              </w:rPr>
              <w:t>____</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privind achiziţia prin </w:t>
            </w:r>
            <w:r w:rsidR="008776A1">
              <w:rPr>
                <w:b/>
                <w:noProof/>
                <w:sz w:val="24"/>
                <w:szCs w:val="24"/>
                <w:lang w:val="ro-RO" w:eastAsia="en-US"/>
              </w:rPr>
              <w:t>Cererea Ofertelor de Preț</w:t>
            </w:r>
            <w:r w:rsidRPr="00C65D68">
              <w:rPr>
                <w:b/>
                <w:noProof/>
                <w:sz w:val="24"/>
                <w:szCs w:val="24"/>
                <w:lang w:val="ro-RO" w:eastAsia="en-US"/>
              </w:rPr>
              <w:t xml:space="preserve"> </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Cod CPV: 45400000 – 1 </w:t>
            </w:r>
          </w:p>
          <w:p w:rsidR="00C65D68" w:rsidRPr="00C65D68" w:rsidRDefault="00C65D68" w:rsidP="00C65D68">
            <w:pPr>
              <w:autoSpaceDE/>
              <w:autoSpaceDN/>
              <w:jc w:val="center"/>
              <w:rPr>
                <w:b/>
                <w:i/>
                <w:noProof/>
                <w:sz w:val="28"/>
                <w:szCs w:val="28"/>
                <w:lang w:val="ro-RO" w:eastAsia="en-US"/>
              </w:rPr>
            </w:pPr>
          </w:p>
          <w:p w:rsidR="00C65D68" w:rsidRPr="00C65D68" w:rsidRDefault="00C65D68" w:rsidP="00C65D68">
            <w:pPr>
              <w:autoSpaceDE/>
              <w:autoSpaceDN/>
              <w:jc w:val="center"/>
              <w:rPr>
                <w:b/>
                <w:i/>
                <w:noProof/>
                <w:sz w:val="28"/>
                <w:szCs w:val="28"/>
                <w:lang w:val="ro-RO" w:eastAsia="en-US"/>
              </w:rPr>
            </w:pPr>
          </w:p>
          <w:p w:rsidR="00C65D68" w:rsidRPr="00C65D68" w:rsidRDefault="0074203F" w:rsidP="00C65D68">
            <w:pPr>
              <w:tabs>
                <w:tab w:val="center" w:pos="-6663"/>
                <w:tab w:val="left" w:pos="567"/>
                <w:tab w:val="right" w:pos="10206"/>
              </w:tabs>
              <w:autoSpaceDE/>
              <w:autoSpaceDN/>
              <w:jc w:val="both"/>
              <w:rPr>
                <w:b/>
                <w:noProof/>
                <w:sz w:val="24"/>
                <w:szCs w:val="24"/>
                <w:lang w:val="ro-RO" w:eastAsia="en-US"/>
              </w:rPr>
            </w:pPr>
            <w:r>
              <w:rPr>
                <w:b/>
                <w:noProof/>
                <w:sz w:val="24"/>
                <w:szCs w:val="24"/>
                <w:lang w:val="ro-RO" w:eastAsia="en-US"/>
              </w:rPr>
              <w:t>“___” iulie 2024</w:t>
            </w:r>
            <w:r w:rsidR="00C65D68" w:rsidRPr="00C65D68">
              <w:rPr>
                <w:b/>
                <w:noProof/>
                <w:sz w:val="24"/>
                <w:szCs w:val="24"/>
                <w:lang w:val="ro-RO" w:eastAsia="en-US"/>
              </w:rPr>
              <w:tab/>
              <w:t>or. Chișinău</w:t>
            </w:r>
          </w:p>
          <w:p w:rsidR="00C65D68" w:rsidRPr="00C65D68" w:rsidRDefault="00C65D68" w:rsidP="00C65D68">
            <w:pPr>
              <w:autoSpaceDE/>
              <w:autoSpaceDN/>
              <w:rPr>
                <w:noProof/>
                <w:kern w:val="28"/>
                <w:lang w:val="ro-MD" w:eastAsia="en-US"/>
              </w:rPr>
            </w:pP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autoSpaceDE/>
              <w:autoSpaceDN/>
              <w:jc w:val="center"/>
              <w:rPr>
                <w:b/>
                <w:noProof/>
                <w:kern w:val="28"/>
                <w:sz w:val="24"/>
                <w:szCs w:val="24"/>
                <w:lang w:val="ro-MD" w:eastAsia="en-US"/>
              </w:rPr>
            </w:pPr>
            <w:r w:rsidRPr="00C65D68">
              <w:rPr>
                <w:b/>
                <w:noProof/>
                <w:kern w:val="28"/>
                <w:sz w:val="24"/>
                <w:szCs w:val="24"/>
                <w:lang w:val="ro-MD" w:eastAsia="en-US"/>
              </w:rPr>
              <w:t>PĂRŢILE CONTRACTANTE</w:t>
            </w: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tabs>
                <w:tab w:val="left" w:pos="567"/>
                <w:tab w:val="right" w:pos="9531"/>
              </w:tabs>
              <w:autoSpaceDE/>
              <w:autoSpaceDN/>
              <w:jc w:val="both"/>
              <w:rPr>
                <w:sz w:val="24"/>
                <w:szCs w:val="24"/>
                <w:lang w:val="ro-MD"/>
              </w:rPr>
            </w:pPr>
            <w:r w:rsidRPr="00C65D68">
              <w:rPr>
                <w:sz w:val="24"/>
                <w:szCs w:val="24"/>
                <w:lang w:val="ro-MD"/>
              </w:rPr>
              <w:t>Prezentul contract este încheiat în urma procedurii de achiziție nr.</w:t>
            </w:r>
            <w:r w:rsidR="0074203F">
              <w:rPr>
                <w:sz w:val="24"/>
                <w:szCs w:val="24"/>
                <w:lang w:val="ro-MD"/>
              </w:rPr>
              <w:t>_____ din data de ”___</w:t>
            </w:r>
            <w:r w:rsidRPr="00C65D68">
              <w:rPr>
                <w:sz w:val="24"/>
                <w:szCs w:val="24"/>
                <w:lang w:val="ro-MD"/>
              </w:rPr>
              <w:t xml:space="preserve">” </w:t>
            </w:r>
            <w:r w:rsidR="0074203F">
              <w:rPr>
                <w:sz w:val="24"/>
                <w:szCs w:val="24"/>
                <w:lang w:val="ro-MD"/>
              </w:rPr>
              <w:t>iulie 2024</w:t>
            </w:r>
            <w:r w:rsidRPr="00C65D68">
              <w:rPr>
                <w:sz w:val="24"/>
                <w:szCs w:val="24"/>
                <w:lang w:val="ro-MD"/>
              </w:rPr>
              <w:t>, între:</w:t>
            </w:r>
          </w:p>
          <w:p w:rsidR="00C65D68" w:rsidRPr="00C65D68" w:rsidRDefault="00C65D68" w:rsidP="00C65D68">
            <w:pPr>
              <w:tabs>
                <w:tab w:val="left" w:pos="567"/>
                <w:tab w:val="right" w:pos="9531"/>
              </w:tabs>
              <w:autoSpaceDE/>
              <w:autoSpaceDN/>
              <w:jc w:val="both"/>
              <w:rPr>
                <w:sz w:val="24"/>
                <w:szCs w:val="24"/>
                <w:lang w:val="ro-MD"/>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Ministerul Finanțelor al Republicii Moldova</w:t>
            </w:r>
            <w:r w:rsidRPr="00C65D68">
              <w:rPr>
                <w:noProof/>
                <w:sz w:val="24"/>
                <w:szCs w:val="24"/>
                <w:lang w:val="ro-MD" w:eastAsia="en-US"/>
              </w:rPr>
              <w:t>, cu sediul în</w:t>
            </w:r>
            <w:r w:rsidRPr="00C65D68">
              <w:rPr>
                <w:noProof/>
                <w:sz w:val="24"/>
                <w:szCs w:val="24"/>
                <w:lang w:val="en-US" w:eastAsia="en-US"/>
              </w:rPr>
              <w:t xml:space="preserve"> or. Chișinău</w:t>
            </w:r>
            <w:r w:rsidRPr="00C65D68">
              <w:rPr>
                <w:noProof/>
                <w:lang w:val="ro-RO" w:eastAsia="en-US"/>
              </w:rPr>
              <w:t xml:space="preserve">, </w:t>
            </w:r>
            <w:r w:rsidRPr="00C65D68">
              <w:rPr>
                <w:noProof/>
                <w:sz w:val="24"/>
                <w:szCs w:val="24"/>
                <w:lang w:val="en-US" w:eastAsia="en-US"/>
              </w:rPr>
              <w:t>str. Constantin Tănase, 7, telefon: 022 26 25 23</w:t>
            </w:r>
            <w:r w:rsidRPr="00C65D68">
              <w:rPr>
                <w:noProof/>
                <w:sz w:val="24"/>
                <w:szCs w:val="24"/>
                <w:lang w:val="ro-MD" w:eastAsia="en-US"/>
              </w:rPr>
              <w:t xml:space="preserve">, IDNO: 1006601000037, reprezentat prin </w:t>
            </w:r>
            <w:r w:rsidRPr="00C65D68">
              <w:rPr>
                <w:b/>
                <w:noProof/>
                <w:sz w:val="24"/>
                <w:szCs w:val="24"/>
                <w:lang w:val="ro-RO" w:eastAsia="en-US"/>
              </w:rPr>
              <w:t>I</w:t>
            </w:r>
            <w:r w:rsidR="0074203F">
              <w:rPr>
                <w:b/>
                <w:noProof/>
                <w:sz w:val="24"/>
                <w:szCs w:val="24"/>
                <w:lang w:val="ro-RO" w:eastAsia="en-US"/>
              </w:rPr>
              <w:t>on Pîslaru</w:t>
            </w:r>
            <w:r w:rsidRPr="00C65D68">
              <w:rPr>
                <w:noProof/>
                <w:sz w:val="24"/>
                <w:szCs w:val="24"/>
                <w:lang w:val="ro-RO" w:eastAsia="en-US"/>
              </w:rPr>
              <w:t xml:space="preserve">, Șef </w:t>
            </w:r>
            <w:r w:rsidR="0074203F">
              <w:rPr>
                <w:noProof/>
                <w:sz w:val="24"/>
                <w:szCs w:val="24"/>
                <w:lang w:val="ro-RO" w:eastAsia="en-US"/>
              </w:rPr>
              <w:t>Direcția generală management instituțional</w:t>
            </w:r>
            <w:r w:rsidRPr="00C65D68">
              <w:rPr>
                <w:noProof/>
                <w:sz w:val="24"/>
                <w:szCs w:val="24"/>
                <w:lang w:val="ro-RO" w:eastAsia="en-US"/>
              </w:rPr>
              <w:t>,</w:t>
            </w:r>
            <w:r w:rsidRPr="00C65D68">
              <w:rPr>
                <w:noProof/>
                <w:sz w:val="24"/>
                <w:szCs w:val="24"/>
                <w:lang w:val="ro-MD" w:eastAsia="en-US"/>
              </w:rPr>
              <w:t xml:space="preserve"> în calitate de Beneficiar, pe de o parte, şi </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SRL ”</w:t>
            </w:r>
            <w:r w:rsidR="0074203F">
              <w:rPr>
                <w:b/>
                <w:noProof/>
                <w:sz w:val="24"/>
                <w:szCs w:val="24"/>
                <w:lang w:val="ro-MD" w:eastAsia="en-US"/>
              </w:rPr>
              <w:t>___</w:t>
            </w:r>
            <w:r w:rsidRPr="00C65D68">
              <w:rPr>
                <w:b/>
                <w:noProof/>
                <w:sz w:val="24"/>
                <w:szCs w:val="24"/>
                <w:lang w:val="ro-MD" w:eastAsia="en-US"/>
              </w:rPr>
              <w:t>”</w:t>
            </w:r>
            <w:r w:rsidRPr="00C65D68">
              <w:rPr>
                <w:noProof/>
                <w:sz w:val="24"/>
                <w:szCs w:val="24"/>
                <w:lang w:val="ro-MD" w:eastAsia="en-US"/>
              </w:rPr>
              <w:t xml:space="preserve">, cu sediul în or. Chișinău, str. </w:t>
            </w:r>
            <w:r w:rsidR="0074203F">
              <w:rPr>
                <w:noProof/>
                <w:sz w:val="24"/>
                <w:szCs w:val="24"/>
                <w:lang w:val="ro-MD" w:eastAsia="en-US"/>
              </w:rPr>
              <w:t>___</w:t>
            </w:r>
            <w:r w:rsidRPr="00C65D68">
              <w:rPr>
                <w:noProof/>
                <w:sz w:val="24"/>
                <w:szCs w:val="24"/>
                <w:lang w:val="ro-MD" w:eastAsia="en-US"/>
              </w:rPr>
              <w:t xml:space="preserve">, telefon: </w:t>
            </w:r>
            <w:r w:rsidR="0074203F">
              <w:rPr>
                <w:noProof/>
                <w:sz w:val="24"/>
                <w:szCs w:val="24"/>
                <w:lang w:val="ro-MD" w:eastAsia="en-US"/>
              </w:rPr>
              <w:t>___</w:t>
            </w:r>
            <w:r w:rsidRPr="00C65D68">
              <w:rPr>
                <w:noProof/>
                <w:sz w:val="24"/>
                <w:szCs w:val="24"/>
                <w:lang w:val="ro-MD" w:eastAsia="en-US"/>
              </w:rPr>
              <w:t xml:space="preserve">, IDNO: </w:t>
            </w:r>
            <w:r w:rsidR="0074203F">
              <w:rPr>
                <w:noProof/>
                <w:sz w:val="24"/>
                <w:szCs w:val="24"/>
                <w:lang w:val="ro-MD" w:eastAsia="en-US"/>
              </w:rPr>
              <w:t>_____</w:t>
            </w:r>
            <w:r w:rsidRPr="00C65D68">
              <w:rPr>
                <w:noProof/>
                <w:sz w:val="24"/>
                <w:szCs w:val="24"/>
                <w:lang w:val="ro-MD" w:eastAsia="en-US"/>
              </w:rPr>
              <w:t xml:space="preserve">, autorizat pentru activitatea în construcţii prin Avizul nr. </w:t>
            </w:r>
            <w:r w:rsidR="0074203F">
              <w:rPr>
                <w:noProof/>
                <w:sz w:val="24"/>
                <w:szCs w:val="24"/>
                <w:lang w:val="ro-MD" w:eastAsia="en-US"/>
              </w:rPr>
              <w:t>____</w:t>
            </w:r>
            <w:r w:rsidRPr="00C65D68">
              <w:rPr>
                <w:noProof/>
                <w:sz w:val="24"/>
                <w:szCs w:val="24"/>
                <w:lang w:val="ro-MD" w:eastAsia="en-US"/>
              </w:rPr>
              <w:t xml:space="preserve"> din </w:t>
            </w:r>
            <w:r w:rsidR="0074203F">
              <w:rPr>
                <w:noProof/>
                <w:sz w:val="24"/>
                <w:szCs w:val="24"/>
                <w:lang w:val="ro-MD" w:eastAsia="en-US"/>
              </w:rPr>
              <w:t>____</w:t>
            </w:r>
            <w:r w:rsidRPr="00C65D68">
              <w:rPr>
                <w:noProof/>
                <w:sz w:val="24"/>
                <w:szCs w:val="24"/>
                <w:lang w:val="ro-MD" w:eastAsia="en-US"/>
              </w:rPr>
              <w:t xml:space="preserve">, eliberată de Agenția pentru Supraveghere Tehnică, pe un termen de 12 luni, pentru genurile de activitate ”construcții de clădiri, construcții inginerești și rețele tehnico-edilitare, reconstrucții, consolidări, restaurări”, reprezentat prin Director </w:t>
            </w:r>
            <w:r w:rsidR="0074203F">
              <w:rPr>
                <w:b/>
                <w:noProof/>
                <w:sz w:val="24"/>
                <w:szCs w:val="24"/>
                <w:lang w:val="ro-MD" w:eastAsia="en-US"/>
              </w:rPr>
              <w:t>________,</w:t>
            </w:r>
            <w:r w:rsidRPr="00C65D68">
              <w:rPr>
                <w:noProof/>
                <w:sz w:val="24"/>
                <w:szCs w:val="24"/>
                <w:lang w:val="ro-MD" w:eastAsia="en-US"/>
              </w:rPr>
              <w:t xml:space="preserve"> în calitate de Antreprenor, pe de altă parte.</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370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1. OBIECTUL CONTRACTULUI</w:t>
            </w:r>
          </w:p>
          <w:p w:rsidR="00C65D68" w:rsidRPr="00C65D68" w:rsidRDefault="00C65D68" w:rsidP="00C65D68">
            <w:pPr>
              <w:autoSpaceDE/>
              <w:autoSpaceDN/>
              <w:spacing w:line="276" w:lineRule="auto"/>
              <w:contextualSpacing/>
              <w:jc w:val="both"/>
              <w:rPr>
                <w:noProof/>
                <w:sz w:val="24"/>
                <w:szCs w:val="24"/>
                <w:lang w:val="ro-MD" w:eastAsia="en-US"/>
              </w:rPr>
            </w:pPr>
            <w:r w:rsidRPr="00C65D68">
              <w:rPr>
                <w:noProof/>
                <w:sz w:val="24"/>
                <w:szCs w:val="24"/>
                <w:lang w:val="ro-MD" w:eastAsia="en-US"/>
              </w:rPr>
              <w:t xml:space="preserve">1.1. Antreprenorul se obligă să execute </w:t>
            </w:r>
            <w:r w:rsidRPr="00C65D68">
              <w:rPr>
                <w:i/>
                <w:noProof/>
                <w:sz w:val="24"/>
                <w:szCs w:val="24"/>
                <w:lang w:val="ro-MD" w:eastAsia="en-US"/>
              </w:rPr>
              <w:t>lucrările</w:t>
            </w:r>
            <w:r w:rsidRPr="00C65D68">
              <w:rPr>
                <w:i/>
                <w:noProof/>
                <w:sz w:val="24"/>
                <w:szCs w:val="24"/>
                <w:lang w:val="ro-RO" w:eastAsia="en-US"/>
              </w:rPr>
              <w:t xml:space="preserve"> </w:t>
            </w:r>
            <w:r w:rsidR="00800304" w:rsidRPr="00800304">
              <w:rPr>
                <w:i/>
                <w:noProof/>
                <w:sz w:val="24"/>
                <w:szCs w:val="24"/>
                <w:lang w:val="ro-RO" w:eastAsia="en-US"/>
              </w:rPr>
              <w:t>de reparație și schimbare a ferestrelor în blocul administrativ nr. 1,</w:t>
            </w:r>
            <w:r w:rsidRPr="00C65D68">
              <w:rPr>
                <w:i/>
                <w:noProof/>
                <w:sz w:val="24"/>
                <w:szCs w:val="24"/>
                <w:lang w:val="ro-RO" w:eastAsia="en-US"/>
              </w:rPr>
              <w:t xml:space="preserve">, </w:t>
            </w:r>
            <w:r w:rsidRPr="00C65D68">
              <w:rPr>
                <w:noProof/>
                <w:sz w:val="24"/>
                <w:szCs w:val="24"/>
                <w:lang w:val="ro-MD" w:eastAsia="en-US"/>
              </w:rPr>
              <w:t>în conformitate cu prevederile proiectului tehnic, cu detaliile de execuţie, precum şi cu normativele, standardele şi prescripţiile tehnice.</w:t>
            </w:r>
          </w:p>
          <w:p w:rsidR="00C65D68" w:rsidRPr="00C65D68" w:rsidRDefault="00C65D68" w:rsidP="00C65D68">
            <w:pPr>
              <w:autoSpaceDE/>
              <w:autoSpaceDN/>
              <w:jc w:val="both"/>
              <w:rPr>
                <w:noProof/>
                <w:sz w:val="24"/>
                <w:szCs w:val="24"/>
                <w:lang w:val="ro-MD" w:eastAsia="en-US"/>
              </w:rPr>
            </w:pPr>
          </w:p>
          <w:p w:rsidR="00C65D68" w:rsidRPr="00C65D68" w:rsidRDefault="00C65D68" w:rsidP="00C65D68">
            <w:pPr>
              <w:tabs>
                <w:tab w:val="left" w:pos="3585"/>
              </w:tabs>
              <w:autoSpaceDE/>
              <w:autoSpaceDN/>
              <w:spacing w:line="276" w:lineRule="auto"/>
              <w:contextualSpacing/>
              <w:jc w:val="center"/>
              <w:rPr>
                <w:noProof/>
                <w:sz w:val="24"/>
                <w:szCs w:val="24"/>
                <w:lang w:val="ro-MD" w:eastAsia="en-US"/>
              </w:rPr>
            </w:pPr>
            <w:r w:rsidRPr="00C65D68">
              <w:rPr>
                <w:b/>
                <w:noProof/>
                <w:sz w:val="24"/>
                <w:szCs w:val="24"/>
                <w:lang w:val="ro-MD" w:eastAsia="en-US"/>
              </w:rPr>
              <w:t>2. PERIOADA DE EXECUŢIE</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2.1. Durata de execuţie a lucrărilor contractate este de </w:t>
            </w:r>
            <w:r w:rsidR="00903105">
              <w:rPr>
                <w:sz w:val="24"/>
                <w:szCs w:val="24"/>
                <w:lang w:val="ro-MD"/>
              </w:rPr>
              <w:t>maximum 3</w:t>
            </w:r>
            <w:r w:rsidR="00800304">
              <w:rPr>
                <w:sz w:val="24"/>
                <w:szCs w:val="24"/>
                <w:lang w:val="ro-MD"/>
              </w:rPr>
              <w:t xml:space="preserve"> (</w:t>
            </w:r>
            <w:r w:rsidR="00903105">
              <w:rPr>
                <w:sz w:val="24"/>
                <w:szCs w:val="24"/>
                <w:lang w:val="ro-MD"/>
              </w:rPr>
              <w:t>trei</w:t>
            </w:r>
            <w:r w:rsidRPr="00C65D68">
              <w:rPr>
                <w:sz w:val="24"/>
                <w:szCs w:val="24"/>
                <w:lang w:val="ro-MD"/>
              </w:rPr>
              <w:t>) luni</w:t>
            </w:r>
            <w:r w:rsidRPr="00C65D68">
              <w:rPr>
                <w:rFonts w:eastAsia="SimSun"/>
                <w:sz w:val="24"/>
                <w:szCs w:val="24"/>
                <w:lang w:val="en-US" w:eastAsia="zh-CN"/>
              </w:rPr>
              <w:t xml:space="preserve"> de zile de la înregistrarea Contractului la T.R. Chișinău</w:t>
            </w:r>
            <w:r w:rsidR="00800304">
              <w:rPr>
                <w:rFonts w:eastAsia="SimSun"/>
                <w:sz w:val="24"/>
                <w:szCs w:val="24"/>
                <w:lang w:val="en-US" w:eastAsia="zh-CN"/>
              </w:rPr>
              <w:t xml:space="preserve"> – bugetul de stat</w:t>
            </w:r>
            <w:r w:rsidRPr="00C65D68">
              <w:rPr>
                <w:sz w:val="24"/>
                <w:szCs w:val="24"/>
                <w:lang w:val="ro-MD"/>
              </w:rPr>
              <w: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2.2. Graficul de execuţie a lucrărilor se va efectua conform specificaţiei din anexa la prezentul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2.3. Perioada de execuţie poate fi prelungită sau suspendată dacă constrângerea activităţii se datorează următoarelor cauze:</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generate de Beneficiar;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datorită impedimentului care justifică neexecutarea obligației sau altei situaţii extreme neimputabile şi imprevizibile pentru Antreprenor;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lastRenderedPageBreak/>
              <w:t>influenţei factorilor climatici, care duc la imposibilitatea executării lucrărilor stabilite conform caietului de sarcini, or executarea lor în asemenea codiții climaterice se va răsfrânge asupra calității lucrărilor;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calamităţilor naturale recunoscute de autoritatea legală.</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C65D68" w:rsidRPr="00C65D68" w:rsidRDefault="00C65D68" w:rsidP="00C65D68">
            <w:pPr>
              <w:autoSpaceDE/>
              <w:autoSpaceDN/>
              <w:spacing w:after="200" w:line="276" w:lineRule="auto"/>
              <w:contextualSpacing/>
              <w:jc w:val="both"/>
              <w:rPr>
                <w:noProof/>
                <w:sz w:val="24"/>
                <w:szCs w:val="24"/>
                <w:lang w:val="ro-MD" w:eastAsia="en-US"/>
              </w:rPr>
            </w:pPr>
            <w:r w:rsidRPr="00C65D68">
              <w:rPr>
                <w:noProof/>
                <w:sz w:val="24"/>
                <w:szCs w:val="24"/>
                <w:lang w:val="ro-MD" w:eastAsia="en-US"/>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C65D68" w:rsidRPr="00C65D68" w:rsidRDefault="00C65D68" w:rsidP="00C65D68">
            <w:pPr>
              <w:shd w:val="clear" w:color="auto" w:fill="FFFFFF"/>
              <w:tabs>
                <w:tab w:val="right" w:pos="0"/>
              </w:tabs>
              <w:autoSpaceDE/>
              <w:autoSpaceDN/>
              <w:spacing w:before="120"/>
              <w:rPr>
                <w:b/>
                <w:sz w:val="24"/>
                <w:szCs w:val="24"/>
                <w:lang w:val="ro-MD"/>
              </w:rPr>
            </w:pPr>
            <w:r w:rsidRPr="00C65D68">
              <w:rPr>
                <w:noProof/>
                <w:sz w:val="24"/>
                <w:szCs w:val="24"/>
                <w:lang w:val="ro-MD" w:eastAsia="en-US"/>
              </w:rPr>
              <w:t>2.7.Se indică t</w:t>
            </w:r>
            <w:r w:rsidRPr="00C65D68">
              <w:rPr>
                <w:sz w:val="24"/>
                <w:szCs w:val="24"/>
                <w:lang w:val="ro-MD"/>
              </w:rPr>
              <w:t>ermenul de garanție a lucrărilor: 60 (șaizeci) luni calendaristice.</w:t>
            </w:r>
          </w:p>
          <w:p w:rsidR="00C65D68" w:rsidRPr="00C65D68" w:rsidRDefault="00C65D68" w:rsidP="00C65D68">
            <w:pPr>
              <w:tabs>
                <w:tab w:val="left" w:pos="1134"/>
              </w:tabs>
              <w:autoSpaceDE/>
              <w:autoSpaceDN/>
              <w:jc w:val="both"/>
              <w:rPr>
                <w:sz w:val="24"/>
                <w:szCs w:val="24"/>
                <w:lang w:val="ro-MD" w:eastAsia="en-US"/>
              </w:rPr>
            </w:pPr>
          </w:p>
          <w:p w:rsidR="00C65D68" w:rsidRPr="00C65D68" w:rsidRDefault="00C65D68" w:rsidP="00C65D68">
            <w:pPr>
              <w:tabs>
                <w:tab w:val="left" w:pos="3645"/>
              </w:tabs>
              <w:autoSpaceDE/>
              <w:autoSpaceDN/>
              <w:spacing w:line="276" w:lineRule="auto"/>
              <w:contextualSpacing/>
              <w:jc w:val="center"/>
              <w:rPr>
                <w:noProof/>
                <w:sz w:val="24"/>
                <w:szCs w:val="24"/>
                <w:lang w:val="ro-MD" w:eastAsia="en-US"/>
              </w:rPr>
            </w:pPr>
            <w:r w:rsidRPr="00C65D68">
              <w:rPr>
                <w:b/>
                <w:noProof/>
                <w:sz w:val="24"/>
                <w:szCs w:val="24"/>
                <w:lang w:val="ro-MD" w:eastAsia="en-US"/>
              </w:rPr>
              <w:t>3. VALOAREA LUCRĂRILOR ŞI MODALITĂŢILE DE PLATĂ</w:t>
            </w:r>
          </w:p>
          <w:p w:rsidR="00C65D68" w:rsidRPr="00C65D68" w:rsidRDefault="00C65D68" w:rsidP="00C65D68">
            <w:pPr>
              <w:autoSpaceDE/>
              <w:autoSpaceDN/>
              <w:jc w:val="both"/>
              <w:rPr>
                <w:noProof/>
                <w:sz w:val="24"/>
                <w:szCs w:val="24"/>
                <w:lang w:val="ro-MD" w:eastAsia="en-US"/>
              </w:rPr>
            </w:pPr>
            <w:r w:rsidRPr="00C65D68">
              <w:rPr>
                <w:noProof/>
                <w:sz w:val="24"/>
                <w:szCs w:val="24"/>
                <w:lang w:val="ro-MD" w:eastAsia="en-US"/>
              </w:rPr>
              <w:t xml:space="preserve">3.1.Valoarea lucrărilor, ce reprezintă obiectul prezentului contract, este de </w:t>
            </w:r>
            <w:r w:rsidRPr="00C65D68">
              <w:rPr>
                <w:b/>
                <w:noProof/>
                <w:sz w:val="24"/>
                <w:szCs w:val="24"/>
                <w:lang w:val="ro-MD" w:eastAsia="en-US"/>
              </w:rPr>
              <w:t>(</w:t>
            </w:r>
            <w:r w:rsidR="000431F7">
              <w:rPr>
                <w:b/>
                <w:noProof/>
                <w:sz w:val="24"/>
                <w:szCs w:val="24"/>
                <w:lang w:val="ro-MD" w:eastAsia="en-US"/>
              </w:rPr>
              <w:t xml:space="preserve">) lei MD, </w:t>
            </w:r>
            <w:r w:rsidRPr="00C65D68">
              <w:rPr>
                <w:b/>
                <w:noProof/>
                <w:sz w:val="24"/>
                <w:szCs w:val="24"/>
                <w:lang w:val="ro-MD" w:eastAsia="en-US"/>
              </w:rPr>
              <w:t xml:space="preserve"> bani, inclusiv TVA</w:t>
            </w:r>
            <w:r w:rsidRPr="00C65D68">
              <w:rPr>
                <w:noProof/>
                <w:lang w:val="ro-MD" w:eastAsia="en-US"/>
              </w:rPr>
              <w:t>.</w:t>
            </w:r>
          </w:p>
          <w:p w:rsidR="00C65D68" w:rsidRPr="00C65D68" w:rsidRDefault="00C65D68" w:rsidP="00C65D68">
            <w:pPr>
              <w:tabs>
                <w:tab w:val="left" w:pos="321"/>
              </w:tabs>
              <w:autoSpaceDE/>
              <w:autoSpaceDN/>
              <w:spacing w:line="276" w:lineRule="auto"/>
              <w:jc w:val="both"/>
              <w:rPr>
                <w:sz w:val="24"/>
                <w:szCs w:val="24"/>
                <w:lang w:val="ro-MD"/>
              </w:rPr>
            </w:pPr>
            <w:r w:rsidRPr="00C65D68">
              <w:rPr>
                <w:sz w:val="24"/>
                <w:szCs w:val="24"/>
                <w:lang w:val="ro-MD"/>
              </w:rPr>
              <w:t>3.2.Achitările vor fi efectuate prin transfer în baza facturilor fiscale, după primirea proceselor – verbale de recepţie a lucrărilor executate, semnate şi acceptate de către Beneficiar.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3.3. Beneficiarul va verifica procesele-verbale de recepție a lucrărilor executate în termen de 20 (douăzeci) zile calendaristice de la primirea acestora de la Antreprenor.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3.4. Pentru demararea lucrărilor </w:t>
            </w:r>
            <w:r w:rsidR="00EE5D92">
              <w:rPr>
                <w:sz w:val="24"/>
                <w:szCs w:val="24"/>
                <w:lang w:val="ro-MD"/>
              </w:rPr>
              <w:t>pentru lotul nr. 1 (</w:t>
            </w:r>
            <w:r w:rsidR="00EE5D92" w:rsidRPr="00EE5D92">
              <w:rPr>
                <w:sz w:val="22"/>
                <w:szCs w:val="22"/>
                <w:lang w:val="ro-RO"/>
              </w:rPr>
              <w:t>Schimbarea ferestrelor la blocul nr. 1 din ogradă</w:t>
            </w:r>
            <w:r w:rsidR="00EE5D92">
              <w:rPr>
                <w:sz w:val="24"/>
                <w:szCs w:val="24"/>
                <w:lang w:val="ro-MD"/>
              </w:rPr>
              <w:t xml:space="preserve">) </w:t>
            </w:r>
            <w:r w:rsidRPr="00C65D68">
              <w:rPr>
                <w:b/>
                <w:sz w:val="24"/>
                <w:szCs w:val="24"/>
                <w:lang w:val="ro-MD"/>
              </w:rPr>
              <w:t xml:space="preserve">Beneficiarul va achita în avans 10% din suma alocațiilor anuale estimate în contract, </w:t>
            </w:r>
            <w:r w:rsidRPr="00C65D68">
              <w:rPr>
                <w:sz w:val="24"/>
                <w:szCs w:val="24"/>
                <w:lang w:val="ro-MD"/>
              </w:rPr>
              <w:t>conform art.66, alin.(5), lit. a) din Legea 181/2014.</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3.5.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3.6.Lucrările nu vor fi considerate finalizate până când procesul-verbal de recepţie la terminarea lucrărilor  nu va fi semnat de comisia de recepţie, care confirmă că lucrările au fost executate conform contractului.</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3.7.Garanţia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C65D68" w:rsidRPr="00C65D68" w:rsidRDefault="00C65D68" w:rsidP="00C65D68">
            <w:pPr>
              <w:tabs>
                <w:tab w:val="left" w:pos="37"/>
              </w:tabs>
              <w:autoSpaceDE/>
              <w:autoSpaceDN/>
              <w:spacing w:line="276" w:lineRule="auto"/>
              <w:jc w:val="both"/>
              <w:rPr>
                <w:sz w:val="24"/>
                <w:szCs w:val="24"/>
                <w:lang w:val="ro-MD"/>
              </w:rPr>
            </w:pPr>
          </w:p>
          <w:p w:rsidR="00C65D68" w:rsidRPr="00C65D68" w:rsidRDefault="00C65D68" w:rsidP="00C65D68">
            <w:pPr>
              <w:tabs>
                <w:tab w:val="left" w:pos="37"/>
              </w:tabs>
              <w:autoSpaceDE/>
              <w:autoSpaceDN/>
              <w:spacing w:line="276" w:lineRule="auto"/>
              <w:jc w:val="both"/>
              <w:rPr>
                <w:sz w:val="24"/>
                <w:szCs w:val="24"/>
                <w:lang w:val="ro-MD"/>
              </w:rPr>
            </w:pPr>
          </w:p>
          <w:p w:rsidR="00C65D68" w:rsidRPr="00C65D68" w:rsidRDefault="00C65D68" w:rsidP="00C65D68">
            <w:pPr>
              <w:tabs>
                <w:tab w:val="left" w:pos="37"/>
              </w:tabs>
              <w:autoSpaceDE/>
              <w:autoSpaceDN/>
              <w:spacing w:line="276" w:lineRule="auto"/>
              <w:jc w:val="both"/>
              <w:rPr>
                <w:sz w:val="24"/>
                <w:szCs w:val="24"/>
                <w:lang w:val="ro-MD"/>
              </w:rPr>
            </w:pPr>
          </w:p>
          <w:p w:rsidR="00C65D68" w:rsidRPr="00C65D68" w:rsidRDefault="00C65D68" w:rsidP="00C65D68">
            <w:pPr>
              <w:tabs>
                <w:tab w:val="left" w:pos="2625"/>
              </w:tabs>
              <w:autoSpaceDE/>
              <w:autoSpaceDN/>
              <w:spacing w:after="200" w:line="276" w:lineRule="auto"/>
              <w:contextualSpacing/>
              <w:jc w:val="center"/>
              <w:rPr>
                <w:b/>
                <w:noProof/>
                <w:sz w:val="24"/>
                <w:szCs w:val="24"/>
                <w:lang w:val="ro-MD" w:eastAsia="en-US"/>
              </w:rPr>
            </w:pPr>
            <w:r w:rsidRPr="00C65D68">
              <w:rPr>
                <w:b/>
                <w:noProof/>
                <w:sz w:val="24"/>
                <w:szCs w:val="24"/>
                <w:lang w:val="ro-MD" w:eastAsia="en-US"/>
              </w:rPr>
              <w:t>4. DREPTURILE ŞI OBLIGAŢIUNILE ANTREPRENORULUI ŞI ALE BENEFICIARULUI</w:t>
            </w:r>
          </w:p>
          <w:p w:rsidR="00C65D68" w:rsidRPr="00C65D68" w:rsidRDefault="00C65D68" w:rsidP="00C65D68">
            <w:pPr>
              <w:tabs>
                <w:tab w:val="left" w:pos="2625"/>
              </w:tabs>
              <w:autoSpaceDE/>
              <w:autoSpaceDN/>
              <w:spacing w:after="200" w:line="276" w:lineRule="auto"/>
              <w:contextualSpacing/>
              <w:jc w:val="both"/>
              <w:rPr>
                <w:noProof/>
                <w:sz w:val="24"/>
                <w:szCs w:val="24"/>
                <w:lang w:val="ro-MD" w:eastAsia="en-US"/>
              </w:rPr>
            </w:pPr>
            <w:r w:rsidRPr="00C65D68">
              <w:rPr>
                <w:noProof/>
                <w:sz w:val="24"/>
                <w:szCs w:val="24"/>
                <w:lang w:val="ro-MD" w:eastAsia="en-US"/>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C65D68" w:rsidRPr="00C65D68" w:rsidRDefault="00C65D68" w:rsidP="00C65D68">
            <w:pPr>
              <w:tabs>
                <w:tab w:val="left" w:pos="2625"/>
              </w:tabs>
              <w:autoSpaceDE/>
              <w:autoSpaceDN/>
              <w:spacing w:line="276" w:lineRule="auto"/>
              <w:contextualSpacing/>
              <w:jc w:val="both"/>
              <w:rPr>
                <w:noProof/>
                <w:sz w:val="24"/>
                <w:szCs w:val="24"/>
                <w:lang w:val="ro-MD" w:eastAsia="en-US"/>
              </w:rPr>
            </w:pPr>
            <w:r w:rsidRPr="00C65D68">
              <w:rPr>
                <w:noProof/>
                <w:sz w:val="24"/>
                <w:szCs w:val="24"/>
                <w:lang w:val="ro-MD" w:eastAsia="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4.4. Documentaţia pusă la dispoziţia Antreprenorului se repartizează astfel: </w:t>
            </w:r>
          </w:p>
          <w:p w:rsidR="00C65D68" w:rsidRPr="00C65D68" w:rsidRDefault="00C65D68" w:rsidP="00FE747C">
            <w:pPr>
              <w:numPr>
                <w:ilvl w:val="0"/>
                <w:numId w:val="11"/>
              </w:numPr>
              <w:tabs>
                <w:tab w:val="left" w:pos="1276"/>
              </w:tabs>
              <w:autoSpaceDE/>
              <w:autoSpaceDN/>
              <w:spacing w:line="276" w:lineRule="auto"/>
              <w:ind w:left="0" w:hanging="283"/>
              <w:jc w:val="both"/>
              <w:rPr>
                <w:noProof/>
                <w:sz w:val="24"/>
                <w:szCs w:val="24"/>
                <w:lang w:val="ro-MD" w:eastAsia="en-US"/>
              </w:rPr>
            </w:pPr>
            <w:r w:rsidRPr="00C65D68">
              <w:rPr>
                <w:noProof/>
                <w:sz w:val="24"/>
                <w:szCs w:val="24"/>
                <w:lang w:val="ro-MD" w:eastAsia="en-US"/>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4.10. Antreprenorul, prin atribuirea ofertei în favoarea sa, se angajează să prezinte </w:t>
            </w:r>
            <w:r w:rsidRPr="00C65D68">
              <w:rPr>
                <w:b/>
                <w:sz w:val="24"/>
                <w:szCs w:val="24"/>
                <w:lang w:val="ro-MD"/>
              </w:rPr>
              <w:t xml:space="preserve">garanţia de bună execuţie a contractului, în cuantum de 5% </w:t>
            </w:r>
            <w:r w:rsidRPr="00C65D68">
              <w:rPr>
                <w:sz w:val="24"/>
                <w:szCs w:val="24"/>
                <w:lang w:val="ro-MD"/>
              </w:rPr>
              <w:t>din valoarea contractului atribuit.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4.14. La lucrările la care se fac încercări, se consideră calitatea probei îndeplinită atâta timp cât rezultatele se înscriu în limitele admise prin reglementările tehnice.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4.15. Beneficiarul are dreptul de a supraveghea desfăşurarea lucrărilor în conformitate cu prevederile contractului, prin responsabilii tehnici atestaţi. Acestora li se va asigura accesul la locul de muncă, </w:t>
            </w:r>
            <w:r w:rsidRPr="00C65D68">
              <w:rPr>
                <w:sz w:val="24"/>
                <w:szCs w:val="24"/>
                <w:lang w:val="ro-MD"/>
              </w:rPr>
              <w:lastRenderedPageBreak/>
              <w:t xml:space="preserve">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4.19. Pentru verificarea trasării de către Beneficiar sau proiectant, Antreprenorul este obligat să protejeze şi să păstreze toate reperele, bornele sau alte obiecte folosite la trasarea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4.22. Pe parcursul executării lucrărilor, Beneficiarul are dreptul să dispună în scris: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de pe şantier a oricăror materiale care sunt calitativ necorespunzătoare;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înlocuirea materialelor necorespunzătoare calitativ cu altele 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sau refacerea oricărei lucrări sau părţi de lucrare necorespunzătoare din punct    de vedere calitativ.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C65D68" w:rsidRPr="00C65D68" w:rsidRDefault="00C65D68" w:rsidP="00C65D68">
            <w:pPr>
              <w:tabs>
                <w:tab w:val="left" w:pos="426"/>
                <w:tab w:val="left" w:pos="3645"/>
              </w:tabs>
              <w:autoSpaceDE/>
              <w:autoSpaceDN/>
              <w:spacing w:line="276" w:lineRule="auto"/>
              <w:jc w:val="both"/>
              <w:rPr>
                <w:sz w:val="24"/>
                <w:szCs w:val="24"/>
                <w:lang w:val="ro-MD"/>
              </w:rPr>
            </w:pPr>
            <w:r w:rsidRPr="00C65D68">
              <w:rPr>
                <w:sz w:val="24"/>
                <w:szCs w:val="24"/>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C65D68" w:rsidRPr="00C65D68" w:rsidRDefault="00C65D68" w:rsidP="00C65D68">
            <w:pPr>
              <w:tabs>
                <w:tab w:val="left" w:pos="426"/>
                <w:tab w:val="left" w:pos="3645"/>
              </w:tabs>
              <w:autoSpaceDE/>
              <w:autoSpaceDN/>
              <w:spacing w:line="276" w:lineRule="auto"/>
              <w:jc w:val="both"/>
              <w:rPr>
                <w:sz w:val="24"/>
                <w:szCs w:val="24"/>
                <w:lang w:val="ro-MD"/>
              </w:rPr>
            </w:pPr>
          </w:p>
          <w:p w:rsidR="00C65D68" w:rsidRPr="00C65D68" w:rsidRDefault="00C65D68" w:rsidP="00C65D68">
            <w:pPr>
              <w:tabs>
                <w:tab w:val="left" w:pos="322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5. AJUSTAREA VALORII CONTRACTULUI</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5.1. Pentru cazurile când urmează să fie făcute modificări la valoarea contractului privind majorarea sau reducerea acesteia, părţile se vor conforma prevederilor actelor normative cu incidenţă în </w:t>
            </w:r>
            <w:r w:rsidRPr="00C65D68">
              <w:rPr>
                <w:noProof/>
                <w:sz w:val="24"/>
                <w:szCs w:val="24"/>
                <w:lang w:val="ro-MD" w:eastAsia="en-US"/>
              </w:rPr>
              <w:lastRenderedPageBreak/>
              <w:t xml:space="preserve">domeniul achiziţiilor publice ce reglementează modalităţile de ajustare a valorii contractelor de achiziţii publice.  </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p>
          <w:p w:rsidR="00C65D68" w:rsidRPr="00C65D68" w:rsidRDefault="00C65D68" w:rsidP="00C65D68">
            <w:pPr>
              <w:tabs>
                <w:tab w:val="left" w:pos="4365"/>
              </w:tabs>
              <w:autoSpaceDE/>
              <w:autoSpaceDN/>
              <w:spacing w:line="276" w:lineRule="auto"/>
              <w:contextualSpacing/>
              <w:jc w:val="center"/>
              <w:rPr>
                <w:noProof/>
                <w:sz w:val="24"/>
                <w:szCs w:val="24"/>
                <w:lang w:val="ro-MD" w:eastAsia="en-US"/>
              </w:rPr>
            </w:pPr>
            <w:r w:rsidRPr="00C65D68">
              <w:rPr>
                <w:b/>
                <w:noProof/>
                <w:sz w:val="24"/>
                <w:szCs w:val="24"/>
                <w:lang w:val="ro-MD" w:eastAsia="en-US"/>
              </w:rPr>
              <w:t>6. ANTREPRENORUL ŞI SUBANTREPRENORII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6.3. Pe parcursul execuţiei lucrărilor, Antreprenorul este obligat să comunice, la cererea Beneficiarului, datele de identificare ale subantreprenorilor. </w:t>
            </w:r>
          </w:p>
          <w:p w:rsidR="00C65D68" w:rsidRPr="00C65D68" w:rsidRDefault="00C65D68" w:rsidP="00C65D68">
            <w:pPr>
              <w:tabs>
                <w:tab w:val="left" w:pos="142"/>
                <w:tab w:val="left" w:pos="284"/>
              </w:tabs>
              <w:autoSpaceDE/>
              <w:autoSpaceDN/>
              <w:spacing w:line="276" w:lineRule="auto"/>
              <w:jc w:val="both"/>
              <w:rPr>
                <w:sz w:val="24"/>
                <w:szCs w:val="24"/>
                <w:lang w:val="ro-MD"/>
              </w:rPr>
            </w:pPr>
            <w:r w:rsidRPr="00C65D68">
              <w:rPr>
                <w:sz w:val="24"/>
                <w:szCs w:val="24"/>
                <w:lang w:val="ro-MD"/>
              </w:rPr>
              <w:t>6.4. Angajarea forţei de muncă pe bază de acord nu este considerată obiectul unei subcontractări.</w:t>
            </w:r>
          </w:p>
          <w:p w:rsidR="00C65D68" w:rsidRPr="00C65D68" w:rsidRDefault="00C65D68" w:rsidP="00C65D68">
            <w:pPr>
              <w:tabs>
                <w:tab w:val="left" w:pos="142"/>
                <w:tab w:val="left" w:pos="284"/>
              </w:tabs>
              <w:autoSpaceDE/>
              <w:autoSpaceDN/>
              <w:spacing w:line="276" w:lineRule="auto"/>
              <w:jc w:val="both"/>
              <w:rPr>
                <w:sz w:val="24"/>
                <w:szCs w:val="24"/>
                <w:lang w:val="ro-MD"/>
              </w:rPr>
            </w:pPr>
          </w:p>
          <w:p w:rsidR="00C65D68" w:rsidRPr="00C65D68" w:rsidRDefault="00C65D68" w:rsidP="00C65D68">
            <w:pPr>
              <w:tabs>
                <w:tab w:val="left" w:pos="364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7. FORŢA DE MUNCĂ</w:t>
            </w:r>
          </w:p>
          <w:p w:rsidR="00C65D68" w:rsidRPr="00C65D68" w:rsidRDefault="00C65D68" w:rsidP="00C65D68">
            <w:pPr>
              <w:tabs>
                <w:tab w:val="left" w:pos="364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7.1. Antreprenorul şi subantreprenorii vor îndeplini toate formalităţile necesare angajării întregii forţe de muncă pentru executarea lucrărilor contractate în conformitate cu prevederile legislaţiei. </w:t>
            </w:r>
          </w:p>
          <w:p w:rsidR="00C65D68" w:rsidRPr="00C65D68" w:rsidRDefault="00C65D68" w:rsidP="00C65D68">
            <w:pPr>
              <w:tabs>
                <w:tab w:val="left" w:pos="2385"/>
              </w:tabs>
              <w:autoSpaceDE/>
              <w:autoSpaceDN/>
              <w:jc w:val="both"/>
              <w:rPr>
                <w:noProof/>
                <w:sz w:val="24"/>
                <w:szCs w:val="24"/>
                <w:lang w:val="ro-MD" w:eastAsia="en-US"/>
              </w:rPr>
            </w:pPr>
          </w:p>
          <w:p w:rsidR="00C65D68" w:rsidRPr="00C65D68" w:rsidRDefault="00C65D68" w:rsidP="00C65D68">
            <w:pPr>
              <w:tabs>
                <w:tab w:val="left" w:pos="4275"/>
              </w:tabs>
              <w:autoSpaceDE/>
              <w:autoSpaceDN/>
              <w:spacing w:line="276" w:lineRule="auto"/>
              <w:contextualSpacing/>
              <w:jc w:val="center"/>
              <w:rPr>
                <w:noProof/>
                <w:sz w:val="24"/>
                <w:szCs w:val="24"/>
                <w:lang w:val="ro-MD" w:eastAsia="en-US"/>
              </w:rPr>
            </w:pPr>
            <w:r w:rsidRPr="00C65D68">
              <w:rPr>
                <w:b/>
                <w:noProof/>
                <w:sz w:val="24"/>
                <w:szCs w:val="24"/>
                <w:lang w:val="ro-MD" w:eastAsia="en-US"/>
              </w:rPr>
              <w:t>8. MATERIALELE ŞI EXECUŢIA LUCRĂRILOR PROPRIU-ZISE</w:t>
            </w:r>
          </w:p>
          <w:p w:rsidR="00C65D68" w:rsidRPr="00C65D68" w:rsidRDefault="00C65D68" w:rsidP="00C65D68">
            <w:pPr>
              <w:tabs>
                <w:tab w:val="left" w:pos="0"/>
              </w:tabs>
              <w:autoSpaceDE/>
              <w:autoSpaceDN/>
              <w:spacing w:line="276" w:lineRule="auto"/>
              <w:jc w:val="both"/>
              <w:rPr>
                <w:sz w:val="24"/>
                <w:szCs w:val="24"/>
                <w:lang w:val="ro-MD"/>
              </w:rPr>
            </w:pPr>
            <w:r w:rsidRPr="00C65D68">
              <w:rPr>
                <w:sz w:val="24"/>
                <w:szCs w:val="24"/>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8.2.Costul probelor şi încercărilor va fi suportat de Antreprenor, dacă acesta este prevăzut îndocumentaţie, în caz contrar cheltuielile vor fi suportate de Beneficiar.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8.4. Beneficiarul, proiectantul sau orice altă persoană autorizată de aceştia au acces tot timpul la lucrări pe şantier şi în locurile unde se pregăteşte lucrarea, în depozite de materiale prefabricate etc.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w:t>
            </w:r>
            <w:r w:rsidRPr="00C65D68">
              <w:rPr>
                <w:sz w:val="24"/>
                <w:szCs w:val="24"/>
                <w:lang w:val="ro-MD"/>
              </w:rPr>
              <w:lastRenderedPageBreak/>
              <w:t xml:space="preserve">Antreprenorului numai dacă se dovedesc a fi necesare şi se presupune că ele corespund voinţei Beneficiarului, în care caz vor fi notificate imediat. </w:t>
            </w:r>
          </w:p>
          <w:p w:rsidR="00C65D68" w:rsidRPr="00C65D68" w:rsidRDefault="00C65D68" w:rsidP="00FE747C">
            <w:pPr>
              <w:numPr>
                <w:ilvl w:val="1"/>
                <w:numId w:val="16"/>
              </w:numPr>
              <w:tabs>
                <w:tab w:val="left" w:pos="284"/>
                <w:tab w:val="left" w:pos="426"/>
              </w:tabs>
              <w:autoSpaceDE/>
              <w:autoSpaceDN/>
              <w:spacing w:line="276" w:lineRule="auto"/>
              <w:ind w:left="0" w:hanging="425"/>
              <w:jc w:val="both"/>
              <w:rPr>
                <w:sz w:val="24"/>
                <w:szCs w:val="24"/>
                <w:lang w:val="ro-MD"/>
              </w:rPr>
            </w:pPr>
            <w:r w:rsidRPr="00C65D68">
              <w:rPr>
                <w:sz w:val="24"/>
                <w:szCs w:val="24"/>
                <w:lang w:val="ro-MD"/>
              </w:rPr>
              <w:t>8.9. Lucrările încep după 3 (trei) zile de la semnarea şi înregistrarea contractului în modul corespunzător şi primirea ordinului de execuţie.</w:t>
            </w:r>
          </w:p>
          <w:p w:rsidR="00C65D68" w:rsidRPr="00C65D68" w:rsidRDefault="00C65D68" w:rsidP="00C65D68">
            <w:pPr>
              <w:tabs>
                <w:tab w:val="left" w:pos="284"/>
                <w:tab w:val="left" w:pos="426"/>
              </w:tabs>
              <w:autoSpaceDE/>
              <w:autoSpaceDN/>
              <w:spacing w:line="276" w:lineRule="auto"/>
              <w:jc w:val="both"/>
              <w:rPr>
                <w:sz w:val="24"/>
                <w:szCs w:val="24"/>
                <w:lang w:val="ro-MD"/>
              </w:rPr>
            </w:pPr>
          </w:p>
          <w:p w:rsidR="00C65D68" w:rsidRPr="00C65D68" w:rsidRDefault="00C65D68" w:rsidP="00C65D68">
            <w:pPr>
              <w:tabs>
                <w:tab w:val="left" w:pos="3255"/>
              </w:tabs>
              <w:autoSpaceDE/>
              <w:autoSpaceDN/>
              <w:spacing w:line="276" w:lineRule="auto"/>
              <w:contextualSpacing/>
              <w:jc w:val="center"/>
              <w:rPr>
                <w:noProof/>
                <w:sz w:val="24"/>
                <w:szCs w:val="24"/>
                <w:lang w:val="ro-MD" w:eastAsia="en-US"/>
              </w:rPr>
            </w:pPr>
            <w:r w:rsidRPr="00C65D68">
              <w:rPr>
                <w:b/>
                <w:noProof/>
                <w:sz w:val="24"/>
                <w:szCs w:val="24"/>
                <w:lang w:val="ro-MD" w:eastAsia="en-US"/>
              </w:rPr>
              <w:t>9. PERIOADA DE GARANŢIE ŞI REMEDIERI ÎN PERIOADA DE GARANŢIE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9.1. Perioada de garanţie pentru lucrări este de  </w:t>
            </w:r>
            <w:r w:rsidRPr="00C65D68">
              <w:rPr>
                <w:b/>
                <w:sz w:val="24"/>
                <w:szCs w:val="24"/>
                <w:lang w:val="ro-MD"/>
              </w:rPr>
              <w:t>5 (cinci)</w:t>
            </w:r>
            <w:r w:rsidRPr="00C65D68">
              <w:rPr>
                <w:sz w:val="24"/>
                <w:szCs w:val="24"/>
                <w:lang w:val="ro-MD"/>
              </w:rPr>
              <w:t xml:space="preserve"> ani.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9.2. Perioada de garanţie începe de la data recepţiei la terminarea lucrărilor şipână la expirarea termenului prevăzut la punctul 9.1 din prezentul capitol.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9.3. Antreprenorul are obligaţia ca în perioada de garanţie să înlăture toate defecţiunile ce ţin de nerespectarea clauzelor contractului din cont propriu, în urma unei notificări transmise de către Beneficiar. </w:t>
            </w:r>
          </w:p>
          <w:p w:rsidR="00C65D68" w:rsidRPr="00C65D68" w:rsidRDefault="00C65D68" w:rsidP="00C65D68">
            <w:pPr>
              <w:tabs>
                <w:tab w:val="left" w:pos="567"/>
              </w:tabs>
              <w:autoSpaceDE/>
              <w:autoSpaceDN/>
              <w:spacing w:line="276" w:lineRule="auto"/>
              <w:jc w:val="both"/>
              <w:rPr>
                <w:sz w:val="24"/>
                <w:szCs w:val="24"/>
                <w:lang w:val="ro-MD"/>
              </w:rPr>
            </w:pPr>
          </w:p>
          <w:p w:rsidR="00C65D68" w:rsidRPr="00C65D68" w:rsidRDefault="00C65D68" w:rsidP="00C65D68">
            <w:pPr>
              <w:tabs>
                <w:tab w:val="left" w:pos="3480"/>
              </w:tabs>
              <w:autoSpaceDE/>
              <w:autoSpaceDN/>
              <w:spacing w:line="276" w:lineRule="auto"/>
              <w:contextualSpacing/>
              <w:jc w:val="center"/>
              <w:rPr>
                <w:noProof/>
                <w:sz w:val="24"/>
                <w:szCs w:val="24"/>
                <w:lang w:val="ro-MD" w:eastAsia="en-US"/>
              </w:rPr>
            </w:pPr>
            <w:r w:rsidRPr="00C65D68">
              <w:rPr>
                <w:b/>
                <w:noProof/>
                <w:sz w:val="24"/>
                <w:szCs w:val="24"/>
                <w:lang w:val="ro-MD" w:eastAsia="en-US"/>
              </w:rPr>
              <w:t>10. RĂSPUNDEREA PĂRŢILOR</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10.1. Părţile  poartă răspundere pentru neexecutarea sau executarea necorespunzătoare a obligaţiilor  prevăzute de prezentul contract în conformitate cu legislaţia  Republicii Moldova.</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10.3. Membrii asocierii își păstrează individualitatea ca subiecți de drept, însă sunt obligați să răspundă solidar față de autoritatea contractantă pentru modul de îndeplinire a obligațiilor contractuale.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lastRenderedPageBreak/>
              <w:t>10.11. Antreprenorul şi subantreprenorii răspund solidar pentru neexecutarea obligațiilor contractuale.</w:t>
            </w:r>
          </w:p>
          <w:p w:rsidR="00C65D68" w:rsidRPr="00C65D68" w:rsidRDefault="00C65D68" w:rsidP="00C65D68">
            <w:pPr>
              <w:tabs>
                <w:tab w:val="left" w:pos="567"/>
                <w:tab w:val="left" w:pos="1890"/>
              </w:tabs>
              <w:autoSpaceDE/>
              <w:autoSpaceDN/>
              <w:spacing w:line="276" w:lineRule="auto"/>
              <w:jc w:val="both"/>
              <w:rPr>
                <w:sz w:val="24"/>
                <w:szCs w:val="24"/>
                <w:lang w:val="ro-MD"/>
              </w:rPr>
            </w:pPr>
          </w:p>
          <w:p w:rsidR="00C65D68" w:rsidRPr="00C65D68" w:rsidRDefault="00C65D68" w:rsidP="00C65D68">
            <w:pPr>
              <w:tabs>
                <w:tab w:val="left" w:pos="3465"/>
              </w:tabs>
              <w:autoSpaceDE/>
              <w:autoSpaceDN/>
              <w:spacing w:line="276" w:lineRule="auto"/>
              <w:contextualSpacing/>
              <w:jc w:val="center"/>
              <w:rPr>
                <w:noProof/>
                <w:sz w:val="24"/>
                <w:szCs w:val="24"/>
                <w:lang w:val="ro-MD" w:eastAsia="en-US"/>
              </w:rPr>
            </w:pPr>
            <w:r w:rsidRPr="00C65D68">
              <w:rPr>
                <w:b/>
                <w:noProof/>
                <w:sz w:val="24"/>
                <w:szCs w:val="24"/>
                <w:lang w:val="ro-MD" w:eastAsia="en-US"/>
              </w:rPr>
              <w:t>11. SOLUŢIONAREA LITIGIILOR</w:t>
            </w:r>
          </w:p>
          <w:p w:rsidR="00C65D68" w:rsidRPr="00C65D68" w:rsidRDefault="00C65D68" w:rsidP="00FE747C">
            <w:pPr>
              <w:numPr>
                <w:ilvl w:val="1"/>
                <w:numId w:val="16"/>
              </w:numPr>
              <w:tabs>
                <w:tab w:val="left" w:pos="567"/>
              </w:tabs>
              <w:autoSpaceDE/>
              <w:autoSpaceDN/>
              <w:spacing w:line="276" w:lineRule="auto"/>
              <w:ind w:left="0" w:hanging="567"/>
              <w:contextualSpacing/>
              <w:jc w:val="both"/>
              <w:rPr>
                <w:sz w:val="24"/>
                <w:szCs w:val="24"/>
                <w:lang w:val="ro-MD" w:eastAsia="en-US"/>
              </w:rPr>
            </w:pPr>
            <w:r w:rsidRPr="00C65D68">
              <w:rPr>
                <w:sz w:val="24"/>
                <w:szCs w:val="24"/>
                <w:lang w:val="ro-MD" w:eastAsia="en-US"/>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C65D68" w:rsidRPr="00C65D68" w:rsidRDefault="00C65D68" w:rsidP="00C65D68">
            <w:pPr>
              <w:tabs>
                <w:tab w:val="left" w:pos="567"/>
              </w:tabs>
              <w:autoSpaceDE/>
              <w:autoSpaceDN/>
              <w:jc w:val="both"/>
              <w:rPr>
                <w:noProof/>
                <w:sz w:val="24"/>
                <w:szCs w:val="24"/>
                <w:lang w:val="ro-MD" w:eastAsia="en-US"/>
              </w:rPr>
            </w:pPr>
          </w:p>
          <w:p w:rsidR="00C65D68" w:rsidRPr="00C65D68" w:rsidRDefault="00C65D68" w:rsidP="00C65D68">
            <w:pPr>
              <w:tabs>
                <w:tab w:val="left" w:pos="3825"/>
              </w:tabs>
              <w:autoSpaceDE/>
              <w:autoSpaceDN/>
              <w:spacing w:line="276" w:lineRule="auto"/>
              <w:contextualSpacing/>
              <w:jc w:val="center"/>
              <w:rPr>
                <w:noProof/>
                <w:sz w:val="24"/>
                <w:szCs w:val="24"/>
                <w:lang w:val="ro-MD" w:eastAsia="en-US"/>
              </w:rPr>
            </w:pPr>
            <w:r w:rsidRPr="00C65D68">
              <w:rPr>
                <w:b/>
                <w:noProof/>
                <w:sz w:val="24"/>
                <w:szCs w:val="24"/>
                <w:lang w:val="ro-MD" w:eastAsia="en-US"/>
              </w:rPr>
              <w:t>12. REZOLUȚIUNEACONTRACTULUI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12.1. Antreprenorul poate cere rezoluțiunea contractului, dacă: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a) Beneficiarul nu-şi îndeplineşte o obligaţie care este în sarcina sa şi prin aceasta pune Antreprenorul în situaţia de a nu putea executa lucrarea;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b) Beneficiarul nu onorează o plată scadentă mai mult de 3 luni;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c) Beneficiarul notifică antreprenorul că din motive neprevăzute şi datorită unor conjuncturi economice este în imposibilitate de a continua îndeplinirea obligaţiunilor contractuale.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12.2. Beneficiarul poate cere rezoluțiunea contractului, dacă: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a) Antreprenorul se află în incapacitate de plată, lichidare sau bunurile acestuia sunt subsechestru;</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b) Antreprenorul nu începe lucrările fără să aibă un motiv justificat sau nu reia lucrările suspendate, în termen rezonabil de la primirea dispoziţiei scrise de reîncepere a lucrărilor;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c) Antreprenorul nu a îndepărtat materialele necorespunzătoare de pe şantier sau nu a refăcut o lucrare în termenul stabilit de către beneficiar;</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d) Beneficiarul notifică antreprenorul că din motive neprevăzute şi datorită unor conjuncturi economice este în imposibilitate de a continua îndeplinirea obligaţiunilor contractuale.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12.3. Contractul se consideră rezolvit, dacă partea contractantă va comunica în scris celeilalte părţi contractante în termen de 15 zile motivele indicate la punctele 12.1 şi 12.2 din prezentul contract.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12.4. Beneficiarul, în caz de rezoluțiunea contractului, va convoca comisia de recepţie care va efectua recepţia cantitativă şi calitativă a lucrărilor executate, în maximum 15 zile de la data rezoluțiunii contractului.</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12.6. După rezoluțiunea contractului, Beneficiarul poate continua execuţia lucrărilor cu respectarea prevederilor legale. </w:t>
            </w:r>
          </w:p>
          <w:p w:rsidR="00C65D68" w:rsidRPr="00C65D68" w:rsidRDefault="00C65D68" w:rsidP="00C65D68">
            <w:pPr>
              <w:tabs>
                <w:tab w:val="left" w:pos="567"/>
                <w:tab w:val="left" w:pos="2070"/>
              </w:tabs>
              <w:autoSpaceDE/>
              <w:autoSpaceDN/>
              <w:jc w:val="both"/>
              <w:rPr>
                <w:sz w:val="24"/>
                <w:szCs w:val="24"/>
                <w:lang w:val="ro-MD"/>
              </w:rPr>
            </w:pPr>
            <w:r w:rsidRPr="00C65D68">
              <w:rPr>
                <w:sz w:val="24"/>
                <w:szCs w:val="24"/>
                <w:lang w:val="ro-MD"/>
              </w:rPr>
              <w:t>12.7. Cazuri specifice de încetare a contractului de achiziţii publice:</w:t>
            </w:r>
          </w:p>
          <w:p w:rsidR="00C65D68" w:rsidRPr="00C65D68" w:rsidRDefault="00C65D68" w:rsidP="00C65D68">
            <w:pPr>
              <w:tabs>
                <w:tab w:val="left" w:pos="567"/>
                <w:tab w:val="left" w:pos="2070"/>
              </w:tabs>
              <w:autoSpaceDE/>
              <w:autoSpaceDN/>
              <w:ind w:firstLine="284"/>
              <w:jc w:val="both"/>
              <w:rPr>
                <w:sz w:val="24"/>
                <w:szCs w:val="24"/>
                <w:lang w:val="ro-MD"/>
              </w:rPr>
            </w:pPr>
            <w:r w:rsidRPr="00C65D68">
              <w:rPr>
                <w:sz w:val="24"/>
                <w:szCs w:val="24"/>
                <w:lang w:val="ro-MD"/>
              </w:rPr>
              <w:t xml:space="preserve">     Beneficiarul are dreptul de a rezolvi unilateral un contract de achiziţii publice în perioada de valabilitate a acestuia în una dintre următoarele situaţii:</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a) contractantul se afla, la momentul atribuirii lui, în una dintre situaţiile care ar fi determinat excluderea sa din procedura de atribuire potrivit art. 19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b) contractul a făcut obiectul unei modificări substanțiale care necesita o nouă procedură de achiziție publică în conformitate cu art. 76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C65D68" w:rsidRPr="00C65D68" w:rsidRDefault="00C65D68" w:rsidP="00C65D68">
            <w:pPr>
              <w:tabs>
                <w:tab w:val="left" w:pos="567"/>
                <w:tab w:val="left" w:pos="2070"/>
              </w:tabs>
              <w:autoSpaceDE/>
              <w:autoSpaceDN/>
              <w:jc w:val="both"/>
              <w:rPr>
                <w:sz w:val="24"/>
                <w:szCs w:val="24"/>
                <w:lang w:val="ro-MD"/>
              </w:rPr>
            </w:pPr>
          </w:p>
          <w:p w:rsidR="00C65D68" w:rsidRPr="00C65D68" w:rsidRDefault="00C65D68" w:rsidP="00C65D68">
            <w:pPr>
              <w:tabs>
                <w:tab w:val="left" w:pos="3705"/>
              </w:tabs>
              <w:autoSpaceDE/>
              <w:autoSpaceDN/>
              <w:contextualSpacing/>
              <w:jc w:val="center"/>
              <w:rPr>
                <w:noProof/>
                <w:sz w:val="24"/>
                <w:szCs w:val="24"/>
                <w:lang w:val="ro-MD" w:eastAsia="en-US"/>
              </w:rPr>
            </w:pPr>
            <w:r w:rsidRPr="00C65D68">
              <w:rPr>
                <w:b/>
                <w:noProof/>
                <w:sz w:val="24"/>
                <w:szCs w:val="24"/>
                <w:lang w:val="ro-MD" w:eastAsia="en-US"/>
              </w:rPr>
              <w:t>13. DISPOZIŢII FINALE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13.1. Următoarele documente vor fi citite şi vor fi interpretate ca fiind parte integrantă a prezentului contract: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a) Caietul de sarcini;</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b) Propunerea tehnică;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c) Propunerea financiară;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d) Graficul de executare a lucrărilor;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lastRenderedPageBreak/>
              <w:t>e) Garanția de bună execuție.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13.2. Documentele contractului vor fi întocmite în limba română.</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13.3. Prezentul Contract reprezintă acordul de voinţă al părţilor şi se consideră semnat la data aplicării ultimei semnături de către una dintre părți.</w:t>
            </w:r>
          </w:p>
          <w:p w:rsidR="00C65D68" w:rsidRPr="00C65D68" w:rsidRDefault="00C65D68" w:rsidP="00FE747C">
            <w:pPr>
              <w:numPr>
                <w:ilvl w:val="1"/>
                <w:numId w:val="16"/>
              </w:numPr>
              <w:tabs>
                <w:tab w:val="left" w:pos="567"/>
                <w:tab w:val="left" w:pos="4005"/>
              </w:tabs>
              <w:autoSpaceDE/>
              <w:autoSpaceDN/>
              <w:ind w:left="0" w:hanging="567"/>
              <w:contextualSpacing/>
              <w:jc w:val="both"/>
              <w:rPr>
                <w:sz w:val="24"/>
                <w:szCs w:val="24"/>
                <w:lang w:val="ro-MD"/>
              </w:rPr>
            </w:pPr>
            <w:r w:rsidRPr="00C65D68">
              <w:rPr>
                <w:sz w:val="24"/>
                <w:szCs w:val="24"/>
                <w:lang w:val="ro-MD"/>
              </w:rPr>
              <w:t>13.4. Pentru confirmarea celor menţionate, părţile au semnat prezentul Contract în conformitate cu legislaţia Republicii Moldova, la data şi anul indicate, fiind valabil până la ”31” decembrie 2023 /recepția finală a lucrărilor.</w:t>
            </w:r>
          </w:p>
          <w:p w:rsidR="00C65D68" w:rsidRPr="00C65D68" w:rsidRDefault="00C65D68" w:rsidP="00C65D68">
            <w:pPr>
              <w:tabs>
                <w:tab w:val="left" w:pos="567"/>
                <w:tab w:val="left" w:pos="4005"/>
              </w:tabs>
              <w:autoSpaceDE/>
              <w:autoSpaceDN/>
              <w:jc w:val="both"/>
              <w:rPr>
                <w:noProof/>
                <w:sz w:val="24"/>
                <w:szCs w:val="24"/>
                <w:lang w:val="ro-MD" w:eastAsia="en-US"/>
              </w:rPr>
            </w:pPr>
          </w:p>
          <w:p w:rsidR="00C65D68" w:rsidRPr="00C65D68" w:rsidRDefault="00C65D68" w:rsidP="00FE747C">
            <w:pPr>
              <w:numPr>
                <w:ilvl w:val="0"/>
                <w:numId w:val="16"/>
              </w:numPr>
              <w:autoSpaceDE/>
              <w:autoSpaceDN/>
              <w:spacing w:line="276" w:lineRule="auto"/>
              <w:ind w:left="0"/>
              <w:contextualSpacing/>
              <w:jc w:val="both"/>
              <w:rPr>
                <w:sz w:val="24"/>
                <w:szCs w:val="24"/>
                <w:lang w:val="ro-MD" w:eastAsia="en-US"/>
              </w:rPr>
            </w:pPr>
            <w:r w:rsidRPr="00C65D68">
              <w:rPr>
                <w:b/>
                <w:sz w:val="24"/>
                <w:szCs w:val="24"/>
                <w:lang w:val="ro-MD" w:eastAsia="en-US"/>
              </w:rPr>
              <w:t xml:space="preserve">                 RECHIZITELE JURIDICE, POŞTALE ŞI DE PLĂŢI ALE PĂRŢILOR</w:t>
            </w:r>
          </w:p>
          <w:p w:rsidR="00C65D68" w:rsidRPr="00C65D68" w:rsidRDefault="00C65D68" w:rsidP="00C65D68">
            <w:pPr>
              <w:tabs>
                <w:tab w:val="left" w:pos="2685"/>
              </w:tabs>
              <w:autoSpaceDE/>
              <w:autoSpaceDN/>
              <w:jc w:val="both"/>
              <w:rPr>
                <w:noProof/>
                <w:sz w:val="24"/>
                <w:szCs w:val="24"/>
                <w:lang w:val="ro-MD" w:eastAsia="en-US"/>
              </w:rPr>
            </w:pPr>
            <w:r w:rsidRPr="00C65D68">
              <w:rPr>
                <w:noProof/>
                <w:sz w:val="24"/>
                <w:szCs w:val="24"/>
                <w:lang w:val="ro-MD" w:eastAsia="en-US"/>
              </w:rPr>
              <w:tab/>
            </w:r>
          </w:p>
          <w:tbl>
            <w:tblPr>
              <w:tblW w:w="9529" w:type="dxa"/>
              <w:tblLayout w:type="fixed"/>
              <w:tblLook w:val="04A0" w:firstRow="1" w:lastRow="0" w:firstColumn="1" w:lastColumn="0" w:noHBand="0" w:noVBand="1"/>
            </w:tblPr>
            <w:tblGrid>
              <w:gridCol w:w="4710"/>
              <w:gridCol w:w="4819"/>
            </w:tblGrid>
            <w:tr w:rsidR="00C65D68" w:rsidRPr="00C65D68" w:rsidTr="00FC6DA9">
              <w:trPr>
                <w:trHeight w:val="377"/>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467F11" w:rsidTr="00FC6DA9">
              <w:trPr>
                <w:trHeight w:val="2058"/>
              </w:trPr>
              <w:tc>
                <w:tcPr>
                  <w:tcW w:w="4710" w:type="dxa"/>
                  <w:tcBorders>
                    <w:top w:val="single" w:sz="4" w:space="0" w:color="auto"/>
                    <w:left w:val="single" w:sz="4" w:space="0" w:color="auto"/>
                    <w:bottom w:val="single" w:sz="4" w:space="0" w:color="auto"/>
                    <w:right w:val="single" w:sz="4" w:space="0" w:color="auto"/>
                  </w:tcBorders>
                  <w:shd w:val="clear" w:color="auto" w:fill="auto"/>
                  <w:vAlign w:val="center"/>
                </w:tcPr>
                <w:p w:rsidR="00C65D68" w:rsidRPr="00C65D68" w:rsidRDefault="00C65D68" w:rsidP="00C65D68">
                  <w:pPr>
                    <w:tabs>
                      <w:tab w:val="left" w:pos="1134"/>
                      <w:tab w:val="left" w:pos="4680"/>
                      <w:tab w:val="left" w:pos="7020"/>
                    </w:tabs>
                    <w:suppressAutoHyphens/>
                    <w:autoSpaceDE/>
                    <w:autoSpaceDN/>
                    <w:ind w:firstLine="342"/>
                    <w:rPr>
                      <w:noProof/>
                      <w:sz w:val="24"/>
                      <w:szCs w:val="24"/>
                      <w:lang w:val="ro-RO" w:eastAsia="en-US"/>
                    </w:rPr>
                  </w:pPr>
                  <w:r w:rsidRPr="00C65D68">
                    <w:rPr>
                      <w:b/>
                      <w:noProof/>
                      <w:sz w:val="24"/>
                      <w:szCs w:val="24"/>
                      <w:lang w:val="ro-RO" w:eastAsia="en-US"/>
                    </w:rPr>
                    <w:t>SRL ””</w:t>
                  </w:r>
                </w:p>
                <w:p w:rsidR="00C65D68" w:rsidRPr="00C65D68" w:rsidRDefault="00C65D68" w:rsidP="00C65D68">
                  <w:pPr>
                    <w:tabs>
                      <w:tab w:val="left" w:pos="1134"/>
                      <w:tab w:val="left" w:pos="4680"/>
                      <w:tab w:val="left" w:pos="7020"/>
                    </w:tabs>
                    <w:suppressAutoHyphens/>
                    <w:autoSpaceDE/>
                    <w:autoSpaceDN/>
                    <w:ind w:right="-105" w:firstLine="342"/>
                    <w:rPr>
                      <w:b/>
                      <w:noProof/>
                      <w:sz w:val="24"/>
                      <w:szCs w:val="24"/>
                      <w:lang w:val="en-US" w:eastAsia="en-US"/>
                    </w:rPr>
                  </w:pPr>
                  <w:r w:rsidRPr="00C65D68">
                    <w:rPr>
                      <w:b/>
                      <w:noProof/>
                      <w:sz w:val="24"/>
                      <w:szCs w:val="24"/>
                      <w:lang w:val="en-US" w:eastAsia="en-US"/>
                    </w:rPr>
                    <w:t xml:space="preserve">or. Chișinău, str.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c/f: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IBAN: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BC ”” SA</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c/b: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cod TVA: </w:t>
                  </w:r>
                </w:p>
                <w:p w:rsidR="00C65D68" w:rsidRPr="00C65D68" w:rsidRDefault="00C65D68" w:rsidP="00EE5D92">
                  <w:pPr>
                    <w:tabs>
                      <w:tab w:val="left" w:pos="1134"/>
                      <w:tab w:val="left" w:pos="4680"/>
                      <w:tab w:val="left" w:pos="7020"/>
                    </w:tabs>
                    <w:suppressAutoHyphens/>
                    <w:autoSpaceDE/>
                    <w:autoSpaceDN/>
                    <w:ind w:firstLine="342"/>
                    <w:rPr>
                      <w:b/>
                      <w:noProof/>
                      <w:sz w:val="24"/>
                      <w:szCs w:val="24"/>
                      <w:lang w:val="ro-RO" w:eastAsia="en-US"/>
                    </w:rPr>
                  </w:pPr>
                  <w:r w:rsidRPr="00C65D68">
                    <w:rPr>
                      <w:b/>
                      <w:noProof/>
                      <w:sz w:val="24"/>
                      <w:szCs w:val="24"/>
                      <w:lang w:val="ro-RO" w:eastAsia="en-US"/>
                    </w:rPr>
                    <w:t xml:space="preserve">tel: </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ro-RO" w:eastAsia="en-US"/>
                    </w:rPr>
                    <w:t>Ministerul Finanțelor al RM</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or. Chișinău, str. Constantin Tănase, 7</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c/f: 1006601000037</w:t>
                  </w:r>
                </w:p>
                <w:p w:rsidR="00C65D68" w:rsidRPr="00C65D68" w:rsidRDefault="00C65D68" w:rsidP="00C65D68">
                  <w:pPr>
                    <w:tabs>
                      <w:tab w:val="left" w:pos="1134"/>
                      <w:tab w:val="left" w:pos="4680"/>
                      <w:tab w:val="left" w:pos="7020"/>
                    </w:tabs>
                    <w:suppressAutoHyphens/>
                    <w:autoSpaceDE/>
                    <w:autoSpaceDN/>
                    <w:ind w:right="-250" w:firstLine="317"/>
                    <w:rPr>
                      <w:b/>
                      <w:noProof/>
                      <w:sz w:val="24"/>
                      <w:szCs w:val="24"/>
                      <w:lang w:val="ro-RO" w:eastAsia="en-US"/>
                    </w:rPr>
                  </w:pPr>
                  <w:r w:rsidRPr="00C65D68">
                    <w:rPr>
                      <w:b/>
                      <w:noProof/>
                      <w:sz w:val="24"/>
                      <w:szCs w:val="24"/>
                      <w:lang w:val="ro-RO" w:eastAsia="en-US"/>
                    </w:rPr>
                    <w:t>IBAN: MD09TRPBAA311120A00325AC</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MF-Trezoreria de Stat</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c/b: TREZMD2X</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tel/fax: 022-262-536, 022-262-509</w:t>
                  </w:r>
                </w:p>
              </w:tc>
            </w:tr>
          </w:tbl>
          <w:p w:rsidR="00C65D68" w:rsidRPr="00C65D68" w:rsidRDefault="00C65D68" w:rsidP="00C65D68">
            <w:pPr>
              <w:tabs>
                <w:tab w:val="left" w:pos="2685"/>
              </w:tabs>
              <w:autoSpaceDE/>
              <w:autoSpaceDN/>
              <w:spacing w:line="276" w:lineRule="auto"/>
              <w:contextualSpacing/>
              <w:jc w:val="center"/>
              <w:rPr>
                <w:b/>
                <w:sz w:val="16"/>
                <w:szCs w:val="16"/>
                <w:lang w:val="ro-MD" w:eastAsia="en-US"/>
              </w:rPr>
            </w:pPr>
          </w:p>
          <w:p w:rsidR="00C65D68" w:rsidRPr="00C65D68" w:rsidRDefault="00C65D68" w:rsidP="00C65D68">
            <w:pPr>
              <w:tabs>
                <w:tab w:val="left" w:pos="2685"/>
              </w:tabs>
              <w:autoSpaceDE/>
              <w:autoSpaceDN/>
              <w:spacing w:line="276" w:lineRule="auto"/>
              <w:contextualSpacing/>
              <w:jc w:val="center"/>
              <w:rPr>
                <w:b/>
                <w:sz w:val="24"/>
                <w:szCs w:val="24"/>
                <w:lang w:val="ro-MD" w:eastAsia="en-US"/>
              </w:rPr>
            </w:pPr>
            <w:r w:rsidRPr="00C65D68">
              <w:rPr>
                <w:b/>
                <w:sz w:val="24"/>
                <w:szCs w:val="24"/>
                <w:lang w:val="ro-MD" w:eastAsia="en-US"/>
              </w:rPr>
              <w:t>SEMNĂTURILE PĂRŢILOR</w:t>
            </w:r>
          </w:p>
          <w:p w:rsidR="00C65D68" w:rsidRPr="00C65D68" w:rsidRDefault="00C65D68" w:rsidP="00C65D68">
            <w:pPr>
              <w:tabs>
                <w:tab w:val="left" w:pos="2685"/>
              </w:tabs>
              <w:autoSpaceDE/>
              <w:autoSpaceDN/>
              <w:spacing w:line="276" w:lineRule="auto"/>
              <w:contextualSpacing/>
              <w:jc w:val="center"/>
              <w:rPr>
                <w:sz w:val="16"/>
                <w:szCs w:val="16"/>
                <w:lang w:val="ro-MD" w:eastAsia="en-US"/>
              </w:rPr>
            </w:pPr>
          </w:p>
          <w:tbl>
            <w:tblPr>
              <w:tblW w:w="9529" w:type="dxa"/>
              <w:tblLayout w:type="fixed"/>
              <w:tblLook w:val="04A0" w:firstRow="1" w:lastRow="0" w:firstColumn="1" w:lastColumn="0" w:noHBand="0" w:noVBand="1"/>
            </w:tblPr>
            <w:tblGrid>
              <w:gridCol w:w="4710"/>
              <w:gridCol w:w="4819"/>
            </w:tblGrid>
            <w:tr w:rsidR="00C65D68" w:rsidRPr="00467F11" w:rsidTr="00FC6DA9">
              <w:trPr>
                <w:trHeight w:val="406"/>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467F11" w:rsidTr="00FC6DA9">
              <w:trPr>
                <w:trHeight w:val="1543"/>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00C65D68" w:rsidRPr="00C65D68">
                    <w:rPr>
                      <w:b/>
                      <w:noProof/>
                      <w:sz w:val="24"/>
                      <w:szCs w:val="24"/>
                      <w:lang w:val="ro-RO" w:eastAsia="en-US"/>
                    </w:rPr>
                    <w:t xml:space="preserve"> /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C65D68" w:rsidRPr="00C65D68" w:rsidRDefault="00C65D68" w:rsidP="00C65D68">
            <w:pPr>
              <w:tabs>
                <w:tab w:val="left" w:pos="2295"/>
              </w:tabs>
              <w:autoSpaceDE/>
              <w:autoSpaceDN/>
              <w:jc w:val="both"/>
              <w:rPr>
                <w:noProof/>
                <w:sz w:val="24"/>
                <w:szCs w:val="24"/>
                <w:lang w:val="ro-MD" w:eastAsia="en-US"/>
              </w:rPr>
            </w:pPr>
          </w:p>
          <w:p w:rsidR="00C65D68" w:rsidRPr="00C65D68" w:rsidRDefault="00C65D68" w:rsidP="00C65D68">
            <w:pPr>
              <w:tabs>
                <w:tab w:val="left" w:pos="2295"/>
              </w:tabs>
              <w:autoSpaceDE/>
              <w:autoSpaceDN/>
              <w:jc w:val="right"/>
              <w:rPr>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Anexa nr. 1</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la Contractul nr. </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din „” iulie 2024</w:t>
            </w:r>
          </w:p>
          <w:p w:rsidR="00C65D68" w:rsidRPr="00C65D68" w:rsidRDefault="00C65D68" w:rsidP="00C65D68">
            <w:pPr>
              <w:tabs>
                <w:tab w:val="left" w:pos="2295"/>
              </w:tabs>
              <w:autoSpaceDE/>
              <w:autoSpaceDN/>
              <w:jc w:val="center"/>
              <w:rPr>
                <w:b/>
                <w:noProof/>
                <w:sz w:val="24"/>
                <w:szCs w:val="24"/>
                <w:lang w:val="ro-MD" w:eastAsia="en-US"/>
              </w:rPr>
            </w:pPr>
          </w:p>
          <w:p w:rsidR="00C65D68" w:rsidRPr="00C65D68" w:rsidRDefault="00C65D68" w:rsidP="00C65D68">
            <w:pPr>
              <w:tabs>
                <w:tab w:val="left" w:pos="2295"/>
              </w:tabs>
              <w:autoSpaceDE/>
              <w:autoSpaceDN/>
              <w:jc w:val="center"/>
              <w:rPr>
                <w:b/>
                <w:noProof/>
                <w:sz w:val="24"/>
                <w:szCs w:val="24"/>
                <w:lang w:val="ro-MD" w:eastAsia="en-US"/>
              </w:rPr>
            </w:pPr>
          </w:p>
          <w:p w:rsidR="00C65D68" w:rsidRPr="00C65D68" w:rsidRDefault="00C65D68" w:rsidP="00C65D68">
            <w:pPr>
              <w:tabs>
                <w:tab w:val="left" w:pos="2295"/>
              </w:tabs>
              <w:autoSpaceDE/>
              <w:autoSpaceDN/>
              <w:jc w:val="center"/>
              <w:rPr>
                <w:b/>
                <w:noProof/>
                <w:sz w:val="24"/>
                <w:szCs w:val="24"/>
                <w:lang w:val="ro-MD" w:eastAsia="en-US"/>
              </w:rPr>
            </w:pPr>
            <w:r w:rsidRPr="00C65D68">
              <w:rPr>
                <w:b/>
                <w:noProof/>
                <w:sz w:val="24"/>
                <w:szCs w:val="24"/>
                <w:lang w:val="ro-MD" w:eastAsia="en-US"/>
              </w:rPr>
              <w:t>SPECIFICAŢII TEHNICE</w:t>
            </w:r>
          </w:p>
          <w:p w:rsidR="00C65D68" w:rsidRPr="00C65D68" w:rsidRDefault="00C65D68" w:rsidP="00C65D68">
            <w:pPr>
              <w:tabs>
                <w:tab w:val="left" w:pos="2295"/>
              </w:tabs>
              <w:autoSpaceDE/>
              <w:autoSpaceDN/>
              <w:jc w:val="both"/>
              <w:rPr>
                <w:noProof/>
                <w:sz w:val="24"/>
                <w:szCs w:val="24"/>
                <w:lang w:val="ro-MD" w:eastAsia="en-US"/>
              </w:rPr>
            </w:pPr>
          </w:p>
          <w:tbl>
            <w:tblPr>
              <w:tblW w:w="9611" w:type="dxa"/>
              <w:tblLayout w:type="fixed"/>
              <w:tblCellMar>
                <w:top w:w="15" w:type="dxa"/>
                <w:left w:w="15" w:type="dxa"/>
                <w:bottom w:w="15" w:type="dxa"/>
                <w:right w:w="15" w:type="dxa"/>
              </w:tblCellMar>
              <w:tblLook w:val="04A0" w:firstRow="1" w:lastRow="0" w:firstColumn="1" w:lastColumn="0" w:noHBand="0" w:noVBand="1"/>
            </w:tblPr>
            <w:tblGrid>
              <w:gridCol w:w="438"/>
              <w:gridCol w:w="1842"/>
              <w:gridCol w:w="1319"/>
              <w:gridCol w:w="1111"/>
              <w:gridCol w:w="700"/>
              <w:gridCol w:w="653"/>
              <w:gridCol w:w="2430"/>
              <w:gridCol w:w="1036"/>
              <w:gridCol w:w="82"/>
            </w:tblGrid>
            <w:tr w:rsidR="00C65D68" w:rsidRPr="00467F11" w:rsidTr="00C65D68">
              <w:trPr>
                <w:trHeight w:val="636"/>
              </w:trPr>
              <w:tc>
                <w:tcPr>
                  <w:tcW w:w="43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29"/>
                    <w:jc w:val="center"/>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Denumirea lucrărilor</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Cod CPV</w:t>
                  </w:r>
                </w:p>
              </w:tc>
              <w:tc>
                <w:tcPr>
                  <w:tcW w:w="2464" w:type="dxa"/>
                  <w:gridSpan w:val="3"/>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tcPr>
                <w:p w:rsidR="00C65D68" w:rsidRPr="00C65D68" w:rsidRDefault="00C65D68" w:rsidP="00C65D68">
                  <w:pPr>
                    <w:autoSpaceDE/>
                    <w:autoSpaceDN/>
                    <w:jc w:val="center"/>
                    <w:rPr>
                      <w:b/>
                      <w:noProof/>
                      <w:sz w:val="24"/>
                      <w:szCs w:val="24"/>
                      <w:lang w:val="ro-MD" w:eastAsia="en-US"/>
                    </w:rPr>
                  </w:pPr>
                  <w:r w:rsidRPr="00C65D68">
                    <w:rPr>
                      <w:b/>
                      <w:noProof/>
                      <w:sz w:val="24"/>
                      <w:szCs w:val="24"/>
                      <w:lang w:val="ro-MD" w:eastAsia="en-US"/>
                    </w:rPr>
                    <w:t>Specificarea tehnică deplină solicitată de către autoritatea contractantă</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noProof/>
                      <w:sz w:val="24"/>
                      <w:szCs w:val="24"/>
                      <w:lang w:val="ro-MD" w:eastAsia="en-US"/>
                    </w:rPr>
                  </w:pPr>
                  <w:r w:rsidRPr="00C65D68">
                    <w:rPr>
                      <w:b/>
                      <w:bCs/>
                      <w:sz w:val="24"/>
                      <w:szCs w:val="24"/>
                      <w:lang w:val="ro-MD" w:eastAsia="en-US"/>
                    </w:rPr>
                    <w:t xml:space="preserve">Specificarea tehnică </w:t>
                  </w:r>
                  <w:r w:rsidRPr="00C65D68">
                    <w:rPr>
                      <w:b/>
                      <w:noProof/>
                      <w:sz w:val="24"/>
                      <w:szCs w:val="24"/>
                      <w:lang w:val="ro-MD" w:eastAsia="en-US"/>
                    </w:rPr>
                    <w:t>deplină propusă de către ofertant</w:t>
                  </w:r>
                </w:p>
                <w:p w:rsidR="00C65D68" w:rsidRPr="00C65D68" w:rsidRDefault="00C65D68" w:rsidP="00C65D68">
                  <w:pPr>
                    <w:autoSpaceDE/>
                    <w:autoSpaceDN/>
                    <w:jc w:val="both"/>
                    <w:rPr>
                      <w:b/>
                      <w:bCs/>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79" w:right="-48"/>
                    <w:jc w:val="center"/>
                    <w:rPr>
                      <w:b/>
                      <w:bCs/>
                      <w:sz w:val="24"/>
                      <w:szCs w:val="24"/>
                      <w:lang w:val="ro-MD" w:eastAsia="en-US"/>
                    </w:rPr>
                  </w:pPr>
                  <w:r w:rsidRPr="00C65D68">
                    <w:rPr>
                      <w:b/>
                      <w:bCs/>
                      <w:sz w:val="24"/>
                      <w:szCs w:val="24"/>
                      <w:lang w:val="ro-MD" w:eastAsia="en-US"/>
                    </w:rPr>
                    <w:t>Standarde de</w:t>
                  </w:r>
                </w:p>
                <w:p w:rsidR="00C65D68" w:rsidRPr="00C65D68" w:rsidRDefault="00C65D68" w:rsidP="00C65D68">
                  <w:pPr>
                    <w:autoSpaceDE/>
                    <w:autoSpaceDN/>
                    <w:ind w:left="-79" w:right="-48"/>
                    <w:jc w:val="center"/>
                    <w:rPr>
                      <w:b/>
                      <w:bCs/>
                      <w:sz w:val="24"/>
                      <w:szCs w:val="24"/>
                      <w:lang w:val="ro-MD" w:eastAsia="en-US"/>
                    </w:rPr>
                  </w:pPr>
                  <w:r w:rsidRPr="00C65D68">
                    <w:rPr>
                      <w:b/>
                      <w:bCs/>
                      <w:sz w:val="24"/>
                      <w:szCs w:val="24"/>
                      <w:lang w:val="ro-MD" w:eastAsia="en-US"/>
                    </w:rPr>
                    <w:t>referinţă</w:t>
                  </w:r>
                </w:p>
              </w:tc>
            </w:tr>
            <w:tr w:rsidR="00C65D68" w:rsidRPr="00467F11" w:rsidTr="00EE5D92">
              <w:trPr>
                <w:trHeight w:val="1274"/>
              </w:trPr>
              <w:tc>
                <w:tcPr>
                  <w:tcW w:w="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31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6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r>
            <w:tr w:rsidR="00C65D68" w:rsidRPr="00467F11" w:rsidTr="00FC6DA9">
              <w:trPr>
                <w:trHeight w:val="919"/>
              </w:trPr>
              <w:tc>
                <w:tcPr>
                  <w:tcW w:w="2280" w:type="dxa"/>
                  <w:gridSpan w:val="2"/>
                  <w:tcBorders>
                    <w:top w:val="single" w:sz="6" w:space="0" w:color="000000"/>
                    <w:left w:val="nil"/>
                    <w:bottom w:val="nil"/>
                    <w:right w:val="nil"/>
                  </w:tcBorders>
                </w:tcPr>
                <w:p w:rsidR="00C65D68" w:rsidRPr="00C65D68" w:rsidRDefault="00C65D68" w:rsidP="00C65D68">
                  <w:pPr>
                    <w:autoSpaceDE/>
                    <w:autoSpaceDN/>
                    <w:jc w:val="both"/>
                    <w:rPr>
                      <w:sz w:val="2"/>
                      <w:szCs w:val="2"/>
                      <w:lang w:val="ro-MD" w:eastAsia="en-US"/>
                    </w:rPr>
                  </w:pPr>
                </w:p>
              </w:tc>
              <w:tc>
                <w:tcPr>
                  <w:tcW w:w="7331" w:type="dxa"/>
                  <w:gridSpan w:val="7"/>
                  <w:tcBorders>
                    <w:top w:val="single" w:sz="6" w:space="0" w:color="000000"/>
                    <w:left w:val="nil"/>
                    <w:bottom w:val="nil"/>
                    <w:right w:val="nil"/>
                  </w:tcBorders>
                  <w:shd w:val="clear" w:color="auto" w:fill="auto"/>
                  <w:tcMar>
                    <w:top w:w="24" w:type="dxa"/>
                    <w:left w:w="48" w:type="dxa"/>
                    <w:bottom w:w="24" w:type="dxa"/>
                    <w:right w:w="48" w:type="dxa"/>
                  </w:tcMar>
                  <w:hideMark/>
                </w:tcPr>
                <w:p w:rsidR="00C65D68" w:rsidRPr="00C65D68" w:rsidRDefault="00C65D68" w:rsidP="00C65D68">
                  <w:pPr>
                    <w:autoSpaceDE/>
                    <w:autoSpaceDN/>
                    <w:jc w:val="both"/>
                    <w:rPr>
                      <w:sz w:val="24"/>
                      <w:szCs w:val="24"/>
                      <w:lang w:val="ro-MD" w:eastAsia="en-US"/>
                    </w:rPr>
                  </w:pPr>
                  <w:r w:rsidRPr="00C65D68">
                    <w:rPr>
                      <w:sz w:val="24"/>
                      <w:szCs w:val="24"/>
                      <w:lang w:val="ro-MD" w:eastAsia="en-US"/>
                    </w:rPr>
                    <w:t> </w:t>
                  </w:r>
                </w:p>
                <w:p w:rsidR="00C65D68" w:rsidRPr="00C65D68" w:rsidRDefault="00C65D68" w:rsidP="00C65D68">
                  <w:pPr>
                    <w:autoSpaceDE/>
                    <w:autoSpaceDN/>
                    <w:jc w:val="center"/>
                    <w:rPr>
                      <w:b/>
                      <w:bCs/>
                      <w:sz w:val="24"/>
                      <w:szCs w:val="24"/>
                      <w:lang w:val="ro-MD" w:eastAsia="en-US"/>
                    </w:rPr>
                  </w:pPr>
                </w:p>
                <w:p w:rsidR="00C65D68" w:rsidRPr="00C65D68" w:rsidRDefault="00C65D68" w:rsidP="00C65D68">
                  <w:pPr>
                    <w:autoSpaceDE/>
                    <w:autoSpaceDN/>
                    <w:rPr>
                      <w:b/>
                      <w:bCs/>
                      <w:sz w:val="24"/>
                      <w:szCs w:val="24"/>
                      <w:lang w:val="ro-MD" w:eastAsia="en-US"/>
                    </w:rPr>
                  </w:pPr>
                  <w:r w:rsidRPr="00C65D68">
                    <w:rPr>
                      <w:b/>
                      <w:bCs/>
                      <w:sz w:val="24"/>
                      <w:szCs w:val="24"/>
                      <w:lang w:val="ro-MD" w:eastAsia="en-US"/>
                    </w:rPr>
                    <w:t xml:space="preserve">                 SEMNĂTURILE PĂRŢILOR</w:t>
                  </w:r>
                </w:p>
                <w:p w:rsidR="00C65D68" w:rsidRPr="00C65D68" w:rsidRDefault="00C65D68" w:rsidP="00C65D68">
                  <w:pPr>
                    <w:autoSpaceDE/>
                    <w:autoSpaceDN/>
                    <w:rPr>
                      <w:b/>
                      <w:bCs/>
                      <w:sz w:val="16"/>
                      <w:szCs w:val="16"/>
                      <w:lang w:val="ro-MD" w:eastAsia="en-US"/>
                    </w:rPr>
                  </w:pPr>
                </w:p>
                <w:p w:rsidR="00C65D68" w:rsidRPr="00C65D68" w:rsidRDefault="00C65D68" w:rsidP="00C65D68">
                  <w:pPr>
                    <w:tabs>
                      <w:tab w:val="left" w:pos="2100"/>
                    </w:tabs>
                    <w:autoSpaceDE/>
                    <w:autoSpaceDN/>
                    <w:rPr>
                      <w:noProof/>
                      <w:sz w:val="2"/>
                      <w:szCs w:val="2"/>
                      <w:lang w:val="ro-MD" w:eastAsia="en-US"/>
                    </w:rPr>
                  </w:pPr>
                  <w:r w:rsidRPr="00C65D68">
                    <w:rPr>
                      <w:noProof/>
                      <w:sz w:val="24"/>
                      <w:szCs w:val="24"/>
                      <w:lang w:val="ro-MD" w:eastAsia="en-US"/>
                    </w:rPr>
                    <w:tab/>
                  </w:r>
                </w:p>
              </w:tc>
            </w:tr>
            <w:tr w:rsidR="00C65D68" w:rsidRPr="00467F11" w:rsidTr="00FC6DA9">
              <w:tblPrEx>
                <w:tblCellMar>
                  <w:top w:w="0" w:type="dxa"/>
                  <w:left w:w="108" w:type="dxa"/>
                  <w:bottom w:w="0" w:type="dxa"/>
                  <w:right w:w="108" w:type="dxa"/>
                </w:tblCellMar>
              </w:tblPrEx>
              <w:trPr>
                <w:gridAfter w:val="1"/>
                <w:wAfter w:w="82" w:type="dxa"/>
                <w:trHeight w:val="406"/>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467F11" w:rsidTr="00FC6DA9">
              <w:tblPrEx>
                <w:tblCellMar>
                  <w:top w:w="0" w:type="dxa"/>
                  <w:left w:w="108" w:type="dxa"/>
                  <w:bottom w:w="0" w:type="dxa"/>
                  <w:right w:w="108" w:type="dxa"/>
                </w:tblCellMar>
              </w:tblPrEx>
              <w:trPr>
                <w:gridAfter w:val="1"/>
                <w:wAfter w:w="82" w:type="dxa"/>
                <w:trHeight w:val="1543"/>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r w:rsidR="00C65D68" w:rsidRPr="00467F11" w:rsidTr="00FC6DA9">
              <w:trPr>
                <w:trHeight w:val="156"/>
              </w:trPr>
              <w:tc>
                <w:tcPr>
                  <w:tcW w:w="5410" w:type="dxa"/>
                  <w:gridSpan w:val="5"/>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ind w:firstLine="567"/>
                    <w:rPr>
                      <w:sz w:val="24"/>
                      <w:szCs w:val="24"/>
                      <w:lang w:val="ro-MD" w:eastAsia="en-US"/>
                    </w:rPr>
                  </w:pPr>
                </w:p>
              </w:tc>
              <w:tc>
                <w:tcPr>
                  <w:tcW w:w="653" w:type="dxa"/>
                  <w:tcBorders>
                    <w:top w:val="nil"/>
                    <w:left w:val="nil"/>
                    <w:bottom w:val="nil"/>
                    <w:right w:val="nil"/>
                  </w:tcBorders>
                </w:tcPr>
                <w:p w:rsidR="00C65D68" w:rsidRPr="00C65D68" w:rsidRDefault="00C65D68" w:rsidP="00C65D68">
                  <w:pPr>
                    <w:autoSpaceDE/>
                    <w:autoSpaceDN/>
                    <w:jc w:val="both"/>
                    <w:rPr>
                      <w:b/>
                      <w:bCs/>
                      <w:sz w:val="24"/>
                      <w:szCs w:val="24"/>
                      <w:lang w:val="ro-MD" w:eastAsia="en-US"/>
                    </w:rPr>
                  </w:pPr>
                </w:p>
              </w:tc>
              <w:tc>
                <w:tcPr>
                  <w:tcW w:w="3548" w:type="dxa"/>
                  <w:gridSpan w:val="3"/>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jc w:val="both"/>
                    <w:rPr>
                      <w:sz w:val="24"/>
                      <w:szCs w:val="24"/>
                      <w:lang w:val="ro-MD" w:eastAsia="en-US"/>
                    </w:rPr>
                  </w:pPr>
                </w:p>
              </w:tc>
            </w:tr>
          </w:tbl>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Anexa nr. 2</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 xml:space="preserve">la Contractul nr. </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din </w:t>
            </w:r>
          </w:p>
          <w:p w:rsidR="00C65D68" w:rsidRPr="00C65D68" w:rsidRDefault="00C65D68" w:rsidP="00C65D68">
            <w:pPr>
              <w:autoSpaceDE/>
              <w:autoSpaceDN/>
              <w:ind w:firstLine="567"/>
              <w:jc w:val="center"/>
              <w:rPr>
                <w:b/>
                <w:sz w:val="24"/>
                <w:szCs w:val="24"/>
                <w:lang w:val="ro-MD" w:eastAsia="en-US"/>
              </w:rPr>
            </w:pPr>
          </w:p>
          <w:p w:rsidR="00C65D68" w:rsidRPr="00C65D68" w:rsidRDefault="00C65D68" w:rsidP="00C65D68">
            <w:pPr>
              <w:autoSpaceDE/>
              <w:autoSpaceDN/>
              <w:ind w:firstLine="567"/>
              <w:jc w:val="center"/>
              <w:rPr>
                <w:b/>
                <w:sz w:val="24"/>
                <w:szCs w:val="24"/>
                <w:lang w:val="ro-MD" w:eastAsia="en-US"/>
              </w:rPr>
            </w:pPr>
          </w:p>
          <w:p w:rsidR="00C65D68" w:rsidRPr="00C65D68" w:rsidRDefault="00C65D68" w:rsidP="00C65D68">
            <w:pPr>
              <w:autoSpaceDE/>
              <w:autoSpaceDN/>
              <w:ind w:firstLine="567"/>
              <w:jc w:val="center"/>
              <w:rPr>
                <w:b/>
                <w:sz w:val="24"/>
                <w:szCs w:val="24"/>
                <w:lang w:val="ro-MD" w:eastAsia="en-US"/>
              </w:rPr>
            </w:pPr>
            <w:r w:rsidRPr="00C65D68">
              <w:rPr>
                <w:b/>
                <w:sz w:val="24"/>
                <w:szCs w:val="24"/>
                <w:lang w:val="ro-MD" w:eastAsia="en-US"/>
              </w:rPr>
              <w:t>SPECIFICAŢII DE PREŢ</w:t>
            </w:r>
          </w:p>
          <w:p w:rsidR="00C65D68" w:rsidRPr="00C65D68" w:rsidRDefault="00C65D68" w:rsidP="00C65D68">
            <w:pPr>
              <w:autoSpaceDE/>
              <w:autoSpaceDN/>
              <w:ind w:firstLine="567"/>
              <w:jc w:val="center"/>
              <w:rPr>
                <w:b/>
                <w:sz w:val="24"/>
                <w:szCs w:val="24"/>
                <w:lang w:val="ro-MD" w:eastAsia="en-US"/>
              </w:rPr>
            </w:pPr>
          </w:p>
          <w:tbl>
            <w:tblPr>
              <w:tblpPr w:leftFromText="141" w:rightFromText="141" w:vertAnchor="text" w:horzAnchor="margin" w:tblpXSpec="center" w:tblpY="-62"/>
              <w:tblOverlap w:val="never"/>
              <w:tblW w:w="950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09"/>
              <w:gridCol w:w="1418"/>
              <w:gridCol w:w="1461"/>
              <w:gridCol w:w="1366"/>
              <w:gridCol w:w="26"/>
            </w:tblGrid>
            <w:tr w:rsidR="00C65D68" w:rsidRPr="00C65D68" w:rsidTr="00C65D68">
              <w:trPr>
                <w:gridAfter w:val="1"/>
                <w:wAfter w:w="26"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Denumirea</w:t>
                  </w:r>
                </w:p>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lucrărilor</w:t>
                  </w:r>
                </w:p>
                <w:p w:rsidR="00C65D68" w:rsidRPr="00C65D68" w:rsidRDefault="00C65D68" w:rsidP="00C65D68">
                  <w:pPr>
                    <w:tabs>
                      <w:tab w:val="left" w:pos="369"/>
                    </w:tabs>
                    <w:autoSpaceDE/>
                    <w:autoSpaceDN/>
                    <w:ind w:left="-923"/>
                    <w:jc w:val="center"/>
                    <w:rPr>
                      <w:b/>
                      <w:bCs/>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 xml:space="preserve">  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fără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Termenii de executare</w:t>
                  </w:r>
                </w:p>
                <w:p w:rsidR="00C65D68" w:rsidRPr="00C65D68" w:rsidRDefault="00C65D68" w:rsidP="00C65D68">
                  <w:pPr>
                    <w:tabs>
                      <w:tab w:val="left" w:pos="1134"/>
                    </w:tabs>
                    <w:autoSpaceDE/>
                    <w:autoSpaceDN/>
                    <w:ind w:left="720"/>
                    <w:outlineLvl w:val="0"/>
                    <w:rPr>
                      <w:b/>
                      <w:bCs/>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r>
            <w:tr w:rsidR="00C65D68" w:rsidRPr="00C65D68" w:rsidTr="00FC6DA9">
              <w:tc>
                <w:tcPr>
                  <w:tcW w:w="9508" w:type="dxa"/>
                  <w:gridSpan w:val="9"/>
                  <w:tcBorders>
                    <w:top w:val="single" w:sz="6" w:space="0" w:color="000000"/>
                    <w:left w:val="nil"/>
                    <w:bottom w:val="nil"/>
                    <w:right w:val="nil"/>
                  </w:tcBorders>
                  <w:tcMar>
                    <w:top w:w="24" w:type="dxa"/>
                    <w:left w:w="48" w:type="dxa"/>
                    <w:bottom w:w="24" w:type="dxa"/>
                    <w:right w:w="48" w:type="dxa"/>
                  </w:tcMar>
                  <w:hideMark/>
                </w:tcPr>
                <w:p w:rsidR="00C65D68" w:rsidRPr="00C65D68" w:rsidRDefault="00C65D68" w:rsidP="00C65D68">
                  <w:pPr>
                    <w:autoSpaceDE/>
                    <w:autoSpaceDN/>
                    <w:jc w:val="both"/>
                    <w:rPr>
                      <w:sz w:val="24"/>
                      <w:szCs w:val="24"/>
                      <w:lang w:val="ro-MD" w:eastAsia="en-US"/>
                    </w:rPr>
                  </w:pPr>
                  <w:r w:rsidRPr="00C65D68">
                    <w:rPr>
                      <w:sz w:val="24"/>
                      <w:szCs w:val="24"/>
                      <w:lang w:val="ro-MD" w:eastAsia="en-US"/>
                    </w:rPr>
                    <w:t> </w:t>
                  </w:r>
                </w:p>
                <w:p w:rsidR="00C65D68" w:rsidRPr="00C65D68" w:rsidRDefault="00C65D68" w:rsidP="00C65D68">
                  <w:pPr>
                    <w:autoSpaceDE/>
                    <w:autoSpaceDN/>
                    <w:jc w:val="both"/>
                    <w:rPr>
                      <w:sz w:val="24"/>
                      <w:szCs w:val="24"/>
                      <w:lang w:val="ro-MD" w:eastAsia="en-US"/>
                    </w:rPr>
                  </w:pP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SEMNĂTURILE PĂRŢILOR</w:t>
                  </w:r>
                </w:p>
              </w:tc>
            </w:tr>
          </w:tbl>
          <w:p w:rsidR="00C65D68" w:rsidRPr="00C65D68" w:rsidRDefault="00C65D68" w:rsidP="00C65D68">
            <w:pPr>
              <w:autoSpaceDE/>
              <w:autoSpaceDN/>
              <w:jc w:val="both"/>
              <w:rPr>
                <w:noProof/>
                <w:sz w:val="24"/>
                <w:szCs w:val="24"/>
                <w:lang w:val="ro-MD" w:eastAsia="en-US"/>
              </w:rPr>
            </w:pPr>
          </w:p>
        </w:tc>
      </w:tr>
      <w:tr w:rsidR="00C65D68" w:rsidRPr="00C65D68" w:rsidTr="00FC6DA9">
        <w:trPr>
          <w:gridBefore w:val="1"/>
          <w:gridAfter w:val="1"/>
          <w:wBefore w:w="142" w:type="dxa"/>
          <w:wAfter w:w="108" w:type="dxa"/>
          <w:trHeight w:val="406"/>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889"/>
              </w:tabs>
              <w:autoSpaceDE/>
              <w:autoSpaceDN/>
              <w:ind w:firstLine="38"/>
              <w:jc w:val="center"/>
              <w:rPr>
                <w:b/>
                <w:caps/>
                <w:noProof/>
                <w:sz w:val="24"/>
                <w:szCs w:val="24"/>
                <w:lang w:val="en-US" w:eastAsia="en-US"/>
              </w:rPr>
            </w:pPr>
            <w:r w:rsidRPr="00C65D68">
              <w:rPr>
                <w:b/>
                <w:noProof/>
                <w:sz w:val="24"/>
                <w:szCs w:val="24"/>
                <w:lang w:val="en-US" w:eastAsia="en-US"/>
              </w:rPr>
              <w:lastRenderedPageBreak/>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jc w:val="center"/>
              <w:rPr>
                <w:b/>
                <w:caps/>
                <w:noProof/>
                <w:sz w:val="24"/>
                <w:szCs w:val="24"/>
                <w:lang w:val="ro-RO" w:eastAsia="en-US"/>
              </w:rPr>
            </w:pPr>
            <w:r w:rsidRPr="00C65D68">
              <w:rPr>
                <w:b/>
                <w:noProof/>
                <w:sz w:val="24"/>
                <w:szCs w:val="24"/>
                <w:lang w:val="ro-RO" w:eastAsia="en-US"/>
              </w:rPr>
              <w:t>Beneficiarul</w:t>
            </w:r>
          </w:p>
        </w:tc>
      </w:tr>
      <w:tr w:rsidR="00C65D68" w:rsidRPr="00C65D68" w:rsidTr="00FC6DA9">
        <w:trPr>
          <w:gridBefore w:val="1"/>
          <w:gridAfter w:val="1"/>
          <w:wBefore w:w="142" w:type="dxa"/>
          <w:wAfter w:w="108" w:type="dxa"/>
          <w:trHeight w:val="1543"/>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autoSpaceDE/>
        <w:autoSpaceDN/>
        <w:jc w:val="center"/>
        <w:rPr>
          <w:b/>
          <w:sz w:val="24"/>
          <w:szCs w:val="24"/>
          <w:lang w:val="ro-MD" w:eastAsia="en-US"/>
        </w:rPr>
      </w:pPr>
    </w:p>
    <w:p w:rsidR="004A0C8C" w:rsidRPr="00734256" w:rsidRDefault="004A0C8C">
      <w:pPr>
        <w:rPr>
          <w:lang w:val="ro-MD"/>
        </w:rPr>
      </w:pPr>
    </w:p>
    <w:sectPr w:rsidR="004A0C8C" w:rsidRPr="00734256" w:rsidSect="004405C5">
      <w:pgSz w:w="11907" w:h="16840" w:code="9"/>
      <w:pgMar w:top="709" w:right="992" w:bottom="426"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802" w:rsidRDefault="00593802">
      <w:r>
        <w:separator/>
      </w:r>
    </w:p>
  </w:endnote>
  <w:endnote w:type="continuationSeparator" w:id="0">
    <w:p w:rsidR="00593802" w:rsidRDefault="00593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A9" w:rsidRDefault="00FC6DA9" w:rsidP="00FC6DA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802" w:rsidRDefault="00593802">
      <w:r>
        <w:separator/>
      </w:r>
    </w:p>
  </w:footnote>
  <w:footnote w:type="continuationSeparator" w:id="0">
    <w:p w:rsidR="00593802" w:rsidRDefault="00593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C5A1105"/>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F20D8"/>
    <w:multiLevelType w:val="hybridMultilevel"/>
    <w:tmpl w:val="48900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4"/>
  </w:num>
  <w:num w:numId="3">
    <w:abstractNumId w:val="20"/>
  </w:num>
  <w:num w:numId="4">
    <w:abstractNumId w:val="22"/>
  </w:num>
  <w:num w:numId="5">
    <w:abstractNumId w:val="17"/>
  </w:num>
  <w:num w:numId="6">
    <w:abstractNumId w:val="7"/>
  </w:num>
  <w:num w:numId="7">
    <w:abstractNumId w:val="10"/>
  </w:num>
  <w:num w:numId="8">
    <w:abstractNumId w:val="8"/>
  </w:num>
  <w:num w:numId="9">
    <w:abstractNumId w:val="5"/>
  </w:num>
  <w:num w:numId="10">
    <w:abstractNumId w:val="16"/>
  </w:num>
  <w:num w:numId="11">
    <w:abstractNumId w:val="6"/>
  </w:num>
  <w:num w:numId="12">
    <w:abstractNumId w:val="11"/>
  </w:num>
  <w:num w:numId="13">
    <w:abstractNumId w:val="12"/>
  </w:num>
  <w:num w:numId="14">
    <w:abstractNumId w:val="21"/>
  </w:num>
  <w:num w:numId="15">
    <w:abstractNumId w:val="15"/>
  </w:num>
  <w:num w:numId="16">
    <w:abstractNumId w:val="13"/>
  </w:num>
  <w:num w:numId="17">
    <w:abstractNumId w:val="18"/>
  </w:num>
  <w:num w:numId="18">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00A7C"/>
    <w:rsid w:val="00027881"/>
    <w:rsid w:val="000357AB"/>
    <w:rsid w:val="0004014D"/>
    <w:rsid w:val="00041262"/>
    <w:rsid w:val="000431F7"/>
    <w:rsid w:val="000459E6"/>
    <w:rsid w:val="00050365"/>
    <w:rsid w:val="00057B57"/>
    <w:rsid w:val="000823B0"/>
    <w:rsid w:val="00090C80"/>
    <w:rsid w:val="000914B3"/>
    <w:rsid w:val="000B125F"/>
    <w:rsid w:val="000E051E"/>
    <w:rsid w:val="000F1961"/>
    <w:rsid w:val="001023B1"/>
    <w:rsid w:val="0010522F"/>
    <w:rsid w:val="001061FE"/>
    <w:rsid w:val="001140F7"/>
    <w:rsid w:val="00137EDF"/>
    <w:rsid w:val="00165949"/>
    <w:rsid w:val="00170791"/>
    <w:rsid w:val="0017225C"/>
    <w:rsid w:val="00184396"/>
    <w:rsid w:val="00190D05"/>
    <w:rsid w:val="001B651B"/>
    <w:rsid w:val="001F276C"/>
    <w:rsid w:val="00207397"/>
    <w:rsid w:val="002529FC"/>
    <w:rsid w:val="0026768D"/>
    <w:rsid w:val="002A3846"/>
    <w:rsid w:val="002B2A26"/>
    <w:rsid w:val="002B7971"/>
    <w:rsid w:val="002C2F63"/>
    <w:rsid w:val="002D0B98"/>
    <w:rsid w:val="002D2138"/>
    <w:rsid w:val="002E41C7"/>
    <w:rsid w:val="00322402"/>
    <w:rsid w:val="0035143B"/>
    <w:rsid w:val="00366D96"/>
    <w:rsid w:val="003709D8"/>
    <w:rsid w:val="003B0C9B"/>
    <w:rsid w:val="0042006C"/>
    <w:rsid w:val="004405C5"/>
    <w:rsid w:val="00461F51"/>
    <w:rsid w:val="00467F11"/>
    <w:rsid w:val="00476475"/>
    <w:rsid w:val="00482A6D"/>
    <w:rsid w:val="004A0C8C"/>
    <w:rsid w:val="004A389C"/>
    <w:rsid w:val="004B4F23"/>
    <w:rsid w:val="004D671F"/>
    <w:rsid w:val="004E0D10"/>
    <w:rsid w:val="004F3168"/>
    <w:rsid w:val="004F65D4"/>
    <w:rsid w:val="00524AF2"/>
    <w:rsid w:val="005355CB"/>
    <w:rsid w:val="005549E8"/>
    <w:rsid w:val="00593802"/>
    <w:rsid w:val="0059432B"/>
    <w:rsid w:val="005A7D16"/>
    <w:rsid w:val="005B333C"/>
    <w:rsid w:val="005C3C60"/>
    <w:rsid w:val="005D2591"/>
    <w:rsid w:val="005D2A3E"/>
    <w:rsid w:val="00606D75"/>
    <w:rsid w:val="006269B0"/>
    <w:rsid w:val="00644990"/>
    <w:rsid w:val="00667FD6"/>
    <w:rsid w:val="006C1DA7"/>
    <w:rsid w:val="006D228E"/>
    <w:rsid w:val="006E0D05"/>
    <w:rsid w:val="007028C7"/>
    <w:rsid w:val="00717798"/>
    <w:rsid w:val="00723629"/>
    <w:rsid w:val="00734256"/>
    <w:rsid w:val="0074203F"/>
    <w:rsid w:val="00760872"/>
    <w:rsid w:val="0076293C"/>
    <w:rsid w:val="007707F7"/>
    <w:rsid w:val="00780BEC"/>
    <w:rsid w:val="007A4085"/>
    <w:rsid w:val="007A780C"/>
    <w:rsid w:val="007B7E30"/>
    <w:rsid w:val="007E4DEC"/>
    <w:rsid w:val="007F2714"/>
    <w:rsid w:val="00800304"/>
    <w:rsid w:val="008034C3"/>
    <w:rsid w:val="00834C3E"/>
    <w:rsid w:val="0085070B"/>
    <w:rsid w:val="00855C6D"/>
    <w:rsid w:val="00857D56"/>
    <w:rsid w:val="008776A1"/>
    <w:rsid w:val="00890F82"/>
    <w:rsid w:val="0089204E"/>
    <w:rsid w:val="008B47FF"/>
    <w:rsid w:val="008B514E"/>
    <w:rsid w:val="008B7225"/>
    <w:rsid w:val="008C5558"/>
    <w:rsid w:val="008D03E4"/>
    <w:rsid w:val="008D0B61"/>
    <w:rsid w:val="008E1385"/>
    <w:rsid w:val="008E2A84"/>
    <w:rsid w:val="008F0214"/>
    <w:rsid w:val="008F436C"/>
    <w:rsid w:val="00903105"/>
    <w:rsid w:val="00914B94"/>
    <w:rsid w:val="00940CF0"/>
    <w:rsid w:val="009C0179"/>
    <w:rsid w:val="009C6742"/>
    <w:rsid w:val="009D0A43"/>
    <w:rsid w:val="009D30EA"/>
    <w:rsid w:val="009E662F"/>
    <w:rsid w:val="00A10F6B"/>
    <w:rsid w:val="00A47D3B"/>
    <w:rsid w:val="00A57151"/>
    <w:rsid w:val="00AA4F3C"/>
    <w:rsid w:val="00AF409B"/>
    <w:rsid w:val="00B40365"/>
    <w:rsid w:val="00B62F2B"/>
    <w:rsid w:val="00B63FBC"/>
    <w:rsid w:val="00B66F50"/>
    <w:rsid w:val="00B77017"/>
    <w:rsid w:val="00B97E1E"/>
    <w:rsid w:val="00BA3155"/>
    <w:rsid w:val="00BB4702"/>
    <w:rsid w:val="00BB7FCC"/>
    <w:rsid w:val="00C17640"/>
    <w:rsid w:val="00C36FC1"/>
    <w:rsid w:val="00C4273E"/>
    <w:rsid w:val="00C45FF4"/>
    <w:rsid w:val="00C65D68"/>
    <w:rsid w:val="00C84A13"/>
    <w:rsid w:val="00C92C9C"/>
    <w:rsid w:val="00CA0A9B"/>
    <w:rsid w:val="00CA3B3A"/>
    <w:rsid w:val="00CB1E8B"/>
    <w:rsid w:val="00CC3786"/>
    <w:rsid w:val="00D00E9B"/>
    <w:rsid w:val="00D114FE"/>
    <w:rsid w:val="00D30808"/>
    <w:rsid w:val="00D3743B"/>
    <w:rsid w:val="00D40A08"/>
    <w:rsid w:val="00D76D91"/>
    <w:rsid w:val="00D81F75"/>
    <w:rsid w:val="00DB5E73"/>
    <w:rsid w:val="00E01051"/>
    <w:rsid w:val="00E129D8"/>
    <w:rsid w:val="00E243FD"/>
    <w:rsid w:val="00E4601F"/>
    <w:rsid w:val="00E53E16"/>
    <w:rsid w:val="00E631A9"/>
    <w:rsid w:val="00E83799"/>
    <w:rsid w:val="00E94B80"/>
    <w:rsid w:val="00EA23ED"/>
    <w:rsid w:val="00EC0995"/>
    <w:rsid w:val="00EC3B34"/>
    <w:rsid w:val="00EE5D92"/>
    <w:rsid w:val="00EE76A1"/>
    <w:rsid w:val="00F049C2"/>
    <w:rsid w:val="00F22C51"/>
    <w:rsid w:val="00F24BB3"/>
    <w:rsid w:val="00F42453"/>
    <w:rsid w:val="00F46512"/>
    <w:rsid w:val="00F57B8E"/>
    <w:rsid w:val="00F707D4"/>
    <w:rsid w:val="00F74FB2"/>
    <w:rsid w:val="00F910A6"/>
    <w:rsid w:val="00FA1801"/>
    <w:rsid w:val="00FA7C86"/>
    <w:rsid w:val="00FB1942"/>
    <w:rsid w:val="00FC0966"/>
    <w:rsid w:val="00FC6DA9"/>
    <w:rsid w:val="00FC7529"/>
    <w:rsid w:val="00FD7064"/>
    <w:rsid w:val="00FE7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205499"/>
  <w14:defaultImageDpi w14:val="0"/>
  <w15:docId w15:val="{4B70ADBB-3C69-4D26-8178-885FC4A7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4FE"/>
    <w:pPr>
      <w:autoSpaceDE w:val="0"/>
      <w:autoSpaceDN w:val="0"/>
      <w:spacing w:after="0" w:line="240" w:lineRule="auto"/>
    </w:pPr>
    <w:rPr>
      <w:sz w:val="20"/>
      <w:szCs w:val="20"/>
      <w:lang w:val="ru-RU" w:eastAsia="ru-RU"/>
    </w:rPr>
  </w:style>
  <w:style w:type="paragraph" w:styleId="Heading1">
    <w:name w:val="heading 1"/>
    <w:basedOn w:val="ListParagraph"/>
    <w:next w:val="Normal"/>
    <w:link w:val="Heading1Char"/>
    <w:qFormat/>
    <w:rsid w:val="004A0C8C"/>
    <w:pPr>
      <w:numPr>
        <w:numId w:val="3"/>
      </w:numPr>
      <w:jc w:val="center"/>
      <w:outlineLvl w:val="0"/>
    </w:pPr>
    <w:rPr>
      <w:b/>
    </w:rPr>
  </w:style>
  <w:style w:type="paragraph" w:styleId="Heading2">
    <w:name w:val="heading 2"/>
    <w:basedOn w:val="Normal"/>
    <w:next w:val="Normal"/>
    <w:link w:val="Heading2Char"/>
    <w:semiHidden/>
    <w:unhideWhenUsed/>
    <w:qFormat/>
    <w:rsid w:val="004A0C8C"/>
    <w:pPr>
      <w:keepNext/>
      <w:keepLines/>
      <w:spacing w:before="40"/>
      <w:outlineLvl w:val="1"/>
    </w:pPr>
    <w:rPr>
      <w:rFonts w:ascii="Calibri Light" w:hAnsi="Calibri Light"/>
      <w:b/>
      <w:bCs/>
      <w:noProof/>
      <w:color w:val="5B9BD5"/>
      <w:sz w:val="26"/>
      <w:szCs w:val="26"/>
      <w:lang w:val="ro-RO" w:eastAsia="en-US"/>
    </w:rPr>
  </w:style>
  <w:style w:type="paragraph" w:styleId="Heading3">
    <w:name w:val="heading 3"/>
    <w:basedOn w:val="Normal"/>
    <w:next w:val="Normal"/>
    <w:link w:val="Heading3Char"/>
    <w:semiHidden/>
    <w:unhideWhenUsed/>
    <w:qFormat/>
    <w:rsid w:val="004A0C8C"/>
    <w:pPr>
      <w:keepNext/>
      <w:keepLines/>
      <w:spacing w:before="40"/>
      <w:outlineLvl w:val="2"/>
    </w:pPr>
    <w:rPr>
      <w:rFonts w:ascii="Calibri Light" w:hAnsi="Calibri Light"/>
      <w:b/>
      <w:bCs/>
      <w:noProof/>
      <w:color w:val="5B9BD5"/>
      <w:sz w:val="24"/>
      <w:szCs w:val="24"/>
      <w:lang w:val="ro-RO" w:eastAsia="en-US"/>
    </w:rPr>
  </w:style>
  <w:style w:type="paragraph" w:styleId="Heading4">
    <w:name w:val="heading 4"/>
    <w:aliases w:val=" Sub-Clause Sub-paragraph"/>
    <w:basedOn w:val="Normal"/>
    <w:next w:val="Normal"/>
    <w:link w:val="Heading4Char"/>
    <w:qFormat/>
    <w:rsid w:val="004A0C8C"/>
    <w:pPr>
      <w:keepNext/>
      <w:autoSpaceDE/>
      <w:autoSpaceDN/>
      <w:outlineLvl w:val="3"/>
    </w:pPr>
    <w:rPr>
      <w:rFonts w:ascii="Baltica RR" w:hAnsi="Baltica RR"/>
      <w:b/>
      <w:sz w:val="24"/>
      <w:lang w:val="ro-RO"/>
    </w:rPr>
  </w:style>
  <w:style w:type="paragraph" w:styleId="Heading5">
    <w:name w:val="heading 5"/>
    <w:basedOn w:val="Normal"/>
    <w:next w:val="Normal"/>
    <w:link w:val="Heading5Char"/>
    <w:qFormat/>
    <w:rsid w:val="004A0C8C"/>
    <w:pPr>
      <w:keepNext/>
      <w:autoSpaceDE/>
      <w:autoSpaceDN/>
      <w:ind w:firstLine="6804"/>
      <w:outlineLvl w:val="4"/>
    </w:pPr>
    <w:rPr>
      <w:sz w:val="28"/>
      <w:lang w:val="ro-RO"/>
    </w:rPr>
  </w:style>
  <w:style w:type="paragraph" w:styleId="Heading8">
    <w:name w:val="heading 8"/>
    <w:basedOn w:val="Normal"/>
    <w:next w:val="Normal"/>
    <w:link w:val="Heading8Char"/>
    <w:semiHidden/>
    <w:unhideWhenUsed/>
    <w:qFormat/>
    <w:rsid w:val="004A0C8C"/>
    <w:pPr>
      <w:autoSpaceDE/>
      <w:autoSpaceDN/>
      <w:spacing w:before="240" w:after="60"/>
      <w:outlineLvl w:val="7"/>
    </w:pPr>
    <w:rPr>
      <w:rFonts w:ascii="Calibri" w:hAnsi="Calibri"/>
      <w:i/>
      <w:iCs/>
      <w:sz w:val="24"/>
      <w:szCs w:val="24"/>
      <w:lang w:val="ro-RO" w:eastAsia="en-US"/>
    </w:rPr>
  </w:style>
  <w:style w:type="paragraph" w:styleId="Heading9">
    <w:name w:val="heading 9"/>
    <w:basedOn w:val="Normal"/>
    <w:next w:val="Normal"/>
    <w:link w:val="Heading9Char"/>
    <w:semiHidden/>
    <w:unhideWhenUsed/>
    <w:qFormat/>
    <w:rsid w:val="004A0C8C"/>
    <w:pPr>
      <w:autoSpaceDE/>
      <w:autoSpaceDN/>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semiHidden/>
    <w:unhideWhenUsed/>
    <w:rsid w:val="004E0D10"/>
    <w:rPr>
      <w:rFonts w:ascii="Segoe UI" w:hAnsi="Segoe UI" w:cs="Segoe UI"/>
      <w:sz w:val="18"/>
      <w:szCs w:val="18"/>
    </w:rPr>
  </w:style>
  <w:style w:type="character" w:customStyle="1" w:styleId="BalloonTextChar">
    <w:name w:val="Balloon Text Char"/>
    <w:basedOn w:val="DefaultParagraphFont"/>
    <w:link w:val="BalloonText"/>
    <w:semiHidden/>
    <w:locked/>
    <w:rsid w:val="004E0D10"/>
    <w:rPr>
      <w:rFonts w:ascii="Segoe UI" w:hAnsi="Segoe UI" w:cs="Segoe UI"/>
      <w:sz w:val="18"/>
      <w:szCs w:val="18"/>
      <w:lang w:val="ru-RU" w:eastAsia="ru-RU"/>
    </w:rPr>
  </w:style>
  <w:style w:type="character" w:styleId="Hyperlink">
    <w:name w:val="Hyperlink"/>
    <w:basedOn w:val="DefaultParagraphFont"/>
    <w:uiPriority w:val="99"/>
    <w:unhideWhenUsed/>
    <w:rsid w:val="00EC0995"/>
    <w:rPr>
      <w:color w:val="0563C1" w:themeColor="hyperlink"/>
      <w:u w:val="single"/>
    </w:rPr>
  </w:style>
  <w:style w:type="character" w:customStyle="1" w:styleId="Heading1Char">
    <w:name w:val="Heading 1 Char"/>
    <w:basedOn w:val="DefaultParagraphFont"/>
    <w:link w:val="Heading1"/>
    <w:rsid w:val="004A0C8C"/>
    <w:rPr>
      <w:b/>
      <w:sz w:val="24"/>
      <w:szCs w:val="24"/>
    </w:rPr>
  </w:style>
  <w:style w:type="paragraph" w:customStyle="1" w:styleId="Heading21">
    <w:name w:val="Heading 21"/>
    <w:basedOn w:val="Normal"/>
    <w:next w:val="Normal"/>
    <w:unhideWhenUsed/>
    <w:qFormat/>
    <w:rsid w:val="004A0C8C"/>
    <w:pPr>
      <w:keepNext/>
      <w:keepLines/>
      <w:autoSpaceDE/>
      <w:autoSpaceDN/>
      <w:spacing w:before="200"/>
      <w:outlineLvl w:val="1"/>
    </w:pPr>
    <w:rPr>
      <w:rFonts w:ascii="Calibri Light" w:hAnsi="Calibri Light"/>
      <w:b/>
      <w:bCs/>
      <w:noProof/>
      <w:color w:val="5B9BD5"/>
      <w:sz w:val="26"/>
      <w:szCs w:val="26"/>
      <w:lang w:val="ro-RO" w:eastAsia="en-US"/>
    </w:rPr>
  </w:style>
  <w:style w:type="paragraph" w:customStyle="1" w:styleId="Heading31">
    <w:name w:val="Heading 31"/>
    <w:basedOn w:val="Normal"/>
    <w:next w:val="Normal"/>
    <w:unhideWhenUsed/>
    <w:qFormat/>
    <w:rsid w:val="004A0C8C"/>
    <w:pPr>
      <w:keepNext/>
      <w:keepLines/>
      <w:autoSpaceDE/>
      <w:autoSpaceDN/>
      <w:spacing w:before="200"/>
      <w:outlineLvl w:val="2"/>
    </w:pPr>
    <w:rPr>
      <w:rFonts w:ascii="Calibri Light" w:hAnsi="Calibri Light"/>
      <w:b/>
      <w:bCs/>
      <w:noProof/>
      <w:color w:val="5B9BD5"/>
      <w:sz w:val="24"/>
      <w:szCs w:val="24"/>
      <w:lang w:val="ro-RO" w:eastAsia="en-US"/>
    </w:rPr>
  </w:style>
  <w:style w:type="character" w:customStyle="1" w:styleId="Heading4Char">
    <w:name w:val="Heading 4 Char"/>
    <w:aliases w:val=" Sub-Clause Sub-paragraph Char"/>
    <w:basedOn w:val="DefaultParagraphFont"/>
    <w:link w:val="Heading4"/>
    <w:rsid w:val="004A0C8C"/>
    <w:rPr>
      <w:rFonts w:ascii="Baltica RR" w:hAnsi="Baltica RR"/>
      <w:b/>
      <w:sz w:val="24"/>
      <w:szCs w:val="20"/>
      <w:lang w:val="ro-RO" w:eastAsia="ru-RU"/>
    </w:rPr>
  </w:style>
  <w:style w:type="character" w:customStyle="1" w:styleId="Heading5Char">
    <w:name w:val="Heading 5 Char"/>
    <w:basedOn w:val="DefaultParagraphFont"/>
    <w:link w:val="Heading5"/>
    <w:rsid w:val="004A0C8C"/>
    <w:rPr>
      <w:sz w:val="28"/>
      <w:szCs w:val="20"/>
      <w:lang w:val="ro-RO" w:eastAsia="ru-RU"/>
    </w:rPr>
  </w:style>
  <w:style w:type="character" w:customStyle="1" w:styleId="Heading8Char">
    <w:name w:val="Heading 8 Char"/>
    <w:basedOn w:val="DefaultParagraphFont"/>
    <w:link w:val="Heading8"/>
    <w:semiHidden/>
    <w:rsid w:val="004A0C8C"/>
    <w:rPr>
      <w:rFonts w:ascii="Calibri" w:hAnsi="Calibri"/>
      <w:i/>
      <w:iCs/>
      <w:sz w:val="24"/>
      <w:szCs w:val="24"/>
      <w:lang w:val="ro-RO"/>
    </w:rPr>
  </w:style>
  <w:style w:type="character" w:customStyle="1" w:styleId="Heading9Char">
    <w:name w:val="Heading 9 Char"/>
    <w:basedOn w:val="DefaultParagraphFont"/>
    <w:link w:val="Heading9"/>
    <w:semiHidden/>
    <w:rsid w:val="004A0C8C"/>
    <w:rPr>
      <w:rFonts w:ascii="Cambria" w:hAnsi="Cambria"/>
      <w:lang w:val="ro-RO"/>
    </w:rPr>
  </w:style>
  <w:style w:type="numbering" w:customStyle="1" w:styleId="NoList1">
    <w:name w:val="No List1"/>
    <w:next w:val="NoList"/>
    <w:uiPriority w:val="99"/>
    <w:semiHidden/>
    <w:unhideWhenUsed/>
    <w:rsid w:val="004A0C8C"/>
  </w:style>
  <w:style w:type="character" w:customStyle="1" w:styleId="Heading2Char">
    <w:name w:val="Heading 2 Char"/>
    <w:basedOn w:val="DefaultParagraphFont"/>
    <w:link w:val="Heading2"/>
    <w:rsid w:val="004A0C8C"/>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4A0C8C"/>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4A0C8C"/>
    <w:pPr>
      <w:tabs>
        <w:tab w:val="center" w:pos="4536"/>
        <w:tab w:val="right" w:pos="9072"/>
      </w:tabs>
      <w:autoSpaceDE/>
      <w:autoSpaceDN/>
    </w:pPr>
    <w:rPr>
      <w:noProof/>
      <w:sz w:val="24"/>
      <w:szCs w:val="24"/>
      <w:lang w:val="ro-RO" w:eastAsia="en-US"/>
    </w:rPr>
  </w:style>
  <w:style w:type="character" w:customStyle="1" w:styleId="FooterChar">
    <w:name w:val="Footer Char"/>
    <w:basedOn w:val="DefaultParagraphFont"/>
    <w:link w:val="Footer"/>
    <w:uiPriority w:val="99"/>
    <w:rsid w:val="004A0C8C"/>
    <w:rPr>
      <w:noProof/>
      <w:sz w:val="24"/>
      <w:szCs w:val="24"/>
      <w:lang w:val="ro-RO"/>
    </w:rPr>
  </w:style>
  <w:style w:type="character" w:styleId="PageNumber">
    <w:name w:val="page number"/>
    <w:basedOn w:val="DefaultParagraphFont"/>
    <w:rsid w:val="004A0C8C"/>
  </w:style>
  <w:style w:type="paragraph" w:styleId="ListParagraph">
    <w:name w:val="List Paragraph"/>
    <w:aliases w:val="HotarirePunct1"/>
    <w:basedOn w:val="Normal"/>
    <w:uiPriority w:val="34"/>
    <w:qFormat/>
    <w:rsid w:val="004A0C8C"/>
    <w:pPr>
      <w:numPr>
        <w:numId w:val="4"/>
      </w:numPr>
      <w:tabs>
        <w:tab w:val="left" w:pos="1134"/>
      </w:tabs>
      <w:autoSpaceDE/>
      <w:autoSpaceDN/>
      <w:jc w:val="both"/>
    </w:pPr>
    <w:rPr>
      <w:sz w:val="24"/>
      <w:szCs w:val="24"/>
      <w:lang w:val="en-US" w:eastAsia="en-US"/>
    </w:rPr>
  </w:style>
  <w:style w:type="paragraph" w:styleId="BodyText">
    <w:name w:val="Body Text"/>
    <w:basedOn w:val="Normal"/>
    <w:link w:val="BodyTextChar"/>
    <w:rsid w:val="004A0C8C"/>
    <w:pPr>
      <w:autoSpaceDE/>
      <w:autoSpaceDN/>
    </w:pPr>
    <w:rPr>
      <w:rFonts w:ascii="Baltica RR" w:hAnsi="Baltica RR"/>
      <w:sz w:val="24"/>
      <w:lang w:val="ro-RO" w:eastAsia="en-US"/>
    </w:rPr>
  </w:style>
  <w:style w:type="character" w:customStyle="1" w:styleId="BodyTextChar">
    <w:name w:val="Body Text Char"/>
    <w:basedOn w:val="DefaultParagraphFont"/>
    <w:link w:val="BodyText"/>
    <w:rsid w:val="004A0C8C"/>
    <w:rPr>
      <w:rFonts w:ascii="Baltica RR" w:hAnsi="Baltica RR"/>
      <w:sz w:val="24"/>
      <w:szCs w:val="20"/>
      <w:lang w:val="ro-RO"/>
    </w:rPr>
  </w:style>
  <w:style w:type="paragraph" w:styleId="Header">
    <w:name w:val="header"/>
    <w:basedOn w:val="Normal"/>
    <w:link w:val="HeaderChar"/>
    <w:rsid w:val="004A0C8C"/>
    <w:pPr>
      <w:tabs>
        <w:tab w:val="center" w:pos="4703"/>
        <w:tab w:val="right" w:pos="9406"/>
      </w:tabs>
      <w:autoSpaceDE/>
      <w:autoSpaceDN/>
    </w:pPr>
  </w:style>
  <w:style w:type="character" w:customStyle="1" w:styleId="HeaderChar">
    <w:name w:val="Header Char"/>
    <w:basedOn w:val="DefaultParagraphFont"/>
    <w:link w:val="Header"/>
    <w:rsid w:val="004A0C8C"/>
    <w:rPr>
      <w:sz w:val="20"/>
      <w:szCs w:val="20"/>
      <w:lang w:val="ru-RU" w:eastAsia="ru-RU"/>
    </w:rPr>
  </w:style>
  <w:style w:type="paragraph" w:styleId="Subtitle">
    <w:name w:val="Subtitle"/>
    <w:basedOn w:val="Normal"/>
    <w:link w:val="SubtitleChar"/>
    <w:qFormat/>
    <w:rsid w:val="004A0C8C"/>
    <w:pPr>
      <w:autoSpaceDE/>
      <w:autoSpaceDN/>
      <w:jc w:val="center"/>
    </w:pPr>
    <w:rPr>
      <w:b/>
      <w:sz w:val="32"/>
      <w:lang w:val="en-US"/>
    </w:rPr>
  </w:style>
  <w:style w:type="character" w:customStyle="1" w:styleId="SubtitleChar">
    <w:name w:val="Subtitle Char"/>
    <w:basedOn w:val="DefaultParagraphFont"/>
    <w:link w:val="Subtitle"/>
    <w:rsid w:val="004A0C8C"/>
    <w:rPr>
      <w:b/>
      <w:sz w:val="32"/>
      <w:szCs w:val="20"/>
      <w:lang w:eastAsia="ru-RU"/>
    </w:rPr>
  </w:style>
  <w:style w:type="paragraph" w:styleId="BodyTextIndent">
    <w:name w:val="Body Text Indent"/>
    <w:basedOn w:val="Normal"/>
    <w:link w:val="BodyTextIndentChar"/>
    <w:rsid w:val="004A0C8C"/>
    <w:pPr>
      <w:autoSpaceDE/>
      <w:autoSpaceDN/>
      <w:ind w:firstLine="720"/>
      <w:jc w:val="both"/>
    </w:pPr>
    <w:rPr>
      <w:lang w:val="ro-RO"/>
    </w:rPr>
  </w:style>
  <w:style w:type="character" w:customStyle="1" w:styleId="BodyTextIndentChar">
    <w:name w:val="Body Text Indent Char"/>
    <w:basedOn w:val="DefaultParagraphFont"/>
    <w:link w:val="BodyTextIndent"/>
    <w:rsid w:val="004A0C8C"/>
    <w:rPr>
      <w:sz w:val="20"/>
      <w:szCs w:val="20"/>
      <w:lang w:val="ro-RO" w:eastAsia="ru-RU"/>
    </w:rPr>
  </w:style>
  <w:style w:type="paragraph" w:styleId="BodyTextIndent2">
    <w:name w:val="Body Text Indent 2"/>
    <w:basedOn w:val="Normal"/>
    <w:link w:val="BodyTextIndent2Char"/>
    <w:rsid w:val="004A0C8C"/>
    <w:pPr>
      <w:autoSpaceDE/>
      <w:autoSpaceDN/>
      <w:ind w:firstLine="567"/>
    </w:pPr>
    <w:rPr>
      <w:rFonts w:ascii="Baltica RR" w:hAnsi="Baltica RR"/>
      <w:sz w:val="24"/>
      <w:lang w:val="ro-RO"/>
    </w:rPr>
  </w:style>
  <w:style w:type="character" w:customStyle="1" w:styleId="BodyTextIndent2Char">
    <w:name w:val="Body Text Indent 2 Char"/>
    <w:basedOn w:val="DefaultParagraphFont"/>
    <w:link w:val="BodyTextIndent2"/>
    <w:rsid w:val="004A0C8C"/>
    <w:rPr>
      <w:rFonts w:ascii="Baltica RR" w:hAnsi="Baltica RR"/>
      <w:sz w:val="24"/>
      <w:szCs w:val="20"/>
      <w:lang w:val="ro-RO" w:eastAsia="ru-RU"/>
    </w:rPr>
  </w:style>
  <w:style w:type="paragraph" w:styleId="BodyText2">
    <w:name w:val="Body Text 2"/>
    <w:basedOn w:val="Normal"/>
    <w:link w:val="BodyText2Char"/>
    <w:rsid w:val="004A0C8C"/>
    <w:pPr>
      <w:tabs>
        <w:tab w:val="left" w:pos="426"/>
      </w:tabs>
      <w:autoSpaceDE/>
      <w:autoSpaceDN/>
      <w:jc w:val="both"/>
    </w:pPr>
    <w:rPr>
      <w:rFonts w:ascii="Baltica RR" w:hAnsi="Baltica RR"/>
      <w:sz w:val="24"/>
      <w:lang w:val="ro-RO"/>
    </w:rPr>
  </w:style>
  <w:style w:type="character" w:customStyle="1" w:styleId="BodyText2Char">
    <w:name w:val="Body Text 2 Char"/>
    <w:basedOn w:val="DefaultParagraphFont"/>
    <w:link w:val="BodyText2"/>
    <w:rsid w:val="004A0C8C"/>
    <w:rPr>
      <w:rFonts w:ascii="Baltica RR" w:hAnsi="Baltica RR"/>
      <w:sz w:val="24"/>
      <w:szCs w:val="20"/>
      <w:lang w:val="ro-RO" w:eastAsia="ru-RU"/>
    </w:rPr>
  </w:style>
  <w:style w:type="table" w:styleId="TableGrid">
    <w:name w:val="Table Grid"/>
    <w:basedOn w:val="TableNormal"/>
    <w:uiPriority w:val="39"/>
    <w:rsid w:val="004A0C8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0C8C"/>
    <w:pPr>
      <w:autoSpaceDE/>
      <w:autoSpaceDN/>
      <w:ind w:firstLine="567"/>
      <w:jc w:val="both"/>
    </w:pPr>
    <w:rPr>
      <w:sz w:val="24"/>
      <w:szCs w:val="24"/>
    </w:rPr>
  </w:style>
  <w:style w:type="paragraph" w:customStyle="1" w:styleId="cn">
    <w:name w:val="cn"/>
    <w:basedOn w:val="Normal"/>
    <w:rsid w:val="004A0C8C"/>
    <w:pPr>
      <w:autoSpaceDE/>
      <w:autoSpaceDN/>
      <w:jc w:val="center"/>
    </w:pPr>
    <w:rPr>
      <w:sz w:val="24"/>
      <w:szCs w:val="24"/>
    </w:rPr>
  </w:style>
  <w:style w:type="paragraph" w:customStyle="1" w:styleId="cb">
    <w:name w:val="cb"/>
    <w:basedOn w:val="Normal"/>
    <w:rsid w:val="004A0C8C"/>
    <w:pPr>
      <w:autoSpaceDE/>
      <w:autoSpaceDN/>
      <w:jc w:val="center"/>
    </w:pPr>
    <w:rPr>
      <w:b/>
      <w:bCs/>
      <w:sz w:val="24"/>
      <w:szCs w:val="24"/>
    </w:rPr>
  </w:style>
  <w:style w:type="paragraph" w:styleId="BodyTextIndent3">
    <w:name w:val="Body Text Indent 3"/>
    <w:basedOn w:val="Normal"/>
    <w:link w:val="BodyTextIndent3Char"/>
    <w:rsid w:val="004A0C8C"/>
    <w:pPr>
      <w:autoSpaceDE/>
      <w:autoSpaceDN/>
      <w:spacing w:after="120"/>
      <w:ind w:left="283"/>
    </w:pPr>
    <w:rPr>
      <w:sz w:val="16"/>
      <w:szCs w:val="16"/>
      <w:lang w:val="ro-RO" w:eastAsia="en-US"/>
    </w:rPr>
  </w:style>
  <w:style w:type="character" w:customStyle="1" w:styleId="BodyTextIndent3Char">
    <w:name w:val="Body Text Indent 3 Char"/>
    <w:basedOn w:val="DefaultParagraphFont"/>
    <w:link w:val="BodyTextIndent3"/>
    <w:rsid w:val="004A0C8C"/>
    <w:rPr>
      <w:sz w:val="16"/>
      <w:szCs w:val="16"/>
      <w:lang w:val="ro-RO"/>
    </w:rPr>
  </w:style>
  <w:style w:type="paragraph" w:customStyle="1" w:styleId="cp">
    <w:name w:val="cp"/>
    <w:basedOn w:val="Normal"/>
    <w:rsid w:val="004A0C8C"/>
    <w:pPr>
      <w:autoSpaceDE/>
      <w:autoSpaceDN/>
      <w:jc w:val="center"/>
    </w:pPr>
    <w:rPr>
      <w:b/>
      <w:bCs/>
      <w:sz w:val="24"/>
      <w:szCs w:val="24"/>
      <w:lang w:val="ro-RO"/>
    </w:rPr>
  </w:style>
  <w:style w:type="paragraph" w:customStyle="1" w:styleId="rg">
    <w:name w:val="rg"/>
    <w:basedOn w:val="Normal"/>
    <w:rsid w:val="004A0C8C"/>
    <w:pPr>
      <w:autoSpaceDE/>
      <w:autoSpaceDN/>
      <w:jc w:val="right"/>
    </w:pPr>
    <w:rPr>
      <w:sz w:val="24"/>
      <w:szCs w:val="24"/>
    </w:rPr>
  </w:style>
  <w:style w:type="paragraph" w:customStyle="1" w:styleId="Listparagraf1">
    <w:name w:val="Listă paragraf1"/>
    <w:basedOn w:val="Normal"/>
    <w:qFormat/>
    <w:rsid w:val="004A0C8C"/>
    <w:pPr>
      <w:autoSpaceDE/>
      <w:autoSpaceDN/>
      <w:ind w:left="708"/>
    </w:pPr>
    <w:rPr>
      <w:sz w:val="24"/>
      <w:szCs w:val="24"/>
      <w:lang w:val="ro-RO"/>
    </w:rPr>
  </w:style>
  <w:style w:type="paragraph" w:customStyle="1" w:styleId="Sub-ClauseText">
    <w:name w:val="Sub-Clause Text"/>
    <w:basedOn w:val="Normal"/>
    <w:rsid w:val="004A0C8C"/>
    <w:pPr>
      <w:autoSpaceDE/>
      <w:autoSpaceDN/>
      <w:spacing w:before="120" w:after="120"/>
      <w:jc w:val="both"/>
    </w:pPr>
    <w:rPr>
      <w:spacing w:val="-4"/>
      <w:sz w:val="24"/>
      <w:lang w:val="en-US" w:eastAsia="en-US"/>
    </w:rPr>
  </w:style>
  <w:style w:type="paragraph" w:customStyle="1" w:styleId="i">
    <w:name w:val="(i)"/>
    <w:basedOn w:val="Normal"/>
    <w:rsid w:val="004A0C8C"/>
    <w:pPr>
      <w:suppressAutoHyphens/>
      <w:autoSpaceDE/>
      <w:autoSpaceDN/>
      <w:jc w:val="both"/>
    </w:pPr>
    <w:rPr>
      <w:rFonts w:ascii="Tms Rmn" w:hAnsi="Tms Rmn"/>
      <w:sz w:val="24"/>
      <w:lang w:val="en-US" w:eastAsia="en-US"/>
    </w:rPr>
  </w:style>
  <w:style w:type="paragraph" w:customStyle="1" w:styleId="ListParagraph1">
    <w:name w:val="List Paragraph1"/>
    <w:basedOn w:val="Normal"/>
    <w:qFormat/>
    <w:rsid w:val="004A0C8C"/>
    <w:pPr>
      <w:autoSpaceDE/>
      <w:autoSpaceDN/>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4A0C8C"/>
    <w:pPr>
      <w:autoSpaceDE/>
      <w:autoSpaceDN/>
      <w:spacing w:after="240"/>
    </w:pPr>
    <w:rPr>
      <w:sz w:val="24"/>
      <w:lang w:val="en-US" w:eastAsia="en-US"/>
    </w:rPr>
  </w:style>
  <w:style w:type="paragraph" w:styleId="TOCHeading">
    <w:name w:val="TOC Heading"/>
    <w:basedOn w:val="Heading1"/>
    <w:next w:val="Normal"/>
    <w:uiPriority w:val="39"/>
    <w:unhideWhenUsed/>
    <w:qFormat/>
    <w:rsid w:val="004A0C8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4A0C8C"/>
    <w:pPr>
      <w:tabs>
        <w:tab w:val="left" w:pos="660"/>
        <w:tab w:val="right" w:leader="dot" w:pos="9628"/>
      </w:tabs>
      <w:autoSpaceDE/>
      <w:autoSpaceDN/>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4A0C8C"/>
    <w:pPr>
      <w:tabs>
        <w:tab w:val="right" w:leader="dot" w:pos="9638"/>
      </w:tabs>
      <w:autoSpaceDE/>
      <w:autoSpaceDN/>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4A0C8C"/>
    <w:pPr>
      <w:autoSpaceDE/>
      <w:autoSpaceDN/>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4A0C8C"/>
    <w:pPr>
      <w:autoSpaceDE/>
      <w:autoSpaceDN/>
      <w:jc w:val="both"/>
    </w:pPr>
    <w:rPr>
      <w:lang w:val="en-US" w:eastAsia="en-US"/>
    </w:rPr>
  </w:style>
  <w:style w:type="character" w:customStyle="1" w:styleId="FootnoteTextChar">
    <w:name w:val="Footnote Text Char"/>
    <w:basedOn w:val="DefaultParagraphFont"/>
    <w:link w:val="FootnoteText"/>
    <w:rsid w:val="004A0C8C"/>
    <w:rPr>
      <w:sz w:val="20"/>
      <w:szCs w:val="20"/>
    </w:rPr>
  </w:style>
  <w:style w:type="character" w:styleId="FootnoteReference">
    <w:name w:val="footnote reference"/>
    <w:rsid w:val="004A0C8C"/>
    <w:rPr>
      <w:vertAlign w:val="superscript"/>
    </w:rPr>
  </w:style>
  <w:style w:type="character" w:styleId="CommentReference">
    <w:name w:val="annotation reference"/>
    <w:uiPriority w:val="99"/>
    <w:rsid w:val="004A0C8C"/>
    <w:rPr>
      <w:sz w:val="16"/>
      <w:szCs w:val="16"/>
    </w:rPr>
  </w:style>
  <w:style w:type="paragraph" w:styleId="CommentText">
    <w:name w:val="annotation text"/>
    <w:basedOn w:val="Normal"/>
    <w:link w:val="CommentTextChar"/>
    <w:uiPriority w:val="99"/>
    <w:rsid w:val="004A0C8C"/>
    <w:pPr>
      <w:autoSpaceDE/>
      <w:autoSpaceDN/>
    </w:pPr>
  </w:style>
  <w:style w:type="character" w:customStyle="1" w:styleId="CommentTextChar">
    <w:name w:val="Comment Text Char"/>
    <w:basedOn w:val="DefaultParagraphFont"/>
    <w:link w:val="CommentText"/>
    <w:uiPriority w:val="99"/>
    <w:rsid w:val="004A0C8C"/>
    <w:rPr>
      <w:sz w:val="20"/>
      <w:szCs w:val="20"/>
      <w:lang w:val="ru-RU" w:eastAsia="ru-RU"/>
    </w:rPr>
  </w:style>
  <w:style w:type="paragraph" w:styleId="CommentSubject">
    <w:name w:val="annotation subject"/>
    <w:basedOn w:val="CommentText"/>
    <w:next w:val="CommentText"/>
    <w:link w:val="CommentSubjectChar"/>
    <w:rsid w:val="004A0C8C"/>
    <w:rPr>
      <w:b/>
      <w:bCs/>
    </w:rPr>
  </w:style>
  <w:style w:type="character" w:customStyle="1" w:styleId="CommentSubjectChar">
    <w:name w:val="Comment Subject Char"/>
    <w:basedOn w:val="CommentTextChar"/>
    <w:link w:val="CommentSubject"/>
    <w:rsid w:val="004A0C8C"/>
    <w:rPr>
      <w:b/>
      <w:bCs/>
      <w:sz w:val="20"/>
      <w:szCs w:val="20"/>
      <w:lang w:val="ru-RU" w:eastAsia="ru-RU"/>
    </w:rPr>
  </w:style>
  <w:style w:type="paragraph" w:customStyle="1" w:styleId="Default">
    <w:name w:val="Default"/>
    <w:rsid w:val="004A0C8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A0C8C"/>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A0C8C"/>
  </w:style>
  <w:style w:type="paragraph" w:customStyle="1" w:styleId="Style3">
    <w:name w:val="Style3"/>
    <w:basedOn w:val="Heading3"/>
    <w:link w:val="Style3Char"/>
    <w:qFormat/>
    <w:rsid w:val="004A0C8C"/>
  </w:style>
  <w:style w:type="character" w:customStyle="1" w:styleId="Style3Char">
    <w:name w:val="Style3 Char"/>
    <w:link w:val="Style3"/>
    <w:rsid w:val="004A0C8C"/>
    <w:rPr>
      <w:rFonts w:ascii="Calibri Light" w:hAnsi="Calibri Light"/>
      <w:b/>
      <w:bCs/>
      <w:noProof/>
      <w:color w:val="5B9BD5"/>
      <w:sz w:val="24"/>
      <w:szCs w:val="24"/>
      <w:lang w:val="ro-RO"/>
    </w:rPr>
  </w:style>
  <w:style w:type="paragraph" w:styleId="TOC4">
    <w:name w:val="toc 4"/>
    <w:basedOn w:val="Normal"/>
    <w:next w:val="Normal"/>
    <w:autoRedefine/>
    <w:uiPriority w:val="39"/>
    <w:unhideWhenUsed/>
    <w:rsid w:val="004A0C8C"/>
    <w:pPr>
      <w:autoSpaceDE/>
      <w:autoSpaceDN/>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4A0C8C"/>
    <w:pPr>
      <w:autoSpaceDE/>
      <w:autoSpaceDN/>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4A0C8C"/>
    <w:pPr>
      <w:autoSpaceDE/>
      <w:autoSpaceDN/>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4A0C8C"/>
    <w:pPr>
      <w:autoSpaceDE/>
      <w:autoSpaceDN/>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4A0C8C"/>
    <w:pPr>
      <w:autoSpaceDE/>
      <w:autoSpaceDN/>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4A0C8C"/>
    <w:pPr>
      <w:autoSpaceDE/>
      <w:autoSpaceDN/>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4A0C8C"/>
    <w:pPr>
      <w:widowControl w:val="0"/>
      <w:adjustRightInd w:val="0"/>
      <w:spacing w:line="317" w:lineRule="exact"/>
      <w:jc w:val="both"/>
    </w:pPr>
    <w:rPr>
      <w:sz w:val="24"/>
      <w:szCs w:val="24"/>
      <w:lang w:val="ro-RO" w:eastAsia="ro-RO"/>
    </w:rPr>
  </w:style>
  <w:style w:type="character" w:customStyle="1" w:styleId="FontStyle195">
    <w:name w:val="Font Style195"/>
    <w:uiPriority w:val="99"/>
    <w:rsid w:val="004A0C8C"/>
    <w:rPr>
      <w:rFonts w:ascii="Times New Roman" w:hAnsi="Times New Roman" w:cs="Times New Roman"/>
      <w:b/>
      <w:bCs/>
      <w:i/>
      <w:iCs/>
      <w:sz w:val="22"/>
      <w:szCs w:val="22"/>
    </w:rPr>
  </w:style>
  <w:style w:type="paragraph" w:customStyle="1" w:styleId="Style73">
    <w:name w:val="Style73"/>
    <w:basedOn w:val="Normal"/>
    <w:uiPriority w:val="99"/>
    <w:rsid w:val="004A0C8C"/>
    <w:pPr>
      <w:widowControl w:val="0"/>
      <w:adjustRightInd w:val="0"/>
      <w:spacing w:line="314" w:lineRule="exact"/>
      <w:jc w:val="both"/>
    </w:pPr>
    <w:rPr>
      <w:sz w:val="24"/>
      <w:szCs w:val="24"/>
      <w:lang w:val="ro-RO" w:eastAsia="ro-RO"/>
    </w:rPr>
  </w:style>
  <w:style w:type="character" w:customStyle="1" w:styleId="FontStyle197">
    <w:name w:val="Font Style197"/>
    <w:uiPriority w:val="99"/>
    <w:rsid w:val="004A0C8C"/>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A0C8C"/>
    <w:pPr>
      <w:autoSpaceDE/>
      <w:autoSpaceDN/>
    </w:pPr>
    <w:rPr>
      <w:rFonts w:ascii="Consolas" w:hAnsi="Consolas"/>
      <w:noProof/>
      <w:lang w:val="ro-RO" w:eastAsia="en-US"/>
    </w:rPr>
  </w:style>
  <w:style w:type="character" w:customStyle="1" w:styleId="HTMLPreformattedChar">
    <w:name w:val="HTML Preformatted Char"/>
    <w:basedOn w:val="DefaultParagraphFont"/>
    <w:link w:val="HTMLPreformatted"/>
    <w:uiPriority w:val="99"/>
    <w:semiHidden/>
    <w:rsid w:val="004A0C8C"/>
    <w:rPr>
      <w:rFonts w:ascii="Consolas" w:hAnsi="Consolas"/>
      <w:noProof/>
      <w:sz w:val="20"/>
      <w:szCs w:val="20"/>
      <w:lang w:val="ro-RO"/>
    </w:rPr>
  </w:style>
  <w:style w:type="character" w:customStyle="1" w:styleId="Style4Char">
    <w:name w:val="Style4 Char"/>
    <w:basedOn w:val="Style3Char"/>
    <w:locked/>
    <w:rsid w:val="004A0C8C"/>
    <w:rPr>
      <w:rFonts w:ascii="Calibri Light" w:eastAsia="Calibri" w:hAnsi="Calibri Light"/>
      <w:b/>
      <w:bCs/>
      <w:noProof/>
      <w:color w:val="5B9BD5"/>
      <w:sz w:val="24"/>
      <w:szCs w:val="24"/>
      <w:lang w:val="ru-RU" w:bidi="ar-SA"/>
    </w:rPr>
  </w:style>
  <w:style w:type="character" w:customStyle="1" w:styleId="shorttext">
    <w:name w:val="short_text"/>
    <w:rsid w:val="004A0C8C"/>
  </w:style>
  <w:style w:type="paragraph" w:styleId="Caption">
    <w:name w:val="caption"/>
    <w:basedOn w:val="Normal"/>
    <w:qFormat/>
    <w:rsid w:val="004A0C8C"/>
    <w:pPr>
      <w:autoSpaceDE/>
      <w:autoSpaceDN/>
      <w:spacing w:before="240" w:after="60"/>
      <w:jc w:val="center"/>
    </w:pPr>
    <w:rPr>
      <w:rFonts w:ascii="Arial" w:hAnsi="Arial"/>
      <w:b/>
      <w:kern w:val="28"/>
      <w:sz w:val="32"/>
    </w:rPr>
  </w:style>
  <w:style w:type="character" w:customStyle="1" w:styleId="a0">
    <w:name w:val="Основной текст + Курсив"/>
    <w:rsid w:val="004A0C8C"/>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A0C8C"/>
    <w:rPr>
      <w:b/>
      <w:bCs/>
    </w:rPr>
  </w:style>
  <w:style w:type="paragraph" w:styleId="Revision">
    <w:name w:val="Revision"/>
    <w:hidden/>
    <w:uiPriority w:val="99"/>
    <w:semiHidden/>
    <w:rsid w:val="004A0C8C"/>
    <w:pPr>
      <w:spacing w:after="0" w:line="240" w:lineRule="auto"/>
    </w:pPr>
    <w:rPr>
      <w:noProof/>
      <w:sz w:val="24"/>
      <w:szCs w:val="24"/>
      <w:lang w:val="ro-RO"/>
    </w:rPr>
  </w:style>
  <w:style w:type="table" w:customStyle="1" w:styleId="Grigliatabella1">
    <w:name w:val="Griglia tabella1"/>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A0C8C"/>
    <w:pPr>
      <w:spacing w:after="0" w:line="240" w:lineRule="auto"/>
    </w:pPr>
    <w:rPr>
      <w:rFonts w:ascii="Calibri" w:eastAsia="SimSun" w:hAnsi="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A0C8C"/>
    <w:rPr>
      <w:color w:val="808080"/>
    </w:rPr>
  </w:style>
  <w:style w:type="character" w:customStyle="1" w:styleId="ln2paragraf1">
    <w:name w:val="ln2paragraf1"/>
    <w:rsid w:val="004A0C8C"/>
    <w:rPr>
      <w:b/>
      <w:bCs/>
    </w:rPr>
  </w:style>
  <w:style w:type="character" w:customStyle="1" w:styleId="ln2tparagraf">
    <w:name w:val="ln2tparagraf"/>
    <w:rsid w:val="004A0C8C"/>
  </w:style>
  <w:style w:type="character" w:customStyle="1" w:styleId="ln2tpunct">
    <w:name w:val="ln2tpunct"/>
    <w:rsid w:val="004A0C8C"/>
  </w:style>
  <w:style w:type="paragraph" w:customStyle="1" w:styleId="nt">
    <w:name w:val="nt"/>
    <w:basedOn w:val="Normal"/>
    <w:rsid w:val="004A0C8C"/>
    <w:pPr>
      <w:autoSpaceDE/>
      <w:autoSpaceDN/>
      <w:ind w:left="567" w:right="567" w:hanging="567"/>
      <w:jc w:val="both"/>
    </w:pPr>
    <w:rPr>
      <w:i/>
      <w:iCs/>
      <w:color w:val="663300"/>
    </w:rPr>
  </w:style>
  <w:style w:type="character" w:customStyle="1" w:styleId="tax1">
    <w:name w:val="tax1"/>
    <w:rsid w:val="004A0C8C"/>
    <w:rPr>
      <w:b/>
      <w:bCs/>
      <w:sz w:val="26"/>
      <w:szCs w:val="26"/>
    </w:rPr>
  </w:style>
  <w:style w:type="paragraph" w:customStyle="1" w:styleId="DefaultText">
    <w:name w:val="Default Text"/>
    <w:basedOn w:val="Normal"/>
    <w:link w:val="DefaultTextChar"/>
    <w:uiPriority w:val="99"/>
    <w:rsid w:val="004A0C8C"/>
    <w:pPr>
      <w:autoSpaceDE/>
      <w:autoSpaceDN/>
    </w:pPr>
    <w:rPr>
      <w:noProof/>
      <w:sz w:val="24"/>
      <w:lang w:val="en-US" w:eastAsia="en-US"/>
    </w:rPr>
  </w:style>
  <w:style w:type="character" w:customStyle="1" w:styleId="DefaultTextChar">
    <w:name w:val="Default Text Char"/>
    <w:link w:val="DefaultText"/>
    <w:uiPriority w:val="99"/>
    <w:locked/>
    <w:rsid w:val="004A0C8C"/>
    <w:rPr>
      <w:noProof/>
      <w:sz w:val="24"/>
      <w:szCs w:val="20"/>
    </w:rPr>
  </w:style>
  <w:style w:type="character" w:customStyle="1" w:styleId="Heading2Char1">
    <w:name w:val="Heading 2 Char1"/>
    <w:basedOn w:val="DefaultParagraphFont"/>
    <w:uiPriority w:val="9"/>
    <w:semiHidden/>
    <w:rsid w:val="004A0C8C"/>
    <w:rPr>
      <w:rFonts w:asciiTheme="majorHAnsi" w:eastAsiaTheme="majorEastAsia" w:hAnsiTheme="majorHAnsi" w:cstheme="majorBidi"/>
      <w:color w:val="2F5496" w:themeColor="accent1" w:themeShade="BF"/>
      <w:sz w:val="26"/>
      <w:szCs w:val="26"/>
      <w:lang w:val="ru-RU" w:eastAsia="ru-RU"/>
    </w:rPr>
  </w:style>
  <w:style w:type="character" w:customStyle="1" w:styleId="Heading3Char1">
    <w:name w:val="Heading 3 Char1"/>
    <w:basedOn w:val="DefaultParagraphFont"/>
    <w:uiPriority w:val="9"/>
    <w:semiHidden/>
    <w:rsid w:val="004A0C8C"/>
    <w:rPr>
      <w:rFonts w:asciiTheme="majorHAnsi" w:eastAsiaTheme="majorEastAsia" w:hAnsiTheme="majorHAnsi" w:cstheme="majorBidi"/>
      <w:color w:val="1F3763"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2245">
      <w:bodyDiv w:val="1"/>
      <w:marLeft w:val="0"/>
      <w:marRight w:val="0"/>
      <w:marTop w:val="0"/>
      <w:marBottom w:val="0"/>
      <w:divBdr>
        <w:top w:val="none" w:sz="0" w:space="0" w:color="auto"/>
        <w:left w:val="none" w:sz="0" w:space="0" w:color="auto"/>
        <w:bottom w:val="none" w:sz="0" w:space="0" w:color="auto"/>
        <w:right w:val="none" w:sz="0" w:space="0" w:color="auto"/>
      </w:divBdr>
      <w:divsChild>
        <w:div w:id="736560756">
          <w:marLeft w:val="0"/>
          <w:marRight w:val="0"/>
          <w:marTop w:val="0"/>
          <w:marBottom w:val="0"/>
          <w:divBdr>
            <w:top w:val="none" w:sz="0" w:space="0" w:color="auto"/>
            <w:left w:val="none" w:sz="0" w:space="0" w:color="auto"/>
            <w:bottom w:val="none" w:sz="0" w:space="0" w:color="auto"/>
            <w:right w:val="none" w:sz="0" w:space="0" w:color="auto"/>
          </w:divBdr>
        </w:div>
      </w:divsChild>
    </w:div>
    <w:div w:id="15423242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32</Pages>
  <Words>11343</Words>
  <Characters>64660</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Andrievschi, Adrian</cp:lastModifiedBy>
  <cp:revision>336</cp:revision>
  <dcterms:created xsi:type="dcterms:W3CDTF">2023-03-23T11:19:00Z</dcterms:created>
  <dcterms:modified xsi:type="dcterms:W3CDTF">2024-06-26T11:20:00Z</dcterms:modified>
</cp:coreProperties>
</file>