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imes New Roman" w:eastAsia="Calibri" w:hAnsi="Times New Roman" w:cs="Times New Roman"/>
          <w:b/>
          <w:caps/>
          <w:color w:val="000000" w:themeColor="text1"/>
          <w:sz w:val="24"/>
          <w:szCs w:val="24"/>
          <w:lang w:val="ro-RO"/>
        </w:rPr>
        <w:id w:val="-1970119977"/>
        <w:docPartObj>
          <w:docPartGallery w:val="Cover Pages"/>
          <w:docPartUnique/>
        </w:docPartObj>
      </w:sdtPr>
      <w:sdtEndPr>
        <w:rPr>
          <w:rFonts w:asciiTheme="minorHAnsi" w:eastAsiaTheme="minorHAnsi" w:hAnsiTheme="minorHAnsi" w:cstheme="minorBidi"/>
          <w:b w:val="0"/>
          <w:caps w:val="0"/>
          <w:color w:val="auto"/>
          <w:sz w:val="22"/>
          <w:szCs w:val="22"/>
        </w:rPr>
      </w:sdtEndPr>
      <w:sdtContent>
        <w:p w14:paraId="07E83FD5" w14:textId="2C752657" w:rsidR="003E1C82" w:rsidRPr="00776B1A" w:rsidRDefault="003E1C82" w:rsidP="00776B1A">
          <w:pPr>
            <w:spacing w:before="120" w:after="120" w:line="240" w:lineRule="auto"/>
            <w:jc w:val="center"/>
            <w:rPr>
              <w:rFonts w:ascii="Times New Roman" w:eastAsia="Calibri" w:hAnsi="Times New Roman" w:cs="Times New Roman"/>
              <w:b/>
              <w:caps/>
              <w:color w:val="000000" w:themeColor="text1"/>
              <w:sz w:val="24"/>
              <w:szCs w:val="24"/>
              <w:lang w:val="ro-RO"/>
            </w:rPr>
          </w:pPr>
          <w:r w:rsidRPr="00D63575">
            <w:rPr>
              <w:rFonts w:ascii="Times New Roman" w:eastAsia="Calibri" w:hAnsi="Times New Roman" w:cs="Times New Roman"/>
              <w:b/>
              <w:caps/>
              <w:color w:val="000000" w:themeColor="text1"/>
              <w:sz w:val="24"/>
              <w:szCs w:val="24"/>
              <w:lang w:val="ro-RO"/>
            </w:rPr>
            <w:t xml:space="preserve">CAIET DE SARCINI </w:t>
          </w:r>
        </w:p>
        <w:p w14:paraId="7A0F5638" w14:textId="321ED06C" w:rsidR="00E3130C" w:rsidRPr="00D63575" w:rsidRDefault="00E3130C">
          <w:pPr>
            <w:pStyle w:val="a3"/>
            <w:numPr>
              <w:ilvl w:val="0"/>
              <w:numId w:val="3"/>
            </w:numPr>
            <w:spacing w:after="0" w:line="240" w:lineRule="auto"/>
            <w:jc w:val="both"/>
            <w:rPr>
              <w:rFonts w:ascii="Times New Roman" w:hAnsi="Times New Roman"/>
              <w:b/>
              <w:noProof/>
              <w:color w:val="000000" w:themeColor="text1"/>
              <w:sz w:val="24"/>
              <w:szCs w:val="24"/>
              <w:lang w:val="ro-RO"/>
            </w:rPr>
          </w:pPr>
          <w:r w:rsidRPr="00D63575">
            <w:rPr>
              <w:rFonts w:ascii="Times New Roman" w:hAnsi="Times New Roman"/>
              <w:b/>
              <w:noProof/>
              <w:color w:val="000000" w:themeColor="text1"/>
              <w:sz w:val="24"/>
              <w:szCs w:val="24"/>
              <w:lang w:val="ro-RO"/>
            </w:rPr>
            <w:t>Obiectul achiziției:</w:t>
          </w:r>
          <w:r w:rsidR="00BC25B6" w:rsidRPr="00D63575">
            <w:rPr>
              <w:rFonts w:ascii="Times New Roman" w:hAnsi="Times New Roman"/>
              <w:b/>
              <w:noProof/>
              <w:color w:val="000000" w:themeColor="text1"/>
              <w:sz w:val="24"/>
              <w:szCs w:val="24"/>
              <w:lang w:val="ro-RO"/>
            </w:rPr>
            <w:t xml:space="preserve"> </w:t>
          </w:r>
          <w:r w:rsidR="00BC25B6" w:rsidRPr="00D63575">
            <w:rPr>
              <w:rFonts w:ascii="Times New Roman" w:hAnsi="Times New Roman"/>
              <w:b/>
              <w:noProof/>
              <w:sz w:val="24"/>
              <w:szCs w:val="24"/>
              <w:lang w:val="ro-RO"/>
            </w:rPr>
            <w:t>Analiza Sistemului Informațional  intern  ”Termoelectrica” SA</w:t>
          </w:r>
        </w:p>
        <w:p w14:paraId="4443BC4B" w14:textId="71D50BA8" w:rsidR="003E1C82" w:rsidRPr="00D63575" w:rsidRDefault="003E1C82" w:rsidP="00E3130C">
          <w:pPr>
            <w:ind w:firstLine="360"/>
            <w:jc w:val="both"/>
            <w:rPr>
              <w:rFonts w:ascii="Times New Roman" w:hAnsi="Times New Roman" w:cs="Times New Roman"/>
              <w:b/>
              <w:color w:val="000000" w:themeColor="text1"/>
              <w:spacing w:val="-3"/>
              <w:sz w:val="24"/>
              <w:szCs w:val="24"/>
              <w:lang w:val="ro-RO"/>
            </w:rPr>
          </w:pPr>
        </w:p>
        <w:tbl>
          <w:tblPr>
            <w:tblpPr w:leftFromText="180" w:rightFromText="180" w:vertAnchor="text" w:horzAnchor="margin" w:tblpXSpec="center" w:tblpY="45"/>
            <w:tblW w:w="517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1"/>
            <w:gridCol w:w="1359"/>
            <w:gridCol w:w="3830"/>
            <w:gridCol w:w="709"/>
            <w:gridCol w:w="1132"/>
            <w:gridCol w:w="1027"/>
            <w:gridCol w:w="1714"/>
          </w:tblGrid>
          <w:tr w:rsidR="00ED4AE1" w:rsidRPr="00D63575" w14:paraId="44E6E247" w14:textId="77777777" w:rsidTr="004D2AEB">
            <w:trPr>
              <w:trHeight w:val="376"/>
              <w:jc w:val="center"/>
            </w:trPr>
            <w:tc>
              <w:tcPr>
                <w:tcW w:w="234" w:type="pct"/>
                <w:vAlign w:val="center"/>
              </w:tcPr>
              <w:p w14:paraId="759B6E9F" w14:textId="77777777" w:rsidR="003E1C82" w:rsidRPr="00D63575" w:rsidRDefault="003E1C82" w:rsidP="004D2AEB">
                <w:pPr>
                  <w:widowControl w:val="0"/>
                  <w:tabs>
                    <w:tab w:val="num" w:pos="1276"/>
                  </w:tabs>
                  <w:spacing w:line="240" w:lineRule="auto"/>
                  <w:ind w:left="-57" w:right="-57"/>
                  <w:jc w:val="center"/>
                  <w:rPr>
                    <w:rFonts w:ascii="Times New Roman" w:eastAsia="Times New Roman" w:hAnsi="Times New Roman" w:cs="Times New Roman"/>
                    <w:b/>
                    <w:color w:val="000000" w:themeColor="text1"/>
                    <w:sz w:val="24"/>
                    <w:szCs w:val="24"/>
                    <w:lang w:val="ro-RO" w:eastAsia="ru-RU"/>
                  </w:rPr>
                </w:pPr>
                <w:r w:rsidRPr="00D63575">
                  <w:rPr>
                    <w:rFonts w:ascii="Times New Roman" w:eastAsia="Times New Roman" w:hAnsi="Times New Roman" w:cs="Times New Roman"/>
                    <w:b/>
                    <w:color w:val="000000" w:themeColor="text1"/>
                    <w:sz w:val="24"/>
                    <w:szCs w:val="24"/>
                    <w:lang w:val="ro-RO" w:eastAsia="ru-RU"/>
                  </w:rPr>
                  <w:t>nr.</w:t>
                </w:r>
              </w:p>
            </w:tc>
            <w:tc>
              <w:tcPr>
                <w:tcW w:w="663" w:type="pct"/>
                <w:vAlign w:val="center"/>
              </w:tcPr>
              <w:p w14:paraId="66EFC0BF" w14:textId="77777777" w:rsidR="003E1C82" w:rsidRPr="00D63575" w:rsidRDefault="003E1C82" w:rsidP="004D2AEB">
                <w:pPr>
                  <w:widowControl w:val="0"/>
                  <w:tabs>
                    <w:tab w:val="num" w:pos="1276"/>
                  </w:tabs>
                  <w:spacing w:line="240" w:lineRule="auto"/>
                  <w:ind w:left="-57" w:right="-57"/>
                  <w:jc w:val="center"/>
                  <w:rPr>
                    <w:rFonts w:ascii="Times New Roman" w:eastAsia="Times New Roman" w:hAnsi="Times New Roman" w:cs="Times New Roman"/>
                    <w:b/>
                    <w:color w:val="000000" w:themeColor="text1"/>
                    <w:sz w:val="24"/>
                    <w:szCs w:val="24"/>
                    <w:lang w:val="ro-RO" w:eastAsia="ru-RU"/>
                  </w:rPr>
                </w:pPr>
                <w:r w:rsidRPr="00D63575">
                  <w:rPr>
                    <w:rFonts w:ascii="Times New Roman" w:eastAsia="Times New Roman" w:hAnsi="Times New Roman" w:cs="Times New Roman"/>
                    <w:b/>
                    <w:color w:val="000000" w:themeColor="text1"/>
                    <w:sz w:val="24"/>
                    <w:szCs w:val="24"/>
                    <w:lang w:val="ro-RO" w:eastAsia="ru-RU"/>
                  </w:rPr>
                  <w:t>Cod CPV</w:t>
                </w:r>
              </w:p>
            </w:tc>
            <w:tc>
              <w:tcPr>
                <w:tcW w:w="1868" w:type="pct"/>
                <w:vAlign w:val="center"/>
              </w:tcPr>
              <w:p w14:paraId="16C24A50" w14:textId="1EC90F6C" w:rsidR="003E1C82" w:rsidRPr="00D63575" w:rsidRDefault="003E1C82" w:rsidP="004D2AEB">
                <w:pPr>
                  <w:widowControl w:val="0"/>
                  <w:tabs>
                    <w:tab w:val="num" w:pos="1276"/>
                  </w:tabs>
                  <w:spacing w:line="240" w:lineRule="auto"/>
                  <w:ind w:left="-57" w:right="-57"/>
                  <w:jc w:val="center"/>
                  <w:rPr>
                    <w:rFonts w:ascii="Times New Roman" w:eastAsia="Times New Roman" w:hAnsi="Times New Roman" w:cs="Times New Roman"/>
                    <w:b/>
                    <w:color w:val="000000" w:themeColor="text1"/>
                    <w:sz w:val="24"/>
                    <w:szCs w:val="24"/>
                    <w:lang w:val="ro-RO" w:eastAsia="ru-RU"/>
                  </w:rPr>
                </w:pPr>
                <w:r w:rsidRPr="00D63575">
                  <w:rPr>
                    <w:rFonts w:ascii="Times New Roman" w:eastAsia="Times New Roman" w:hAnsi="Times New Roman" w:cs="Times New Roman"/>
                    <w:b/>
                    <w:color w:val="000000" w:themeColor="text1"/>
                    <w:sz w:val="24"/>
                    <w:szCs w:val="24"/>
                    <w:lang w:val="ro-RO" w:eastAsia="ru-RU"/>
                  </w:rPr>
                  <w:t>Denumirea lucrări</w:t>
                </w:r>
                <w:r w:rsidR="004D2AEB" w:rsidRPr="00D63575">
                  <w:rPr>
                    <w:rFonts w:ascii="Times New Roman" w:eastAsia="Times New Roman" w:hAnsi="Times New Roman" w:cs="Times New Roman"/>
                    <w:b/>
                    <w:color w:val="000000" w:themeColor="text1"/>
                    <w:sz w:val="24"/>
                    <w:szCs w:val="24"/>
                    <w:lang w:val="ro-RO" w:eastAsia="ru-RU"/>
                  </w:rPr>
                  <w:t>lor</w:t>
                </w:r>
                <w:r w:rsidRPr="00D63575">
                  <w:rPr>
                    <w:rFonts w:ascii="Times New Roman" w:eastAsia="Times New Roman" w:hAnsi="Times New Roman" w:cs="Times New Roman"/>
                    <w:b/>
                    <w:color w:val="000000" w:themeColor="text1"/>
                    <w:sz w:val="24"/>
                    <w:szCs w:val="24"/>
                    <w:lang w:val="ro-RO" w:eastAsia="ru-RU"/>
                  </w:rPr>
                  <w:t>/servicii</w:t>
                </w:r>
                <w:r w:rsidR="004D2AEB" w:rsidRPr="00D63575">
                  <w:rPr>
                    <w:rFonts w:ascii="Times New Roman" w:eastAsia="Times New Roman" w:hAnsi="Times New Roman" w:cs="Times New Roman"/>
                    <w:b/>
                    <w:color w:val="000000" w:themeColor="text1"/>
                    <w:sz w:val="24"/>
                    <w:szCs w:val="24"/>
                    <w:lang w:val="ro-RO" w:eastAsia="ru-RU"/>
                  </w:rPr>
                  <w:t>lor</w:t>
                </w:r>
              </w:p>
            </w:tc>
            <w:tc>
              <w:tcPr>
                <w:tcW w:w="346" w:type="pct"/>
                <w:vAlign w:val="center"/>
              </w:tcPr>
              <w:p w14:paraId="36A99A42" w14:textId="77777777" w:rsidR="003E1C82" w:rsidRPr="00D63575" w:rsidRDefault="003E1C82" w:rsidP="004D2AEB">
                <w:pPr>
                  <w:widowControl w:val="0"/>
                  <w:tabs>
                    <w:tab w:val="num" w:pos="1276"/>
                  </w:tabs>
                  <w:spacing w:line="240" w:lineRule="auto"/>
                  <w:ind w:left="-57" w:right="-57"/>
                  <w:jc w:val="center"/>
                  <w:rPr>
                    <w:rFonts w:ascii="Times New Roman" w:eastAsia="Times New Roman" w:hAnsi="Times New Roman" w:cs="Times New Roman"/>
                    <w:b/>
                    <w:color w:val="000000" w:themeColor="text1"/>
                    <w:sz w:val="24"/>
                    <w:szCs w:val="24"/>
                    <w:lang w:val="ro-RO" w:eastAsia="ru-RU"/>
                  </w:rPr>
                </w:pPr>
                <w:r w:rsidRPr="00D63575">
                  <w:rPr>
                    <w:rFonts w:ascii="Times New Roman" w:eastAsia="Times New Roman" w:hAnsi="Times New Roman" w:cs="Times New Roman"/>
                    <w:b/>
                    <w:color w:val="000000" w:themeColor="text1"/>
                    <w:sz w:val="24"/>
                    <w:szCs w:val="24"/>
                    <w:lang w:val="ro-RO" w:eastAsia="ru-RU"/>
                  </w:rPr>
                  <w:t>UM</w:t>
                </w:r>
              </w:p>
            </w:tc>
            <w:tc>
              <w:tcPr>
                <w:tcW w:w="552" w:type="pct"/>
                <w:vAlign w:val="center"/>
              </w:tcPr>
              <w:p w14:paraId="577317F6" w14:textId="77777777" w:rsidR="003E1C82" w:rsidRPr="00D63575" w:rsidRDefault="003E1C82" w:rsidP="004D2AEB">
                <w:pPr>
                  <w:widowControl w:val="0"/>
                  <w:tabs>
                    <w:tab w:val="num" w:pos="1276"/>
                  </w:tabs>
                  <w:spacing w:line="240" w:lineRule="auto"/>
                  <w:ind w:left="-57" w:right="-57"/>
                  <w:jc w:val="center"/>
                  <w:rPr>
                    <w:rFonts w:ascii="Times New Roman" w:eastAsia="Times New Roman" w:hAnsi="Times New Roman" w:cs="Times New Roman"/>
                    <w:b/>
                    <w:color w:val="000000" w:themeColor="text1"/>
                    <w:sz w:val="24"/>
                    <w:szCs w:val="24"/>
                    <w:lang w:val="ro-RO" w:eastAsia="ru-RU"/>
                  </w:rPr>
                </w:pPr>
                <w:r w:rsidRPr="00D63575">
                  <w:rPr>
                    <w:rFonts w:ascii="Times New Roman" w:eastAsia="Times New Roman" w:hAnsi="Times New Roman" w:cs="Times New Roman"/>
                    <w:b/>
                    <w:color w:val="000000" w:themeColor="text1"/>
                    <w:sz w:val="24"/>
                    <w:szCs w:val="24"/>
                    <w:lang w:val="ro-RO" w:eastAsia="ru-RU"/>
                  </w:rPr>
                  <w:t>Cantitate</w:t>
                </w:r>
              </w:p>
            </w:tc>
            <w:tc>
              <w:tcPr>
                <w:tcW w:w="501" w:type="pct"/>
                <w:vAlign w:val="center"/>
              </w:tcPr>
              <w:p w14:paraId="756B2D2D" w14:textId="61A4D408" w:rsidR="003E1C82" w:rsidRPr="00D63575" w:rsidRDefault="003E1C82" w:rsidP="004D2AEB">
                <w:pPr>
                  <w:widowControl w:val="0"/>
                  <w:tabs>
                    <w:tab w:val="num" w:pos="1276"/>
                  </w:tabs>
                  <w:spacing w:line="240" w:lineRule="auto"/>
                  <w:ind w:left="-57" w:right="-57"/>
                  <w:jc w:val="center"/>
                  <w:rPr>
                    <w:rFonts w:ascii="Times New Roman" w:eastAsia="Times New Roman" w:hAnsi="Times New Roman" w:cs="Times New Roman"/>
                    <w:b/>
                    <w:color w:val="000000" w:themeColor="text1"/>
                    <w:sz w:val="24"/>
                    <w:szCs w:val="24"/>
                    <w:lang w:val="ro-RO" w:eastAsia="ro-RO"/>
                  </w:rPr>
                </w:pPr>
                <w:r w:rsidRPr="00D63575">
                  <w:rPr>
                    <w:rFonts w:ascii="Times New Roman" w:eastAsia="Times New Roman" w:hAnsi="Times New Roman" w:cs="Times New Roman"/>
                    <w:b/>
                    <w:color w:val="000000" w:themeColor="text1"/>
                    <w:sz w:val="24"/>
                    <w:szCs w:val="24"/>
                    <w:lang w:val="ro-RO" w:eastAsia="ro-RO"/>
                  </w:rPr>
                  <w:t>Cerințe tehnic</w:t>
                </w:r>
                <w:r w:rsidR="00E827A3" w:rsidRPr="00D63575">
                  <w:rPr>
                    <w:rFonts w:ascii="Times New Roman" w:eastAsia="Times New Roman" w:hAnsi="Times New Roman" w:cs="Times New Roman"/>
                    <w:b/>
                    <w:color w:val="000000" w:themeColor="text1"/>
                    <w:sz w:val="24"/>
                    <w:szCs w:val="24"/>
                    <w:lang w:val="ro-RO" w:eastAsia="ro-RO"/>
                  </w:rPr>
                  <w:t>e</w:t>
                </w:r>
              </w:p>
            </w:tc>
            <w:tc>
              <w:tcPr>
                <w:tcW w:w="837" w:type="pct"/>
                <w:vAlign w:val="center"/>
              </w:tcPr>
              <w:p w14:paraId="2BB11E5F" w14:textId="77777777" w:rsidR="003E1C82" w:rsidRPr="00D63575" w:rsidRDefault="003E1C82" w:rsidP="004D2AEB">
                <w:pPr>
                  <w:widowControl w:val="0"/>
                  <w:tabs>
                    <w:tab w:val="num" w:pos="1276"/>
                  </w:tabs>
                  <w:spacing w:line="240" w:lineRule="auto"/>
                  <w:ind w:left="-57" w:right="-57"/>
                  <w:jc w:val="center"/>
                  <w:rPr>
                    <w:rFonts w:ascii="Times New Roman" w:eastAsia="Times New Roman" w:hAnsi="Times New Roman" w:cs="Times New Roman"/>
                    <w:b/>
                    <w:color w:val="000000" w:themeColor="text1"/>
                    <w:sz w:val="24"/>
                    <w:szCs w:val="24"/>
                    <w:lang w:val="ro-RO" w:eastAsia="ru-RU"/>
                  </w:rPr>
                </w:pPr>
                <w:r w:rsidRPr="00D63575">
                  <w:rPr>
                    <w:rFonts w:ascii="Times New Roman" w:eastAsia="Times New Roman" w:hAnsi="Times New Roman" w:cs="Times New Roman"/>
                    <w:b/>
                    <w:color w:val="000000" w:themeColor="text1"/>
                    <w:sz w:val="24"/>
                    <w:szCs w:val="24"/>
                    <w:lang w:val="ro-RO" w:eastAsia="ro-RO"/>
                  </w:rPr>
                  <w:t>Valoarea estimată (lei, fără TVA)</w:t>
                </w:r>
              </w:p>
            </w:tc>
          </w:tr>
          <w:tr w:rsidR="00ED4AE1" w:rsidRPr="00D63575" w14:paraId="500155C3" w14:textId="77777777" w:rsidTr="00776B1A">
            <w:trPr>
              <w:trHeight w:val="4091"/>
              <w:jc w:val="center"/>
            </w:trPr>
            <w:tc>
              <w:tcPr>
                <w:tcW w:w="234" w:type="pct"/>
                <w:vAlign w:val="center"/>
              </w:tcPr>
              <w:p w14:paraId="6883875F" w14:textId="77777777" w:rsidR="00E3130C" w:rsidRPr="00D63575" w:rsidRDefault="00E3130C" w:rsidP="00E827A3">
                <w:pPr>
                  <w:widowControl w:val="0"/>
                  <w:tabs>
                    <w:tab w:val="num" w:pos="1276"/>
                  </w:tabs>
                  <w:spacing w:line="240" w:lineRule="auto"/>
                  <w:ind w:left="-57" w:right="-57"/>
                  <w:jc w:val="center"/>
                  <w:rPr>
                    <w:rFonts w:ascii="Times New Roman" w:eastAsia="Times New Roman" w:hAnsi="Times New Roman" w:cs="Times New Roman"/>
                    <w:color w:val="000000" w:themeColor="text1"/>
                    <w:sz w:val="24"/>
                    <w:szCs w:val="24"/>
                    <w:lang w:val="ro-RO" w:eastAsia="ru-RU"/>
                  </w:rPr>
                </w:pPr>
                <w:r w:rsidRPr="00D63575">
                  <w:rPr>
                    <w:rFonts w:ascii="Times New Roman" w:eastAsia="Times New Roman" w:hAnsi="Times New Roman" w:cs="Times New Roman"/>
                    <w:color w:val="000000" w:themeColor="text1"/>
                    <w:sz w:val="24"/>
                    <w:szCs w:val="24"/>
                    <w:lang w:val="ro-RO" w:eastAsia="ru-RU"/>
                  </w:rPr>
                  <w:t>1</w:t>
                </w:r>
              </w:p>
            </w:tc>
            <w:tc>
              <w:tcPr>
                <w:tcW w:w="663" w:type="pct"/>
                <w:shd w:val="clear" w:color="auto" w:fill="FFFFFF" w:themeFill="background1"/>
                <w:vAlign w:val="center"/>
              </w:tcPr>
              <w:p w14:paraId="18ED2F97" w14:textId="558A7631" w:rsidR="00E3130C" w:rsidRPr="009F676F" w:rsidRDefault="000D0AD4" w:rsidP="00E827A3">
                <w:pPr>
                  <w:widowControl w:val="0"/>
                  <w:tabs>
                    <w:tab w:val="num" w:pos="1276"/>
                  </w:tabs>
                  <w:spacing w:line="240" w:lineRule="auto"/>
                  <w:ind w:left="-57" w:right="-57"/>
                  <w:jc w:val="center"/>
                  <w:rPr>
                    <w:rFonts w:ascii="Times New Roman" w:eastAsia="Times New Roman" w:hAnsi="Times New Roman" w:cs="Times New Roman"/>
                    <w:b/>
                    <w:bCs/>
                    <w:color w:val="000000" w:themeColor="text1"/>
                    <w:sz w:val="24"/>
                    <w:szCs w:val="24"/>
                    <w:lang w:val="ro-RO" w:eastAsia="ru-RU"/>
                  </w:rPr>
                </w:pPr>
                <w:r w:rsidRPr="009F676F">
                  <w:rPr>
                    <w:rFonts w:ascii="Times New Roman" w:hAnsi="Times New Roman" w:cs="Times New Roman"/>
                    <w:b/>
                    <w:bCs/>
                    <w:color w:val="000000" w:themeColor="text1"/>
                    <w:lang w:eastAsia="ru-RU"/>
                  </w:rPr>
                  <w:t>72200000-7</w:t>
                </w:r>
              </w:p>
            </w:tc>
            <w:tc>
              <w:tcPr>
                <w:tcW w:w="1868" w:type="pct"/>
                <w:vAlign w:val="center"/>
              </w:tcPr>
              <w:p w14:paraId="531CCBDE" w14:textId="14AD9916" w:rsidR="00E827A3" w:rsidRPr="00D63575" w:rsidRDefault="00156867" w:rsidP="00156867">
                <w:pPr>
                  <w:jc w:val="both"/>
                  <w:rPr>
                    <w:rFonts w:ascii="Times New Roman" w:hAnsi="Times New Roman" w:cs="Times New Roman"/>
                    <w:color w:val="000000" w:themeColor="text1"/>
                    <w:sz w:val="24"/>
                    <w:szCs w:val="24"/>
                    <w:lang w:val="ro-RO"/>
                  </w:rPr>
                </w:pPr>
                <w:r w:rsidRPr="00D63575">
                  <w:rPr>
                    <w:rFonts w:ascii="Times New Roman" w:hAnsi="Times New Roman" w:cs="Times New Roman"/>
                    <w:color w:val="000000" w:themeColor="text1"/>
                    <w:sz w:val="24"/>
                    <w:szCs w:val="24"/>
                    <w:lang w:val="ro-RO"/>
                  </w:rPr>
                  <w:t xml:space="preserve">   </w:t>
                </w:r>
                <w:r w:rsidR="00BC25B6" w:rsidRPr="00D63575">
                  <w:rPr>
                    <w:rFonts w:ascii="Times New Roman" w:hAnsi="Times New Roman" w:cs="Times New Roman"/>
                    <w:color w:val="000000" w:themeColor="text1"/>
                    <w:sz w:val="24"/>
                    <w:szCs w:val="24"/>
                    <w:lang w:val="ro-RO"/>
                  </w:rPr>
                  <w:t>A</w:t>
                </w:r>
                <w:r w:rsidR="00E3130C" w:rsidRPr="00D63575">
                  <w:rPr>
                    <w:rFonts w:ascii="Times New Roman" w:hAnsi="Times New Roman" w:cs="Times New Roman"/>
                    <w:color w:val="000000" w:themeColor="text1"/>
                    <w:sz w:val="24"/>
                    <w:szCs w:val="24"/>
                    <w:lang w:val="ro-RO"/>
                  </w:rPr>
                  <w:t>naliza stării actuale a</w:t>
                </w:r>
                <w:r w:rsidR="00BC25B6" w:rsidRPr="00D63575">
                  <w:rPr>
                    <w:rFonts w:ascii="Times New Roman" w:hAnsi="Times New Roman" w:cs="Times New Roman"/>
                    <w:color w:val="000000" w:themeColor="text1"/>
                    <w:sz w:val="24"/>
                    <w:szCs w:val="24"/>
                    <w:lang w:val="ro-RO"/>
                  </w:rPr>
                  <w:t>l</w:t>
                </w:r>
                <w:r w:rsidR="00E3130C" w:rsidRPr="00D63575">
                  <w:rPr>
                    <w:rFonts w:ascii="Times New Roman" w:hAnsi="Times New Roman" w:cs="Times New Roman"/>
                    <w:color w:val="000000" w:themeColor="text1"/>
                    <w:sz w:val="24"/>
                    <w:szCs w:val="24"/>
                    <w:lang w:val="ro-RO"/>
                  </w:rPr>
                  <w:t xml:space="preserve"> Sistemului Informațional intern </w:t>
                </w:r>
                <w:r w:rsidR="004D2AEB" w:rsidRPr="00D63575">
                  <w:rPr>
                    <w:rFonts w:ascii="Times New Roman" w:hAnsi="Times New Roman" w:cs="Times New Roman"/>
                    <w:color w:val="000000" w:themeColor="text1"/>
                    <w:sz w:val="24"/>
                    <w:szCs w:val="24"/>
                    <w:lang w:val="ro-RO"/>
                  </w:rPr>
                  <w:t>din cadrul</w:t>
                </w:r>
                <w:r w:rsidRPr="00D63575">
                  <w:rPr>
                    <w:rFonts w:ascii="Times New Roman" w:hAnsi="Times New Roman" w:cs="Times New Roman"/>
                    <w:color w:val="000000" w:themeColor="text1"/>
                    <w:sz w:val="24"/>
                    <w:szCs w:val="24"/>
                    <w:lang w:val="ro-RO"/>
                  </w:rPr>
                  <w:t xml:space="preserve"> TERMOELECTRICA S.A. și</w:t>
                </w:r>
                <w:r w:rsidR="00E3130C" w:rsidRPr="00D63575">
                  <w:rPr>
                    <w:rFonts w:ascii="Times New Roman" w:hAnsi="Times New Roman" w:cs="Times New Roman"/>
                    <w:color w:val="000000" w:themeColor="text1"/>
                    <w:sz w:val="24"/>
                    <w:szCs w:val="24"/>
                    <w:lang w:val="ro-RO"/>
                  </w:rPr>
                  <w:t xml:space="preserve"> pregătirea versiunii finale a Cerințelor Tehnice și documentației de achiziție pentru</w:t>
                </w:r>
                <w:r w:rsidRPr="00D63575">
                  <w:rPr>
                    <w:rFonts w:ascii="Times New Roman" w:hAnsi="Times New Roman" w:cs="Times New Roman"/>
                    <w:color w:val="000000" w:themeColor="text1"/>
                    <w:sz w:val="24"/>
                    <w:szCs w:val="24"/>
                    <w:lang w:val="ro-RO"/>
                  </w:rPr>
                  <w:t xml:space="preserve"> </w:t>
                </w:r>
                <w:r w:rsidR="0082190D" w:rsidRPr="00D63575">
                  <w:rPr>
                    <w:rFonts w:ascii="Times New Roman" w:hAnsi="Times New Roman" w:cs="Times New Roman"/>
                    <w:color w:val="000000" w:themeColor="text1"/>
                    <w:sz w:val="24"/>
                    <w:szCs w:val="24"/>
                    <w:lang w:val="ro-RO"/>
                  </w:rPr>
                  <w:t>un sistem informațional de tip ERP care va cuprinde următoarele componentă</w:t>
                </w:r>
                <w:r w:rsidR="00E3130C" w:rsidRPr="00D63575">
                  <w:rPr>
                    <w:rFonts w:ascii="Times New Roman" w:hAnsi="Times New Roman" w:cs="Times New Roman"/>
                    <w:color w:val="000000" w:themeColor="text1"/>
                    <w:sz w:val="24"/>
                    <w:szCs w:val="24"/>
                    <w:lang w:val="ro-RO"/>
                  </w:rPr>
                  <w:t>:</w:t>
                </w:r>
              </w:p>
              <w:p w14:paraId="6206D502" w14:textId="0FABF683" w:rsidR="00E827A3" w:rsidRPr="00D63575" w:rsidRDefault="00E3130C">
                <w:pPr>
                  <w:pStyle w:val="a3"/>
                  <w:numPr>
                    <w:ilvl w:val="0"/>
                    <w:numId w:val="5"/>
                  </w:numPr>
                  <w:jc w:val="both"/>
                  <w:rPr>
                    <w:rFonts w:ascii="Times New Roman" w:hAnsi="Times New Roman"/>
                    <w:color w:val="000000" w:themeColor="text1"/>
                    <w:sz w:val="24"/>
                    <w:szCs w:val="24"/>
                    <w:lang w:val="ro-RO"/>
                  </w:rPr>
                </w:pPr>
                <w:r w:rsidRPr="00D63575">
                  <w:rPr>
                    <w:rFonts w:ascii="Times New Roman" w:hAnsi="Times New Roman"/>
                    <w:color w:val="000000" w:themeColor="text1"/>
                    <w:sz w:val="24"/>
                    <w:szCs w:val="24"/>
                    <w:lang w:val="ro-RO"/>
                  </w:rPr>
                  <w:t xml:space="preserve">Sistem Gestiune Consumatori și </w:t>
                </w:r>
                <w:proofErr w:type="spellStart"/>
                <w:r w:rsidRPr="00D63575">
                  <w:rPr>
                    <w:rFonts w:ascii="Times New Roman" w:hAnsi="Times New Roman"/>
                    <w:color w:val="000000" w:themeColor="text1"/>
                    <w:sz w:val="24"/>
                    <w:szCs w:val="24"/>
                    <w:lang w:val="ro-RO"/>
                  </w:rPr>
                  <w:t>Billing</w:t>
                </w:r>
                <w:proofErr w:type="spellEnd"/>
                <w:r w:rsidRPr="00D63575">
                  <w:rPr>
                    <w:rFonts w:ascii="Times New Roman" w:hAnsi="Times New Roman"/>
                    <w:color w:val="000000" w:themeColor="text1"/>
                    <w:sz w:val="24"/>
                    <w:szCs w:val="24"/>
                    <w:lang w:val="ro-RO"/>
                  </w:rPr>
                  <w:t>;</w:t>
                </w:r>
              </w:p>
              <w:p w14:paraId="20214B63" w14:textId="77777777" w:rsidR="00E827A3" w:rsidRPr="00D63575" w:rsidRDefault="00E3130C">
                <w:pPr>
                  <w:pStyle w:val="a3"/>
                  <w:numPr>
                    <w:ilvl w:val="0"/>
                    <w:numId w:val="5"/>
                  </w:numPr>
                  <w:jc w:val="both"/>
                  <w:rPr>
                    <w:rFonts w:ascii="Times New Roman" w:hAnsi="Times New Roman"/>
                    <w:color w:val="000000" w:themeColor="text1"/>
                    <w:sz w:val="24"/>
                    <w:szCs w:val="24"/>
                    <w:lang w:val="ro-RO"/>
                  </w:rPr>
                </w:pPr>
                <w:r w:rsidRPr="00D63575">
                  <w:rPr>
                    <w:rFonts w:ascii="Times New Roman" w:hAnsi="Times New Roman"/>
                    <w:color w:val="000000" w:themeColor="text1"/>
                    <w:sz w:val="24"/>
                    <w:szCs w:val="24"/>
                    <w:lang w:val="ro-RO"/>
                  </w:rPr>
                  <w:t>ERP;</w:t>
                </w:r>
              </w:p>
              <w:p w14:paraId="5E4772CB" w14:textId="4B90B8BC" w:rsidR="00E3130C" w:rsidRPr="00776B1A" w:rsidRDefault="00E3130C" w:rsidP="00776B1A">
                <w:pPr>
                  <w:pStyle w:val="a3"/>
                  <w:numPr>
                    <w:ilvl w:val="0"/>
                    <w:numId w:val="5"/>
                  </w:numPr>
                  <w:jc w:val="both"/>
                  <w:rPr>
                    <w:rFonts w:ascii="Times New Roman" w:hAnsi="Times New Roman"/>
                    <w:color w:val="000000" w:themeColor="text1"/>
                    <w:sz w:val="24"/>
                    <w:szCs w:val="24"/>
                    <w:lang w:val="ro-RO"/>
                  </w:rPr>
                </w:pPr>
                <w:r w:rsidRPr="00D63575">
                  <w:rPr>
                    <w:rFonts w:ascii="Times New Roman" w:hAnsi="Times New Roman"/>
                    <w:color w:val="000000" w:themeColor="text1"/>
                    <w:sz w:val="24"/>
                    <w:szCs w:val="24"/>
                    <w:lang w:val="ro-RO"/>
                  </w:rPr>
                  <w:t>Sistem de Gestionare a</w:t>
                </w:r>
                <w:r w:rsidR="00E827A3" w:rsidRPr="00D63575">
                  <w:rPr>
                    <w:rFonts w:ascii="Times New Roman" w:hAnsi="Times New Roman"/>
                    <w:color w:val="000000" w:themeColor="text1"/>
                    <w:sz w:val="24"/>
                    <w:szCs w:val="24"/>
                    <w:lang w:val="ro-RO"/>
                  </w:rPr>
                  <w:t xml:space="preserve"> </w:t>
                </w:r>
                <w:r w:rsidRPr="00D63575">
                  <w:rPr>
                    <w:rFonts w:ascii="Times New Roman" w:hAnsi="Times New Roman"/>
                    <w:color w:val="000000" w:themeColor="text1"/>
                    <w:sz w:val="24"/>
                    <w:szCs w:val="24"/>
                    <w:lang w:val="ro-RO"/>
                  </w:rPr>
                  <w:t>Inventarului Rețelei și</w:t>
                </w:r>
                <w:r w:rsidR="004D2AEB" w:rsidRPr="00D63575">
                  <w:rPr>
                    <w:rFonts w:ascii="Times New Roman" w:hAnsi="Times New Roman"/>
                    <w:color w:val="000000" w:themeColor="text1"/>
                    <w:sz w:val="24"/>
                    <w:szCs w:val="24"/>
                    <w:lang w:val="ro-RO"/>
                  </w:rPr>
                  <w:t xml:space="preserve"> a</w:t>
                </w:r>
                <w:r w:rsidRPr="00D63575">
                  <w:rPr>
                    <w:rFonts w:ascii="Times New Roman" w:hAnsi="Times New Roman"/>
                    <w:color w:val="000000" w:themeColor="text1"/>
                    <w:sz w:val="24"/>
                    <w:szCs w:val="24"/>
                    <w:lang w:val="ro-RO"/>
                  </w:rPr>
                  <w:t xml:space="preserve"> Operațiunilor Tehnice.</w:t>
                </w:r>
              </w:p>
            </w:tc>
            <w:tc>
              <w:tcPr>
                <w:tcW w:w="346" w:type="pct"/>
                <w:vAlign w:val="center"/>
              </w:tcPr>
              <w:p w14:paraId="760BC5C3" w14:textId="537972C3" w:rsidR="00E3130C" w:rsidRPr="00D63575" w:rsidRDefault="00E3130C" w:rsidP="00E827A3">
                <w:pPr>
                  <w:spacing w:line="240" w:lineRule="auto"/>
                  <w:ind w:left="-57" w:right="-57"/>
                  <w:jc w:val="center"/>
                  <w:rPr>
                    <w:rFonts w:ascii="Times New Roman" w:eastAsia="Times New Roman" w:hAnsi="Times New Roman" w:cs="Times New Roman"/>
                    <w:color w:val="000000" w:themeColor="text1"/>
                    <w:sz w:val="24"/>
                    <w:szCs w:val="24"/>
                    <w:lang w:val="ro-RO" w:eastAsia="ru-RU"/>
                  </w:rPr>
                </w:pPr>
                <w:r w:rsidRPr="00D63575">
                  <w:rPr>
                    <w:rFonts w:ascii="Times New Roman" w:hAnsi="Times New Roman" w:cs="Times New Roman"/>
                    <w:color w:val="000000" w:themeColor="text1"/>
                    <w:sz w:val="24"/>
                    <w:szCs w:val="24"/>
                    <w:lang w:val="ro-RO" w:eastAsia="ro-RO"/>
                  </w:rPr>
                  <w:t>buc.</w:t>
                </w:r>
              </w:p>
            </w:tc>
            <w:tc>
              <w:tcPr>
                <w:tcW w:w="552" w:type="pct"/>
                <w:vAlign w:val="center"/>
              </w:tcPr>
              <w:p w14:paraId="15F79770" w14:textId="7CD32C06" w:rsidR="00E3130C" w:rsidRPr="00D63575" w:rsidRDefault="00E3130C" w:rsidP="00E827A3">
                <w:pPr>
                  <w:spacing w:line="240" w:lineRule="auto"/>
                  <w:ind w:left="-57" w:right="-57"/>
                  <w:jc w:val="center"/>
                  <w:rPr>
                    <w:rFonts w:ascii="Times New Roman" w:eastAsia="Times New Roman" w:hAnsi="Times New Roman" w:cs="Times New Roman"/>
                    <w:color w:val="000000" w:themeColor="text1"/>
                    <w:sz w:val="24"/>
                    <w:szCs w:val="24"/>
                    <w:lang w:val="ro-RO" w:eastAsia="ru-RU"/>
                  </w:rPr>
                </w:pPr>
                <w:r w:rsidRPr="00D63575">
                  <w:rPr>
                    <w:rFonts w:ascii="Times New Roman" w:hAnsi="Times New Roman" w:cs="Times New Roman"/>
                    <w:b/>
                    <w:color w:val="000000" w:themeColor="text1"/>
                    <w:sz w:val="24"/>
                    <w:szCs w:val="24"/>
                    <w:lang w:val="ro-RO" w:eastAsia="ro-RO"/>
                  </w:rPr>
                  <w:t>1</w:t>
                </w:r>
              </w:p>
            </w:tc>
            <w:tc>
              <w:tcPr>
                <w:tcW w:w="501" w:type="pct"/>
                <w:vAlign w:val="center"/>
              </w:tcPr>
              <w:p w14:paraId="5679554A" w14:textId="77777777" w:rsidR="00E3130C" w:rsidRPr="00D63575" w:rsidRDefault="00E3130C" w:rsidP="00E827A3">
                <w:pPr>
                  <w:spacing w:line="240" w:lineRule="auto"/>
                  <w:ind w:left="-57" w:right="-57"/>
                  <w:jc w:val="center"/>
                  <w:rPr>
                    <w:rFonts w:ascii="Times New Roman" w:eastAsia="Times New Roman" w:hAnsi="Times New Roman" w:cs="Times New Roman"/>
                    <w:color w:val="000000" w:themeColor="text1"/>
                    <w:sz w:val="24"/>
                    <w:szCs w:val="24"/>
                    <w:lang w:val="ro-RO" w:eastAsia="ru-RU"/>
                  </w:rPr>
                </w:pPr>
              </w:p>
              <w:p w14:paraId="07C9DB2B" w14:textId="40C55522" w:rsidR="00E3130C" w:rsidRPr="00D63575" w:rsidRDefault="00E3130C" w:rsidP="00E827A3">
                <w:pPr>
                  <w:spacing w:line="240" w:lineRule="auto"/>
                  <w:ind w:left="-57" w:right="-57"/>
                  <w:jc w:val="center"/>
                  <w:rPr>
                    <w:rFonts w:ascii="Times New Roman" w:eastAsia="Times New Roman" w:hAnsi="Times New Roman" w:cs="Times New Roman"/>
                    <w:color w:val="000000" w:themeColor="text1"/>
                    <w:sz w:val="24"/>
                    <w:szCs w:val="24"/>
                    <w:lang w:val="ro-RO" w:eastAsia="ru-RU"/>
                  </w:rPr>
                </w:pPr>
                <w:r w:rsidRPr="00D63575">
                  <w:rPr>
                    <w:rFonts w:ascii="Times New Roman" w:eastAsia="Times New Roman" w:hAnsi="Times New Roman" w:cs="Times New Roman"/>
                    <w:color w:val="000000" w:themeColor="text1"/>
                    <w:sz w:val="24"/>
                    <w:szCs w:val="24"/>
                    <w:lang w:val="ro-RO" w:eastAsia="ru-RU"/>
                  </w:rPr>
                  <w:t xml:space="preserve">Punct </w:t>
                </w:r>
                <w:r w:rsidR="00EB516B">
                  <w:rPr>
                    <w:rFonts w:ascii="Times New Roman" w:eastAsia="Times New Roman" w:hAnsi="Times New Roman" w:cs="Times New Roman"/>
                    <w:color w:val="000000" w:themeColor="text1"/>
                    <w:sz w:val="24"/>
                    <w:szCs w:val="24"/>
                    <w:lang w:val="ro-RO" w:eastAsia="ru-RU"/>
                  </w:rPr>
                  <w:t>7</w:t>
                </w:r>
                <w:r w:rsidRPr="00D63575">
                  <w:rPr>
                    <w:rFonts w:ascii="Times New Roman" w:eastAsia="Times New Roman" w:hAnsi="Times New Roman" w:cs="Times New Roman"/>
                    <w:color w:val="000000" w:themeColor="text1"/>
                    <w:sz w:val="24"/>
                    <w:szCs w:val="24"/>
                    <w:lang w:val="ro-RO" w:eastAsia="ru-RU"/>
                  </w:rPr>
                  <w:t>-14</w:t>
                </w:r>
              </w:p>
            </w:tc>
            <w:tc>
              <w:tcPr>
                <w:tcW w:w="837" w:type="pct"/>
                <w:vAlign w:val="center"/>
              </w:tcPr>
              <w:p w14:paraId="65E9A795" w14:textId="1DC4F34D" w:rsidR="00E3130C" w:rsidRPr="00D63575" w:rsidRDefault="00E3130C" w:rsidP="00E827A3">
                <w:pPr>
                  <w:spacing w:line="240" w:lineRule="auto"/>
                  <w:ind w:left="-57" w:right="-57"/>
                  <w:jc w:val="center"/>
                  <w:rPr>
                    <w:rFonts w:ascii="Times New Roman" w:eastAsia="Times New Roman" w:hAnsi="Times New Roman" w:cs="Times New Roman"/>
                    <w:color w:val="000000" w:themeColor="text1"/>
                    <w:sz w:val="24"/>
                    <w:szCs w:val="24"/>
                    <w:lang w:val="ro-RO" w:eastAsia="ru-RU"/>
                  </w:rPr>
                </w:pPr>
              </w:p>
              <w:p w14:paraId="4FCEEA5A" w14:textId="1C478F2B" w:rsidR="00E3130C" w:rsidRPr="00D63575" w:rsidRDefault="00E3130C">
                <w:pPr>
                  <w:pStyle w:val="a3"/>
                  <w:numPr>
                    <w:ilvl w:val="0"/>
                    <w:numId w:val="4"/>
                  </w:numPr>
                  <w:spacing w:line="240" w:lineRule="auto"/>
                  <w:ind w:right="-57"/>
                  <w:jc w:val="center"/>
                  <w:rPr>
                    <w:rFonts w:ascii="Times New Roman" w:eastAsia="Times New Roman" w:hAnsi="Times New Roman"/>
                    <w:b/>
                    <w:bCs/>
                    <w:color w:val="000000" w:themeColor="text1"/>
                    <w:sz w:val="24"/>
                    <w:szCs w:val="24"/>
                    <w:lang w:val="ro-RO" w:eastAsia="ru-RU"/>
                  </w:rPr>
                </w:pPr>
                <w:r w:rsidRPr="00D63575">
                  <w:rPr>
                    <w:rFonts w:ascii="Times New Roman" w:eastAsia="Times New Roman" w:hAnsi="Times New Roman"/>
                    <w:b/>
                    <w:bCs/>
                    <w:color w:val="000000" w:themeColor="text1"/>
                    <w:sz w:val="24"/>
                    <w:szCs w:val="24"/>
                    <w:lang w:val="ro-RO" w:eastAsia="ru-RU"/>
                  </w:rPr>
                  <w:t>000,00</w:t>
                </w:r>
              </w:p>
            </w:tc>
          </w:tr>
        </w:tbl>
        <w:p w14:paraId="04422CEB" w14:textId="62D6ACE5" w:rsidR="002D0B0F" w:rsidRPr="00D63575" w:rsidRDefault="003E1C82">
          <w:pPr>
            <w:pStyle w:val="a3"/>
            <w:numPr>
              <w:ilvl w:val="0"/>
              <w:numId w:val="3"/>
            </w:numPr>
            <w:spacing w:before="240" w:after="0" w:line="240" w:lineRule="auto"/>
            <w:rPr>
              <w:rFonts w:ascii="Times New Roman" w:hAnsi="Times New Roman"/>
              <w:b/>
              <w:color w:val="000000" w:themeColor="text1"/>
              <w:spacing w:val="-3"/>
              <w:sz w:val="24"/>
              <w:szCs w:val="24"/>
              <w:lang w:val="ro-RO"/>
            </w:rPr>
          </w:pPr>
          <w:r w:rsidRPr="00D63575">
            <w:rPr>
              <w:rFonts w:ascii="Times New Roman" w:hAnsi="Times New Roman"/>
              <w:b/>
              <w:color w:val="000000" w:themeColor="text1"/>
              <w:spacing w:val="-3"/>
              <w:sz w:val="24"/>
              <w:szCs w:val="24"/>
              <w:lang w:val="ro-RO" w:eastAsia="ro-RO"/>
            </w:rPr>
            <w:t>Locul, adresa desfășurării serviciilor:</w:t>
          </w:r>
          <w:r w:rsidRPr="00D63575">
            <w:rPr>
              <w:rFonts w:ascii="Times New Roman" w:hAnsi="Times New Roman"/>
              <w:color w:val="000000" w:themeColor="text1"/>
              <w:sz w:val="24"/>
              <w:szCs w:val="24"/>
              <w:lang w:val="ro-RO" w:eastAsia="ro-RO"/>
            </w:rPr>
            <w:t xml:space="preserve">             </w:t>
          </w:r>
          <w:r w:rsidR="00E3130C" w:rsidRPr="00D63575">
            <w:rPr>
              <w:rFonts w:ascii="Times New Roman" w:hAnsi="Times New Roman"/>
              <w:color w:val="000000" w:themeColor="text1"/>
              <w:sz w:val="24"/>
              <w:szCs w:val="24"/>
              <w:lang w:val="ro-RO" w:eastAsia="ro-RO"/>
            </w:rPr>
            <w:t>str. Tudor Vladimirescu 6</w:t>
          </w:r>
          <w:r w:rsidRPr="00D63575">
            <w:rPr>
              <w:rFonts w:ascii="Times New Roman" w:hAnsi="Times New Roman"/>
              <w:b/>
              <w:color w:val="000000" w:themeColor="text1"/>
              <w:spacing w:val="-3"/>
              <w:sz w:val="24"/>
              <w:szCs w:val="24"/>
              <w:lang w:val="ro-RO" w:eastAsia="ro-RO"/>
            </w:rPr>
            <w:t xml:space="preserve">                                                                          </w:t>
          </w:r>
          <w:r w:rsidRPr="00D63575">
            <w:rPr>
              <w:rFonts w:ascii="Times New Roman" w:hAnsi="Times New Roman"/>
              <w:color w:val="000000" w:themeColor="text1"/>
              <w:sz w:val="24"/>
              <w:szCs w:val="24"/>
              <w:lang w:val="ro-RO" w:eastAsia="ro-RO"/>
            </w:rPr>
            <w:t xml:space="preserve"> </w:t>
          </w:r>
          <w:r w:rsidRPr="00D63575">
            <w:rPr>
              <w:rFonts w:ascii="Times New Roman" w:hAnsi="Times New Roman"/>
              <w:color w:val="000000" w:themeColor="text1"/>
              <w:sz w:val="24"/>
              <w:szCs w:val="24"/>
              <w:lang w:val="ro-RO" w:eastAsia="ro-RO"/>
            </w:rPr>
            <w:tab/>
          </w:r>
          <w:r w:rsidRPr="00D63575">
            <w:rPr>
              <w:rFonts w:ascii="Times New Roman" w:hAnsi="Times New Roman"/>
              <w:color w:val="000000" w:themeColor="text1"/>
              <w:sz w:val="24"/>
              <w:szCs w:val="24"/>
              <w:lang w:val="ro-RO" w:eastAsia="ro-RO"/>
            </w:rPr>
            <w:tab/>
          </w:r>
          <w:r w:rsidRPr="00D63575">
            <w:rPr>
              <w:rFonts w:ascii="Times New Roman" w:hAnsi="Times New Roman"/>
              <w:color w:val="000000" w:themeColor="text1"/>
              <w:sz w:val="24"/>
              <w:szCs w:val="24"/>
              <w:lang w:val="ro-RO" w:eastAsia="ro-RO"/>
            </w:rPr>
            <w:tab/>
          </w:r>
          <w:r w:rsidRPr="00D63575">
            <w:rPr>
              <w:rFonts w:ascii="Times New Roman" w:hAnsi="Times New Roman"/>
              <w:color w:val="000000" w:themeColor="text1"/>
              <w:sz w:val="24"/>
              <w:szCs w:val="24"/>
              <w:lang w:val="ro-RO" w:eastAsia="ro-RO"/>
            </w:rPr>
            <w:tab/>
          </w:r>
        </w:p>
        <w:p w14:paraId="4DC98B34" w14:textId="60B3A71B" w:rsidR="002D0B0F" w:rsidRPr="00D63575" w:rsidRDefault="003E1C82">
          <w:pPr>
            <w:pStyle w:val="a3"/>
            <w:numPr>
              <w:ilvl w:val="0"/>
              <w:numId w:val="3"/>
            </w:numPr>
            <w:spacing w:before="240" w:after="0" w:line="240" w:lineRule="auto"/>
            <w:rPr>
              <w:rFonts w:ascii="Times New Roman" w:hAnsi="Times New Roman"/>
              <w:b/>
              <w:color w:val="000000" w:themeColor="text1"/>
              <w:spacing w:val="-3"/>
              <w:sz w:val="24"/>
              <w:szCs w:val="24"/>
              <w:lang w:val="ro-RO"/>
            </w:rPr>
          </w:pPr>
          <w:r w:rsidRPr="00D63575">
            <w:rPr>
              <w:rFonts w:ascii="Times New Roman" w:hAnsi="Times New Roman"/>
              <w:b/>
              <w:color w:val="000000" w:themeColor="text1"/>
              <w:spacing w:val="-3"/>
              <w:sz w:val="24"/>
              <w:szCs w:val="24"/>
              <w:lang w:val="ro-RO" w:eastAsia="ro-RO"/>
            </w:rPr>
            <w:t>Termenul de realizare a serviciilor:</w:t>
          </w:r>
          <w:bookmarkStart w:id="0" w:name="_Hlk168667274"/>
          <w:r w:rsidRPr="00D63575">
            <w:rPr>
              <w:rFonts w:ascii="Times New Roman" w:hAnsi="Times New Roman"/>
              <w:b/>
              <w:color w:val="000000" w:themeColor="text1"/>
              <w:spacing w:val="-3"/>
              <w:sz w:val="24"/>
              <w:szCs w:val="24"/>
              <w:lang w:val="ro-RO" w:eastAsia="ro-RO"/>
            </w:rPr>
            <w:t xml:space="preserve">           </w:t>
          </w:r>
          <w:r w:rsidR="00E3130C" w:rsidRPr="00D63575">
            <w:rPr>
              <w:rFonts w:ascii="Times New Roman" w:hAnsi="Times New Roman"/>
              <w:b/>
              <w:color w:val="000000" w:themeColor="text1"/>
              <w:spacing w:val="-3"/>
              <w:sz w:val="24"/>
              <w:szCs w:val="24"/>
              <w:lang w:val="ro-RO" w:eastAsia="ro-RO"/>
            </w:rPr>
            <w:t>6 luni</w:t>
          </w:r>
          <w:r w:rsidRPr="00D63575">
            <w:rPr>
              <w:rFonts w:ascii="Times New Roman" w:hAnsi="Times New Roman"/>
              <w:color w:val="000000" w:themeColor="text1"/>
              <w:sz w:val="24"/>
              <w:szCs w:val="24"/>
              <w:lang w:val="ro-RO" w:eastAsia="ro-RO"/>
            </w:rPr>
            <w:t xml:space="preserve"> din data</w:t>
          </w:r>
          <w:r w:rsidR="00E3130C" w:rsidRPr="00D63575">
            <w:rPr>
              <w:rFonts w:ascii="Times New Roman" w:hAnsi="Times New Roman"/>
              <w:color w:val="000000" w:themeColor="text1"/>
              <w:sz w:val="24"/>
              <w:szCs w:val="24"/>
              <w:lang w:val="ro-RO" w:eastAsia="ro-RO"/>
            </w:rPr>
            <w:t xml:space="preserve"> </w:t>
          </w:r>
          <w:r w:rsidR="00E827A3" w:rsidRPr="00D63575">
            <w:rPr>
              <w:rFonts w:ascii="Times New Roman" w:hAnsi="Times New Roman"/>
              <w:color w:val="000000" w:themeColor="text1"/>
              <w:sz w:val="24"/>
              <w:szCs w:val="24"/>
              <w:lang w:val="ro-RO" w:eastAsia="ro-RO"/>
            </w:rPr>
            <w:t>semnării</w:t>
          </w:r>
          <w:r w:rsidR="00E3130C" w:rsidRPr="00D63575">
            <w:rPr>
              <w:rFonts w:ascii="Times New Roman" w:hAnsi="Times New Roman"/>
              <w:color w:val="000000" w:themeColor="text1"/>
              <w:sz w:val="24"/>
              <w:szCs w:val="24"/>
              <w:lang w:val="ro-RO" w:eastAsia="ro-RO"/>
            </w:rPr>
            <w:t xml:space="preserve"> contractului.</w:t>
          </w:r>
        </w:p>
        <w:p w14:paraId="10381E35" w14:textId="77777777" w:rsidR="004D2AEB" w:rsidRPr="00D63575" w:rsidRDefault="004D2AEB" w:rsidP="004D2AEB">
          <w:pPr>
            <w:pStyle w:val="a3"/>
            <w:spacing w:before="240" w:after="0" w:line="240" w:lineRule="auto"/>
            <w:ind w:left="397"/>
            <w:rPr>
              <w:rFonts w:ascii="Times New Roman" w:hAnsi="Times New Roman"/>
              <w:b/>
              <w:color w:val="000000" w:themeColor="text1"/>
              <w:spacing w:val="-3"/>
              <w:sz w:val="24"/>
              <w:szCs w:val="24"/>
              <w:lang w:val="ro-RO"/>
            </w:rPr>
          </w:pPr>
        </w:p>
        <w:p w14:paraId="36B3A0E7" w14:textId="5B8A987A" w:rsidR="002D0B0F" w:rsidRPr="00D63575" w:rsidRDefault="002D0B0F">
          <w:pPr>
            <w:pStyle w:val="a3"/>
            <w:numPr>
              <w:ilvl w:val="0"/>
              <w:numId w:val="3"/>
            </w:numPr>
            <w:spacing w:before="240" w:after="0" w:line="240" w:lineRule="auto"/>
            <w:rPr>
              <w:rFonts w:ascii="Times New Roman" w:hAnsi="Times New Roman"/>
              <w:b/>
              <w:color w:val="000000" w:themeColor="text1"/>
              <w:spacing w:val="-3"/>
              <w:sz w:val="24"/>
              <w:szCs w:val="24"/>
              <w:lang w:val="ro-RO"/>
            </w:rPr>
          </w:pPr>
          <w:r w:rsidRPr="00D63575">
            <w:rPr>
              <w:rFonts w:ascii="Times New Roman" w:hAnsi="Times New Roman"/>
              <w:b/>
              <w:color w:val="000000" w:themeColor="text1"/>
              <w:spacing w:val="-3"/>
              <w:sz w:val="24"/>
              <w:szCs w:val="24"/>
              <w:lang w:val="ro-RO" w:eastAsia="ro-RO"/>
            </w:rPr>
            <w:t xml:space="preserve">Termeni </w:t>
          </w:r>
          <w:proofErr w:type="spellStart"/>
          <w:r w:rsidRPr="00D63575">
            <w:rPr>
              <w:rFonts w:ascii="Times New Roman" w:hAnsi="Times New Roman"/>
              <w:b/>
              <w:color w:val="000000" w:themeColor="text1"/>
              <w:spacing w:val="-3"/>
              <w:sz w:val="24"/>
              <w:szCs w:val="24"/>
              <w:lang w:val="ro-RO" w:eastAsia="ro-RO"/>
            </w:rPr>
            <w:t>şi</w:t>
          </w:r>
          <w:proofErr w:type="spellEnd"/>
          <w:r w:rsidRPr="00D63575">
            <w:rPr>
              <w:rFonts w:ascii="Times New Roman" w:hAnsi="Times New Roman"/>
              <w:b/>
              <w:color w:val="000000" w:themeColor="text1"/>
              <w:spacing w:val="-3"/>
              <w:sz w:val="24"/>
              <w:szCs w:val="24"/>
              <w:lang w:val="ro-RO" w:eastAsia="ro-RO"/>
            </w:rPr>
            <w:t xml:space="preserve"> abrevieri</w:t>
          </w:r>
          <w:r w:rsidR="003E1C82" w:rsidRPr="00D63575">
            <w:rPr>
              <w:rFonts w:ascii="Times New Roman" w:hAnsi="Times New Roman"/>
              <w:b/>
              <w:color w:val="000000" w:themeColor="text1"/>
              <w:spacing w:val="-3"/>
              <w:sz w:val="24"/>
              <w:szCs w:val="24"/>
              <w:lang w:val="ro-RO" w:eastAsia="ro-RO"/>
            </w:rPr>
            <w:t xml:space="preserve">                                              </w:t>
          </w:r>
          <w:bookmarkEnd w:id="0"/>
        </w:p>
        <w:tbl>
          <w:tblPr>
            <w:tblW w:w="0" w:type="auto"/>
            <w:tblInd w:w="411" w:type="dxa"/>
            <w:tblBorders>
              <w:top w:val="single" w:sz="12" w:space="0" w:color="FFFFFF" w:themeColor="background1"/>
              <w:left w:val="single" w:sz="12" w:space="0" w:color="FFFFFF" w:themeColor="background1"/>
              <w:bottom w:val="single" w:sz="12" w:space="0" w:color="FFFFFF" w:themeColor="background1"/>
              <w:right w:val="single" w:sz="12" w:space="0" w:color="FFFFFF" w:themeColor="background1"/>
              <w:insideH w:val="single" w:sz="12" w:space="0" w:color="FFFFFF" w:themeColor="background1"/>
              <w:insideV w:val="single" w:sz="12" w:space="0" w:color="FFFFFF" w:themeColor="background1"/>
            </w:tblBorders>
            <w:tblLook w:val="0000" w:firstRow="0" w:lastRow="0" w:firstColumn="0" w:lastColumn="0" w:noHBand="0" w:noVBand="0"/>
          </w:tblPr>
          <w:tblGrid>
            <w:gridCol w:w="1827"/>
            <w:gridCol w:w="6814"/>
          </w:tblGrid>
          <w:tr w:rsidR="00ED4AE1" w:rsidRPr="00D63575" w14:paraId="02C35E70" w14:textId="77777777" w:rsidTr="00884570">
            <w:trPr>
              <w:trHeight w:val="289"/>
            </w:trPr>
            <w:tc>
              <w:tcPr>
                <w:tcW w:w="1827" w:type="dxa"/>
                <w:shd w:val="clear" w:color="auto" w:fill="F2F2F2" w:themeFill="background1" w:themeFillShade="F2"/>
              </w:tcPr>
              <w:p w14:paraId="157A1517" w14:textId="77777777" w:rsidR="002D0B0F" w:rsidRPr="00884570" w:rsidRDefault="002D0B0F" w:rsidP="005E643E">
                <w:pPr>
                  <w:rPr>
                    <w:rFonts w:ascii="Times New Roman" w:hAnsi="Times New Roman" w:cs="Times New Roman"/>
                    <w:b/>
                    <w:bCs/>
                    <w:color w:val="000000" w:themeColor="text1"/>
                    <w:sz w:val="20"/>
                    <w:szCs w:val="20"/>
                    <w:lang w:val="ro-RO"/>
                  </w:rPr>
                </w:pPr>
                <w:r w:rsidRPr="00884570">
                  <w:rPr>
                    <w:rFonts w:ascii="Times New Roman" w:hAnsi="Times New Roman" w:cs="Times New Roman"/>
                    <w:b/>
                    <w:bCs/>
                    <w:color w:val="000000" w:themeColor="text1"/>
                    <w:sz w:val="20"/>
                    <w:szCs w:val="20"/>
                    <w:lang w:val="ro-RO"/>
                  </w:rPr>
                  <w:t>LAN</w:t>
                </w:r>
              </w:p>
            </w:tc>
            <w:tc>
              <w:tcPr>
                <w:tcW w:w="6814" w:type="dxa"/>
                <w:shd w:val="clear" w:color="auto" w:fill="F2F2F2" w:themeFill="background1" w:themeFillShade="F2"/>
              </w:tcPr>
              <w:p w14:paraId="0787E0AF" w14:textId="77777777" w:rsidR="002D0B0F" w:rsidRPr="00884570" w:rsidRDefault="002D0B0F" w:rsidP="005E643E">
                <w:pPr>
                  <w:rPr>
                    <w:rFonts w:ascii="Times New Roman" w:hAnsi="Times New Roman" w:cs="Times New Roman"/>
                    <w:color w:val="000000" w:themeColor="text1"/>
                    <w:sz w:val="20"/>
                    <w:szCs w:val="20"/>
                    <w:lang w:val="ro-RO"/>
                  </w:rPr>
                </w:pPr>
                <w:r w:rsidRPr="00884570">
                  <w:rPr>
                    <w:rFonts w:ascii="Times New Roman" w:hAnsi="Times New Roman" w:cs="Times New Roman"/>
                    <w:color w:val="000000" w:themeColor="text1"/>
                    <w:sz w:val="20"/>
                    <w:szCs w:val="20"/>
                    <w:lang w:val="ro-RO"/>
                  </w:rPr>
                  <w:t xml:space="preserve">Local </w:t>
                </w:r>
                <w:proofErr w:type="spellStart"/>
                <w:r w:rsidRPr="00884570">
                  <w:rPr>
                    <w:rFonts w:ascii="Times New Roman" w:hAnsi="Times New Roman" w:cs="Times New Roman"/>
                    <w:color w:val="000000" w:themeColor="text1"/>
                    <w:sz w:val="20"/>
                    <w:szCs w:val="20"/>
                    <w:lang w:val="ro-RO"/>
                  </w:rPr>
                  <w:t>Area</w:t>
                </w:r>
                <w:proofErr w:type="spellEnd"/>
                <w:r w:rsidRPr="00884570">
                  <w:rPr>
                    <w:rFonts w:ascii="Times New Roman" w:hAnsi="Times New Roman" w:cs="Times New Roman"/>
                    <w:color w:val="000000" w:themeColor="text1"/>
                    <w:sz w:val="20"/>
                    <w:szCs w:val="20"/>
                    <w:lang w:val="ro-RO"/>
                  </w:rPr>
                  <w:t xml:space="preserve"> </w:t>
                </w:r>
                <w:proofErr w:type="spellStart"/>
                <w:r w:rsidRPr="00884570">
                  <w:rPr>
                    <w:rFonts w:ascii="Times New Roman" w:hAnsi="Times New Roman" w:cs="Times New Roman"/>
                    <w:color w:val="000000" w:themeColor="text1"/>
                    <w:sz w:val="20"/>
                    <w:szCs w:val="20"/>
                    <w:lang w:val="ro-RO"/>
                  </w:rPr>
                  <w:t>Network</w:t>
                </w:r>
                <w:proofErr w:type="spellEnd"/>
                <w:r w:rsidRPr="00884570">
                  <w:rPr>
                    <w:rFonts w:ascii="Times New Roman" w:hAnsi="Times New Roman" w:cs="Times New Roman"/>
                    <w:color w:val="000000" w:themeColor="text1"/>
                    <w:sz w:val="20"/>
                    <w:szCs w:val="20"/>
                    <w:lang w:val="ro-RO"/>
                  </w:rPr>
                  <w:t xml:space="preserve"> - rețea locală</w:t>
                </w:r>
              </w:p>
            </w:tc>
          </w:tr>
          <w:tr w:rsidR="00ED4AE1" w:rsidRPr="00D63575" w14:paraId="130FAAE7" w14:textId="77777777" w:rsidTr="005E643E">
            <w:tc>
              <w:tcPr>
                <w:tcW w:w="1827" w:type="dxa"/>
                <w:shd w:val="clear" w:color="auto" w:fill="F2F2F2" w:themeFill="background1" w:themeFillShade="F2"/>
              </w:tcPr>
              <w:p w14:paraId="1C0A9F65" w14:textId="77777777" w:rsidR="002D0B0F" w:rsidRPr="00884570" w:rsidRDefault="002D0B0F" w:rsidP="005E643E">
                <w:pPr>
                  <w:rPr>
                    <w:rFonts w:ascii="Times New Roman" w:hAnsi="Times New Roman" w:cs="Times New Roman"/>
                    <w:b/>
                    <w:bCs/>
                    <w:color w:val="000000" w:themeColor="text1"/>
                    <w:sz w:val="20"/>
                    <w:szCs w:val="20"/>
                    <w:lang w:val="ro-RO"/>
                  </w:rPr>
                </w:pPr>
                <w:r w:rsidRPr="00884570">
                  <w:rPr>
                    <w:rFonts w:ascii="Times New Roman" w:hAnsi="Times New Roman" w:cs="Times New Roman"/>
                    <w:b/>
                    <w:bCs/>
                    <w:color w:val="000000" w:themeColor="text1"/>
                    <w:sz w:val="20"/>
                    <w:szCs w:val="20"/>
                    <w:lang w:val="ro-RO"/>
                  </w:rPr>
                  <w:t>SI</w:t>
                </w:r>
              </w:p>
            </w:tc>
            <w:tc>
              <w:tcPr>
                <w:tcW w:w="6814" w:type="dxa"/>
                <w:shd w:val="clear" w:color="auto" w:fill="F2F2F2" w:themeFill="background1" w:themeFillShade="F2"/>
              </w:tcPr>
              <w:p w14:paraId="5E919BB7" w14:textId="77777777" w:rsidR="002D0B0F" w:rsidRPr="00884570" w:rsidRDefault="002D0B0F" w:rsidP="005E643E">
                <w:pPr>
                  <w:rPr>
                    <w:rFonts w:ascii="Times New Roman" w:hAnsi="Times New Roman" w:cs="Times New Roman"/>
                    <w:color w:val="000000" w:themeColor="text1"/>
                    <w:sz w:val="20"/>
                    <w:szCs w:val="20"/>
                    <w:lang w:val="ro-RO"/>
                  </w:rPr>
                </w:pPr>
                <w:r w:rsidRPr="00884570">
                  <w:rPr>
                    <w:rFonts w:ascii="Times New Roman" w:hAnsi="Times New Roman" w:cs="Times New Roman"/>
                    <w:color w:val="000000" w:themeColor="text1"/>
                    <w:sz w:val="20"/>
                    <w:szCs w:val="20"/>
                    <w:lang w:val="ro-RO"/>
                  </w:rPr>
                  <w:t>Sistem Informatic</w:t>
                </w:r>
              </w:p>
            </w:tc>
          </w:tr>
          <w:tr w:rsidR="00ED4AE1" w:rsidRPr="00D63575" w14:paraId="0293709A" w14:textId="77777777" w:rsidTr="005E643E">
            <w:tc>
              <w:tcPr>
                <w:tcW w:w="1827" w:type="dxa"/>
                <w:shd w:val="clear" w:color="auto" w:fill="F2F2F2" w:themeFill="background1" w:themeFillShade="F2"/>
              </w:tcPr>
              <w:p w14:paraId="5B1C1737" w14:textId="77777777" w:rsidR="002D0B0F" w:rsidRPr="00884570" w:rsidRDefault="002D0B0F" w:rsidP="005E643E">
                <w:pPr>
                  <w:rPr>
                    <w:rFonts w:ascii="Times New Roman" w:hAnsi="Times New Roman" w:cs="Times New Roman"/>
                    <w:b/>
                    <w:bCs/>
                    <w:color w:val="000000" w:themeColor="text1"/>
                    <w:sz w:val="20"/>
                    <w:szCs w:val="20"/>
                    <w:lang w:val="ro-RO"/>
                  </w:rPr>
                </w:pPr>
                <w:r w:rsidRPr="00884570">
                  <w:rPr>
                    <w:rFonts w:ascii="Times New Roman" w:hAnsi="Times New Roman" w:cs="Times New Roman"/>
                    <w:b/>
                    <w:bCs/>
                    <w:color w:val="000000" w:themeColor="text1"/>
                    <w:sz w:val="20"/>
                    <w:szCs w:val="20"/>
                    <w:lang w:val="ro-RO"/>
                  </w:rPr>
                  <w:t>SIA</w:t>
                </w:r>
              </w:p>
            </w:tc>
            <w:tc>
              <w:tcPr>
                <w:tcW w:w="6814" w:type="dxa"/>
                <w:shd w:val="clear" w:color="auto" w:fill="F2F2F2" w:themeFill="background1" w:themeFillShade="F2"/>
              </w:tcPr>
              <w:p w14:paraId="5FB374C4" w14:textId="77777777" w:rsidR="002D0B0F" w:rsidRPr="00884570" w:rsidRDefault="002D0B0F" w:rsidP="005E643E">
                <w:pPr>
                  <w:rPr>
                    <w:rFonts w:ascii="Times New Roman" w:hAnsi="Times New Roman" w:cs="Times New Roman"/>
                    <w:color w:val="000000" w:themeColor="text1"/>
                    <w:sz w:val="20"/>
                    <w:szCs w:val="20"/>
                    <w:lang w:val="ro-RO"/>
                  </w:rPr>
                </w:pPr>
                <w:r w:rsidRPr="00884570">
                  <w:rPr>
                    <w:rFonts w:ascii="Times New Roman" w:hAnsi="Times New Roman" w:cs="Times New Roman"/>
                    <w:color w:val="000000" w:themeColor="text1"/>
                    <w:sz w:val="20"/>
                    <w:szCs w:val="20"/>
                    <w:lang w:val="ro-RO"/>
                  </w:rPr>
                  <w:t>Sistem Informațional Automatizat</w:t>
                </w:r>
              </w:p>
            </w:tc>
          </w:tr>
          <w:tr w:rsidR="00ED4AE1" w:rsidRPr="00D63575" w14:paraId="149D80D1" w14:textId="77777777" w:rsidTr="005E643E">
            <w:tc>
              <w:tcPr>
                <w:tcW w:w="1827" w:type="dxa"/>
                <w:shd w:val="clear" w:color="auto" w:fill="F2F2F2" w:themeFill="background1" w:themeFillShade="F2"/>
              </w:tcPr>
              <w:p w14:paraId="6D537EE9" w14:textId="77777777" w:rsidR="002D0B0F" w:rsidRPr="00884570" w:rsidRDefault="002D0B0F" w:rsidP="005E643E">
                <w:pPr>
                  <w:rPr>
                    <w:rFonts w:ascii="Times New Roman" w:hAnsi="Times New Roman" w:cs="Times New Roman"/>
                    <w:b/>
                    <w:bCs/>
                    <w:color w:val="000000" w:themeColor="text1"/>
                    <w:sz w:val="20"/>
                    <w:szCs w:val="20"/>
                    <w:lang w:val="ro-RO"/>
                  </w:rPr>
                </w:pPr>
                <w:r w:rsidRPr="00884570">
                  <w:rPr>
                    <w:rFonts w:ascii="Times New Roman" w:hAnsi="Times New Roman" w:cs="Times New Roman"/>
                    <w:b/>
                    <w:bCs/>
                    <w:color w:val="000000" w:themeColor="text1"/>
                    <w:sz w:val="20"/>
                    <w:szCs w:val="20"/>
                    <w:lang w:val="ro-RO"/>
                  </w:rPr>
                  <w:t>SGBD</w:t>
                </w:r>
              </w:p>
            </w:tc>
            <w:tc>
              <w:tcPr>
                <w:tcW w:w="6814" w:type="dxa"/>
                <w:shd w:val="clear" w:color="auto" w:fill="F2F2F2" w:themeFill="background1" w:themeFillShade="F2"/>
              </w:tcPr>
              <w:p w14:paraId="3738AEFA" w14:textId="77777777" w:rsidR="002D0B0F" w:rsidRPr="00884570" w:rsidRDefault="002D0B0F" w:rsidP="005E643E">
                <w:pPr>
                  <w:rPr>
                    <w:rFonts w:ascii="Times New Roman" w:hAnsi="Times New Roman" w:cs="Times New Roman"/>
                    <w:color w:val="000000" w:themeColor="text1"/>
                    <w:sz w:val="20"/>
                    <w:szCs w:val="20"/>
                    <w:lang w:val="ro-RO"/>
                  </w:rPr>
                </w:pPr>
                <w:r w:rsidRPr="00884570">
                  <w:rPr>
                    <w:rFonts w:ascii="Times New Roman" w:hAnsi="Times New Roman" w:cs="Times New Roman"/>
                    <w:color w:val="000000" w:themeColor="text1"/>
                    <w:sz w:val="20"/>
                    <w:szCs w:val="20"/>
                    <w:lang w:val="ro-RO"/>
                  </w:rPr>
                  <w:t>Sistem de Gestionare cu Bazele de Date</w:t>
                </w:r>
              </w:p>
            </w:tc>
          </w:tr>
          <w:tr w:rsidR="00ED4AE1" w:rsidRPr="00D63575" w14:paraId="367F7529" w14:textId="77777777" w:rsidTr="005E643E">
            <w:tc>
              <w:tcPr>
                <w:tcW w:w="1827" w:type="dxa"/>
                <w:shd w:val="clear" w:color="auto" w:fill="F2F2F2" w:themeFill="background1" w:themeFillShade="F2"/>
              </w:tcPr>
              <w:p w14:paraId="79639D27" w14:textId="77777777" w:rsidR="002D0B0F" w:rsidRPr="00884570" w:rsidRDefault="002D0B0F" w:rsidP="005E643E">
                <w:pPr>
                  <w:rPr>
                    <w:rFonts w:ascii="Times New Roman" w:hAnsi="Times New Roman" w:cs="Times New Roman"/>
                    <w:b/>
                    <w:bCs/>
                    <w:color w:val="000000" w:themeColor="text1"/>
                    <w:sz w:val="20"/>
                    <w:szCs w:val="20"/>
                    <w:lang w:val="ro-RO"/>
                  </w:rPr>
                </w:pPr>
                <w:r w:rsidRPr="00884570">
                  <w:rPr>
                    <w:rFonts w:ascii="Times New Roman" w:hAnsi="Times New Roman" w:cs="Times New Roman"/>
                    <w:b/>
                    <w:bCs/>
                    <w:color w:val="000000" w:themeColor="text1"/>
                    <w:sz w:val="20"/>
                    <w:szCs w:val="20"/>
                    <w:lang w:val="ro-RO"/>
                  </w:rPr>
                  <w:t>SO</w:t>
                </w:r>
              </w:p>
            </w:tc>
            <w:tc>
              <w:tcPr>
                <w:tcW w:w="6814" w:type="dxa"/>
                <w:shd w:val="clear" w:color="auto" w:fill="F2F2F2" w:themeFill="background1" w:themeFillShade="F2"/>
              </w:tcPr>
              <w:p w14:paraId="7D90C917" w14:textId="77777777" w:rsidR="002D0B0F" w:rsidRPr="00884570" w:rsidRDefault="002D0B0F" w:rsidP="005E643E">
                <w:pPr>
                  <w:rPr>
                    <w:rFonts w:ascii="Times New Roman" w:hAnsi="Times New Roman" w:cs="Times New Roman"/>
                    <w:color w:val="000000" w:themeColor="text1"/>
                    <w:sz w:val="20"/>
                    <w:szCs w:val="20"/>
                    <w:lang w:val="ro-RO"/>
                  </w:rPr>
                </w:pPr>
                <w:r w:rsidRPr="00884570">
                  <w:rPr>
                    <w:rFonts w:ascii="Times New Roman" w:hAnsi="Times New Roman" w:cs="Times New Roman"/>
                    <w:color w:val="000000" w:themeColor="text1"/>
                    <w:sz w:val="20"/>
                    <w:szCs w:val="20"/>
                    <w:lang w:val="ro-RO"/>
                  </w:rPr>
                  <w:t>Sistem de Operare</w:t>
                </w:r>
              </w:p>
            </w:tc>
          </w:tr>
          <w:tr w:rsidR="00ED4AE1" w:rsidRPr="00D63575" w14:paraId="3FABACCC" w14:textId="77777777" w:rsidTr="005E643E">
            <w:tc>
              <w:tcPr>
                <w:tcW w:w="1827" w:type="dxa"/>
                <w:shd w:val="clear" w:color="auto" w:fill="F2F2F2" w:themeFill="background1" w:themeFillShade="F2"/>
              </w:tcPr>
              <w:p w14:paraId="52BE7ED5" w14:textId="77777777" w:rsidR="002D0B0F" w:rsidRPr="00884570" w:rsidRDefault="002D0B0F" w:rsidP="005E643E">
                <w:pPr>
                  <w:rPr>
                    <w:rFonts w:ascii="Times New Roman" w:hAnsi="Times New Roman" w:cs="Times New Roman"/>
                    <w:b/>
                    <w:bCs/>
                    <w:color w:val="000000" w:themeColor="text1"/>
                    <w:sz w:val="20"/>
                    <w:szCs w:val="20"/>
                    <w:lang w:val="ro-RO"/>
                  </w:rPr>
                </w:pPr>
                <w:r w:rsidRPr="00884570">
                  <w:rPr>
                    <w:rFonts w:ascii="Times New Roman" w:hAnsi="Times New Roman" w:cs="Times New Roman"/>
                    <w:b/>
                    <w:bCs/>
                    <w:color w:val="000000" w:themeColor="text1"/>
                    <w:sz w:val="20"/>
                    <w:szCs w:val="20"/>
                    <w:lang w:val="ro-RO"/>
                  </w:rPr>
                  <w:t>TIC</w:t>
                </w:r>
              </w:p>
            </w:tc>
            <w:tc>
              <w:tcPr>
                <w:tcW w:w="6814" w:type="dxa"/>
                <w:shd w:val="clear" w:color="auto" w:fill="F2F2F2" w:themeFill="background1" w:themeFillShade="F2"/>
              </w:tcPr>
              <w:p w14:paraId="7114A285" w14:textId="77777777" w:rsidR="002D0B0F" w:rsidRPr="00884570" w:rsidRDefault="002D0B0F" w:rsidP="005E643E">
                <w:pPr>
                  <w:rPr>
                    <w:rFonts w:ascii="Times New Roman" w:hAnsi="Times New Roman" w:cs="Times New Roman"/>
                    <w:color w:val="000000" w:themeColor="text1"/>
                    <w:sz w:val="20"/>
                    <w:szCs w:val="20"/>
                    <w:lang w:val="ro-RO"/>
                  </w:rPr>
                </w:pPr>
                <w:r w:rsidRPr="00884570">
                  <w:rPr>
                    <w:rFonts w:ascii="Times New Roman" w:hAnsi="Times New Roman" w:cs="Times New Roman"/>
                    <w:color w:val="000000" w:themeColor="text1"/>
                    <w:sz w:val="20"/>
                    <w:szCs w:val="20"/>
                    <w:lang w:val="ro-RO"/>
                  </w:rPr>
                  <w:t>Tehnologii Informaționale și de Comunicație</w:t>
                </w:r>
              </w:p>
            </w:tc>
          </w:tr>
          <w:tr w:rsidR="00ED4AE1" w:rsidRPr="00D63575" w14:paraId="74C98D10" w14:textId="77777777" w:rsidTr="005E643E">
            <w:tc>
              <w:tcPr>
                <w:tcW w:w="1827" w:type="dxa"/>
                <w:shd w:val="clear" w:color="auto" w:fill="F2F2F2" w:themeFill="background1" w:themeFillShade="F2"/>
              </w:tcPr>
              <w:p w14:paraId="3810D7EA" w14:textId="77777777" w:rsidR="002D0B0F" w:rsidRPr="00884570" w:rsidRDefault="002D0B0F" w:rsidP="005E643E">
                <w:pPr>
                  <w:rPr>
                    <w:rFonts w:ascii="Times New Roman" w:hAnsi="Times New Roman" w:cs="Times New Roman"/>
                    <w:b/>
                    <w:bCs/>
                    <w:color w:val="000000" w:themeColor="text1"/>
                    <w:sz w:val="20"/>
                    <w:szCs w:val="20"/>
                    <w:lang w:val="ro-RO"/>
                  </w:rPr>
                </w:pPr>
                <w:r w:rsidRPr="00884570">
                  <w:rPr>
                    <w:rFonts w:ascii="Times New Roman" w:hAnsi="Times New Roman" w:cs="Times New Roman"/>
                    <w:b/>
                    <w:bCs/>
                    <w:color w:val="000000" w:themeColor="text1"/>
                    <w:sz w:val="20"/>
                    <w:szCs w:val="20"/>
                    <w:lang w:val="ro-RO"/>
                  </w:rPr>
                  <w:t>ERP</w:t>
                </w:r>
              </w:p>
            </w:tc>
            <w:tc>
              <w:tcPr>
                <w:tcW w:w="6814" w:type="dxa"/>
                <w:shd w:val="clear" w:color="auto" w:fill="F2F2F2" w:themeFill="background1" w:themeFillShade="F2"/>
              </w:tcPr>
              <w:p w14:paraId="7938029F" w14:textId="77777777" w:rsidR="002D0B0F" w:rsidRPr="00884570" w:rsidRDefault="002D0B0F" w:rsidP="005E643E">
                <w:pPr>
                  <w:rPr>
                    <w:rFonts w:ascii="Times New Roman" w:hAnsi="Times New Roman" w:cs="Times New Roman"/>
                    <w:color w:val="000000" w:themeColor="text1"/>
                    <w:sz w:val="20"/>
                    <w:szCs w:val="20"/>
                    <w:lang w:val="ro-RO"/>
                  </w:rPr>
                </w:pPr>
                <w:r w:rsidRPr="00884570">
                  <w:rPr>
                    <w:rFonts w:ascii="Times New Roman" w:hAnsi="Times New Roman" w:cs="Times New Roman"/>
                    <w:color w:val="000000" w:themeColor="text1"/>
                    <w:sz w:val="20"/>
                    <w:szCs w:val="20"/>
                    <w:lang w:val="ro-RO"/>
                  </w:rPr>
                  <w:t xml:space="preserve">Enterprise </w:t>
                </w:r>
                <w:proofErr w:type="spellStart"/>
                <w:r w:rsidRPr="00884570">
                  <w:rPr>
                    <w:rFonts w:ascii="Times New Roman" w:hAnsi="Times New Roman" w:cs="Times New Roman"/>
                    <w:color w:val="000000" w:themeColor="text1"/>
                    <w:sz w:val="20"/>
                    <w:szCs w:val="20"/>
                    <w:lang w:val="ro-RO"/>
                  </w:rPr>
                  <w:t>Resource</w:t>
                </w:r>
                <w:proofErr w:type="spellEnd"/>
                <w:r w:rsidRPr="00884570">
                  <w:rPr>
                    <w:rFonts w:ascii="Times New Roman" w:hAnsi="Times New Roman" w:cs="Times New Roman"/>
                    <w:color w:val="000000" w:themeColor="text1"/>
                    <w:sz w:val="20"/>
                    <w:szCs w:val="20"/>
                    <w:lang w:val="ro-RO"/>
                  </w:rPr>
                  <w:t xml:space="preserve"> </w:t>
                </w:r>
                <w:proofErr w:type="spellStart"/>
                <w:r w:rsidRPr="00884570">
                  <w:rPr>
                    <w:rFonts w:ascii="Times New Roman" w:hAnsi="Times New Roman" w:cs="Times New Roman"/>
                    <w:color w:val="000000" w:themeColor="text1"/>
                    <w:sz w:val="20"/>
                    <w:szCs w:val="20"/>
                    <w:lang w:val="ro-RO"/>
                  </w:rPr>
                  <w:t>Planning</w:t>
                </w:r>
                <w:proofErr w:type="spellEnd"/>
                <w:r w:rsidRPr="00884570">
                  <w:rPr>
                    <w:rFonts w:ascii="Times New Roman" w:hAnsi="Times New Roman" w:cs="Times New Roman"/>
                    <w:color w:val="000000" w:themeColor="text1"/>
                    <w:sz w:val="20"/>
                    <w:szCs w:val="20"/>
                    <w:lang w:val="ro-RO"/>
                  </w:rPr>
                  <w:t xml:space="preserve"> - planificarea resurselor întreprinderii</w:t>
                </w:r>
              </w:p>
            </w:tc>
          </w:tr>
          <w:tr w:rsidR="00ED4AE1" w:rsidRPr="00D63575" w14:paraId="725080D3" w14:textId="77777777" w:rsidTr="005E643E">
            <w:tc>
              <w:tcPr>
                <w:tcW w:w="1827" w:type="dxa"/>
                <w:shd w:val="clear" w:color="auto" w:fill="F2F2F2" w:themeFill="background1" w:themeFillShade="F2"/>
              </w:tcPr>
              <w:p w14:paraId="73359007" w14:textId="77777777" w:rsidR="002D0B0F" w:rsidRPr="00884570" w:rsidRDefault="002D0B0F" w:rsidP="005E643E">
                <w:pPr>
                  <w:rPr>
                    <w:rFonts w:ascii="Times New Roman" w:hAnsi="Times New Roman" w:cs="Times New Roman"/>
                    <w:b/>
                    <w:bCs/>
                    <w:color w:val="000000" w:themeColor="text1"/>
                    <w:sz w:val="20"/>
                    <w:szCs w:val="20"/>
                    <w:lang w:val="ro-RO"/>
                  </w:rPr>
                </w:pPr>
                <w:r w:rsidRPr="00884570">
                  <w:rPr>
                    <w:rFonts w:ascii="Times New Roman" w:hAnsi="Times New Roman" w:cs="Times New Roman"/>
                    <w:b/>
                    <w:bCs/>
                    <w:color w:val="000000" w:themeColor="text1"/>
                    <w:sz w:val="20"/>
                    <w:szCs w:val="20"/>
                    <w:lang w:val="ro-RO"/>
                  </w:rPr>
                  <w:t>CRM</w:t>
                </w:r>
              </w:p>
            </w:tc>
            <w:tc>
              <w:tcPr>
                <w:tcW w:w="6814" w:type="dxa"/>
                <w:shd w:val="clear" w:color="auto" w:fill="F2F2F2" w:themeFill="background1" w:themeFillShade="F2"/>
              </w:tcPr>
              <w:p w14:paraId="68E34810" w14:textId="77777777" w:rsidR="002D0B0F" w:rsidRPr="00884570" w:rsidRDefault="002D0B0F" w:rsidP="005E643E">
                <w:pPr>
                  <w:rPr>
                    <w:rFonts w:ascii="Times New Roman" w:hAnsi="Times New Roman" w:cs="Times New Roman"/>
                    <w:color w:val="000000" w:themeColor="text1"/>
                    <w:sz w:val="20"/>
                    <w:szCs w:val="20"/>
                    <w:lang w:val="ro-RO"/>
                  </w:rPr>
                </w:pPr>
                <w:proofErr w:type="spellStart"/>
                <w:r w:rsidRPr="00884570">
                  <w:rPr>
                    <w:rFonts w:ascii="Times New Roman" w:hAnsi="Times New Roman" w:cs="Times New Roman"/>
                    <w:color w:val="000000" w:themeColor="text1"/>
                    <w:sz w:val="20"/>
                    <w:szCs w:val="20"/>
                    <w:lang w:val="ro-RO"/>
                  </w:rPr>
                  <w:t>Customer</w:t>
                </w:r>
                <w:proofErr w:type="spellEnd"/>
                <w:r w:rsidRPr="00884570">
                  <w:rPr>
                    <w:rFonts w:ascii="Times New Roman" w:hAnsi="Times New Roman" w:cs="Times New Roman"/>
                    <w:color w:val="000000" w:themeColor="text1"/>
                    <w:sz w:val="20"/>
                    <w:szCs w:val="20"/>
                    <w:lang w:val="ro-RO"/>
                  </w:rPr>
                  <w:t xml:space="preserve"> </w:t>
                </w:r>
                <w:proofErr w:type="spellStart"/>
                <w:r w:rsidRPr="00884570">
                  <w:rPr>
                    <w:rFonts w:ascii="Times New Roman" w:hAnsi="Times New Roman" w:cs="Times New Roman"/>
                    <w:color w:val="000000" w:themeColor="text1"/>
                    <w:sz w:val="20"/>
                    <w:szCs w:val="20"/>
                    <w:lang w:val="ro-RO"/>
                  </w:rPr>
                  <w:t>Relationship</w:t>
                </w:r>
                <w:proofErr w:type="spellEnd"/>
                <w:r w:rsidRPr="00884570">
                  <w:rPr>
                    <w:rFonts w:ascii="Times New Roman" w:hAnsi="Times New Roman" w:cs="Times New Roman"/>
                    <w:color w:val="000000" w:themeColor="text1"/>
                    <w:sz w:val="20"/>
                    <w:szCs w:val="20"/>
                    <w:lang w:val="ro-RO"/>
                  </w:rPr>
                  <w:t xml:space="preserve"> Management - managementul relațiilor cu clienții</w:t>
                </w:r>
              </w:p>
            </w:tc>
          </w:tr>
          <w:tr w:rsidR="00ED4AE1" w:rsidRPr="00D63575" w14:paraId="798DBDBB" w14:textId="77777777" w:rsidTr="005E643E">
            <w:tc>
              <w:tcPr>
                <w:tcW w:w="1827" w:type="dxa"/>
                <w:shd w:val="clear" w:color="auto" w:fill="F2F2F2" w:themeFill="background1" w:themeFillShade="F2"/>
              </w:tcPr>
              <w:p w14:paraId="156B17E4" w14:textId="77777777" w:rsidR="002D0B0F" w:rsidRPr="00884570" w:rsidRDefault="002D0B0F" w:rsidP="005E643E">
                <w:pPr>
                  <w:rPr>
                    <w:rFonts w:ascii="Times New Roman" w:hAnsi="Times New Roman" w:cs="Times New Roman"/>
                    <w:b/>
                    <w:bCs/>
                    <w:color w:val="000000" w:themeColor="text1"/>
                    <w:sz w:val="20"/>
                    <w:szCs w:val="20"/>
                    <w:lang w:val="ro-RO"/>
                  </w:rPr>
                </w:pPr>
                <w:r w:rsidRPr="00884570">
                  <w:rPr>
                    <w:rFonts w:ascii="Times New Roman" w:hAnsi="Times New Roman" w:cs="Times New Roman"/>
                    <w:b/>
                    <w:bCs/>
                    <w:color w:val="000000" w:themeColor="text1"/>
                    <w:sz w:val="20"/>
                    <w:szCs w:val="20"/>
                    <w:lang w:val="ro-RO"/>
                  </w:rPr>
                  <w:t>NGF</w:t>
                </w:r>
              </w:p>
            </w:tc>
            <w:tc>
              <w:tcPr>
                <w:tcW w:w="6814" w:type="dxa"/>
                <w:shd w:val="clear" w:color="auto" w:fill="F2F2F2" w:themeFill="background1" w:themeFillShade="F2"/>
              </w:tcPr>
              <w:p w14:paraId="48803568" w14:textId="77777777" w:rsidR="002D0B0F" w:rsidRPr="00884570" w:rsidRDefault="002D0B0F" w:rsidP="005E643E">
                <w:pPr>
                  <w:rPr>
                    <w:rFonts w:ascii="Times New Roman" w:hAnsi="Times New Roman" w:cs="Times New Roman"/>
                    <w:color w:val="000000" w:themeColor="text1"/>
                    <w:sz w:val="20"/>
                    <w:szCs w:val="20"/>
                    <w:lang w:val="ro-RO"/>
                  </w:rPr>
                </w:pPr>
                <w:proofErr w:type="spellStart"/>
                <w:r w:rsidRPr="00884570">
                  <w:rPr>
                    <w:rFonts w:ascii="Times New Roman" w:hAnsi="Times New Roman" w:cs="Times New Roman"/>
                    <w:color w:val="000000" w:themeColor="text1"/>
                    <w:sz w:val="20"/>
                    <w:szCs w:val="20"/>
                    <w:lang w:val="ro-RO"/>
                  </w:rPr>
                  <w:t>Next</w:t>
                </w:r>
                <w:proofErr w:type="spellEnd"/>
                <w:r w:rsidRPr="00884570">
                  <w:rPr>
                    <w:rFonts w:ascii="Times New Roman" w:hAnsi="Times New Roman" w:cs="Times New Roman"/>
                    <w:color w:val="000000" w:themeColor="text1"/>
                    <w:sz w:val="20"/>
                    <w:szCs w:val="20"/>
                    <w:lang w:val="ro-RO"/>
                  </w:rPr>
                  <w:t xml:space="preserve"> </w:t>
                </w:r>
                <w:proofErr w:type="spellStart"/>
                <w:r w:rsidRPr="00884570">
                  <w:rPr>
                    <w:rFonts w:ascii="Times New Roman" w:hAnsi="Times New Roman" w:cs="Times New Roman"/>
                    <w:color w:val="000000" w:themeColor="text1"/>
                    <w:sz w:val="20"/>
                    <w:szCs w:val="20"/>
                    <w:lang w:val="ro-RO"/>
                  </w:rPr>
                  <w:t>Generation</w:t>
                </w:r>
                <w:proofErr w:type="spellEnd"/>
                <w:r w:rsidRPr="00884570">
                  <w:rPr>
                    <w:rFonts w:ascii="Times New Roman" w:hAnsi="Times New Roman" w:cs="Times New Roman"/>
                    <w:color w:val="000000" w:themeColor="text1"/>
                    <w:sz w:val="20"/>
                    <w:szCs w:val="20"/>
                    <w:lang w:val="ro-RO"/>
                  </w:rPr>
                  <w:t xml:space="preserve"> Firewall – Firewall de generație următoare</w:t>
                </w:r>
              </w:p>
            </w:tc>
          </w:tr>
          <w:tr w:rsidR="00ED4AE1" w:rsidRPr="00D63575" w14:paraId="30289A10" w14:textId="77777777" w:rsidTr="005E643E">
            <w:tc>
              <w:tcPr>
                <w:tcW w:w="1827" w:type="dxa"/>
                <w:shd w:val="clear" w:color="auto" w:fill="F2F2F2" w:themeFill="background1" w:themeFillShade="F2"/>
              </w:tcPr>
              <w:p w14:paraId="4DB49ECD" w14:textId="77777777" w:rsidR="002D0B0F" w:rsidRPr="00884570" w:rsidRDefault="002D0B0F" w:rsidP="005E643E">
                <w:pPr>
                  <w:rPr>
                    <w:rFonts w:ascii="Times New Roman" w:hAnsi="Times New Roman" w:cs="Times New Roman"/>
                    <w:b/>
                    <w:bCs/>
                    <w:color w:val="000000" w:themeColor="text1"/>
                    <w:sz w:val="20"/>
                    <w:szCs w:val="20"/>
                    <w:lang w:val="ro-RO"/>
                  </w:rPr>
                </w:pPr>
                <w:r w:rsidRPr="00884570">
                  <w:rPr>
                    <w:rFonts w:ascii="Times New Roman" w:hAnsi="Times New Roman" w:cs="Times New Roman"/>
                    <w:b/>
                    <w:bCs/>
                    <w:color w:val="000000" w:themeColor="text1"/>
                    <w:sz w:val="20"/>
                    <w:szCs w:val="20"/>
                    <w:lang w:val="ro-RO"/>
                  </w:rPr>
                  <w:t xml:space="preserve">GPL </w:t>
                </w:r>
              </w:p>
            </w:tc>
            <w:tc>
              <w:tcPr>
                <w:tcW w:w="6814" w:type="dxa"/>
                <w:shd w:val="clear" w:color="auto" w:fill="F2F2F2" w:themeFill="background1" w:themeFillShade="F2"/>
              </w:tcPr>
              <w:p w14:paraId="253CFFA8" w14:textId="77777777" w:rsidR="002D0B0F" w:rsidRPr="00884570" w:rsidRDefault="002D0B0F" w:rsidP="005E643E">
                <w:pPr>
                  <w:rPr>
                    <w:rFonts w:ascii="Times New Roman" w:hAnsi="Times New Roman" w:cs="Times New Roman"/>
                    <w:color w:val="000000" w:themeColor="text1"/>
                    <w:sz w:val="20"/>
                    <w:szCs w:val="20"/>
                    <w:lang w:val="ro-RO"/>
                  </w:rPr>
                </w:pPr>
                <w:r w:rsidRPr="00884570">
                  <w:rPr>
                    <w:rFonts w:ascii="Times New Roman" w:hAnsi="Times New Roman" w:cs="Times New Roman"/>
                    <w:color w:val="000000" w:themeColor="text1"/>
                    <w:sz w:val="20"/>
                    <w:szCs w:val="20"/>
                    <w:lang w:val="ro-RO"/>
                  </w:rPr>
                  <w:t xml:space="preserve">General Public </w:t>
                </w:r>
                <w:proofErr w:type="spellStart"/>
                <w:r w:rsidRPr="00884570">
                  <w:rPr>
                    <w:rFonts w:ascii="Times New Roman" w:hAnsi="Times New Roman" w:cs="Times New Roman"/>
                    <w:color w:val="000000" w:themeColor="text1"/>
                    <w:sz w:val="20"/>
                    <w:szCs w:val="20"/>
                    <w:lang w:val="ro-RO"/>
                  </w:rPr>
                  <w:t>License</w:t>
                </w:r>
                <w:proofErr w:type="spellEnd"/>
                <w:r w:rsidRPr="00884570">
                  <w:rPr>
                    <w:rFonts w:ascii="Times New Roman" w:hAnsi="Times New Roman" w:cs="Times New Roman"/>
                    <w:color w:val="000000" w:themeColor="text1"/>
                    <w:sz w:val="20"/>
                    <w:szCs w:val="20"/>
                    <w:lang w:val="ro-RO"/>
                  </w:rPr>
                  <w:t>- licență publică generală</w:t>
                </w:r>
              </w:p>
            </w:tc>
          </w:tr>
          <w:tr w:rsidR="00ED4AE1" w:rsidRPr="00D63575" w14:paraId="4A95AA2C" w14:textId="77777777" w:rsidTr="005E643E">
            <w:tc>
              <w:tcPr>
                <w:tcW w:w="1827" w:type="dxa"/>
                <w:shd w:val="clear" w:color="auto" w:fill="F2F2F2" w:themeFill="background1" w:themeFillShade="F2"/>
              </w:tcPr>
              <w:p w14:paraId="20AB1CF9" w14:textId="77777777" w:rsidR="002D0B0F" w:rsidRPr="00884570" w:rsidRDefault="002D0B0F" w:rsidP="005E643E">
                <w:pPr>
                  <w:rPr>
                    <w:rFonts w:ascii="Times New Roman" w:hAnsi="Times New Roman" w:cs="Times New Roman"/>
                    <w:b/>
                    <w:bCs/>
                    <w:color w:val="000000" w:themeColor="text1"/>
                    <w:sz w:val="20"/>
                    <w:szCs w:val="20"/>
                    <w:lang w:val="ro-RO"/>
                  </w:rPr>
                </w:pPr>
                <w:r w:rsidRPr="00884570">
                  <w:rPr>
                    <w:rFonts w:ascii="Times New Roman" w:hAnsi="Times New Roman" w:cs="Times New Roman"/>
                    <w:b/>
                    <w:bCs/>
                    <w:color w:val="000000" w:themeColor="text1"/>
                    <w:sz w:val="20"/>
                    <w:szCs w:val="20"/>
                    <w:lang w:val="ro-RO"/>
                  </w:rPr>
                  <w:t>API</w:t>
                </w:r>
              </w:p>
            </w:tc>
            <w:tc>
              <w:tcPr>
                <w:tcW w:w="6814" w:type="dxa"/>
                <w:shd w:val="clear" w:color="auto" w:fill="F2F2F2" w:themeFill="background1" w:themeFillShade="F2"/>
              </w:tcPr>
              <w:p w14:paraId="5F834908" w14:textId="77777777" w:rsidR="002D0B0F" w:rsidRPr="00884570" w:rsidRDefault="002D0B0F" w:rsidP="005E643E">
                <w:pPr>
                  <w:rPr>
                    <w:rFonts w:ascii="Times New Roman" w:hAnsi="Times New Roman" w:cs="Times New Roman"/>
                    <w:color w:val="000000" w:themeColor="text1"/>
                    <w:sz w:val="20"/>
                    <w:szCs w:val="20"/>
                    <w:lang w:val="ro-RO"/>
                  </w:rPr>
                </w:pPr>
                <w:proofErr w:type="spellStart"/>
                <w:r w:rsidRPr="00884570">
                  <w:rPr>
                    <w:rFonts w:ascii="Times New Roman" w:hAnsi="Times New Roman" w:cs="Times New Roman"/>
                    <w:color w:val="000000" w:themeColor="text1"/>
                    <w:sz w:val="20"/>
                    <w:szCs w:val="20"/>
                    <w:lang w:val="ro-RO"/>
                  </w:rPr>
                  <w:t>Application</w:t>
                </w:r>
                <w:proofErr w:type="spellEnd"/>
                <w:r w:rsidRPr="00884570">
                  <w:rPr>
                    <w:rFonts w:ascii="Times New Roman" w:hAnsi="Times New Roman" w:cs="Times New Roman"/>
                    <w:color w:val="000000" w:themeColor="text1"/>
                    <w:sz w:val="20"/>
                    <w:szCs w:val="20"/>
                    <w:lang w:val="ro-RO"/>
                  </w:rPr>
                  <w:t xml:space="preserve"> </w:t>
                </w:r>
                <w:proofErr w:type="spellStart"/>
                <w:r w:rsidRPr="00884570">
                  <w:rPr>
                    <w:rFonts w:ascii="Times New Roman" w:hAnsi="Times New Roman" w:cs="Times New Roman"/>
                    <w:color w:val="000000" w:themeColor="text1"/>
                    <w:sz w:val="20"/>
                    <w:szCs w:val="20"/>
                    <w:lang w:val="ro-RO"/>
                  </w:rPr>
                  <w:t>Programming</w:t>
                </w:r>
                <w:proofErr w:type="spellEnd"/>
                <w:r w:rsidRPr="00884570">
                  <w:rPr>
                    <w:rFonts w:ascii="Times New Roman" w:hAnsi="Times New Roman" w:cs="Times New Roman"/>
                    <w:color w:val="000000" w:themeColor="text1"/>
                    <w:sz w:val="20"/>
                    <w:szCs w:val="20"/>
                    <w:lang w:val="ro-RO"/>
                  </w:rPr>
                  <w:t xml:space="preserve"> </w:t>
                </w:r>
                <w:proofErr w:type="spellStart"/>
                <w:r w:rsidRPr="00884570">
                  <w:rPr>
                    <w:rFonts w:ascii="Times New Roman" w:hAnsi="Times New Roman" w:cs="Times New Roman"/>
                    <w:color w:val="000000" w:themeColor="text1"/>
                    <w:sz w:val="20"/>
                    <w:szCs w:val="20"/>
                    <w:lang w:val="ro-RO"/>
                  </w:rPr>
                  <w:t>Interface</w:t>
                </w:r>
                <w:proofErr w:type="spellEnd"/>
                <w:r w:rsidRPr="00884570">
                  <w:rPr>
                    <w:rFonts w:ascii="Times New Roman" w:hAnsi="Times New Roman" w:cs="Times New Roman"/>
                    <w:color w:val="000000" w:themeColor="text1"/>
                    <w:sz w:val="20"/>
                    <w:szCs w:val="20"/>
                    <w:lang w:val="ro-RO"/>
                  </w:rPr>
                  <w:t xml:space="preserve"> - interfața de programare a aplicației</w:t>
                </w:r>
              </w:p>
            </w:tc>
          </w:tr>
          <w:tr w:rsidR="00ED4AE1" w:rsidRPr="00D63575" w14:paraId="6C916E6E" w14:textId="77777777" w:rsidTr="005E643E">
            <w:tc>
              <w:tcPr>
                <w:tcW w:w="1827" w:type="dxa"/>
                <w:shd w:val="clear" w:color="auto" w:fill="F2F2F2" w:themeFill="background1" w:themeFillShade="F2"/>
              </w:tcPr>
              <w:p w14:paraId="6AAE33E5" w14:textId="77777777" w:rsidR="002D0B0F" w:rsidRPr="00884570" w:rsidRDefault="002D0B0F" w:rsidP="005E643E">
                <w:pPr>
                  <w:rPr>
                    <w:rFonts w:ascii="Times New Roman" w:hAnsi="Times New Roman" w:cs="Times New Roman"/>
                    <w:b/>
                    <w:bCs/>
                    <w:color w:val="000000" w:themeColor="text1"/>
                    <w:sz w:val="20"/>
                    <w:szCs w:val="20"/>
                    <w:lang w:val="ro-RO"/>
                  </w:rPr>
                </w:pPr>
                <w:r w:rsidRPr="00884570">
                  <w:rPr>
                    <w:rFonts w:ascii="Times New Roman" w:hAnsi="Times New Roman" w:cs="Times New Roman"/>
                    <w:b/>
                    <w:bCs/>
                    <w:color w:val="000000" w:themeColor="text1"/>
                    <w:sz w:val="20"/>
                    <w:szCs w:val="20"/>
                    <w:lang w:val="ro-RO"/>
                  </w:rPr>
                  <w:t xml:space="preserve">KPI </w:t>
                </w:r>
              </w:p>
            </w:tc>
            <w:tc>
              <w:tcPr>
                <w:tcW w:w="6814" w:type="dxa"/>
                <w:shd w:val="clear" w:color="auto" w:fill="F2F2F2" w:themeFill="background1" w:themeFillShade="F2"/>
              </w:tcPr>
              <w:p w14:paraId="3809D732" w14:textId="77777777" w:rsidR="002D0B0F" w:rsidRPr="00884570" w:rsidRDefault="002D0B0F" w:rsidP="005E643E">
                <w:pPr>
                  <w:rPr>
                    <w:rFonts w:ascii="Times New Roman" w:hAnsi="Times New Roman" w:cs="Times New Roman"/>
                    <w:color w:val="000000" w:themeColor="text1"/>
                    <w:sz w:val="20"/>
                    <w:szCs w:val="20"/>
                    <w:lang w:val="ro-RO"/>
                  </w:rPr>
                </w:pPr>
                <w:proofErr w:type="spellStart"/>
                <w:r w:rsidRPr="00884570">
                  <w:rPr>
                    <w:rFonts w:ascii="Times New Roman" w:hAnsi="Times New Roman" w:cs="Times New Roman"/>
                    <w:color w:val="000000" w:themeColor="text1"/>
                    <w:sz w:val="20"/>
                    <w:szCs w:val="20"/>
                    <w:lang w:val="ro-RO"/>
                  </w:rPr>
                  <w:t>Key</w:t>
                </w:r>
                <w:proofErr w:type="spellEnd"/>
                <w:r w:rsidRPr="00884570">
                  <w:rPr>
                    <w:rFonts w:ascii="Times New Roman" w:hAnsi="Times New Roman" w:cs="Times New Roman"/>
                    <w:color w:val="000000" w:themeColor="text1"/>
                    <w:sz w:val="20"/>
                    <w:szCs w:val="20"/>
                    <w:lang w:val="ro-RO"/>
                  </w:rPr>
                  <w:t xml:space="preserve"> Performance </w:t>
                </w:r>
                <w:proofErr w:type="spellStart"/>
                <w:r w:rsidRPr="00884570">
                  <w:rPr>
                    <w:rFonts w:ascii="Times New Roman" w:hAnsi="Times New Roman" w:cs="Times New Roman"/>
                    <w:color w:val="000000" w:themeColor="text1"/>
                    <w:sz w:val="20"/>
                    <w:szCs w:val="20"/>
                    <w:lang w:val="ro-RO"/>
                  </w:rPr>
                  <w:t>Indicators</w:t>
                </w:r>
                <w:proofErr w:type="spellEnd"/>
                <w:r w:rsidRPr="00884570">
                  <w:rPr>
                    <w:rFonts w:ascii="Times New Roman" w:hAnsi="Times New Roman" w:cs="Times New Roman"/>
                    <w:color w:val="000000" w:themeColor="text1"/>
                    <w:sz w:val="20"/>
                    <w:szCs w:val="20"/>
                    <w:lang w:val="ro-RO"/>
                  </w:rPr>
                  <w:t xml:space="preserve"> </w:t>
                </w:r>
              </w:p>
            </w:tc>
          </w:tr>
        </w:tbl>
        <w:p w14:paraId="17CE134A" w14:textId="77777777" w:rsidR="002D0B0F" w:rsidRPr="00D63575" w:rsidRDefault="002D0B0F" w:rsidP="002D0B0F">
          <w:pPr>
            <w:pStyle w:val="a3"/>
            <w:spacing w:before="240" w:after="0" w:line="240" w:lineRule="auto"/>
            <w:ind w:left="397"/>
            <w:rPr>
              <w:rFonts w:ascii="Times New Roman" w:hAnsi="Times New Roman"/>
              <w:b/>
              <w:color w:val="000000" w:themeColor="text1"/>
              <w:spacing w:val="-3"/>
              <w:sz w:val="24"/>
              <w:szCs w:val="24"/>
              <w:lang w:val="ro-RO"/>
            </w:rPr>
          </w:pPr>
        </w:p>
        <w:p w14:paraId="6B9C86DC" w14:textId="3355ED69" w:rsidR="002D0B0F" w:rsidRPr="00D63575" w:rsidRDefault="002D0B0F">
          <w:pPr>
            <w:pStyle w:val="a3"/>
            <w:numPr>
              <w:ilvl w:val="0"/>
              <w:numId w:val="3"/>
            </w:numPr>
            <w:spacing w:before="240" w:after="0" w:line="240" w:lineRule="auto"/>
            <w:rPr>
              <w:rFonts w:ascii="Times New Roman" w:hAnsi="Times New Roman"/>
              <w:b/>
              <w:color w:val="000000" w:themeColor="text1"/>
              <w:spacing w:val="-3"/>
              <w:sz w:val="24"/>
              <w:szCs w:val="24"/>
              <w:lang w:val="ro-RO"/>
            </w:rPr>
          </w:pPr>
          <w:r w:rsidRPr="00D63575">
            <w:rPr>
              <w:rFonts w:ascii="Times New Roman" w:hAnsi="Times New Roman"/>
              <w:b/>
              <w:color w:val="000000" w:themeColor="text1"/>
              <w:spacing w:val="-3"/>
              <w:sz w:val="24"/>
              <w:szCs w:val="24"/>
              <w:lang w:val="ro-RO" w:eastAsia="ro-RO"/>
            </w:rPr>
            <w:t xml:space="preserve">Scopul </w:t>
          </w:r>
          <w:r w:rsidR="00E827A3" w:rsidRPr="00D63575">
            <w:rPr>
              <w:rFonts w:ascii="Times New Roman" w:hAnsi="Times New Roman"/>
              <w:b/>
              <w:color w:val="000000" w:themeColor="text1"/>
              <w:spacing w:val="-3"/>
              <w:sz w:val="24"/>
              <w:szCs w:val="24"/>
              <w:lang w:val="ro-RO" w:eastAsia="ro-RO"/>
            </w:rPr>
            <w:t>achiziției</w:t>
          </w:r>
        </w:p>
        <w:p w14:paraId="08D60B06" w14:textId="77777777" w:rsidR="002D0B0F" w:rsidRPr="00D63575" w:rsidRDefault="002D0B0F" w:rsidP="002D0B0F">
          <w:pPr>
            <w:pStyle w:val="a3"/>
            <w:spacing w:before="240" w:after="0" w:line="240" w:lineRule="auto"/>
            <w:ind w:left="397"/>
            <w:rPr>
              <w:rFonts w:ascii="Times New Roman" w:hAnsi="Times New Roman"/>
              <w:b/>
              <w:color w:val="000000" w:themeColor="text1"/>
              <w:spacing w:val="-3"/>
              <w:sz w:val="24"/>
              <w:szCs w:val="24"/>
              <w:lang w:val="ro-RO"/>
            </w:rPr>
          </w:pPr>
        </w:p>
        <w:p w14:paraId="1A2E6A9A" w14:textId="1CA100F0" w:rsidR="00884570" w:rsidRDefault="00B65C83" w:rsidP="00776B1A">
          <w:pPr>
            <w:spacing w:line="360" w:lineRule="auto"/>
            <w:ind w:firstLine="360"/>
            <w:jc w:val="both"/>
            <w:rPr>
              <w:rFonts w:ascii="Times New Roman" w:hAnsi="Times New Roman" w:cs="Times New Roman"/>
              <w:color w:val="000000" w:themeColor="text1"/>
              <w:sz w:val="24"/>
              <w:szCs w:val="24"/>
              <w:lang w:val="ro-RO"/>
            </w:rPr>
          </w:pPr>
          <w:r w:rsidRPr="00D63575">
            <w:rPr>
              <w:rFonts w:ascii="Times New Roman" w:hAnsi="Times New Roman" w:cs="Times New Roman"/>
              <w:color w:val="000000" w:themeColor="text1"/>
              <w:sz w:val="24"/>
              <w:szCs w:val="24"/>
              <w:lang w:val="ro-RO"/>
            </w:rPr>
            <w:lastRenderedPageBreak/>
            <w:t xml:space="preserve">Scopul principal al achiziției este de a contracta servicii </w:t>
          </w:r>
          <w:r w:rsidR="00ED4AE1" w:rsidRPr="00D63575">
            <w:rPr>
              <w:rFonts w:ascii="Times New Roman" w:hAnsi="Times New Roman" w:cs="Times New Roman"/>
              <w:color w:val="000000" w:themeColor="text1"/>
              <w:sz w:val="24"/>
              <w:szCs w:val="24"/>
              <w:lang w:val="ro-RO"/>
            </w:rPr>
            <w:t xml:space="preserve">de audit </w:t>
          </w:r>
          <w:r w:rsidRPr="00D63575">
            <w:rPr>
              <w:rFonts w:ascii="Times New Roman" w:hAnsi="Times New Roman" w:cs="Times New Roman"/>
              <w:color w:val="000000" w:themeColor="text1"/>
              <w:sz w:val="24"/>
              <w:szCs w:val="24"/>
              <w:lang w:val="ro-RO"/>
            </w:rPr>
            <w:t xml:space="preserve">pentru </w:t>
          </w:r>
          <w:r w:rsidR="004F4953" w:rsidRPr="00D63575">
            <w:rPr>
              <w:rFonts w:ascii="Times New Roman" w:hAnsi="Times New Roman" w:cs="Times New Roman"/>
              <w:color w:val="000000" w:themeColor="text1"/>
              <w:sz w:val="24"/>
              <w:szCs w:val="24"/>
              <w:lang w:val="ro-RO"/>
            </w:rPr>
            <w:t xml:space="preserve">stabilirea cerințelor tehnice către </w:t>
          </w:r>
          <w:r w:rsidR="00BC25B6" w:rsidRPr="00D63575">
            <w:rPr>
              <w:rFonts w:ascii="Times New Roman" w:hAnsi="Times New Roman" w:cs="Times New Roman"/>
              <w:color w:val="000000" w:themeColor="text1"/>
              <w:sz w:val="24"/>
              <w:szCs w:val="24"/>
              <w:lang w:val="ro-RO"/>
            </w:rPr>
            <w:t>implementarea</w:t>
          </w:r>
          <w:r w:rsidRPr="00D63575">
            <w:rPr>
              <w:rFonts w:ascii="Times New Roman" w:hAnsi="Times New Roman" w:cs="Times New Roman"/>
              <w:color w:val="000000" w:themeColor="text1"/>
              <w:sz w:val="24"/>
              <w:szCs w:val="24"/>
              <w:lang w:val="ro-RO"/>
            </w:rPr>
            <w:t xml:space="preserve"> unui sistem informațional integrat</w:t>
          </w:r>
          <w:r w:rsidR="00D53662">
            <w:rPr>
              <w:rFonts w:ascii="Times New Roman" w:hAnsi="Times New Roman" w:cs="Times New Roman"/>
              <w:color w:val="000000" w:themeColor="text1"/>
              <w:sz w:val="24"/>
              <w:szCs w:val="24"/>
              <w:lang w:val="ro-RO"/>
            </w:rPr>
            <w:t xml:space="preserve"> de tip ERP</w:t>
          </w:r>
          <w:r w:rsidRPr="00D63575">
            <w:rPr>
              <w:rFonts w:ascii="Times New Roman" w:hAnsi="Times New Roman" w:cs="Times New Roman"/>
              <w:color w:val="000000" w:themeColor="text1"/>
              <w:sz w:val="24"/>
              <w:szCs w:val="24"/>
              <w:lang w:val="ro-RO"/>
            </w:rPr>
            <w:t xml:space="preserve"> care să sprijine optimizarea proceselor operaționale și tehnice din cadrul „TERMOELECTRICA” S.A. Acest sistem va asigura eficientizarea activităților interne, îmbunătățirea gestionării resurselor, și integrarea tuturor funcționalităților necesare într-o platformă unitară și modernă.</w:t>
          </w:r>
        </w:p>
        <w:p w14:paraId="20DD789D" w14:textId="426D4F6A" w:rsidR="00BC25B6" w:rsidRPr="00884570" w:rsidRDefault="00BC25B6">
          <w:pPr>
            <w:pStyle w:val="a3"/>
            <w:numPr>
              <w:ilvl w:val="0"/>
              <w:numId w:val="3"/>
            </w:numPr>
            <w:spacing w:line="360" w:lineRule="auto"/>
            <w:jc w:val="both"/>
            <w:rPr>
              <w:rFonts w:ascii="Times New Roman" w:hAnsi="Times New Roman"/>
              <w:color w:val="000000" w:themeColor="text1"/>
              <w:sz w:val="24"/>
              <w:szCs w:val="24"/>
              <w:lang w:val="ro-RO"/>
            </w:rPr>
          </w:pPr>
          <w:r w:rsidRPr="00884570">
            <w:rPr>
              <w:rFonts w:ascii="Times New Roman" w:hAnsi="Times New Roman"/>
              <w:b/>
              <w:spacing w:val="-3"/>
              <w:sz w:val="24"/>
              <w:szCs w:val="24"/>
              <w:lang w:val="ro-RO"/>
            </w:rPr>
            <w:t>Situația existentă</w:t>
          </w:r>
        </w:p>
        <w:p w14:paraId="6B68E132" w14:textId="77777777" w:rsidR="00BC25B6" w:rsidRPr="00D63575" w:rsidRDefault="00BC25B6" w:rsidP="00BC25B6">
          <w:pPr>
            <w:pStyle w:val="a3"/>
            <w:spacing w:before="240" w:after="0" w:line="240" w:lineRule="auto"/>
            <w:ind w:left="397"/>
            <w:rPr>
              <w:rFonts w:ascii="Times New Roman" w:hAnsi="Times New Roman"/>
              <w:b/>
              <w:spacing w:val="-3"/>
              <w:sz w:val="24"/>
              <w:szCs w:val="24"/>
              <w:lang w:val="ro-RO"/>
            </w:rPr>
          </w:pPr>
        </w:p>
        <w:p w14:paraId="319423EA" w14:textId="77777777" w:rsidR="00BC25B6" w:rsidRPr="00D63575" w:rsidRDefault="00BC25B6" w:rsidP="00BC25B6">
          <w:pPr>
            <w:spacing w:after="0" w:line="360" w:lineRule="auto"/>
            <w:ind w:firstLine="360"/>
            <w:jc w:val="both"/>
            <w:rPr>
              <w:rFonts w:ascii="Times New Roman" w:hAnsi="Times New Roman" w:cs="Times New Roman"/>
              <w:color w:val="000000" w:themeColor="text1"/>
              <w:sz w:val="24"/>
              <w:szCs w:val="24"/>
              <w:lang w:val="ro-RO"/>
            </w:rPr>
          </w:pPr>
          <w:r w:rsidRPr="00D63575">
            <w:rPr>
              <w:rFonts w:ascii="Times New Roman" w:hAnsi="Times New Roman" w:cs="Times New Roman"/>
              <w:color w:val="000000" w:themeColor="text1"/>
              <w:sz w:val="24"/>
              <w:szCs w:val="24"/>
              <w:lang w:val="ro-RO"/>
            </w:rPr>
            <w:t>Este important de menționat că, în prezent, „TERMOELECTRICA” S.A. gestionează o serie de sisteme informaționale, fiecare dintre acestea fiind conceput pentru a răspunde în mod specific cerințelor unei anumite subdiviziuni a companiei. Fiecare subdiviziune este responsabilă de administrarea unui sector distinct al activităților din cadrul „TERMOELECTRICA” S.A., iar sistemele informaționale sunt, în mare parte, adaptate pentru a sprijini aceste procese specifice. Astfel, fiecare sistem informațional este dedicat îndeplinirii cerințelor operaționale ale subdiviziunii respective, fără a exista o viziune integrată la nivelul întregii organizații.</w:t>
          </w:r>
        </w:p>
        <w:p w14:paraId="1B329F74" w14:textId="77777777" w:rsidR="00BC25B6" w:rsidRPr="00D63575" w:rsidRDefault="00BC25B6" w:rsidP="00BC25B6">
          <w:pPr>
            <w:spacing w:after="0" w:line="360" w:lineRule="auto"/>
            <w:ind w:firstLine="720"/>
            <w:jc w:val="both"/>
            <w:rPr>
              <w:rFonts w:ascii="Times New Roman" w:hAnsi="Times New Roman" w:cs="Times New Roman"/>
              <w:color w:val="000000" w:themeColor="text1"/>
              <w:sz w:val="24"/>
              <w:szCs w:val="24"/>
              <w:lang w:val="ro-RO"/>
            </w:rPr>
          </w:pPr>
          <w:r w:rsidRPr="00D63575">
            <w:rPr>
              <w:rFonts w:ascii="Times New Roman" w:hAnsi="Times New Roman" w:cs="Times New Roman"/>
              <w:color w:val="000000" w:themeColor="text1"/>
              <w:sz w:val="24"/>
              <w:szCs w:val="24"/>
              <w:lang w:val="ro-RO"/>
            </w:rPr>
            <w:t>Pornind de la procesele tehnologice fundamentale ale Societății, au fost implementate soluții specializate de tip SCADA, adaptate la particularitățile fiecărei operațiuni. În paralel, au fost implementate soluții ERP, precum Microsoft Dynamics NAV 5.0 și 1C versiunea 7.7, pentru a sprijini managementul resurselor întreprinderii. În același timp, au fost dezvoltate mai multe sisteme informatice suplimentare, inclusiv instrumente externe pentru exportul și importul datelor, precum și rapoarte personalizate, care răspund atât nevoilor întreprinderii în ansamblu, cât și cerințelor specifice ale departamentelor.</w:t>
          </w:r>
        </w:p>
        <w:p w14:paraId="001BD7A6" w14:textId="77777777" w:rsidR="00BC25B6" w:rsidRPr="00D63575" w:rsidRDefault="00BC25B6" w:rsidP="00BC25B6">
          <w:pPr>
            <w:spacing w:after="0" w:line="360" w:lineRule="auto"/>
            <w:ind w:firstLine="360"/>
            <w:jc w:val="both"/>
            <w:rPr>
              <w:rFonts w:ascii="Times New Roman" w:hAnsi="Times New Roman" w:cs="Times New Roman"/>
              <w:color w:val="000000" w:themeColor="text1"/>
              <w:sz w:val="24"/>
              <w:szCs w:val="24"/>
              <w:lang w:val="ro-RO"/>
            </w:rPr>
          </w:pPr>
          <w:r w:rsidRPr="00D63575">
            <w:rPr>
              <w:rFonts w:ascii="Times New Roman" w:hAnsi="Times New Roman" w:cs="Times New Roman"/>
              <w:color w:val="000000" w:themeColor="text1"/>
              <w:sz w:val="24"/>
              <w:szCs w:val="24"/>
              <w:lang w:val="ro-RO"/>
            </w:rPr>
            <w:t xml:space="preserve">Infrastructura informațională pe care se bazează aplicațiile utilizate în cadrul întreprinderii este extrem de diversificată și complexă. Deși soluțiile Microsoft sunt cele mai utilizate, în cadrul companiei există o combinație de versiuni mai vechi și noi ale software-ului. Astfel, se regăsesc versiuni din anii 2000, care nu mai sunt susținute sau actualizate de producători, dar și versiuni mai recente din 2016, folosite preponderent în gestionarea bazelor de date Microsoft SQL Server. </w:t>
          </w:r>
        </w:p>
        <w:p w14:paraId="472C98C0" w14:textId="77777777" w:rsidR="00BC25B6" w:rsidRPr="00D63575" w:rsidRDefault="00BC25B6" w:rsidP="00BC25B6">
          <w:pPr>
            <w:spacing w:after="0" w:line="360" w:lineRule="auto"/>
            <w:ind w:firstLine="360"/>
            <w:jc w:val="both"/>
            <w:rPr>
              <w:rFonts w:ascii="Times New Roman" w:hAnsi="Times New Roman" w:cs="Times New Roman"/>
              <w:color w:val="000000" w:themeColor="text1"/>
              <w:sz w:val="24"/>
              <w:szCs w:val="24"/>
              <w:lang w:val="ro-RO"/>
            </w:rPr>
          </w:pPr>
          <w:r w:rsidRPr="00D63575">
            <w:rPr>
              <w:rFonts w:ascii="Times New Roman" w:hAnsi="Times New Roman" w:cs="Times New Roman"/>
              <w:color w:val="000000" w:themeColor="text1"/>
              <w:sz w:val="24"/>
              <w:szCs w:val="24"/>
              <w:lang w:val="ro-RO"/>
            </w:rPr>
            <w:t xml:space="preserve">De asemenea, în mediile de dezvoltare sunt întâlnite tehnologii precum Visual FoxPro (versiunile 6 și 9), Delphi și Visual Studio, care sunt și ele depășite în contextul tehnologic actual. Aceste tehnologii, deși funcționale, nu sunt recomandate pe termen lung, întrucât nu oferă funcționalitățile și flexibilitatea necesare implementării unor soluții inovative sau scalabile. </w:t>
          </w:r>
        </w:p>
        <w:p w14:paraId="14ECE65B" w14:textId="77777777" w:rsidR="00BC25B6" w:rsidRPr="00D63575" w:rsidRDefault="00BC25B6" w:rsidP="00BC25B6">
          <w:pPr>
            <w:spacing w:after="0" w:line="360" w:lineRule="auto"/>
            <w:ind w:firstLine="360"/>
            <w:jc w:val="both"/>
            <w:rPr>
              <w:rFonts w:ascii="Times New Roman" w:hAnsi="Times New Roman" w:cs="Times New Roman"/>
              <w:color w:val="000000" w:themeColor="text1"/>
              <w:sz w:val="24"/>
              <w:szCs w:val="24"/>
              <w:lang w:val="ro-RO"/>
            </w:rPr>
          </w:pPr>
          <w:r w:rsidRPr="00D63575">
            <w:rPr>
              <w:rFonts w:ascii="Times New Roman" w:hAnsi="Times New Roman" w:cs="Times New Roman"/>
              <w:color w:val="000000" w:themeColor="text1"/>
              <w:sz w:val="24"/>
              <w:szCs w:val="24"/>
              <w:lang w:val="ro-RO"/>
            </w:rPr>
            <w:t xml:space="preserve">În prezent, soluțiile TIC utilizate în cadrul „TERMOELECTRICA” S.A. nu asigură o eficiență optimă în gestionarea întreprinderii și a proceselor tehnologice. Absența unor sisteme integrate de management al performanțelor și de monitorizare a indicatorilor cheie de performanță (KPI – </w:t>
          </w:r>
          <w:proofErr w:type="spellStart"/>
          <w:r w:rsidRPr="00D63575">
            <w:rPr>
              <w:rFonts w:ascii="Times New Roman" w:hAnsi="Times New Roman" w:cs="Times New Roman"/>
              <w:color w:val="000000" w:themeColor="text1"/>
              <w:sz w:val="24"/>
              <w:szCs w:val="24"/>
              <w:lang w:val="ro-RO"/>
            </w:rPr>
            <w:t>Key</w:t>
          </w:r>
          <w:proofErr w:type="spellEnd"/>
          <w:r w:rsidRPr="00D63575">
            <w:rPr>
              <w:rFonts w:ascii="Times New Roman" w:hAnsi="Times New Roman" w:cs="Times New Roman"/>
              <w:color w:val="000000" w:themeColor="text1"/>
              <w:sz w:val="24"/>
              <w:szCs w:val="24"/>
              <w:lang w:val="ro-RO"/>
            </w:rPr>
            <w:t xml:space="preserve"> Performance </w:t>
          </w:r>
          <w:proofErr w:type="spellStart"/>
          <w:r w:rsidRPr="00D63575">
            <w:rPr>
              <w:rFonts w:ascii="Times New Roman" w:hAnsi="Times New Roman" w:cs="Times New Roman"/>
              <w:color w:val="000000" w:themeColor="text1"/>
              <w:sz w:val="24"/>
              <w:szCs w:val="24"/>
              <w:lang w:val="ro-RO"/>
            </w:rPr>
            <w:t>Indicators</w:t>
          </w:r>
          <w:proofErr w:type="spellEnd"/>
          <w:r w:rsidRPr="00D63575">
            <w:rPr>
              <w:rFonts w:ascii="Times New Roman" w:hAnsi="Times New Roman" w:cs="Times New Roman"/>
              <w:color w:val="000000" w:themeColor="text1"/>
              <w:sz w:val="24"/>
              <w:szCs w:val="24"/>
              <w:lang w:val="ro-RO"/>
            </w:rPr>
            <w:t xml:space="preserve">) pentru angajați, dar și pentru sistemele critice, devine tot mai evidentă. Această lacună în monitorizarea și evaluarea continuă a performanțelor duce la o gestionare suboptimală a </w:t>
          </w:r>
          <w:r w:rsidRPr="00D63575">
            <w:rPr>
              <w:rFonts w:ascii="Times New Roman" w:hAnsi="Times New Roman" w:cs="Times New Roman"/>
              <w:color w:val="000000" w:themeColor="text1"/>
              <w:sz w:val="24"/>
              <w:szCs w:val="24"/>
              <w:lang w:val="ro-RO"/>
            </w:rPr>
            <w:lastRenderedPageBreak/>
            <w:t>resurselor și la lipsa unei viziuni clare asupra evoluției proceselor, iar implementarea unor măsuri de îmbunătățire devine dificilă fără o bază solidă de date și indicatori relevanți.</w:t>
          </w:r>
        </w:p>
        <w:p w14:paraId="3174611F" w14:textId="38B91D38" w:rsidR="002D0B0F" w:rsidRPr="00776B1A" w:rsidRDefault="00BC25B6" w:rsidP="00776B1A">
          <w:pPr>
            <w:spacing w:line="360" w:lineRule="auto"/>
            <w:ind w:firstLine="360"/>
            <w:jc w:val="both"/>
            <w:rPr>
              <w:rFonts w:ascii="Times New Roman" w:hAnsi="Times New Roman" w:cs="Times New Roman"/>
              <w:color w:val="000000" w:themeColor="text1"/>
              <w:sz w:val="24"/>
              <w:szCs w:val="24"/>
              <w:lang w:val="ro-RO"/>
            </w:rPr>
          </w:pPr>
          <w:r w:rsidRPr="00D63575">
            <w:rPr>
              <w:rFonts w:ascii="Times New Roman" w:hAnsi="Times New Roman" w:cs="Times New Roman"/>
              <w:color w:val="000000" w:themeColor="text1"/>
              <w:sz w:val="24"/>
              <w:szCs w:val="24"/>
              <w:lang w:val="ro-RO"/>
            </w:rPr>
            <w:t>Astfel, o mare parte din sistemele informatice utilizate de „TERMOELECTRICA” S.A. necesită o re-inginerie completă, deoarece nu mai răspund cerințelor actuale ale afacerii. Acestea nu sunt aliniate la noile standarde în ceea ce privește procesele de business, bunele practici în proiectarea soluțiilor software și interoperabilitatea în timp real. În plus, utilizarea unor tehnologii învechite, care nu mai beneficiază de dezvoltare sau suport, reprezintă un alt impediment major. Aceste soluții depășite nu pot sprijini în mod adecvat evoluția companiei și adaptarea rapidă la cerințele pieței, ceea ce face necesară o revizuire și modernizare completă a infrastructurii informatice.</w:t>
          </w:r>
        </w:p>
      </w:sdtContent>
    </w:sdt>
    <w:p w14:paraId="0456D4D0" w14:textId="1EE6D5B0" w:rsidR="00161DCA" w:rsidRPr="00D63575" w:rsidRDefault="002D0B0F">
      <w:pPr>
        <w:pStyle w:val="a3"/>
        <w:numPr>
          <w:ilvl w:val="0"/>
          <w:numId w:val="3"/>
        </w:numPr>
        <w:spacing w:before="240" w:after="0" w:line="240" w:lineRule="auto"/>
        <w:rPr>
          <w:rFonts w:ascii="Times New Roman" w:hAnsi="Times New Roman"/>
          <w:b/>
          <w:spacing w:val="-3"/>
          <w:sz w:val="24"/>
          <w:szCs w:val="24"/>
          <w:lang w:val="ro-RO"/>
        </w:rPr>
      </w:pPr>
      <w:r w:rsidRPr="00D63575">
        <w:rPr>
          <w:rFonts w:ascii="Times New Roman" w:hAnsi="Times New Roman"/>
          <w:b/>
          <w:spacing w:val="-3"/>
          <w:sz w:val="24"/>
          <w:szCs w:val="24"/>
          <w:lang w:val="ro-RO"/>
        </w:rPr>
        <w:t>Obiective</w:t>
      </w:r>
    </w:p>
    <w:p w14:paraId="0D87FBA5" w14:textId="77777777" w:rsidR="001241C5" w:rsidRPr="00D63575" w:rsidRDefault="001241C5" w:rsidP="001241C5">
      <w:pPr>
        <w:pStyle w:val="a3"/>
        <w:spacing w:before="240" w:after="0" w:line="240" w:lineRule="auto"/>
        <w:ind w:left="397"/>
        <w:rPr>
          <w:rFonts w:ascii="Times New Roman" w:hAnsi="Times New Roman"/>
          <w:b/>
          <w:spacing w:val="-3"/>
          <w:sz w:val="24"/>
          <w:szCs w:val="24"/>
          <w:lang w:val="ro-RO"/>
        </w:rPr>
      </w:pPr>
    </w:p>
    <w:p w14:paraId="25502A2B" w14:textId="4D988D77" w:rsidR="002D0B0F" w:rsidRPr="00D63575" w:rsidRDefault="00193CB1" w:rsidP="002D0B0F">
      <w:pPr>
        <w:spacing w:after="0" w:line="360" w:lineRule="auto"/>
        <w:ind w:firstLine="360"/>
        <w:jc w:val="both"/>
        <w:rPr>
          <w:rFonts w:ascii="Times New Roman" w:hAnsi="Times New Roman" w:cs="Times New Roman"/>
          <w:color w:val="000000" w:themeColor="text1"/>
          <w:sz w:val="24"/>
          <w:szCs w:val="24"/>
          <w:lang w:val="ro-RO"/>
        </w:rPr>
      </w:pPr>
      <w:r w:rsidRPr="00D63575">
        <w:rPr>
          <w:rFonts w:ascii="Times New Roman" w:hAnsi="Times New Roman" w:cs="Times New Roman"/>
          <w:color w:val="000000" w:themeColor="text1"/>
          <w:sz w:val="24"/>
          <w:szCs w:val="24"/>
          <w:lang w:val="ro-RO"/>
        </w:rPr>
        <w:t xml:space="preserve">Obiectivul acestui proiect este contractarea serviciilor de </w:t>
      </w:r>
      <w:r w:rsidR="00ED4AE1" w:rsidRPr="00D63575">
        <w:rPr>
          <w:rFonts w:ascii="Times New Roman" w:hAnsi="Times New Roman" w:cs="Times New Roman"/>
          <w:color w:val="000000" w:themeColor="text1"/>
          <w:sz w:val="24"/>
          <w:szCs w:val="24"/>
          <w:lang w:val="ro-RO"/>
        </w:rPr>
        <w:t>audit</w:t>
      </w:r>
      <w:r w:rsidRPr="00D63575">
        <w:rPr>
          <w:rFonts w:ascii="Times New Roman" w:hAnsi="Times New Roman" w:cs="Times New Roman"/>
          <w:color w:val="000000" w:themeColor="text1"/>
          <w:sz w:val="24"/>
          <w:szCs w:val="24"/>
          <w:lang w:val="ro-RO"/>
        </w:rPr>
        <w:t xml:space="preserve"> pentru elaborarea </w:t>
      </w:r>
      <w:r w:rsidRPr="00D63575">
        <w:rPr>
          <w:rFonts w:ascii="Times New Roman" w:hAnsi="Times New Roman" w:cs="Times New Roman"/>
          <w:b/>
          <w:bCs/>
          <w:color w:val="000000" w:themeColor="text1"/>
          <w:sz w:val="24"/>
          <w:szCs w:val="24"/>
          <w:u w:val="single"/>
          <w:lang w:val="ro-RO"/>
        </w:rPr>
        <w:t>Caietului de sarcini în vederea creării unui sistem informațional integrat</w:t>
      </w:r>
      <w:r w:rsidR="00D53662">
        <w:rPr>
          <w:rFonts w:ascii="Times New Roman" w:hAnsi="Times New Roman" w:cs="Times New Roman"/>
          <w:b/>
          <w:bCs/>
          <w:color w:val="000000" w:themeColor="text1"/>
          <w:sz w:val="24"/>
          <w:szCs w:val="24"/>
          <w:u w:val="single"/>
          <w:lang w:val="ro-RO"/>
        </w:rPr>
        <w:t xml:space="preserve"> de tip ERP</w:t>
      </w:r>
      <w:r w:rsidRPr="00D63575">
        <w:rPr>
          <w:rFonts w:ascii="Times New Roman" w:hAnsi="Times New Roman" w:cs="Times New Roman"/>
          <w:b/>
          <w:bCs/>
          <w:color w:val="000000" w:themeColor="text1"/>
          <w:sz w:val="24"/>
          <w:szCs w:val="24"/>
          <w:u w:val="single"/>
          <w:lang w:val="ro-RO"/>
        </w:rPr>
        <w:t>.</w:t>
      </w:r>
      <w:r w:rsidRPr="00D63575">
        <w:rPr>
          <w:rFonts w:ascii="Times New Roman" w:hAnsi="Times New Roman" w:cs="Times New Roman"/>
          <w:color w:val="000000" w:themeColor="text1"/>
          <w:sz w:val="24"/>
          <w:szCs w:val="24"/>
          <w:lang w:val="ro-RO"/>
        </w:rPr>
        <w:t xml:space="preserve"> </w:t>
      </w:r>
    </w:p>
    <w:p w14:paraId="0F6E81ED" w14:textId="640C9C9D" w:rsidR="002D0B0F" w:rsidRPr="00D63575" w:rsidRDefault="00ED4AE1" w:rsidP="002D0B0F">
      <w:pPr>
        <w:spacing w:line="360" w:lineRule="auto"/>
        <w:ind w:firstLine="360"/>
        <w:rPr>
          <w:rFonts w:ascii="Times New Roman" w:hAnsi="Times New Roman" w:cs="Times New Roman"/>
          <w:sz w:val="24"/>
          <w:szCs w:val="24"/>
          <w:lang w:val="ro-RO"/>
        </w:rPr>
      </w:pPr>
      <w:r w:rsidRPr="00D63575">
        <w:rPr>
          <w:rFonts w:ascii="Times New Roman" w:hAnsi="Times New Roman" w:cs="Times New Roman"/>
          <w:sz w:val="24"/>
          <w:szCs w:val="24"/>
          <w:lang w:val="ro-RO"/>
        </w:rPr>
        <w:t xml:space="preserve">Viitorul sistem informațional </w:t>
      </w:r>
      <w:r w:rsidR="002D0B0F" w:rsidRPr="00D63575">
        <w:rPr>
          <w:rFonts w:ascii="Times New Roman" w:hAnsi="Times New Roman" w:cs="Times New Roman"/>
          <w:sz w:val="24"/>
          <w:szCs w:val="24"/>
          <w:lang w:val="ro-RO"/>
        </w:rPr>
        <w:t>trebui să conțină</w:t>
      </w:r>
      <w:r w:rsidRPr="00D63575">
        <w:rPr>
          <w:rFonts w:ascii="Times New Roman" w:hAnsi="Times New Roman" w:cs="Times New Roman"/>
          <w:sz w:val="24"/>
          <w:szCs w:val="24"/>
          <w:lang w:val="ro-RO"/>
        </w:rPr>
        <w:t xml:space="preserve"> </w:t>
      </w:r>
      <w:r w:rsidR="002D0B0F" w:rsidRPr="00D63575">
        <w:rPr>
          <w:rFonts w:ascii="Times New Roman" w:hAnsi="Times New Roman" w:cs="Times New Roman"/>
          <w:sz w:val="24"/>
          <w:szCs w:val="24"/>
          <w:lang w:val="ro-RO"/>
        </w:rPr>
        <w:t xml:space="preserve">compartimente funcționale care ar acoperi cel puțin următoarele zone: </w:t>
      </w:r>
    </w:p>
    <w:p w14:paraId="04D8EF62" w14:textId="4F9F672E" w:rsidR="00AF7818" w:rsidRPr="00D63575" w:rsidRDefault="002D0B0F">
      <w:pPr>
        <w:pStyle w:val="a3"/>
        <w:numPr>
          <w:ilvl w:val="0"/>
          <w:numId w:val="1"/>
        </w:numPr>
        <w:spacing w:line="360" w:lineRule="auto"/>
        <w:rPr>
          <w:rFonts w:ascii="Times New Roman" w:hAnsi="Times New Roman"/>
          <w:sz w:val="24"/>
          <w:szCs w:val="24"/>
          <w:lang w:val="ro-RO"/>
        </w:rPr>
      </w:pPr>
      <w:r w:rsidRPr="00D63575">
        <w:rPr>
          <w:rFonts w:ascii="Times New Roman" w:hAnsi="Times New Roman"/>
          <w:sz w:val="24"/>
          <w:szCs w:val="24"/>
          <w:lang w:val="ro-RO"/>
        </w:rPr>
        <w:t xml:space="preserve">Componenta </w:t>
      </w:r>
      <w:r w:rsidR="00493E21" w:rsidRPr="00D63575">
        <w:rPr>
          <w:rFonts w:ascii="Times New Roman" w:hAnsi="Times New Roman"/>
          <w:sz w:val="24"/>
          <w:szCs w:val="24"/>
          <w:lang w:val="ro-RO"/>
        </w:rPr>
        <w:t>Procese contabile și financiare</w:t>
      </w:r>
      <w:r w:rsidRPr="00D63575">
        <w:rPr>
          <w:rFonts w:ascii="Times New Roman" w:hAnsi="Times New Roman"/>
          <w:sz w:val="24"/>
          <w:szCs w:val="24"/>
          <w:lang w:val="ro-RO"/>
        </w:rPr>
        <w:t>;</w:t>
      </w:r>
    </w:p>
    <w:p w14:paraId="14C0095D" w14:textId="77777777" w:rsidR="002D0B0F" w:rsidRPr="00D63575" w:rsidRDefault="002D0B0F">
      <w:pPr>
        <w:pStyle w:val="a3"/>
        <w:numPr>
          <w:ilvl w:val="0"/>
          <w:numId w:val="1"/>
        </w:numPr>
        <w:spacing w:line="360" w:lineRule="auto"/>
        <w:rPr>
          <w:rFonts w:ascii="Times New Roman" w:hAnsi="Times New Roman"/>
          <w:sz w:val="24"/>
          <w:szCs w:val="24"/>
          <w:lang w:val="ro-RO"/>
        </w:rPr>
      </w:pPr>
      <w:r w:rsidRPr="00D63575">
        <w:rPr>
          <w:rFonts w:ascii="Times New Roman" w:hAnsi="Times New Roman"/>
          <w:sz w:val="24"/>
          <w:szCs w:val="24"/>
          <w:lang w:val="ro-RO"/>
        </w:rPr>
        <w:t>Componenta Salarizare;</w:t>
      </w:r>
    </w:p>
    <w:p w14:paraId="2633EFAE" w14:textId="77777777" w:rsidR="002D0B0F" w:rsidRPr="00D63575" w:rsidRDefault="002D0B0F">
      <w:pPr>
        <w:pStyle w:val="a3"/>
        <w:numPr>
          <w:ilvl w:val="0"/>
          <w:numId w:val="1"/>
        </w:numPr>
        <w:spacing w:line="360" w:lineRule="auto"/>
        <w:rPr>
          <w:rFonts w:ascii="Times New Roman" w:hAnsi="Times New Roman"/>
          <w:sz w:val="24"/>
          <w:szCs w:val="24"/>
          <w:lang w:val="ro-RO"/>
        </w:rPr>
      </w:pPr>
      <w:r w:rsidRPr="00D63575">
        <w:rPr>
          <w:rFonts w:ascii="Times New Roman" w:hAnsi="Times New Roman"/>
          <w:sz w:val="24"/>
          <w:szCs w:val="24"/>
          <w:lang w:val="ro-RO"/>
        </w:rPr>
        <w:t>Componenta de Management a Costurilor;</w:t>
      </w:r>
    </w:p>
    <w:p w14:paraId="40C6BC5A" w14:textId="3D0C405C" w:rsidR="00372304" w:rsidRPr="00D63575" w:rsidRDefault="00372304">
      <w:pPr>
        <w:pStyle w:val="a3"/>
        <w:numPr>
          <w:ilvl w:val="0"/>
          <w:numId w:val="1"/>
        </w:numPr>
        <w:spacing w:line="360" w:lineRule="auto"/>
        <w:rPr>
          <w:rFonts w:ascii="Times New Roman" w:hAnsi="Times New Roman"/>
          <w:sz w:val="24"/>
          <w:szCs w:val="24"/>
          <w:lang w:val="ro-RO"/>
        </w:rPr>
      </w:pPr>
      <w:r w:rsidRPr="00D63575">
        <w:rPr>
          <w:rFonts w:ascii="Times New Roman" w:hAnsi="Times New Roman"/>
          <w:sz w:val="24"/>
          <w:szCs w:val="24"/>
          <w:lang w:val="ro-RO"/>
        </w:rPr>
        <w:t>Componenta Management Finanțări externe;</w:t>
      </w:r>
    </w:p>
    <w:p w14:paraId="0C5CCB57" w14:textId="4E51EE19" w:rsidR="000E13E6" w:rsidRPr="00D63575" w:rsidRDefault="000E13E6">
      <w:pPr>
        <w:pStyle w:val="a3"/>
        <w:numPr>
          <w:ilvl w:val="0"/>
          <w:numId w:val="1"/>
        </w:numPr>
        <w:spacing w:line="360" w:lineRule="auto"/>
        <w:rPr>
          <w:rFonts w:ascii="Times New Roman" w:hAnsi="Times New Roman"/>
          <w:sz w:val="24"/>
          <w:szCs w:val="24"/>
          <w:lang w:val="ro-RO"/>
        </w:rPr>
      </w:pPr>
      <w:r w:rsidRPr="00D63575">
        <w:rPr>
          <w:rFonts w:ascii="Times New Roman" w:hAnsi="Times New Roman"/>
          <w:sz w:val="24"/>
          <w:szCs w:val="24"/>
          <w:lang w:val="ro-RO"/>
        </w:rPr>
        <w:t xml:space="preserve">Componenta Management </w:t>
      </w:r>
      <w:r w:rsidR="00035433" w:rsidRPr="00D63575">
        <w:rPr>
          <w:rFonts w:ascii="Times New Roman" w:hAnsi="Times New Roman"/>
          <w:sz w:val="24"/>
          <w:szCs w:val="24"/>
          <w:lang w:val="ro-RO"/>
        </w:rPr>
        <w:t xml:space="preserve">a </w:t>
      </w:r>
      <w:r w:rsidRPr="00D63575">
        <w:rPr>
          <w:rFonts w:ascii="Times New Roman" w:hAnsi="Times New Roman"/>
          <w:sz w:val="24"/>
          <w:szCs w:val="24"/>
          <w:lang w:val="ro-RO"/>
        </w:rPr>
        <w:t>Contracte</w:t>
      </w:r>
      <w:r w:rsidR="00035433" w:rsidRPr="00D63575">
        <w:rPr>
          <w:rFonts w:ascii="Times New Roman" w:hAnsi="Times New Roman"/>
          <w:sz w:val="24"/>
          <w:szCs w:val="24"/>
          <w:lang w:val="ro-RO"/>
        </w:rPr>
        <w:t>lor</w:t>
      </w:r>
      <w:r w:rsidRPr="00D63575">
        <w:rPr>
          <w:rFonts w:ascii="Times New Roman" w:hAnsi="Times New Roman"/>
          <w:sz w:val="24"/>
          <w:szCs w:val="24"/>
          <w:lang w:val="ro-RO"/>
        </w:rPr>
        <w:t xml:space="preserve">; </w:t>
      </w:r>
    </w:p>
    <w:p w14:paraId="317EB736" w14:textId="77777777" w:rsidR="002D0B0F" w:rsidRPr="00D63575" w:rsidRDefault="002D0B0F">
      <w:pPr>
        <w:pStyle w:val="a3"/>
        <w:numPr>
          <w:ilvl w:val="0"/>
          <w:numId w:val="1"/>
        </w:numPr>
        <w:spacing w:line="360" w:lineRule="auto"/>
        <w:rPr>
          <w:rFonts w:ascii="Times New Roman" w:hAnsi="Times New Roman"/>
          <w:sz w:val="24"/>
          <w:szCs w:val="24"/>
          <w:lang w:val="ro-RO"/>
        </w:rPr>
      </w:pPr>
      <w:r w:rsidRPr="00D63575">
        <w:rPr>
          <w:rFonts w:ascii="Times New Roman" w:hAnsi="Times New Roman"/>
          <w:sz w:val="24"/>
          <w:szCs w:val="24"/>
          <w:lang w:val="ro-RO"/>
        </w:rPr>
        <w:t>Componenta Bugetară;</w:t>
      </w:r>
    </w:p>
    <w:p w14:paraId="654753A7" w14:textId="77777777" w:rsidR="002D0B0F" w:rsidRPr="00D63575" w:rsidRDefault="002D0B0F">
      <w:pPr>
        <w:pStyle w:val="a3"/>
        <w:numPr>
          <w:ilvl w:val="0"/>
          <w:numId w:val="1"/>
        </w:numPr>
        <w:spacing w:line="360" w:lineRule="auto"/>
        <w:rPr>
          <w:rFonts w:ascii="Times New Roman" w:hAnsi="Times New Roman"/>
          <w:sz w:val="24"/>
          <w:szCs w:val="24"/>
          <w:lang w:val="ro-RO"/>
        </w:rPr>
      </w:pPr>
      <w:r w:rsidRPr="00D63575">
        <w:rPr>
          <w:rFonts w:ascii="Times New Roman" w:hAnsi="Times New Roman"/>
          <w:sz w:val="24"/>
          <w:szCs w:val="24"/>
          <w:lang w:val="ro-RO"/>
        </w:rPr>
        <w:t>Componenta de Management a Aprovizionărilor;</w:t>
      </w:r>
    </w:p>
    <w:p w14:paraId="7C6120FB" w14:textId="77777777" w:rsidR="002D0B0F" w:rsidRPr="00D63575" w:rsidRDefault="002D0B0F">
      <w:pPr>
        <w:pStyle w:val="a3"/>
        <w:numPr>
          <w:ilvl w:val="0"/>
          <w:numId w:val="1"/>
        </w:numPr>
        <w:spacing w:line="360" w:lineRule="auto"/>
        <w:rPr>
          <w:rFonts w:ascii="Times New Roman" w:hAnsi="Times New Roman"/>
          <w:sz w:val="24"/>
          <w:szCs w:val="24"/>
          <w:lang w:val="ro-RO"/>
        </w:rPr>
      </w:pPr>
      <w:r w:rsidRPr="00D63575">
        <w:rPr>
          <w:rFonts w:ascii="Times New Roman" w:hAnsi="Times New Roman"/>
          <w:sz w:val="24"/>
          <w:szCs w:val="24"/>
          <w:lang w:val="ro-RO"/>
        </w:rPr>
        <w:t>Componenta de Facturare și Relații cu Consumatorii;</w:t>
      </w:r>
    </w:p>
    <w:p w14:paraId="353B2BEE" w14:textId="77777777" w:rsidR="002D0B0F" w:rsidRPr="00D63575" w:rsidRDefault="002D0B0F">
      <w:pPr>
        <w:pStyle w:val="a3"/>
        <w:numPr>
          <w:ilvl w:val="0"/>
          <w:numId w:val="1"/>
        </w:numPr>
        <w:spacing w:line="360" w:lineRule="auto"/>
        <w:rPr>
          <w:rFonts w:ascii="Times New Roman" w:hAnsi="Times New Roman"/>
          <w:sz w:val="24"/>
          <w:szCs w:val="24"/>
          <w:lang w:val="ro-RO"/>
        </w:rPr>
      </w:pPr>
      <w:r w:rsidRPr="00D63575">
        <w:rPr>
          <w:rFonts w:ascii="Times New Roman" w:hAnsi="Times New Roman"/>
          <w:sz w:val="24"/>
          <w:szCs w:val="24"/>
          <w:lang w:val="ro-RO"/>
        </w:rPr>
        <w:t>Componenta de Management a Stocurilor;</w:t>
      </w:r>
    </w:p>
    <w:p w14:paraId="3A110EEC" w14:textId="77777777" w:rsidR="002D0B0F" w:rsidRPr="00D63575" w:rsidRDefault="002D0B0F">
      <w:pPr>
        <w:pStyle w:val="a3"/>
        <w:numPr>
          <w:ilvl w:val="0"/>
          <w:numId w:val="1"/>
        </w:numPr>
        <w:spacing w:line="360" w:lineRule="auto"/>
        <w:rPr>
          <w:rFonts w:ascii="Times New Roman" w:hAnsi="Times New Roman"/>
          <w:sz w:val="24"/>
          <w:szCs w:val="24"/>
          <w:lang w:val="ro-RO"/>
        </w:rPr>
      </w:pPr>
      <w:r w:rsidRPr="00D63575">
        <w:rPr>
          <w:rFonts w:ascii="Times New Roman" w:hAnsi="Times New Roman"/>
          <w:sz w:val="24"/>
          <w:szCs w:val="24"/>
          <w:lang w:val="ro-RO"/>
        </w:rPr>
        <w:t>Componenta de Gestiune a Fondurilor Fixe;</w:t>
      </w:r>
    </w:p>
    <w:p w14:paraId="3B7635D2" w14:textId="77777777" w:rsidR="002D0B0F" w:rsidRPr="00D63575" w:rsidRDefault="002D0B0F">
      <w:pPr>
        <w:pStyle w:val="a3"/>
        <w:numPr>
          <w:ilvl w:val="0"/>
          <w:numId w:val="1"/>
        </w:numPr>
        <w:spacing w:line="360" w:lineRule="auto"/>
        <w:rPr>
          <w:rFonts w:ascii="Times New Roman" w:hAnsi="Times New Roman"/>
          <w:sz w:val="24"/>
          <w:szCs w:val="24"/>
          <w:lang w:val="ro-RO"/>
        </w:rPr>
      </w:pPr>
      <w:r w:rsidRPr="00D63575">
        <w:rPr>
          <w:rFonts w:ascii="Times New Roman" w:hAnsi="Times New Roman"/>
          <w:sz w:val="24"/>
          <w:szCs w:val="24"/>
          <w:lang w:val="ro-RO"/>
        </w:rPr>
        <w:t>Componenta Resurse Umane;</w:t>
      </w:r>
    </w:p>
    <w:p w14:paraId="40FB9B12" w14:textId="77777777" w:rsidR="002D0B0F" w:rsidRPr="00D63575" w:rsidRDefault="002D0B0F">
      <w:pPr>
        <w:pStyle w:val="a3"/>
        <w:numPr>
          <w:ilvl w:val="0"/>
          <w:numId w:val="1"/>
        </w:numPr>
        <w:spacing w:line="360" w:lineRule="auto"/>
        <w:rPr>
          <w:rFonts w:ascii="Times New Roman" w:hAnsi="Times New Roman"/>
          <w:sz w:val="24"/>
          <w:szCs w:val="24"/>
          <w:lang w:val="ro-RO"/>
        </w:rPr>
      </w:pPr>
      <w:r w:rsidRPr="00D63575">
        <w:rPr>
          <w:rFonts w:ascii="Times New Roman" w:hAnsi="Times New Roman"/>
          <w:sz w:val="24"/>
          <w:szCs w:val="24"/>
          <w:lang w:val="ro-RO"/>
        </w:rPr>
        <w:t>Componenta Securitatea Muncii;</w:t>
      </w:r>
    </w:p>
    <w:p w14:paraId="0F78DCF4" w14:textId="77777777" w:rsidR="002D0B0F" w:rsidRPr="00D63575" w:rsidRDefault="002D0B0F">
      <w:pPr>
        <w:pStyle w:val="a3"/>
        <w:numPr>
          <w:ilvl w:val="0"/>
          <w:numId w:val="1"/>
        </w:numPr>
        <w:spacing w:line="360" w:lineRule="auto"/>
        <w:rPr>
          <w:rFonts w:ascii="Times New Roman" w:hAnsi="Times New Roman"/>
          <w:sz w:val="24"/>
          <w:szCs w:val="24"/>
          <w:lang w:val="ro-RO"/>
        </w:rPr>
      </w:pPr>
      <w:r w:rsidRPr="00D63575">
        <w:rPr>
          <w:rFonts w:ascii="Times New Roman" w:hAnsi="Times New Roman"/>
          <w:sz w:val="24"/>
          <w:szCs w:val="24"/>
          <w:lang w:val="ro-RO"/>
        </w:rPr>
        <w:t>Componenta de Management a Achizițiilor;</w:t>
      </w:r>
    </w:p>
    <w:p w14:paraId="2AC14732" w14:textId="77777777" w:rsidR="002D0B0F" w:rsidRPr="00D63575" w:rsidRDefault="002D0B0F">
      <w:pPr>
        <w:pStyle w:val="a3"/>
        <w:numPr>
          <w:ilvl w:val="0"/>
          <w:numId w:val="1"/>
        </w:numPr>
        <w:spacing w:line="360" w:lineRule="auto"/>
        <w:rPr>
          <w:rFonts w:ascii="Times New Roman" w:hAnsi="Times New Roman"/>
          <w:sz w:val="24"/>
          <w:szCs w:val="24"/>
          <w:lang w:val="ro-RO"/>
        </w:rPr>
      </w:pPr>
      <w:r w:rsidRPr="00D63575">
        <w:rPr>
          <w:rFonts w:ascii="Times New Roman" w:hAnsi="Times New Roman"/>
          <w:sz w:val="24"/>
          <w:szCs w:val="24"/>
          <w:lang w:val="ro-RO"/>
        </w:rPr>
        <w:t>Componenta Juridică;</w:t>
      </w:r>
    </w:p>
    <w:p w14:paraId="53D518BD" w14:textId="77777777" w:rsidR="002D0B0F" w:rsidRPr="00D63575" w:rsidRDefault="002D0B0F">
      <w:pPr>
        <w:pStyle w:val="a3"/>
        <w:numPr>
          <w:ilvl w:val="0"/>
          <w:numId w:val="1"/>
        </w:numPr>
        <w:spacing w:line="360" w:lineRule="auto"/>
        <w:rPr>
          <w:rFonts w:ascii="Times New Roman" w:hAnsi="Times New Roman"/>
          <w:sz w:val="24"/>
          <w:szCs w:val="24"/>
          <w:lang w:val="ro-RO"/>
        </w:rPr>
      </w:pPr>
      <w:r w:rsidRPr="00D63575">
        <w:rPr>
          <w:rFonts w:ascii="Times New Roman" w:hAnsi="Times New Roman"/>
          <w:sz w:val="24"/>
          <w:szCs w:val="24"/>
          <w:lang w:val="ro-RO"/>
        </w:rPr>
        <w:t>Componenta de Dispecerat;</w:t>
      </w:r>
    </w:p>
    <w:p w14:paraId="3122E0C1" w14:textId="77777777" w:rsidR="002D0B0F" w:rsidRPr="00D63575" w:rsidRDefault="002D0B0F">
      <w:pPr>
        <w:pStyle w:val="a3"/>
        <w:numPr>
          <w:ilvl w:val="0"/>
          <w:numId w:val="1"/>
        </w:numPr>
        <w:spacing w:line="360" w:lineRule="auto"/>
        <w:rPr>
          <w:rFonts w:ascii="Times New Roman" w:hAnsi="Times New Roman"/>
          <w:sz w:val="24"/>
          <w:szCs w:val="24"/>
          <w:lang w:val="ro-RO"/>
        </w:rPr>
      </w:pPr>
      <w:r w:rsidRPr="00D63575">
        <w:rPr>
          <w:rFonts w:ascii="Times New Roman" w:hAnsi="Times New Roman"/>
          <w:sz w:val="24"/>
          <w:szCs w:val="24"/>
          <w:lang w:val="ro-RO"/>
        </w:rPr>
        <w:t>Componenta de Mentenanță;</w:t>
      </w:r>
    </w:p>
    <w:p w14:paraId="22151AA4" w14:textId="16E9080B" w:rsidR="002D0B0F" w:rsidRPr="00D63575" w:rsidRDefault="002D0B0F">
      <w:pPr>
        <w:pStyle w:val="a3"/>
        <w:numPr>
          <w:ilvl w:val="0"/>
          <w:numId w:val="1"/>
        </w:numPr>
        <w:spacing w:line="360" w:lineRule="auto"/>
        <w:rPr>
          <w:rFonts w:ascii="Times New Roman" w:hAnsi="Times New Roman"/>
          <w:sz w:val="24"/>
          <w:szCs w:val="24"/>
          <w:lang w:val="ro-RO"/>
        </w:rPr>
      </w:pPr>
      <w:r w:rsidRPr="00D63575">
        <w:rPr>
          <w:rFonts w:ascii="Times New Roman" w:hAnsi="Times New Roman"/>
          <w:sz w:val="24"/>
          <w:szCs w:val="24"/>
          <w:lang w:val="ro-RO"/>
        </w:rPr>
        <w:t>Componenta de Management a Investițiilor</w:t>
      </w:r>
      <w:r w:rsidR="00AF7818" w:rsidRPr="00D63575">
        <w:rPr>
          <w:rFonts w:ascii="Times New Roman" w:hAnsi="Times New Roman"/>
          <w:sz w:val="24"/>
          <w:szCs w:val="24"/>
          <w:lang w:val="ro-RO"/>
        </w:rPr>
        <w:t xml:space="preserve"> (cu finanțare internă și externă)</w:t>
      </w:r>
      <w:r w:rsidRPr="00D63575">
        <w:rPr>
          <w:rFonts w:ascii="Times New Roman" w:hAnsi="Times New Roman"/>
          <w:sz w:val="24"/>
          <w:szCs w:val="24"/>
          <w:lang w:val="ro-RO"/>
        </w:rPr>
        <w:t>;</w:t>
      </w:r>
    </w:p>
    <w:p w14:paraId="1EABC6D8" w14:textId="77777777" w:rsidR="002D0B0F" w:rsidRPr="00D63575" w:rsidRDefault="002D0B0F">
      <w:pPr>
        <w:pStyle w:val="a3"/>
        <w:numPr>
          <w:ilvl w:val="0"/>
          <w:numId w:val="1"/>
        </w:numPr>
        <w:spacing w:line="360" w:lineRule="auto"/>
        <w:rPr>
          <w:rFonts w:ascii="Times New Roman" w:hAnsi="Times New Roman"/>
          <w:sz w:val="24"/>
          <w:szCs w:val="24"/>
          <w:lang w:val="ro-RO"/>
        </w:rPr>
      </w:pPr>
      <w:r w:rsidRPr="00D63575">
        <w:rPr>
          <w:rFonts w:ascii="Times New Roman" w:hAnsi="Times New Roman"/>
          <w:sz w:val="24"/>
          <w:szCs w:val="24"/>
          <w:lang w:val="ro-RO"/>
        </w:rPr>
        <w:t>Componenta de Management Documentar Electronic și a Fluxurilor de lucru;</w:t>
      </w:r>
    </w:p>
    <w:p w14:paraId="3EF807F6" w14:textId="77777777" w:rsidR="002D0B0F" w:rsidRPr="00D63575" w:rsidRDefault="002D0B0F">
      <w:pPr>
        <w:pStyle w:val="a3"/>
        <w:numPr>
          <w:ilvl w:val="0"/>
          <w:numId w:val="1"/>
        </w:numPr>
        <w:spacing w:line="360" w:lineRule="auto"/>
        <w:rPr>
          <w:rFonts w:ascii="Times New Roman" w:hAnsi="Times New Roman"/>
          <w:sz w:val="24"/>
          <w:szCs w:val="24"/>
          <w:lang w:val="ro-RO"/>
        </w:rPr>
      </w:pPr>
      <w:r w:rsidRPr="00D63575">
        <w:rPr>
          <w:rFonts w:ascii="Times New Roman" w:hAnsi="Times New Roman"/>
          <w:sz w:val="24"/>
          <w:szCs w:val="24"/>
          <w:lang w:val="ro-RO"/>
        </w:rPr>
        <w:t>Componenta de Evidență și Gestionare a Parcului Auto;</w:t>
      </w:r>
    </w:p>
    <w:p w14:paraId="4C564ABF" w14:textId="2E797468" w:rsidR="002D0B0F" w:rsidRPr="00D63575" w:rsidRDefault="002D0B0F">
      <w:pPr>
        <w:pStyle w:val="a3"/>
        <w:numPr>
          <w:ilvl w:val="0"/>
          <w:numId w:val="1"/>
        </w:numPr>
        <w:spacing w:line="360" w:lineRule="auto"/>
        <w:rPr>
          <w:rFonts w:ascii="Times New Roman" w:hAnsi="Times New Roman"/>
          <w:sz w:val="24"/>
          <w:szCs w:val="24"/>
          <w:lang w:val="ro-RO"/>
        </w:rPr>
      </w:pPr>
      <w:r w:rsidRPr="00D63575">
        <w:rPr>
          <w:rFonts w:ascii="Times New Roman" w:hAnsi="Times New Roman"/>
          <w:sz w:val="24"/>
          <w:szCs w:val="24"/>
          <w:lang w:val="ro-RO"/>
        </w:rPr>
        <w:lastRenderedPageBreak/>
        <w:t>Componenta de Raportare (Analitică și Statistică</w:t>
      </w:r>
      <w:r w:rsidR="0010055C" w:rsidRPr="00D63575">
        <w:rPr>
          <w:rFonts w:ascii="Times New Roman" w:hAnsi="Times New Roman"/>
          <w:sz w:val="24"/>
          <w:szCs w:val="24"/>
          <w:lang w:val="ro-RO"/>
        </w:rPr>
        <w:t xml:space="preserve">, </w:t>
      </w:r>
      <w:r w:rsidR="00D15892" w:rsidRPr="00D63575">
        <w:rPr>
          <w:rFonts w:ascii="Times New Roman" w:hAnsi="Times New Roman"/>
          <w:sz w:val="24"/>
          <w:szCs w:val="24"/>
          <w:lang w:val="ro-RO"/>
        </w:rPr>
        <w:t>compatibilitatea rapoartelor cu cele solicitate de instituțiile statului</w:t>
      </w:r>
      <w:r w:rsidRPr="00D63575">
        <w:rPr>
          <w:rFonts w:ascii="Times New Roman" w:hAnsi="Times New Roman"/>
          <w:sz w:val="24"/>
          <w:szCs w:val="24"/>
          <w:lang w:val="ro-RO"/>
        </w:rPr>
        <w:t>);</w:t>
      </w:r>
    </w:p>
    <w:p w14:paraId="257E6E2F" w14:textId="77777777" w:rsidR="002D0B0F" w:rsidRPr="00D63575" w:rsidRDefault="002D0B0F">
      <w:pPr>
        <w:pStyle w:val="a3"/>
        <w:numPr>
          <w:ilvl w:val="0"/>
          <w:numId w:val="1"/>
        </w:numPr>
        <w:spacing w:line="360" w:lineRule="auto"/>
        <w:rPr>
          <w:rFonts w:ascii="Times New Roman" w:hAnsi="Times New Roman"/>
          <w:sz w:val="24"/>
          <w:szCs w:val="24"/>
          <w:lang w:val="ro-RO"/>
        </w:rPr>
      </w:pPr>
      <w:r w:rsidRPr="00D63575">
        <w:rPr>
          <w:rFonts w:ascii="Times New Roman" w:hAnsi="Times New Roman"/>
          <w:sz w:val="24"/>
          <w:szCs w:val="24"/>
          <w:lang w:val="ro-RO"/>
        </w:rPr>
        <w:t>Componenta ce îmbină alte funcții tehnice specifice „TERMOELECTRICA” S.A.;</w:t>
      </w:r>
    </w:p>
    <w:p w14:paraId="7E55D105" w14:textId="77777777" w:rsidR="002D0B0F" w:rsidRPr="00D63575" w:rsidRDefault="002D0B0F">
      <w:pPr>
        <w:pStyle w:val="a3"/>
        <w:numPr>
          <w:ilvl w:val="0"/>
          <w:numId w:val="1"/>
        </w:numPr>
        <w:spacing w:line="360" w:lineRule="auto"/>
        <w:rPr>
          <w:rFonts w:ascii="Times New Roman" w:hAnsi="Times New Roman"/>
          <w:sz w:val="24"/>
          <w:szCs w:val="24"/>
          <w:lang w:val="ro-RO"/>
        </w:rPr>
      </w:pPr>
      <w:r w:rsidRPr="00D63575">
        <w:rPr>
          <w:rFonts w:ascii="Times New Roman" w:hAnsi="Times New Roman"/>
          <w:sz w:val="24"/>
          <w:szCs w:val="24"/>
          <w:lang w:val="ro-RO"/>
        </w:rPr>
        <w:t xml:space="preserve">Componenta Modulului de Administrare a Sistemului. </w:t>
      </w:r>
    </w:p>
    <w:p w14:paraId="2B368DE4" w14:textId="45F5E649" w:rsidR="00193CB1" w:rsidRPr="00D63575" w:rsidRDefault="00193CB1" w:rsidP="002D0B0F">
      <w:pPr>
        <w:spacing w:after="0" w:line="360" w:lineRule="auto"/>
        <w:ind w:firstLine="360"/>
        <w:jc w:val="both"/>
        <w:rPr>
          <w:rFonts w:ascii="Times New Roman" w:hAnsi="Times New Roman" w:cs="Times New Roman"/>
          <w:color w:val="000000" w:themeColor="text1"/>
          <w:sz w:val="24"/>
          <w:szCs w:val="24"/>
          <w:lang w:val="ro-RO"/>
        </w:rPr>
      </w:pPr>
      <w:r w:rsidRPr="00D63575">
        <w:rPr>
          <w:rFonts w:ascii="Times New Roman" w:hAnsi="Times New Roman" w:cs="Times New Roman"/>
          <w:color w:val="000000" w:themeColor="text1"/>
          <w:sz w:val="24"/>
          <w:szCs w:val="24"/>
          <w:lang w:val="ro-RO"/>
        </w:rPr>
        <w:t>Sistemul propus trebuie să includă interfețe dedicate (API) pentru schimbul electronic de date cu alte soluții tehnice deja implementate de „TERMOELECTRICA” S.A., cum ar fi sistemele SCADA, aplicațiile mobile de citire a datelor, portalul web și altele. Se recomandă ca schimbul de date să fie realizat prin intermediul web-serviciilor, utilizând standarde și protocoale securizate, precum XML, SOAP, REST și HTTPS.</w:t>
      </w:r>
    </w:p>
    <w:p w14:paraId="480C01A2" w14:textId="54CF65AA" w:rsidR="002D0B0F" w:rsidRPr="00D63575" w:rsidRDefault="002D0B0F">
      <w:pPr>
        <w:pStyle w:val="a3"/>
        <w:numPr>
          <w:ilvl w:val="0"/>
          <w:numId w:val="3"/>
        </w:numPr>
        <w:spacing w:before="240" w:after="0" w:line="240" w:lineRule="auto"/>
        <w:rPr>
          <w:rFonts w:ascii="Times New Roman" w:hAnsi="Times New Roman"/>
          <w:b/>
          <w:spacing w:val="-3"/>
          <w:sz w:val="24"/>
          <w:szCs w:val="24"/>
          <w:lang w:val="ro-RO"/>
        </w:rPr>
      </w:pPr>
      <w:r w:rsidRPr="00D63575">
        <w:rPr>
          <w:rFonts w:ascii="Times New Roman" w:hAnsi="Times New Roman"/>
          <w:b/>
          <w:spacing w:val="-3"/>
          <w:sz w:val="24"/>
          <w:szCs w:val="24"/>
          <w:lang w:val="ro-RO"/>
        </w:rPr>
        <w:t>Conceptul noului sistem</w:t>
      </w:r>
    </w:p>
    <w:p w14:paraId="79425785" w14:textId="77777777" w:rsidR="00D63575" w:rsidRPr="00D63575" w:rsidRDefault="00D63575" w:rsidP="00D63575">
      <w:pPr>
        <w:pStyle w:val="a3"/>
        <w:spacing w:before="240" w:after="0" w:line="240" w:lineRule="auto"/>
        <w:rPr>
          <w:rFonts w:ascii="Times New Roman" w:hAnsi="Times New Roman"/>
          <w:b/>
          <w:spacing w:val="-3"/>
          <w:sz w:val="24"/>
          <w:szCs w:val="24"/>
          <w:lang w:val="ro-RO"/>
        </w:rPr>
      </w:pPr>
    </w:p>
    <w:p w14:paraId="09A2F418" w14:textId="77777777" w:rsidR="00F17AAF" w:rsidRPr="00D63575" w:rsidRDefault="00F17AAF" w:rsidP="00D77412">
      <w:pPr>
        <w:pStyle w:val="a3"/>
        <w:spacing w:after="0"/>
        <w:ind w:left="0" w:firstLine="567"/>
        <w:jc w:val="both"/>
        <w:rPr>
          <w:rFonts w:ascii="Times New Roman" w:eastAsia="Times New Roman" w:hAnsi="Times New Roman"/>
          <w:color w:val="000000" w:themeColor="text1"/>
          <w:sz w:val="24"/>
          <w:szCs w:val="24"/>
          <w:lang w:val="ro-RO" w:eastAsia="ro-RO"/>
        </w:rPr>
      </w:pPr>
      <w:r w:rsidRPr="00D63575">
        <w:rPr>
          <w:rFonts w:ascii="Times New Roman" w:eastAsia="Times New Roman" w:hAnsi="Times New Roman"/>
          <w:color w:val="000000" w:themeColor="text1"/>
          <w:sz w:val="24"/>
          <w:szCs w:val="24"/>
          <w:lang w:val="ro-RO" w:eastAsia="ro-RO"/>
        </w:rPr>
        <w:t>Având în vedere complexitatea sistemului, se propune divizarea infrastructurii informaționale în trei componente de bază, care vor fi implementate într-o succesiune consecutivă:</w:t>
      </w:r>
    </w:p>
    <w:p w14:paraId="4B7AF5BD" w14:textId="77777777" w:rsidR="00F17AAF" w:rsidRPr="00D63575" w:rsidRDefault="00F17AAF">
      <w:pPr>
        <w:pStyle w:val="a3"/>
        <w:numPr>
          <w:ilvl w:val="0"/>
          <w:numId w:val="6"/>
        </w:numPr>
        <w:spacing w:after="0"/>
        <w:ind w:left="0" w:firstLine="567"/>
        <w:jc w:val="both"/>
        <w:rPr>
          <w:rFonts w:ascii="Times New Roman" w:eastAsia="Times New Roman" w:hAnsi="Times New Roman"/>
          <w:color w:val="000000" w:themeColor="text1"/>
          <w:sz w:val="24"/>
          <w:szCs w:val="24"/>
          <w:lang w:val="ro-RO" w:eastAsia="ro-RO"/>
        </w:rPr>
      </w:pPr>
      <w:r w:rsidRPr="00D63575">
        <w:rPr>
          <w:rFonts w:ascii="Times New Roman" w:eastAsia="Times New Roman" w:hAnsi="Times New Roman"/>
          <w:color w:val="000000" w:themeColor="text1"/>
          <w:sz w:val="24"/>
          <w:szCs w:val="24"/>
          <w:lang w:val="ro-RO" w:eastAsia="ro-RO"/>
        </w:rPr>
        <w:t xml:space="preserve">Sistem de gestionare a relațiilor cu consumatorii și facturare (CRM și </w:t>
      </w:r>
      <w:proofErr w:type="spellStart"/>
      <w:r w:rsidRPr="00D63575">
        <w:rPr>
          <w:rFonts w:ascii="Times New Roman" w:eastAsia="Times New Roman" w:hAnsi="Times New Roman"/>
          <w:color w:val="000000" w:themeColor="text1"/>
          <w:sz w:val="24"/>
          <w:szCs w:val="24"/>
          <w:lang w:val="ro-RO" w:eastAsia="ro-RO"/>
        </w:rPr>
        <w:t>Billing</w:t>
      </w:r>
      <w:proofErr w:type="spellEnd"/>
      <w:r w:rsidRPr="00D63575">
        <w:rPr>
          <w:rFonts w:ascii="Times New Roman" w:eastAsia="Times New Roman" w:hAnsi="Times New Roman"/>
          <w:color w:val="000000" w:themeColor="text1"/>
          <w:sz w:val="24"/>
          <w:szCs w:val="24"/>
          <w:lang w:val="ro-RO" w:eastAsia="ro-RO"/>
        </w:rPr>
        <w:t>);</w:t>
      </w:r>
    </w:p>
    <w:p w14:paraId="47323644" w14:textId="77777777" w:rsidR="00F17AAF" w:rsidRPr="00D63575" w:rsidRDefault="00F17AAF">
      <w:pPr>
        <w:pStyle w:val="a3"/>
        <w:numPr>
          <w:ilvl w:val="0"/>
          <w:numId w:val="6"/>
        </w:numPr>
        <w:spacing w:after="0"/>
        <w:ind w:left="0" w:firstLine="567"/>
        <w:jc w:val="both"/>
        <w:rPr>
          <w:rFonts w:ascii="Times New Roman" w:eastAsia="Times New Roman" w:hAnsi="Times New Roman"/>
          <w:color w:val="000000" w:themeColor="text1"/>
          <w:sz w:val="24"/>
          <w:szCs w:val="24"/>
          <w:lang w:val="ro-RO" w:eastAsia="ro-RO"/>
        </w:rPr>
      </w:pPr>
      <w:r w:rsidRPr="00D63575">
        <w:rPr>
          <w:rFonts w:ascii="Times New Roman" w:eastAsia="Times New Roman" w:hAnsi="Times New Roman"/>
          <w:color w:val="000000" w:themeColor="text1"/>
          <w:sz w:val="24"/>
          <w:szCs w:val="24"/>
          <w:lang w:val="ro-RO" w:eastAsia="ro-RO"/>
        </w:rPr>
        <w:t>Sistem ERP integrat;</w:t>
      </w:r>
    </w:p>
    <w:p w14:paraId="6C58AA0A" w14:textId="77777777" w:rsidR="00F17AAF" w:rsidRPr="00D63575" w:rsidRDefault="00F17AAF">
      <w:pPr>
        <w:pStyle w:val="a3"/>
        <w:numPr>
          <w:ilvl w:val="0"/>
          <w:numId w:val="6"/>
        </w:numPr>
        <w:spacing w:after="0"/>
        <w:ind w:left="0" w:firstLine="567"/>
        <w:jc w:val="both"/>
        <w:rPr>
          <w:rFonts w:ascii="Times New Roman" w:eastAsia="Times New Roman" w:hAnsi="Times New Roman"/>
          <w:color w:val="000000" w:themeColor="text1"/>
          <w:sz w:val="24"/>
          <w:szCs w:val="24"/>
          <w:lang w:val="ro-RO" w:eastAsia="ro-RO"/>
        </w:rPr>
      </w:pPr>
      <w:r w:rsidRPr="00D63575">
        <w:rPr>
          <w:rFonts w:ascii="Times New Roman" w:eastAsia="Times New Roman" w:hAnsi="Times New Roman"/>
          <w:color w:val="000000" w:themeColor="text1"/>
          <w:sz w:val="24"/>
          <w:szCs w:val="24"/>
          <w:lang w:val="ro-RO" w:eastAsia="ro-RO"/>
        </w:rPr>
        <w:t>Sistem de gestionare a inventarului rețelei și operațiunilor tehnice.</w:t>
      </w:r>
    </w:p>
    <w:p w14:paraId="03F27B80" w14:textId="1C79DA60" w:rsidR="00500F6B" w:rsidRPr="00D63575" w:rsidRDefault="00500F6B" w:rsidP="00D77412">
      <w:pPr>
        <w:pStyle w:val="a3"/>
        <w:spacing w:after="0" w:line="240" w:lineRule="auto"/>
        <w:ind w:left="0" w:firstLine="567"/>
        <w:jc w:val="both"/>
        <w:rPr>
          <w:rFonts w:ascii="Times New Roman" w:eastAsia="Times New Roman" w:hAnsi="Times New Roman"/>
          <w:color w:val="000000" w:themeColor="text1"/>
          <w:sz w:val="24"/>
          <w:szCs w:val="24"/>
          <w:lang w:val="ro-RO" w:eastAsia="ro-RO"/>
        </w:rPr>
      </w:pPr>
      <w:r w:rsidRPr="00D63575">
        <w:rPr>
          <w:rFonts w:ascii="Times New Roman" w:eastAsia="Times New Roman" w:hAnsi="Times New Roman"/>
          <w:color w:val="000000" w:themeColor="text1"/>
          <w:sz w:val="24"/>
          <w:szCs w:val="24"/>
          <w:lang w:val="ro-RO" w:eastAsia="ro-RO"/>
        </w:rPr>
        <w:br/>
      </w:r>
      <w:r w:rsidRPr="00D63575">
        <w:rPr>
          <w:rFonts w:ascii="Times New Roman" w:eastAsia="Times New Roman" w:hAnsi="Times New Roman"/>
          <w:color w:val="000000" w:themeColor="text1"/>
          <w:sz w:val="24"/>
          <w:szCs w:val="24"/>
          <w:lang w:val="ro-RO" w:eastAsia="ro-RO"/>
        </w:rPr>
        <w:br/>
      </w:r>
      <w:r w:rsidR="00D77412" w:rsidRPr="00D63575">
        <w:rPr>
          <w:rFonts w:ascii="Times New Roman" w:eastAsia="Times New Roman" w:hAnsi="Times New Roman"/>
          <w:color w:val="000000" w:themeColor="text1"/>
          <w:sz w:val="24"/>
          <w:szCs w:val="24"/>
          <w:lang w:val="ro-RO" w:eastAsia="ro-RO"/>
        </w:rPr>
        <w:t xml:space="preserve">         </w:t>
      </w:r>
      <w:r w:rsidRPr="00D63575">
        <w:rPr>
          <w:rFonts w:ascii="Times New Roman" w:eastAsia="Times New Roman" w:hAnsi="Times New Roman"/>
          <w:color w:val="000000" w:themeColor="text1"/>
          <w:sz w:val="24"/>
          <w:szCs w:val="24"/>
          <w:lang w:val="ro-RO" w:eastAsia="ro-RO"/>
        </w:rPr>
        <w:t>Această abordare secvențială va facilita o implementare mai eficientă și mai ușor de gestionat a sistemului informațional.</w:t>
      </w:r>
    </w:p>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11"/>
      </w:tblGrid>
      <w:tr w:rsidR="002D0B0F" w:rsidRPr="00D63575" w14:paraId="013B9A00" w14:textId="77777777" w:rsidTr="005E643E">
        <w:tc>
          <w:tcPr>
            <w:tcW w:w="9911" w:type="dxa"/>
          </w:tcPr>
          <w:p w14:paraId="061F7E44" w14:textId="77777777" w:rsidR="002D0B0F" w:rsidRPr="00D63575" w:rsidRDefault="002D0B0F" w:rsidP="005E643E">
            <w:pPr>
              <w:jc w:val="both"/>
              <w:rPr>
                <w:rFonts w:ascii="Times New Roman" w:hAnsi="Times New Roman" w:cs="Times New Roman"/>
                <w:sz w:val="24"/>
                <w:szCs w:val="24"/>
                <w:lang w:val="ro-RO"/>
              </w:rPr>
            </w:pPr>
            <w:r w:rsidRPr="00D63575">
              <w:rPr>
                <w:rFonts w:ascii="Times New Roman" w:hAnsi="Times New Roman" w:cs="Times New Roman"/>
                <w:noProof/>
                <w:sz w:val="24"/>
                <w:szCs w:val="24"/>
                <w:lang w:val="ro-RO"/>
              </w:rPr>
              <w:lastRenderedPageBreak/>
              <w:drawing>
                <wp:inline distT="0" distB="0" distL="0" distR="0" wp14:anchorId="1CD1DE2B" wp14:editId="1395A06C">
                  <wp:extent cx="6120765" cy="5582285"/>
                  <wp:effectExtent l="0" t="0" r="0" b="0"/>
                  <wp:docPr id="2" name="Picture 3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6" descr="A screenshot of a computer&#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6120765" cy="5582285"/>
                          </a:xfrm>
                          <a:prstGeom prst="rect">
                            <a:avLst/>
                          </a:prstGeom>
                        </pic:spPr>
                      </pic:pic>
                    </a:graphicData>
                  </a:graphic>
                </wp:inline>
              </w:drawing>
            </w:r>
          </w:p>
        </w:tc>
      </w:tr>
      <w:tr w:rsidR="002D0B0F" w:rsidRPr="00D63575" w14:paraId="2D39C89C" w14:textId="77777777" w:rsidTr="005E643E">
        <w:tc>
          <w:tcPr>
            <w:tcW w:w="9911" w:type="dxa"/>
          </w:tcPr>
          <w:p w14:paraId="4CE935F2" w14:textId="77777777" w:rsidR="002D0B0F" w:rsidRPr="00D63575" w:rsidRDefault="002D0B0F" w:rsidP="005E643E">
            <w:pPr>
              <w:pStyle w:val="a3"/>
              <w:spacing w:after="0"/>
              <w:ind w:left="567"/>
              <w:contextualSpacing w:val="0"/>
              <w:jc w:val="center"/>
              <w:rPr>
                <w:rFonts w:ascii="Times New Roman" w:hAnsi="Times New Roman"/>
                <w:iCs/>
                <w:sz w:val="24"/>
                <w:szCs w:val="24"/>
                <w:lang w:val="ro-RO"/>
              </w:rPr>
            </w:pPr>
            <w:r w:rsidRPr="00D63575">
              <w:rPr>
                <w:rFonts w:ascii="Times New Roman" w:hAnsi="Times New Roman"/>
                <w:b/>
                <w:bCs/>
                <w:sz w:val="24"/>
                <w:szCs w:val="24"/>
                <w:lang w:val="ro-RO"/>
              </w:rPr>
              <w:t>Figura1.</w:t>
            </w:r>
            <w:r w:rsidRPr="00D63575">
              <w:rPr>
                <w:rFonts w:ascii="Times New Roman" w:hAnsi="Times New Roman"/>
                <w:sz w:val="24"/>
                <w:szCs w:val="24"/>
                <w:lang w:val="ro-RO"/>
              </w:rPr>
              <w:t xml:space="preserve"> </w:t>
            </w:r>
            <w:r w:rsidRPr="00D63575">
              <w:rPr>
                <w:rFonts w:ascii="Times New Roman" w:hAnsi="Times New Roman"/>
                <w:iCs/>
                <w:sz w:val="24"/>
                <w:szCs w:val="24"/>
                <w:lang w:val="ro-RO"/>
              </w:rPr>
              <w:t>Arhitectura conceptual-generală a noului sistem propusă</w:t>
            </w:r>
          </w:p>
          <w:p w14:paraId="6114DD93" w14:textId="77777777" w:rsidR="00D77412" w:rsidRPr="00D63575" w:rsidRDefault="00D77412" w:rsidP="005E643E">
            <w:pPr>
              <w:pStyle w:val="a3"/>
              <w:spacing w:after="0"/>
              <w:ind w:left="567"/>
              <w:contextualSpacing w:val="0"/>
              <w:jc w:val="center"/>
              <w:rPr>
                <w:rFonts w:ascii="Times New Roman" w:hAnsi="Times New Roman"/>
                <w:sz w:val="24"/>
                <w:szCs w:val="24"/>
                <w:lang w:val="ro-RO"/>
              </w:rPr>
            </w:pPr>
          </w:p>
          <w:p w14:paraId="2799C2A8" w14:textId="77777777" w:rsidR="00D77412" w:rsidRDefault="00D77412" w:rsidP="005E643E">
            <w:pPr>
              <w:pStyle w:val="a3"/>
              <w:spacing w:after="0"/>
              <w:ind w:left="567"/>
              <w:contextualSpacing w:val="0"/>
              <w:jc w:val="center"/>
              <w:rPr>
                <w:rFonts w:ascii="Times New Roman" w:hAnsi="Times New Roman"/>
                <w:sz w:val="24"/>
                <w:szCs w:val="24"/>
                <w:lang w:val="ro-RO"/>
              </w:rPr>
            </w:pPr>
          </w:p>
          <w:p w14:paraId="726C0F82" w14:textId="77777777" w:rsidR="00884570" w:rsidRDefault="00884570" w:rsidP="005E643E">
            <w:pPr>
              <w:pStyle w:val="a3"/>
              <w:spacing w:after="0"/>
              <w:ind w:left="567"/>
              <w:contextualSpacing w:val="0"/>
              <w:jc w:val="center"/>
              <w:rPr>
                <w:rFonts w:ascii="Times New Roman" w:hAnsi="Times New Roman"/>
                <w:sz w:val="24"/>
                <w:szCs w:val="24"/>
                <w:lang w:val="ro-RO"/>
              </w:rPr>
            </w:pPr>
          </w:p>
          <w:p w14:paraId="668F9451" w14:textId="77777777" w:rsidR="00884570" w:rsidRPr="00D63575" w:rsidRDefault="00884570" w:rsidP="005E643E">
            <w:pPr>
              <w:pStyle w:val="a3"/>
              <w:spacing w:after="0"/>
              <w:ind w:left="567"/>
              <w:contextualSpacing w:val="0"/>
              <w:jc w:val="center"/>
              <w:rPr>
                <w:rFonts w:ascii="Times New Roman" w:hAnsi="Times New Roman"/>
                <w:sz w:val="24"/>
                <w:szCs w:val="24"/>
                <w:lang w:val="ro-RO"/>
              </w:rPr>
            </w:pPr>
          </w:p>
        </w:tc>
      </w:tr>
    </w:tbl>
    <w:p w14:paraId="19B41959" w14:textId="09BB5CE2" w:rsidR="002D0B0F" w:rsidRPr="00D63575" w:rsidRDefault="002D0B0F">
      <w:pPr>
        <w:pStyle w:val="a3"/>
        <w:numPr>
          <w:ilvl w:val="1"/>
          <w:numId w:val="3"/>
        </w:numPr>
        <w:spacing w:before="240" w:after="0" w:line="240" w:lineRule="auto"/>
        <w:rPr>
          <w:rFonts w:ascii="Times New Roman" w:hAnsi="Times New Roman"/>
          <w:b/>
          <w:spacing w:val="-3"/>
          <w:sz w:val="24"/>
          <w:szCs w:val="24"/>
          <w:lang w:val="ro-RO"/>
        </w:rPr>
      </w:pPr>
      <w:r w:rsidRPr="00D63575">
        <w:rPr>
          <w:rFonts w:ascii="Times New Roman" w:hAnsi="Times New Roman"/>
          <w:b/>
          <w:spacing w:val="-3"/>
          <w:sz w:val="24"/>
          <w:szCs w:val="24"/>
          <w:lang w:val="ro-RO"/>
        </w:rPr>
        <w:t xml:space="preserve">Procesul de </w:t>
      </w:r>
      <w:proofErr w:type="spellStart"/>
      <w:r w:rsidRPr="00D63575">
        <w:rPr>
          <w:rFonts w:ascii="Times New Roman" w:hAnsi="Times New Roman"/>
          <w:b/>
          <w:spacing w:val="-3"/>
          <w:sz w:val="24"/>
          <w:szCs w:val="24"/>
          <w:lang w:val="ro-RO"/>
        </w:rPr>
        <w:t>billing</w:t>
      </w:r>
      <w:proofErr w:type="spellEnd"/>
    </w:p>
    <w:p w14:paraId="471CFF90" w14:textId="77777777" w:rsidR="002D0B0F" w:rsidRPr="00D63575" w:rsidRDefault="002D0B0F" w:rsidP="002D0B0F">
      <w:pPr>
        <w:pStyle w:val="a3"/>
        <w:spacing w:before="240" w:after="0" w:line="240" w:lineRule="auto"/>
        <w:rPr>
          <w:rFonts w:ascii="Times New Roman" w:hAnsi="Times New Roman"/>
          <w:b/>
          <w:spacing w:val="-3"/>
          <w:sz w:val="24"/>
          <w:szCs w:val="24"/>
          <w:lang w:val="ro-RO"/>
        </w:rPr>
      </w:pPr>
    </w:p>
    <w:p w14:paraId="6C3C7815" w14:textId="0D8FBAE0" w:rsidR="00500F6B" w:rsidRPr="00D63575" w:rsidRDefault="00737527" w:rsidP="002D0B0F">
      <w:pPr>
        <w:spacing w:after="0" w:line="360" w:lineRule="auto"/>
        <w:ind w:firstLine="284"/>
        <w:jc w:val="both"/>
        <w:rPr>
          <w:rFonts w:ascii="Times New Roman" w:hAnsi="Times New Roman" w:cs="Times New Roman"/>
          <w:color w:val="000000" w:themeColor="text1"/>
          <w:sz w:val="24"/>
          <w:szCs w:val="24"/>
          <w:lang w:val="ro-RO"/>
        </w:rPr>
      </w:pPr>
      <w:r w:rsidRPr="00D63575">
        <w:rPr>
          <w:rFonts w:ascii="Times New Roman" w:hAnsi="Times New Roman" w:cs="Times New Roman"/>
          <w:color w:val="000000" w:themeColor="text1"/>
          <w:sz w:val="24"/>
          <w:szCs w:val="24"/>
          <w:lang w:val="ro-RO"/>
        </w:rPr>
        <w:t xml:space="preserve">Având în vedere complexitatea procesului tehnologic și numărul mare de contorizări și facturări, eficiența procesului de </w:t>
      </w:r>
      <w:proofErr w:type="spellStart"/>
      <w:r w:rsidRPr="00D63575">
        <w:rPr>
          <w:rFonts w:ascii="Times New Roman" w:hAnsi="Times New Roman" w:cs="Times New Roman"/>
          <w:color w:val="000000" w:themeColor="text1"/>
          <w:sz w:val="24"/>
          <w:szCs w:val="24"/>
          <w:lang w:val="ro-RO"/>
        </w:rPr>
        <w:t>billing</w:t>
      </w:r>
      <w:proofErr w:type="spellEnd"/>
      <w:r w:rsidRPr="00D63575">
        <w:rPr>
          <w:rFonts w:ascii="Times New Roman" w:hAnsi="Times New Roman" w:cs="Times New Roman"/>
          <w:color w:val="000000" w:themeColor="text1"/>
          <w:sz w:val="24"/>
          <w:szCs w:val="24"/>
          <w:lang w:val="ro-RO"/>
        </w:rPr>
        <w:t xml:space="preserve"> devine o prioritate majoră în cadrul obiectivelor întreprinderii. Componenta de </w:t>
      </w:r>
      <w:proofErr w:type="spellStart"/>
      <w:r w:rsidRPr="00D63575">
        <w:rPr>
          <w:rFonts w:ascii="Times New Roman" w:hAnsi="Times New Roman" w:cs="Times New Roman"/>
          <w:color w:val="000000" w:themeColor="text1"/>
          <w:sz w:val="24"/>
          <w:szCs w:val="24"/>
          <w:lang w:val="ro-RO"/>
        </w:rPr>
        <w:t>billing</w:t>
      </w:r>
      <w:proofErr w:type="spellEnd"/>
      <w:r w:rsidRPr="00D63575">
        <w:rPr>
          <w:rFonts w:ascii="Times New Roman" w:hAnsi="Times New Roman" w:cs="Times New Roman"/>
          <w:color w:val="000000" w:themeColor="text1"/>
          <w:sz w:val="24"/>
          <w:szCs w:val="24"/>
          <w:lang w:val="ro-RO"/>
        </w:rPr>
        <w:t xml:space="preserve"> trebuie să fie o soluție completă, </w:t>
      </w:r>
      <w:proofErr w:type="spellStart"/>
      <w:r w:rsidRPr="00D63575">
        <w:rPr>
          <w:rFonts w:ascii="Times New Roman" w:hAnsi="Times New Roman" w:cs="Times New Roman"/>
          <w:color w:val="000000" w:themeColor="text1"/>
          <w:sz w:val="24"/>
          <w:szCs w:val="24"/>
          <w:lang w:val="ro-RO"/>
        </w:rPr>
        <w:t>end-to-end</w:t>
      </w:r>
      <w:proofErr w:type="spellEnd"/>
      <w:r w:rsidRPr="00D63575">
        <w:rPr>
          <w:rFonts w:ascii="Times New Roman" w:hAnsi="Times New Roman" w:cs="Times New Roman"/>
          <w:color w:val="000000" w:themeColor="text1"/>
          <w:sz w:val="24"/>
          <w:szCs w:val="24"/>
          <w:lang w:val="ro-RO"/>
        </w:rPr>
        <w:t xml:space="preserve">, care să faciliteze toate aspectele legate de administrarea contractelor, gestionarea procesului de facturare și furnizarea suportului necesar pentru relațiile cu consumatorii. Aceasta va include, de asemenea, un sistem integrat care să asigure o gestionare eficientă a datelor și a fluxurilor financiare. Procesul de </w:t>
      </w:r>
      <w:proofErr w:type="spellStart"/>
      <w:r w:rsidRPr="00D63575">
        <w:rPr>
          <w:rFonts w:ascii="Times New Roman" w:hAnsi="Times New Roman" w:cs="Times New Roman"/>
          <w:color w:val="000000" w:themeColor="text1"/>
          <w:sz w:val="24"/>
          <w:szCs w:val="24"/>
          <w:lang w:val="ro-RO"/>
        </w:rPr>
        <w:t>billing</w:t>
      </w:r>
      <w:proofErr w:type="spellEnd"/>
      <w:r w:rsidRPr="00D63575">
        <w:rPr>
          <w:rFonts w:ascii="Times New Roman" w:hAnsi="Times New Roman" w:cs="Times New Roman"/>
          <w:color w:val="000000" w:themeColor="text1"/>
          <w:sz w:val="24"/>
          <w:szCs w:val="24"/>
          <w:lang w:val="ro-RO"/>
        </w:rPr>
        <w:t xml:space="preserve"> va permite contorizarea și înregistrarea consumului pe orizontală, incluzând, de asemenea, tehnologia de contorizare inteligentă </w:t>
      </w:r>
      <w:r w:rsidRPr="00D63575">
        <w:rPr>
          <w:rFonts w:ascii="Times New Roman" w:hAnsi="Times New Roman" w:cs="Times New Roman"/>
          <w:color w:val="000000" w:themeColor="text1"/>
          <w:sz w:val="24"/>
          <w:szCs w:val="24"/>
          <w:lang w:val="ro-RO"/>
        </w:rPr>
        <w:lastRenderedPageBreak/>
        <w:t>(</w:t>
      </w:r>
      <w:proofErr w:type="spellStart"/>
      <w:r w:rsidRPr="00D63575">
        <w:rPr>
          <w:rFonts w:ascii="Times New Roman" w:hAnsi="Times New Roman" w:cs="Times New Roman"/>
          <w:color w:val="000000" w:themeColor="text1"/>
          <w:sz w:val="24"/>
          <w:szCs w:val="24"/>
          <w:lang w:val="ro-RO"/>
        </w:rPr>
        <w:t>smart</w:t>
      </w:r>
      <w:proofErr w:type="spellEnd"/>
      <w:r w:rsidRPr="00D63575">
        <w:rPr>
          <w:rFonts w:ascii="Times New Roman" w:hAnsi="Times New Roman" w:cs="Times New Roman"/>
          <w:color w:val="000000" w:themeColor="text1"/>
          <w:sz w:val="24"/>
          <w:szCs w:val="24"/>
          <w:lang w:val="ro-RO"/>
        </w:rPr>
        <w:t xml:space="preserve"> </w:t>
      </w:r>
      <w:proofErr w:type="spellStart"/>
      <w:r w:rsidRPr="00D63575">
        <w:rPr>
          <w:rFonts w:ascii="Times New Roman" w:hAnsi="Times New Roman" w:cs="Times New Roman"/>
          <w:color w:val="000000" w:themeColor="text1"/>
          <w:sz w:val="24"/>
          <w:szCs w:val="24"/>
          <w:lang w:val="ro-RO"/>
        </w:rPr>
        <w:t>metering</w:t>
      </w:r>
      <w:proofErr w:type="spellEnd"/>
      <w:r w:rsidRPr="00D63575">
        <w:rPr>
          <w:rFonts w:ascii="Times New Roman" w:hAnsi="Times New Roman" w:cs="Times New Roman"/>
          <w:color w:val="000000" w:themeColor="text1"/>
          <w:sz w:val="24"/>
          <w:szCs w:val="24"/>
          <w:lang w:val="ro-RO"/>
        </w:rPr>
        <w:t>) pentru prelucrarea datelor de consum într-un mod precis și în timp real, contribuind astfel la o gestionare mai eficientă a resurselor și la îmbunătățirea relației cu clienții</w:t>
      </w:r>
      <w:r w:rsidR="00960002" w:rsidRPr="00D63575">
        <w:rPr>
          <w:rFonts w:ascii="Times New Roman" w:hAnsi="Times New Roman" w:cs="Times New Roman"/>
          <w:color w:val="000000" w:themeColor="text1"/>
          <w:sz w:val="24"/>
          <w:szCs w:val="24"/>
          <w:lang w:val="ro-RO"/>
        </w:rPr>
        <w:t>.</w:t>
      </w:r>
    </w:p>
    <w:p w14:paraId="2089CB07" w14:textId="3EEB8D75" w:rsidR="002D0B0F" w:rsidRPr="00D63575" w:rsidRDefault="002D0B0F">
      <w:pPr>
        <w:pStyle w:val="a3"/>
        <w:numPr>
          <w:ilvl w:val="1"/>
          <w:numId w:val="3"/>
        </w:numPr>
        <w:spacing w:before="240" w:after="0" w:line="240" w:lineRule="auto"/>
        <w:jc w:val="both"/>
        <w:rPr>
          <w:rFonts w:ascii="Times New Roman" w:hAnsi="Times New Roman"/>
          <w:b/>
          <w:spacing w:val="-3"/>
          <w:sz w:val="24"/>
          <w:szCs w:val="24"/>
          <w:lang w:val="ro-RO"/>
        </w:rPr>
      </w:pPr>
      <w:r w:rsidRPr="00D63575">
        <w:rPr>
          <w:rFonts w:ascii="Times New Roman" w:hAnsi="Times New Roman"/>
          <w:b/>
          <w:spacing w:val="-3"/>
          <w:sz w:val="24"/>
          <w:szCs w:val="24"/>
          <w:lang w:val="ro-RO"/>
        </w:rPr>
        <w:t>Gestiunea documentelor, proceselor interne si a fluxurilor de lucru în cadrul întreprinderii</w:t>
      </w:r>
    </w:p>
    <w:p w14:paraId="78164DBE" w14:textId="77777777" w:rsidR="002D0B0F" w:rsidRPr="00D63575" w:rsidRDefault="002D0B0F" w:rsidP="002D0B0F">
      <w:pPr>
        <w:pStyle w:val="a3"/>
        <w:spacing w:before="240" w:after="0" w:line="240" w:lineRule="auto"/>
        <w:ind w:left="397"/>
        <w:rPr>
          <w:rFonts w:ascii="Times New Roman" w:hAnsi="Times New Roman"/>
          <w:b/>
          <w:spacing w:val="-3"/>
          <w:sz w:val="24"/>
          <w:szCs w:val="24"/>
          <w:lang w:val="ro-RO"/>
        </w:rPr>
      </w:pPr>
    </w:p>
    <w:p w14:paraId="2D012EBF" w14:textId="77777777" w:rsidR="00737527" w:rsidRPr="00D63575" w:rsidRDefault="00737527" w:rsidP="00737527">
      <w:pPr>
        <w:spacing w:after="0" w:line="360" w:lineRule="auto"/>
        <w:ind w:firstLine="284"/>
        <w:jc w:val="both"/>
        <w:rPr>
          <w:rFonts w:ascii="Times New Roman" w:hAnsi="Times New Roman" w:cs="Times New Roman"/>
          <w:color w:val="000000" w:themeColor="text1"/>
          <w:sz w:val="24"/>
          <w:szCs w:val="24"/>
          <w:lang w:val="ro-RO"/>
        </w:rPr>
      </w:pPr>
      <w:r w:rsidRPr="00D63575">
        <w:rPr>
          <w:rFonts w:ascii="Times New Roman" w:hAnsi="Times New Roman" w:cs="Times New Roman"/>
          <w:color w:val="000000" w:themeColor="text1"/>
          <w:sz w:val="24"/>
          <w:szCs w:val="24"/>
          <w:lang w:val="ro-RO"/>
        </w:rPr>
        <w:t>În prezent, în cadrul „TERMOELECTRICA” S.A. se observă o latență semnificativă în procesarea documentelor, cauzată în mare parte de organizarea și gestionarea acestora, care se bazează preponderent pe suport de hârtie. În anumite cazuri, documentele sunt scanate și stocate direct pe stațiile de lucru ale utilizatorilor, în loc să fie centralizate într-un depozit dedicat pentru gestionarea documentelor. Această abordare fragmentată conduce la pierderi de timp, riscuri de erori și dificultăți în accesarea și urmărirea documentelor.</w:t>
      </w:r>
    </w:p>
    <w:p w14:paraId="6C9E27C0" w14:textId="07A3C710" w:rsidR="00500F6B" w:rsidRPr="00D63575" w:rsidRDefault="00737527" w:rsidP="00737527">
      <w:pPr>
        <w:spacing w:after="0" w:line="360" w:lineRule="auto"/>
        <w:ind w:firstLine="284"/>
        <w:jc w:val="both"/>
        <w:rPr>
          <w:rFonts w:ascii="Times New Roman" w:hAnsi="Times New Roman" w:cs="Times New Roman"/>
          <w:color w:val="000000" w:themeColor="text1"/>
          <w:sz w:val="24"/>
          <w:szCs w:val="24"/>
          <w:lang w:val="ro-RO"/>
        </w:rPr>
      </w:pPr>
      <w:r w:rsidRPr="00D63575">
        <w:rPr>
          <w:rFonts w:ascii="Times New Roman" w:hAnsi="Times New Roman" w:cs="Times New Roman"/>
          <w:color w:val="000000" w:themeColor="text1"/>
          <w:sz w:val="24"/>
          <w:szCs w:val="24"/>
          <w:lang w:val="ro-RO"/>
        </w:rPr>
        <w:t>Pentru a îmbunătăți acest proces, componenta de gestionare a documentelor trebuie să aibă ca scop asigurarea unui mecanism fiabil și eficient pentru gestionarea fluxurilor de documente, integrând un set de proceduri automate care să faciliteze circulația documentelor. Implementarea unei soluții dedicate va permite livrarea rapidă a documentelor, precum și monitorizarea strictă a respectării termenelor stabilite, contribuind astfel la reducerea întârzierilor și îmbunătățirea eficienței proceselor interne.</w:t>
      </w:r>
    </w:p>
    <w:p w14:paraId="7A3B7F4F" w14:textId="018A32DF" w:rsidR="002D0B0F" w:rsidRPr="00D63575" w:rsidRDefault="002D0B0F">
      <w:pPr>
        <w:pStyle w:val="a3"/>
        <w:numPr>
          <w:ilvl w:val="1"/>
          <w:numId w:val="3"/>
        </w:numPr>
        <w:spacing w:before="240" w:after="0" w:line="240" w:lineRule="auto"/>
        <w:jc w:val="both"/>
        <w:rPr>
          <w:rFonts w:ascii="Times New Roman" w:hAnsi="Times New Roman"/>
          <w:b/>
          <w:spacing w:val="-3"/>
          <w:sz w:val="24"/>
          <w:szCs w:val="24"/>
          <w:lang w:val="ro-RO"/>
        </w:rPr>
      </w:pPr>
      <w:r w:rsidRPr="00D63575">
        <w:rPr>
          <w:rFonts w:ascii="Times New Roman" w:hAnsi="Times New Roman"/>
          <w:b/>
          <w:spacing w:val="-3"/>
          <w:sz w:val="24"/>
          <w:szCs w:val="24"/>
          <w:lang w:val="ro-RO"/>
        </w:rPr>
        <w:t>Gestiunea mijloacelor fixe ale Termoelectrica SA</w:t>
      </w:r>
    </w:p>
    <w:p w14:paraId="2386627C" w14:textId="77777777" w:rsidR="004B53C3" w:rsidRPr="00D63575" w:rsidRDefault="004B53C3" w:rsidP="004B53C3">
      <w:pPr>
        <w:pStyle w:val="a3"/>
        <w:spacing w:before="240" w:after="0" w:line="240" w:lineRule="auto"/>
        <w:rPr>
          <w:rFonts w:ascii="Times New Roman" w:hAnsi="Times New Roman"/>
          <w:b/>
          <w:spacing w:val="-3"/>
          <w:sz w:val="24"/>
          <w:szCs w:val="24"/>
          <w:lang w:val="ro-RO"/>
        </w:rPr>
      </w:pPr>
    </w:p>
    <w:p w14:paraId="0CACC9B3" w14:textId="184CC650" w:rsidR="00500F6B" w:rsidRPr="00D63575" w:rsidRDefault="009B6157" w:rsidP="002D0B0F">
      <w:pPr>
        <w:spacing w:after="0" w:line="360" w:lineRule="auto"/>
        <w:ind w:firstLine="360"/>
        <w:jc w:val="both"/>
        <w:rPr>
          <w:rFonts w:ascii="Times New Roman" w:hAnsi="Times New Roman" w:cs="Times New Roman"/>
          <w:color w:val="000000" w:themeColor="text1"/>
          <w:sz w:val="24"/>
          <w:szCs w:val="24"/>
          <w:lang w:val="ro-RO"/>
        </w:rPr>
      </w:pPr>
      <w:r w:rsidRPr="00D63575">
        <w:rPr>
          <w:rFonts w:ascii="Times New Roman" w:hAnsi="Times New Roman" w:cs="Times New Roman"/>
          <w:color w:val="000000" w:themeColor="text1"/>
          <w:sz w:val="24"/>
          <w:szCs w:val="24"/>
          <w:lang w:val="ro-RO"/>
        </w:rPr>
        <w:t>Sistemul sau subsistemul recomandat pentru implementare trebuie să permită o caracterizare completă și complexă a tuturor mijloacelor fixe ale „TERMOELECTRICA” S.A., incluzând înregistrarea detaliată a activelor fixe (imobilizărilor corporale) și a tuturor operațiunilor desfășurate în legătură cu acestea. Aceste operațiuni includ procesele de procurare, transportare, asamblare, asigurare, reparație, îmbunătățire a proprietăților, precum și orice alte acțiuni ce afectează statutul și valoarea activelor. De asemenea, sistemul trebuie să permită analiza ratelor de amortizare ale activelor, în funcție de categoria de proprietate atribuită acestora. Este esențial ca soluția să suporte diverse metode de calcul al uzurii, precum: amortizarea liniară, calculul în raport cu volumul produselor fabricate, amortizarea accelerată (degresivă cu rată descrescătoare) și metoda soldului degresiv, pentru a asigura o gestionare corectă și eficientă a mijloacelor fixe și a valorii acestora pe parcursul ciclului lor de viață.</w:t>
      </w:r>
    </w:p>
    <w:p w14:paraId="6EF98271" w14:textId="77777777" w:rsidR="009B6157" w:rsidRPr="00D63575" w:rsidRDefault="009B6157" w:rsidP="009B6157">
      <w:pPr>
        <w:spacing w:before="100" w:beforeAutospacing="1" w:after="100" w:afterAutospacing="1" w:line="360" w:lineRule="auto"/>
        <w:rPr>
          <w:rFonts w:ascii="Times New Roman" w:eastAsia="Times New Roman" w:hAnsi="Times New Roman" w:cs="Times New Roman"/>
          <w:color w:val="000000" w:themeColor="text1"/>
          <w:sz w:val="24"/>
          <w:szCs w:val="24"/>
          <w:lang w:val="ro-RO" w:eastAsia="ro-RO"/>
        </w:rPr>
      </w:pPr>
      <w:r w:rsidRPr="00D63575">
        <w:rPr>
          <w:rFonts w:ascii="Times New Roman" w:eastAsia="Times New Roman" w:hAnsi="Times New Roman" w:cs="Times New Roman"/>
          <w:color w:val="000000" w:themeColor="text1"/>
          <w:sz w:val="24"/>
          <w:szCs w:val="24"/>
          <w:lang w:val="ro-RO" w:eastAsia="ro-RO"/>
        </w:rPr>
        <w:t xml:space="preserve">Vom denumi, în continuare, convențional acest tip de sistem ca fiind </w:t>
      </w:r>
      <w:r w:rsidRPr="00D63575">
        <w:rPr>
          <w:rFonts w:ascii="Times New Roman" w:eastAsia="Times New Roman" w:hAnsi="Times New Roman" w:cs="Times New Roman"/>
          <w:i/>
          <w:iCs/>
          <w:color w:val="000000" w:themeColor="text1"/>
          <w:sz w:val="24"/>
          <w:szCs w:val="24"/>
          <w:lang w:val="ro-RO" w:eastAsia="ro-RO"/>
        </w:rPr>
        <w:t>Sistemul de Gestionare a Inventarului Rețelei și Operațiunilor Tehnice</w:t>
      </w:r>
      <w:r w:rsidRPr="00D63575">
        <w:rPr>
          <w:rFonts w:ascii="Times New Roman" w:eastAsia="Times New Roman" w:hAnsi="Times New Roman" w:cs="Times New Roman"/>
          <w:color w:val="000000" w:themeColor="text1"/>
          <w:sz w:val="24"/>
          <w:szCs w:val="24"/>
          <w:lang w:val="ro-RO" w:eastAsia="ro-RO"/>
        </w:rPr>
        <w:t>. De obicei, astfel de soluții implementate sunt structurate din mai multe componente majore, care colaborează pentru a asigura o gestionare eficientă a rețelei și a operațiunilor tehnice. Aceste componente sunt:</w:t>
      </w:r>
    </w:p>
    <w:p w14:paraId="750E1B2A" w14:textId="77777777" w:rsidR="009B6157" w:rsidRPr="00D63575" w:rsidRDefault="009B6157">
      <w:pPr>
        <w:numPr>
          <w:ilvl w:val="0"/>
          <w:numId w:val="7"/>
        </w:numPr>
        <w:spacing w:before="100" w:beforeAutospacing="1" w:after="100" w:afterAutospacing="1" w:line="360" w:lineRule="auto"/>
        <w:rPr>
          <w:rFonts w:ascii="Times New Roman" w:eastAsia="Times New Roman" w:hAnsi="Times New Roman" w:cs="Times New Roman"/>
          <w:color w:val="000000" w:themeColor="text1"/>
          <w:sz w:val="24"/>
          <w:szCs w:val="24"/>
          <w:lang w:val="ro-RO" w:eastAsia="ro-RO"/>
        </w:rPr>
      </w:pPr>
      <w:r w:rsidRPr="00D63575">
        <w:rPr>
          <w:rFonts w:ascii="Times New Roman" w:eastAsia="Times New Roman" w:hAnsi="Times New Roman" w:cs="Times New Roman"/>
          <w:b/>
          <w:bCs/>
          <w:color w:val="000000" w:themeColor="text1"/>
          <w:sz w:val="24"/>
          <w:szCs w:val="24"/>
          <w:lang w:val="ro-RO" w:eastAsia="ro-RO"/>
        </w:rPr>
        <w:t>Componenta de Gestionare a Activelor Rețelei de Distribuție</w:t>
      </w:r>
      <w:r w:rsidRPr="00D63575">
        <w:rPr>
          <w:rFonts w:ascii="Times New Roman" w:eastAsia="Times New Roman" w:hAnsi="Times New Roman" w:cs="Times New Roman"/>
          <w:color w:val="000000" w:themeColor="text1"/>
          <w:sz w:val="24"/>
          <w:szCs w:val="24"/>
          <w:lang w:val="ro-RO" w:eastAsia="ro-RO"/>
        </w:rPr>
        <w:t xml:space="preserve">, care se ocupă cu înregistrarea, urmărirea și gestionarea activelor fizice ale rețelei, cum ar fi echipamentele și </w:t>
      </w:r>
      <w:r w:rsidRPr="00D63575">
        <w:rPr>
          <w:rFonts w:ascii="Times New Roman" w:eastAsia="Times New Roman" w:hAnsi="Times New Roman" w:cs="Times New Roman"/>
          <w:color w:val="000000" w:themeColor="text1"/>
          <w:sz w:val="24"/>
          <w:szCs w:val="24"/>
          <w:lang w:val="ro-RO" w:eastAsia="ro-RO"/>
        </w:rPr>
        <w:lastRenderedPageBreak/>
        <w:t>infrastructura de distribuție, asigurându-se că acestea sunt bine întreținute și funcționează în parametri optimi.</w:t>
      </w:r>
    </w:p>
    <w:p w14:paraId="39350CAD" w14:textId="77777777" w:rsidR="009B6157" w:rsidRPr="00D63575" w:rsidRDefault="009B6157">
      <w:pPr>
        <w:numPr>
          <w:ilvl w:val="0"/>
          <w:numId w:val="7"/>
        </w:numPr>
        <w:spacing w:before="100" w:beforeAutospacing="1" w:after="100" w:afterAutospacing="1" w:line="360" w:lineRule="auto"/>
        <w:rPr>
          <w:rFonts w:ascii="Times New Roman" w:eastAsia="Times New Roman" w:hAnsi="Times New Roman" w:cs="Times New Roman"/>
          <w:color w:val="000000" w:themeColor="text1"/>
          <w:sz w:val="24"/>
          <w:szCs w:val="24"/>
          <w:lang w:val="ro-RO" w:eastAsia="ro-RO"/>
        </w:rPr>
      </w:pPr>
      <w:r w:rsidRPr="00D63575">
        <w:rPr>
          <w:rFonts w:ascii="Times New Roman" w:eastAsia="Times New Roman" w:hAnsi="Times New Roman" w:cs="Times New Roman"/>
          <w:b/>
          <w:bCs/>
          <w:color w:val="000000" w:themeColor="text1"/>
          <w:sz w:val="24"/>
          <w:szCs w:val="24"/>
          <w:lang w:val="ro-RO" w:eastAsia="ro-RO"/>
        </w:rPr>
        <w:t>Componenta de Gestionare Geospațială a Rețelei de Distribuție</w:t>
      </w:r>
      <w:r w:rsidRPr="00D63575">
        <w:rPr>
          <w:rFonts w:ascii="Times New Roman" w:eastAsia="Times New Roman" w:hAnsi="Times New Roman" w:cs="Times New Roman"/>
          <w:color w:val="000000" w:themeColor="text1"/>
          <w:sz w:val="24"/>
          <w:szCs w:val="24"/>
          <w:lang w:val="ro-RO" w:eastAsia="ro-RO"/>
        </w:rPr>
        <w:t>, care integrează datele geospațiale pentru a vizualiza și analiza distribuția activelor rețelei pe hartă, facilitând astfel intervențiile rapide și planificarea lucrărilor de mentenanță.</w:t>
      </w:r>
    </w:p>
    <w:p w14:paraId="5D763AA0" w14:textId="447CB3FE" w:rsidR="0089336D" w:rsidRPr="00D63575" w:rsidRDefault="009B6157">
      <w:pPr>
        <w:numPr>
          <w:ilvl w:val="0"/>
          <w:numId w:val="7"/>
        </w:numPr>
        <w:spacing w:before="100" w:beforeAutospacing="1" w:after="100" w:afterAutospacing="1" w:line="360" w:lineRule="auto"/>
        <w:rPr>
          <w:rFonts w:ascii="Times New Roman" w:eastAsia="Times New Roman" w:hAnsi="Times New Roman" w:cs="Times New Roman"/>
          <w:color w:val="000000" w:themeColor="text1"/>
          <w:sz w:val="24"/>
          <w:szCs w:val="24"/>
          <w:lang w:val="ro-RO" w:eastAsia="ro-RO"/>
        </w:rPr>
      </w:pPr>
      <w:r w:rsidRPr="00D63575">
        <w:rPr>
          <w:rFonts w:ascii="Times New Roman" w:eastAsia="Times New Roman" w:hAnsi="Times New Roman" w:cs="Times New Roman"/>
          <w:b/>
          <w:bCs/>
          <w:color w:val="000000" w:themeColor="text1"/>
          <w:sz w:val="24"/>
          <w:szCs w:val="24"/>
          <w:lang w:val="ro-RO" w:eastAsia="ro-RO"/>
        </w:rPr>
        <w:t>Componenta de Gestionare a Operațiunilor Tehnice efectuate asupra Activelor Rețelei de Distribuție</w:t>
      </w:r>
      <w:r w:rsidRPr="00D63575">
        <w:rPr>
          <w:rFonts w:ascii="Times New Roman" w:eastAsia="Times New Roman" w:hAnsi="Times New Roman" w:cs="Times New Roman"/>
          <w:color w:val="000000" w:themeColor="text1"/>
          <w:sz w:val="24"/>
          <w:szCs w:val="24"/>
          <w:lang w:val="ro-RO" w:eastAsia="ro-RO"/>
        </w:rPr>
        <w:t>, care monitorizează și înregistrează toate intervențiile tehnice, de la reparații și modificări ale activelor, până la îmbunătățiri și lucrări de modernizare, asigurându-se că toate operațiunile sunt efectuate conform procedurilor și standardelor specifice.</w:t>
      </w:r>
    </w:p>
    <w:p w14:paraId="6D9D7C8B" w14:textId="671BADBF" w:rsidR="00635F27" w:rsidRPr="00D63575" w:rsidRDefault="00635F27" w:rsidP="0089336D">
      <w:pPr>
        <w:ind w:left="360"/>
        <w:rPr>
          <w:rFonts w:ascii="Times New Roman" w:hAnsi="Times New Roman" w:cs="Times New Roman"/>
          <w:color w:val="000000" w:themeColor="text1"/>
          <w:sz w:val="24"/>
          <w:szCs w:val="24"/>
          <w:lang w:val="ro-RO"/>
        </w:rPr>
      </w:pPr>
      <w:r w:rsidRPr="00D63575">
        <w:rPr>
          <w:rFonts w:ascii="Times New Roman" w:hAnsi="Times New Roman" w:cs="Times New Roman"/>
          <w:color w:val="000000" w:themeColor="text1"/>
          <w:sz w:val="24"/>
          <w:szCs w:val="24"/>
          <w:lang w:val="ro-RO"/>
        </w:rPr>
        <w:t>Această structură va contribui la optimizarea gestiunii și utilizării eficiente a resurselor.</w:t>
      </w:r>
    </w:p>
    <w:p w14:paraId="240448C8" w14:textId="77777777" w:rsidR="002D0B0F" w:rsidRPr="00D63575" w:rsidRDefault="002D0B0F" w:rsidP="002D0B0F">
      <w:pPr>
        <w:pStyle w:val="a3"/>
        <w:rPr>
          <w:rFonts w:ascii="Times New Roman" w:hAnsi="Times New Roman"/>
          <w:sz w:val="24"/>
          <w:szCs w:val="24"/>
          <w:lang w:val="ro-RO"/>
        </w:rPr>
      </w:pPr>
    </w:p>
    <w:p w14:paraId="571E44A8" w14:textId="76BDD26A" w:rsidR="002D0B0F" w:rsidRPr="00D63575" w:rsidRDefault="00C76D26">
      <w:pPr>
        <w:pStyle w:val="a3"/>
        <w:numPr>
          <w:ilvl w:val="0"/>
          <w:numId w:val="3"/>
        </w:numPr>
        <w:spacing w:before="240" w:after="0" w:line="240" w:lineRule="auto"/>
        <w:rPr>
          <w:rFonts w:ascii="Times New Roman" w:hAnsi="Times New Roman"/>
          <w:b/>
          <w:spacing w:val="-3"/>
          <w:sz w:val="24"/>
          <w:szCs w:val="24"/>
          <w:lang w:val="ro-RO"/>
        </w:rPr>
      </w:pPr>
      <w:r w:rsidRPr="00D63575">
        <w:rPr>
          <w:rFonts w:ascii="Times New Roman" w:hAnsi="Times New Roman"/>
          <w:b/>
          <w:spacing w:val="-3"/>
          <w:sz w:val="24"/>
          <w:szCs w:val="24"/>
          <w:lang w:val="ro-RO"/>
        </w:rPr>
        <w:t>R</w:t>
      </w:r>
      <w:r w:rsidR="002D0B0F" w:rsidRPr="00D63575">
        <w:rPr>
          <w:rFonts w:ascii="Times New Roman" w:hAnsi="Times New Roman"/>
          <w:b/>
          <w:spacing w:val="-3"/>
          <w:sz w:val="24"/>
          <w:szCs w:val="24"/>
          <w:lang w:val="ro-RO"/>
        </w:rPr>
        <w:t>ecomandări aferente noului sistem</w:t>
      </w:r>
    </w:p>
    <w:p w14:paraId="27E39424" w14:textId="77777777" w:rsidR="002D0B0F" w:rsidRPr="00D63575" w:rsidRDefault="002D0B0F" w:rsidP="002D0B0F">
      <w:pPr>
        <w:pStyle w:val="a3"/>
        <w:spacing w:before="240" w:after="0" w:line="240" w:lineRule="auto"/>
        <w:ind w:left="397"/>
        <w:rPr>
          <w:rFonts w:ascii="Times New Roman" w:hAnsi="Times New Roman"/>
          <w:b/>
          <w:spacing w:val="-3"/>
          <w:sz w:val="24"/>
          <w:szCs w:val="24"/>
          <w:lang w:val="ro-RO"/>
        </w:rPr>
      </w:pPr>
    </w:p>
    <w:p w14:paraId="0B7D5B10" w14:textId="30A8F559" w:rsidR="00072D21" w:rsidRPr="00D63575" w:rsidRDefault="009B6157" w:rsidP="002D0B0F">
      <w:pPr>
        <w:pStyle w:val="a3"/>
        <w:suppressAutoHyphens/>
        <w:spacing w:line="360" w:lineRule="auto"/>
        <w:ind w:left="0" w:firstLine="294"/>
        <w:jc w:val="both"/>
        <w:rPr>
          <w:rFonts w:ascii="Times New Roman" w:hAnsi="Times New Roman"/>
          <w:color w:val="000000" w:themeColor="text1"/>
          <w:sz w:val="24"/>
          <w:szCs w:val="24"/>
          <w:lang w:val="ro-RO"/>
        </w:rPr>
      </w:pPr>
      <w:r w:rsidRPr="00D63575">
        <w:rPr>
          <w:rFonts w:ascii="Times New Roman" w:hAnsi="Times New Roman"/>
          <w:color w:val="000000" w:themeColor="text1"/>
          <w:sz w:val="24"/>
          <w:szCs w:val="24"/>
          <w:lang w:val="ro-RO"/>
        </w:rPr>
        <w:t>Cerințele de business trebuie să fie suficient de detaliate pentru fiecare proces în parte, astfel încât să fie clar definită fiecare etapă și funcționalitate necesară. În cazul în care aceste cerințe nu sunt complet specificate sau sunt vagi, orice ajustări necesare pe parcursul implementării vor fi considerate cereri de modificare din partea furnizorului. Aceste modificări vor implica, în mod inevitabil, costuri suplimentare pentru întreprindere, ceea ce poate afecta atât bugetul proiectului, cât și termenele de livrare. Prin urmare, o planificare atentă și o definire clară a cerințelor sunt esențiale pentru a evita întârzierile și cheltuielile neprevăzute</w:t>
      </w:r>
      <w:r w:rsidR="00072D21" w:rsidRPr="00D63575">
        <w:rPr>
          <w:rFonts w:ascii="Times New Roman" w:hAnsi="Times New Roman"/>
          <w:color w:val="000000" w:themeColor="text1"/>
          <w:sz w:val="24"/>
          <w:szCs w:val="24"/>
          <w:lang w:val="ro-RO"/>
        </w:rPr>
        <w:t>.</w:t>
      </w:r>
    </w:p>
    <w:p w14:paraId="23A30A92" w14:textId="77777777" w:rsidR="009B6157" w:rsidRPr="00D63575" w:rsidRDefault="009B6157" w:rsidP="009B6157">
      <w:pPr>
        <w:spacing w:line="360" w:lineRule="auto"/>
        <w:ind w:firstLine="567"/>
        <w:jc w:val="both"/>
        <w:rPr>
          <w:rFonts w:ascii="Times New Roman" w:hAnsi="Times New Roman" w:cs="Times New Roman"/>
          <w:color w:val="000000" w:themeColor="text1"/>
          <w:sz w:val="24"/>
          <w:szCs w:val="24"/>
          <w:lang w:val="ro-RO"/>
        </w:rPr>
      </w:pPr>
      <w:r w:rsidRPr="00D63575">
        <w:rPr>
          <w:rFonts w:ascii="Times New Roman" w:hAnsi="Times New Roman" w:cs="Times New Roman"/>
          <w:color w:val="000000" w:themeColor="text1"/>
          <w:sz w:val="24"/>
          <w:szCs w:val="24"/>
          <w:lang w:val="ro-RO"/>
        </w:rPr>
        <w:t>Evaluarea ofertelor pentru soluțiile propuse trebuie să se bazeze nu doar pe criteriul prețului cel mai mic, ci și pe performanța software-ului și capacitatea acestuia de a satisface cerințele specifice ale companiei. Este esențial ca procesul de selecție să analizeze în profunzime abilitățile soluțiilor propuse de furnizori și modul în care acestea pot răspunde nevoilor complexe ale „TERMOELECTRICA” S.A.</w:t>
      </w:r>
    </w:p>
    <w:p w14:paraId="40D946B3" w14:textId="77777777" w:rsidR="009B6157" w:rsidRPr="00D63575" w:rsidRDefault="009B6157" w:rsidP="009B6157">
      <w:pPr>
        <w:spacing w:line="360" w:lineRule="auto"/>
        <w:ind w:firstLine="567"/>
        <w:jc w:val="both"/>
        <w:rPr>
          <w:rFonts w:ascii="Times New Roman" w:hAnsi="Times New Roman" w:cs="Times New Roman"/>
          <w:color w:val="000000" w:themeColor="text1"/>
          <w:sz w:val="24"/>
          <w:szCs w:val="24"/>
          <w:lang w:val="ro-RO"/>
        </w:rPr>
      </w:pPr>
      <w:r w:rsidRPr="00D63575">
        <w:rPr>
          <w:rFonts w:ascii="Times New Roman" w:hAnsi="Times New Roman" w:cs="Times New Roman"/>
          <w:color w:val="000000" w:themeColor="text1"/>
          <w:sz w:val="24"/>
          <w:szCs w:val="24"/>
          <w:lang w:val="ro-RO"/>
        </w:rPr>
        <w:t>Mai mult, evaluarea ofertelor nu trebuie să se concentreze exclusiv pe opțiunile sistemului enumerate de furnizori, ci și pe demonstrarea practică a performanței acestora. Fiecare concurent ar trebui să organizeze sesiuni individuale de demonstrație live, în care să fie prezentate funcționalitățile sistemului printr-un scenariu comun de testare, care să reflecte cerințele reale ale companiei.</w:t>
      </w:r>
    </w:p>
    <w:p w14:paraId="6A7A1BB0" w14:textId="77777777" w:rsidR="009B6157" w:rsidRPr="00D63575" w:rsidRDefault="009B6157" w:rsidP="009B6157">
      <w:pPr>
        <w:spacing w:line="360" w:lineRule="auto"/>
        <w:ind w:firstLine="567"/>
        <w:jc w:val="both"/>
        <w:rPr>
          <w:rFonts w:ascii="Times New Roman" w:hAnsi="Times New Roman" w:cs="Times New Roman"/>
          <w:color w:val="000000" w:themeColor="text1"/>
          <w:sz w:val="24"/>
          <w:szCs w:val="24"/>
          <w:lang w:val="ro-RO"/>
        </w:rPr>
      </w:pPr>
      <w:r w:rsidRPr="00D63575">
        <w:rPr>
          <w:rFonts w:ascii="Times New Roman" w:hAnsi="Times New Roman" w:cs="Times New Roman"/>
          <w:color w:val="000000" w:themeColor="text1"/>
          <w:sz w:val="24"/>
          <w:szCs w:val="24"/>
          <w:lang w:val="ro-RO"/>
        </w:rPr>
        <w:t>Un aspect deosebit de important este natura reală a software-ului oferit. De exemplu, unii furnizori ar putea oferi soluții software contabile prezentate drept ERP integrate, dar care, în realitate, acoperă doar funcțiile contabile și financiare, fără a fi capabile să susțină și procesele specifice ale unei companii de utilități, cum ar fi managementul contractelor, măsurarea consumului, citirea contoarelor, facturarea (pentru diverse tipuri de scheme de facturare) și gestionarea relațiilor cu clienții. Aceste aspecte trebuie clar verificate înainte de luarea unei decizii.</w:t>
      </w:r>
    </w:p>
    <w:p w14:paraId="57CD6CED" w14:textId="62497D55" w:rsidR="00140234" w:rsidRPr="00D63575" w:rsidRDefault="009B6157" w:rsidP="009B6157">
      <w:pPr>
        <w:spacing w:line="360" w:lineRule="auto"/>
        <w:ind w:firstLine="567"/>
        <w:jc w:val="both"/>
        <w:rPr>
          <w:rFonts w:ascii="Times New Roman" w:hAnsi="Times New Roman" w:cs="Times New Roman"/>
          <w:color w:val="000000" w:themeColor="text1"/>
          <w:sz w:val="24"/>
          <w:szCs w:val="24"/>
          <w:lang w:val="ro-RO"/>
        </w:rPr>
      </w:pPr>
      <w:r w:rsidRPr="00D63575">
        <w:rPr>
          <w:rFonts w:ascii="Times New Roman" w:hAnsi="Times New Roman" w:cs="Times New Roman"/>
          <w:color w:val="000000" w:themeColor="text1"/>
          <w:sz w:val="24"/>
          <w:szCs w:val="24"/>
          <w:lang w:val="ro-RO"/>
        </w:rPr>
        <w:lastRenderedPageBreak/>
        <w:t xml:space="preserve">În procesul de proiectare și implementare a </w:t>
      </w:r>
      <w:r w:rsidR="00140234" w:rsidRPr="00D63575">
        <w:rPr>
          <w:rFonts w:ascii="Times New Roman" w:hAnsi="Times New Roman" w:cs="Times New Roman"/>
          <w:color w:val="000000" w:themeColor="text1"/>
          <w:sz w:val="24"/>
          <w:szCs w:val="24"/>
          <w:lang w:val="ro-RO"/>
        </w:rPr>
        <w:t>noului</w:t>
      </w:r>
      <w:r w:rsidRPr="00D63575">
        <w:rPr>
          <w:rFonts w:ascii="Times New Roman" w:hAnsi="Times New Roman" w:cs="Times New Roman"/>
          <w:color w:val="000000" w:themeColor="text1"/>
          <w:sz w:val="24"/>
          <w:szCs w:val="24"/>
          <w:lang w:val="ro-RO"/>
        </w:rPr>
        <w:t xml:space="preserve"> sistem informațional integrat pentru „TERMOELECTRICA” S.A., este esențial să se țină cont </w:t>
      </w:r>
      <w:r w:rsidR="00140234" w:rsidRPr="00D63575">
        <w:rPr>
          <w:rFonts w:ascii="Times New Roman" w:hAnsi="Times New Roman" w:cs="Times New Roman"/>
          <w:color w:val="000000" w:themeColor="text1"/>
          <w:sz w:val="24"/>
          <w:szCs w:val="24"/>
          <w:lang w:val="ro-RO"/>
        </w:rPr>
        <w:t>și să fie descrise:</w:t>
      </w:r>
    </w:p>
    <w:p w14:paraId="58008D90" w14:textId="7B4B24A3" w:rsidR="00140234" w:rsidRPr="00D63575" w:rsidRDefault="00140234">
      <w:pPr>
        <w:pStyle w:val="a3"/>
        <w:numPr>
          <w:ilvl w:val="1"/>
          <w:numId w:val="7"/>
        </w:numPr>
        <w:spacing w:line="360" w:lineRule="auto"/>
        <w:jc w:val="both"/>
        <w:rPr>
          <w:rFonts w:ascii="Times New Roman" w:hAnsi="Times New Roman"/>
          <w:color w:val="000000" w:themeColor="text1"/>
          <w:sz w:val="24"/>
          <w:szCs w:val="24"/>
          <w:lang w:val="ro-RO"/>
        </w:rPr>
      </w:pPr>
      <w:r w:rsidRPr="00D63575">
        <w:rPr>
          <w:rFonts w:ascii="Times New Roman" w:hAnsi="Times New Roman"/>
          <w:color w:val="000000" w:themeColor="text1"/>
          <w:sz w:val="24"/>
          <w:szCs w:val="24"/>
          <w:lang w:val="ro-RO"/>
        </w:rPr>
        <w:t>Arhitectura software</w:t>
      </w:r>
    </w:p>
    <w:p w14:paraId="105366E6" w14:textId="0D7B55B3" w:rsidR="00140234" w:rsidRPr="00D63575" w:rsidRDefault="00140234">
      <w:pPr>
        <w:pStyle w:val="a3"/>
        <w:numPr>
          <w:ilvl w:val="1"/>
          <w:numId w:val="7"/>
        </w:numPr>
        <w:spacing w:line="360" w:lineRule="auto"/>
        <w:jc w:val="both"/>
        <w:rPr>
          <w:rFonts w:ascii="Times New Roman" w:hAnsi="Times New Roman"/>
          <w:color w:val="000000" w:themeColor="text1"/>
          <w:sz w:val="24"/>
          <w:szCs w:val="24"/>
          <w:lang w:val="ro-RO"/>
        </w:rPr>
      </w:pPr>
      <w:r w:rsidRPr="00D63575">
        <w:rPr>
          <w:rFonts w:ascii="Times New Roman" w:hAnsi="Times New Roman"/>
          <w:color w:val="000000" w:themeColor="text1"/>
          <w:sz w:val="24"/>
          <w:szCs w:val="24"/>
          <w:lang w:val="ro-RO"/>
        </w:rPr>
        <w:t>Nivelul de prezentare al arhitecturii</w:t>
      </w:r>
    </w:p>
    <w:p w14:paraId="3F31F79B" w14:textId="097335E1" w:rsidR="00140234" w:rsidRPr="00D63575" w:rsidRDefault="00140234">
      <w:pPr>
        <w:pStyle w:val="a3"/>
        <w:numPr>
          <w:ilvl w:val="1"/>
          <w:numId w:val="7"/>
        </w:numPr>
        <w:spacing w:line="360" w:lineRule="auto"/>
        <w:jc w:val="both"/>
        <w:rPr>
          <w:rFonts w:ascii="Times New Roman" w:hAnsi="Times New Roman"/>
          <w:color w:val="000000" w:themeColor="text1"/>
          <w:sz w:val="24"/>
          <w:szCs w:val="24"/>
          <w:lang w:val="ro-RO"/>
        </w:rPr>
      </w:pPr>
      <w:r w:rsidRPr="00D63575">
        <w:rPr>
          <w:rFonts w:ascii="Times New Roman" w:hAnsi="Times New Roman"/>
          <w:color w:val="000000" w:themeColor="text1"/>
          <w:sz w:val="24"/>
          <w:szCs w:val="24"/>
          <w:lang w:val="ro-RO"/>
        </w:rPr>
        <w:t>Nivelul de Business-Logică al arhitecturii</w:t>
      </w:r>
    </w:p>
    <w:p w14:paraId="2D8DB15E" w14:textId="2FDA2FBA" w:rsidR="00140234" w:rsidRPr="00D63575" w:rsidRDefault="00140234">
      <w:pPr>
        <w:pStyle w:val="a3"/>
        <w:numPr>
          <w:ilvl w:val="1"/>
          <w:numId w:val="7"/>
        </w:numPr>
        <w:spacing w:line="360" w:lineRule="auto"/>
        <w:jc w:val="both"/>
        <w:rPr>
          <w:rFonts w:ascii="Times New Roman" w:hAnsi="Times New Roman"/>
          <w:color w:val="000000" w:themeColor="text1"/>
          <w:sz w:val="24"/>
          <w:szCs w:val="24"/>
          <w:lang w:val="ro-RO"/>
        </w:rPr>
      </w:pPr>
      <w:r w:rsidRPr="00D63575">
        <w:rPr>
          <w:rFonts w:ascii="Times New Roman" w:hAnsi="Times New Roman"/>
          <w:color w:val="000000" w:themeColor="text1"/>
          <w:sz w:val="24"/>
          <w:szCs w:val="24"/>
          <w:lang w:val="ro-RO"/>
        </w:rPr>
        <w:t>Nivelul de Date al arhitecturii</w:t>
      </w:r>
    </w:p>
    <w:p w14:paraId="6B1133CF" w14:textId="54AFFC48" w:rsidR="00140234" w:rsidRPr="00D63575" w:rsidRDefault="00140234">
      <w:pPr>
        <w:pStyle w:val="a3"/>
        <w:numPr>
          <w:ilvl w:val="1"/>
          <w:numId w:val="7"/>
        </w:numPr>
        <w:spacing w:line="360" w:lineRule="auto"/>
        <w:jc w:val="both"/>
        <w:rPr>
          <w:rFonts w:ascii="Times New Roman" w:hAnsi="Times New Roman"/>
          <w:color w:val="000000" w:themeColor="text1"/>
          <w:sz w:val="24"/>
          <w:szCs w:val="24"/>
          <w:lang w:val="ro-RO"/>
        </w:rPr>
      </w:pPr>
      <w:r w:rsidRPr="00D63575">
        <w:rPr>
          <w:rFonts w:ascii="Times New Roman" w:hAnsi="Times New Roman"/>
          <w:color w:val="000000" w:themeColor="text1"/>
          <w:sz w:val="24"/>
          <w:szCs w:val="24"/>
          <w:lang w:val="ro-RO"/>
        </w:rPr>
        <w:t>Recomandări privind asigurarea continuității</w:t>
      </w:r>
    </w:p>
    <w:p w14:paraId="0CEEBE75" w14:textId="5E812B70" w:rsidR="00140234" w:rsidRPr="00D63575" w:rsidRDefault="00140234">
      <w:pPr>
        <w:pStyle w:val="a3"/>
        <w:numPr>
          <w:ilvl w:val="1"/>
          <w:numId w:val="7"/>
        </w:numPr>
        <w:spacing w:line="360" w:lineRule="auto"/>
        <w:jc w:val="both"/>
        <w:rPr>
          <w:rFonts w:ascii="Times New Roman" w:hAnsi="Times New Roman"/>
          <w:color w:val="000000" w:themeColor="text1"/>
          <w:sz w:val="24"/>
          <w:szCs w:val="24"/>
          <w:lang w:val="ro-RO"/>
        </w:rPr>
      </w:pPr>
      <w:r w:rsidRPr="00D63575">
        <w:rPr>
          <w:rFonts w:ascii="Times New Roman" w:hAnsi="Times New Roman"/>
          <w:color w:val="000000" w:themeColor="text1"/>
          <w:sz w:val="24"/>
          <w:szCs w:val="24"/>
          <w:lang w:val="ro-RO"/>
        </w:rPr>
        <w:t>Cerințe privind serviciile de mentenanță</w:t>
      </w:r>
    </w:p>
    <w:p w14:paraId="098EADE0" w14:textId="00FEB520" w:rsidR="00140234" w:rsidRPr="00D63575" w:rsidRDefault="00140234">
      <w:pPr>
        <w:pStyle w:val="a3"/>
        <w:numPr>
          <w:ilvl w:val="1"/>
          <w:numId w:val="7"/>
        </w:numPr>
        <w:spacing w:line="360" w:lineRule="auto"/>
        <w:jc w:val="both"/>
        <w:rPr>
          <w:rFonts w:ascii="Times New Roman" w:hAnsi="Times New Roman"/>
          <w:color w:val="000000" w:themeColor="text1"/>
          <w:sz w:val="24"/>
          <w:szCs w:val="24"/>
          <w:lang w:val="ro-RO"/>
        </w:rPr>
      </w:pPr>
      <w:r w:rsidRPr="00D63575">
        <w:rPr>
          <w:rFonts w:ascii="Times New Roman" w:hAnsi="Times New Roman"/>
          <w:color w:val="000000" w:themeColor="text1"/>
          <w:sz w:val="24"/>
          <w:szCs w:val="24"/>
          <w:lang w:val="ro-RO"/>
        </w:rPr>
        <w:t>Cerințe privind serviciile de suport</w:t>
      </w:r>
    </w:p>
    <w:p w14:paraId="60CDBC11" w14:textId="0872FAD9" w:rsidR="00140234" w:rsidRPr="00D63575" w:rsidRDefault="00140234" w:rsidP="00140234">
      <w:pPr>
        <w:pStyle w:val="a3"/>
        <w:spacing w:line="360" w:lineRule="auto"/>
        <w:ind w:left="1440"/>
        <w:jc w:val="both"/>
        <w:rPr>
          <w:rFonts w:ascii="Times New Roman" w:hAnsi="Times New Roman"/>
          <w:color w:val="000000" w:themeColor="text1"/>
          <w:sz w:val="24"/>
          <w:szCs w:val="24"/>
          <w:lang w:val="ro-RO"/>
        </w:rPr>
      </w:pPr>
      <w:r w:rsidRPr="00D63575">
        <w:rPr>
          <w:rFonts w:ascii="Times New Roman" w:hAnsi="Times New Roman"/>
          <w:color w:val="000000" w:themeColor="text1"/>
          <w:sz w:val="24"/>
          <w:szCs w:val="24"/>
          <w:lang w:val="ro-RO"/>
        </w:rPr>
        <w:t>7.1. Timp de răspuns</w:t>
      </w:r>
    </w:p>
    <w:p w14:paraId="3C15C5B7" w14:textId="66423AA5" w:rsidR="00140234" w:rsidRPr="00D63575" w:rsidRDefault="00140234" w:rsidP="00140234">
      <w:pPr>
        <w:pStyle w:val="a3"/>
        <w:spacing w:line="360" w:lineRule="auto"/>
        <w:ind w:left="1440"/>
        <w:jc w:val="both"/>
        <w:rPr>
          <w:rFonts w:ascii="Times New Roman" w:hAnsi="Times New Roman"/>
          <w:color w:val="000000" w:themeColor="text1"/>
          <w:sz w:val="24"/>
          <w:szCs w:val="24"/>
          <w:lang w:val="ro-RO"/>
        </w:rPr>
      </w:pPr>
      <w:r w:rsidRPr="00D63575">
        <w:rPr>
          <w:rFonts w:ascii="Times New Roman" w:hAnsi="Times New Roman"/>
          <w:color w:val="000000" w:themeColor="text1"/>
          <w:sz w:val="24"/>
          <w:szCs w:val="24"/>
          <w:lang w:val="ro-RO"/>
        </w:rPr>
        <w:t>7.2. Timp de soluționare</w:t>
      </w:r>
    </w:p>
    <w:p w14:paraId="205E419E" w14:textId="0F138AD7" w:rsidR="00140234" w:rsidRPr="00D63575" w:rsidRDefault="00C76D26">
      <w:pPr>
        <w:pStyle w:val="a3"/>
        <w:numPr>
          <w:ilvl w:val="1"/>
          <w:numId w:val="7"/>
        </w:numPr>
        <w:spacing w:line="360" w:lineRule="auto"/>
        <w:jc w:val="both"/>
        <w:rPr>
          <w:rFonts w:ascii="Times New Roman" w:hAnsi="Times New Roman"/>
          <w:color w:val="000000" w:themeColor="text1"/>
          <w:sz w:val="24"/>
          <w:szCs w:val="24"/>
          <w:lang w:val="ro-RO"/>
        </w:rPr>
      </w:pPr>
      <w:r w:rsidRPr="00D63575">
        <w:rPr>
          <w:rFonts w:ascii="Times New Roman" w:hAnsi="Times New Roman"/>
          <w:color w:val="000000" w:themeColor="text1"/>
          <w:sz w:val="24"/>
          <w:szCs w:val="24"/>
          <w:lang w:val="ro-RO"/>
        </w:rPr>
        <w:t>Principii recomandate aferente noului sistem informațional</w:t>
      </w:r>
    </w:p>
    <w:p w14:paraId="38E6B6DD" w14:textId="32872256" w:rsidR="00C76D26" w:rsidRPr="00D63575" w:rsidRDefault="00C76D26" w:rsidP="00C76D26">
      <w:pPr>
        <w:pStyle w:val="a3"/>
        <w:spacing w:line="360" w:lineRule="auto"/>
        <w:ind w:left="1440"/>
        <w:jc w:val="both"/>
        <w:rPr>
          <w:rFonts w:ascii="Times New Roman" w:hAnsi="Times New Roman"/>
          <w:color w:val="000000" w:themeColor="text1"/>
          <w:sz w:val="24"/>
          <w:szCs w:val="24"/>
          <w:lang w:val="ro-RO"/>
        </w:rPr>
      </w:pPr>
      <w:r w:rsidRPr="00D63575">
        <w:rPr>
          <w:rFonts w:ascii="Times New Roman" w:hAnsi="Times New Roman"/>
          <w:color w:val="000000" w:themeColor="text1"/>
          <w:sz w:val="24"/>
          <w:szCs w:val="24"/>
          <w:lang w:val="ro-RO"/>
        </w:rPr>
        <w:t>8.1. Principiul legitimității</w:t>
      </w:r>
    </w:p>
    <w:p w14:paraId="482E68C9" w14:textId="32A79076" w:rsidR="00C76D26" w:rsidRPr="00D63575" w:rsidRDefault="00C76D26" w:rsidP="00C76D26">
      <w:pPr>
        <w:pStyle w:val="a3"/>
        <w:spacing w:line="360" w:lineRule="auto"/>
        <w:ind w:left="1440"/>
        <w:jc w:val="both"/>
        <w:rPr>
          <w:rFonts w:ascii="Times New Roman" w:eastAsia="Times New Roman" w:hAnsi="Times New Roman"/>
          <w:iCs/>
          <w:color w:val="000000" w:themeColor="text1"/>
          <w:sz w:val="24"/>
          <w:szCs w:val="24"/>
          <w:lang w:val="ro-RO"/>
        </w:rPr>
      </w:pPr>
      <w:r w:rsidRPr="00D63575">
        <w:rPr>
          <w:rFonts w:ascii="Times New Roman" w:hAnsi="Times New Roman"/>
          <w:color w:val="000000" w:themeColor="text1"/>
          <w:sz w:val="24"/>
          <w:szCs w:val="24"/>
          <w:lang w:val="ro-RO"/>
        </w:rPr>
        <w:t xml:space="preserve">8.2. </w:t>
      </w:r>
      <w:r w:rsidRPr="00D63575">
        <w:rPr>
          <w:rFonts w:ascii="Times New Roman" w:eastAsia="Times New Roman" w:hAnsi="Times New Roman"/>
          <w:iCs/>
          <w:color w:val="000000" w:themeColor="text1"/>
          <w:sz w:val="24"/>
          <w:szCs w:val="24"/>
          <w:lang w:val="ro-RO"/>
        </w:rPr>
        <w:t>Principiul autenticității datelor</w:t>
      </w:r>
    </w:p>
    <w:p w14:paraId="074EC15B" w14:textId="7C7E69A7" w:rsidR="00C76D26" w:rsidRPr="00D63575" w:rsidRDefault="00C76D26" w:rsidP="00C76D26">
      <w:pPr>
        <w:pStyle w:val="a3"/>
        <w:spacing w:line="360" w:lineRule="auto"/>
        <w:ind w:left="1440"/>
        <w:jc w:val="both"/>
        <w:rPr>
          <w:rFonts w:ascii="Times New Roman" w:eastAsia="Times New Roman" w:hAnsi="Times New Roman"/>
          <w:iCs/>
          <w:color w:val="000000" w:themeColor="text1"/>
          <w:sz w:val="24"/>
          <w:szCs w:val="24"/>
          <w:lang w:val="ro-RO"/>
        </w:rPr>
      </w:pPr>
      <w:r w:rsidRPr="00D63575">
        <w:rPr>
          <w:rFonts w:ascii="Times New Roman" w:eastAsia="Times New Roman" w:hAnsi="Times New Roman"/>
          <w:iCs/>
          <w:color w:val="000000" w:themeColor="text1"/>
          <w:sz w:val="24"/>
          <w:szCs w:val="24"/>
          <w:lang w:val="ro-RO"/>
        </w:rPr>
        <w:t>8.3. Principiul identificării</w:t>
      </w:r>
    </w:p>
    <w:p w14:paraId="168D7411" w14:textId="7A354652" w:rsidR="00C76D26" w:rsidRPr="00D63575" w:rsidRDefault="00C76D26" w:rsidP="00C76D26">
      <w:pPr>
        <w:pStyle w:val="a3"/>
        <w:spacing w:line="360" w:lineRule="auto"/>
        <w:ind w:left="1440"/>
        <w:jc w:val="both"/>
        <w:rPr>
          <w:rFonts w:ascii="Times New Roman" w:eastAsia="Times New Roman" w:hAnsi="Times New Roman"/>
          <w:iCs/>
          <w:sz w:val="24"/>
          <w:szCs w:val="24"/>
          <w:lang w:val="ro-RO"/>
        </w:rPr>
      </w:pPr>
      <w:r w:rsidRPr="00D63575">
        <w:rPr>
          <w:rFonts w:ascii="Times New Roman" w:eastAsia="Times New Roman" w:hAnsi="Times New Roman"/>
          <w:iCs/>
          <w:color w:val="000000" w:themeColor="text1"/>
          <w:sz w:val="24"/>
          <w:szCs w:val="24"/>
          <w:lang w:val="ro-RO"/>
        </w:rPr>
        <w:t xml:space="preserve">8.4. </w:t>
      </w:r>
      <w:r w:rsidRPr="00D63575">
        <w:rPr>
          <w:rFonts w:ascii="Times New Roman" w:eastAsia="Times New Roman" w:hAnsi="Times New Roman"/>
          <w:iCs/>
          <w:sz w:val="24"/>
          <w:szCs w:val="24"/>
          <w:lang w:val="ro-RO"/>
        </w:rPr>
        <w:t>Principiul temeiniciei datelor</w:t>
      </w:r>
    </w:p>
    <w:p w14:paraId="7280BC52" w14:textId="7FA5C2A5" w:rsidR="00C76D26" w:rsidRPr="00D63575" w:rsidRDefault="00C76D26" w:rsidP="00C76D26">
      <w:pPr>
        <w:pStyle w:val="a3"/>
        <w:spacing w:line="360" w:lineRule="auto"/>
        <w:ind w:left="1440"/>
        <w:jc w:val="both"/>
        <w:rPr>
          <w:rFonts w:ascii="Times New Roman" w:eastAsia="Times New Roman" w:hAnsi="Times New Roman"/>
          <w:iCs/>
          <w:sz w:val="24"/>
          <w:szCs w:val="24"/>
          <w:lang w:val="ro-RO"/>
        </w:rPr>
      </w:pPr>
      <w:r w:rsidRPr="00D63575">
        <w:rPr>
          <w:rFonts w:ascii="Times New Roman" w:eastAsia="Times New Roman" w:hAnsi="Times New Roman"/>
          <w:iCs/>
          <w:color w:val="000000" w:themeColor="text1"/>
          <w:sz w:val="24"/>
          <w:szCs w:val="24"/>
          <w:lang w:val="ro-RO"/>
        </w:rPr>
        <w:t>8.</w:t>
      </w:r>
      <w:r w:rsidRPr="00D63575">
        <w:rPr>
          <w:rFonts w:ascii="Times New Roman" w:hAnsi="Times New Roman"/>
          <w:color w:val="000000" w:themeColor="text1"/>
          <w:sz w:val="24"/>
          <w:szCs w:val="24"/>
          <w:lang w:val="ro-RO"/>
        </w:rPr>
        <w:t xml:space="preserve">5. </w:t>
      </w:r>
      <w:r w:rsidRPr="00D63575">
        <w:rPr>
          <w:rFonts w:ascii="Times New Roman" w:eastAsia="Times New Roman" w:hAnsi="Times New Roman"/>
          <w:iCs/>
          <w:sz w:val="24"/>
          <w:szCs w:val="24"/>
          <w:lang w:val="ro-RO"/>
        </w:rPr>
        <w:t>Principiul auditului sistemului</w:t>
      </w:r>
    </w:p>
    <w:p w14:paraId="17C6E2F1" w14:textId="3E823488" w:rsidR="00C76D26" w:rsidRPr="00D63575" w:rsidRDefault="00C76D26" w:rsidP="00C76D26">
      <w:pPr>
        <w:pStyle w:val="a3"/>
        <w:spacing w:line="360" w:lineRule="auto"/>
        <w:ind w:left="1440"/>
        <w:jc w:val="both"/>
        <w:rPr>
          <w:rFonts w:ascii="Times New Roman" w:eastAsia="Times New Roman" w:hAnsi="Times New Roman"/>
          <w:iCs/>
          <w:sz w:val="24"/>
          <w:szCs w:val="24"/>
          <w:lang w:val="ro-RO"/>
        </w:rPr>
      </w:pPr>
      <w:r w:rsidRPr="00D63575">
        <w:rPr>
          <w:rFonts w:ascii="Times New Roman" w:eastAsia="Times New Roman" w:hAnsi="Times New Roman"/>
          <w:iCs/>
          <w:color w:val="000000" w:themeColor="text1"/>
          <w:sz w:val="24"/>
          <w:szCs w:val="24"/>
          <w:lang w:val="ro-RO"/>
        </w:rPr>
        <w:t>8.</w:t>
      </w:r>
      <w:r w:rsidRPr="00D63575">
        <w:rPr>
          <w:rFonts w:ascii="Times New Roman" w:eastAsia="Times New Roman" w:hAnsi="Times New Roman"/>
          <w:iCs/>
          <w:sz w:val="24"/>
          <w:szCs w:val="24"/>
          <w:lang w:val="ro-RO"/>
        </w:rPr>
        <w:t>6. Principiul independenței de platforma software</w:t>
      </w:r>
    </w:p>
    <w:p w14:paraId="3FC1CB70" w14:textId="522624A7" w:rsidR="00C76D26" w:rsidRPr="00D63575" w:rsidRDefault="00C76D26" w:rsidP="00C76D26">
      <w:pPr>
        <w:pStyle w:val="a3"/>
        <w:spacing w:line="360" w:lineRule="auto"/>
        <w:ind w:left="1440"/>
        <w:jc w:val="both"/>
        <w:rPr>
          <w:rFonts w:ascii="Times New Roman" w:eastAsia="Times New Roman" w:hAnsi="Times New Roman"/>
          <w:iCs/>
          <w:sz w:val="24"/>
          <w:szCs w:val="24"/>
          <w:lang w:val="ro-RO"/>
        </w:rPr>
      </w:pPr>
      <w:r w:rsidRPr="00D63575">
        <w:rPr>
          <w:rFonts w:ascii="Times New Roman" w:eastAsia="Times New Roman" w:hAnsi="Times New Roman"/>
          <w:iCs/>
          <w:color w:val="000000" w:themeColor="text1"/>
          <w:sz w:val="24"/>
          <w:szCs w:val="24"/>
          <w:lang w:val="ro-RO"/>
        </w:rPr>
        <w:t>8.</w:t>
      </w:r>
      <w:r w:rsidRPr="00D63575">
        <w:rPr>
          <w:rFonts w:ascii="Times New Roman" w:eastAsia="Times New Roman" w:hAnsi="Times New Roman"/>
          <w:iCs/>
          <w:sz w:val="24"/>
          <w:szCs w:val="24"/>
          <w:lang w:val="ro-RO"/>
        </w:rPr>
        <w:t>7. Principiul accesibilității și integrabilității</w:t>
      </w:r>
    </w:p>
    <w:p w14:paraId="6416CE50" w14:textId="29F8DE8C" w:rsidR="00C76D26" w:rsidRPr="00D63575" w:rsidRDefault="00C76D26" w:rsidP="00C76D26">
      <w:pPr>
        <w:pStyle w:val="a3"/>
        <w:spacing w:line="360" w:lineRule="auto"/>
        <w:ind w:left="1440"/>
        <w:jc w:val="both"/>
        <w:rPr>
          <w:rFonts w:ascii="Times New Roman" w:eastAsia="Times New Roman" w:hAnsi="Times New Roman"/>
          <w:iCs/>
          <w:sz w:val="24"/>
          <w:szCs w:val="24"/>
          <w:lang w:val="ro-RO"/>
        </w:rPr>
      </w:pPr>
      <w:r w:rsidRPr="00D63575">
        <w:rPr>
          <w:rFonts w:ascii="Times New Roman" w:eastAsia="Times New Roman" w:hAnsi="Times New Roman"/>
          <w:iCs/>
          <w:color w:val="000000" w:themeColor="text1"/>
          <w:sz w:val="24"/>
          <w:szCs w:val="24"/>
          <w:lang w:val="ro-RO"/>
        </w:rPr>
        <w:t>8.</w:t>
      </w:r>
      <w:r w:rsidRPr="00D63575">
        <w:rPr>
          <w:rFonts w:ascii="Times New Roman" w:eastAsia="Times New Roman" w:hAnsi="Times New Roman"/>
          <w:iCs/>
          <w:sz w:val="24"/>
          <w:szCs w:val="24"/>
          <w:lang w:val="ro-RO"/>
        </w:rPr>
        <w:t>8. Principiul confidențialității informației</w:t>
      </w:r>
    </w:p>
    <w:p w14:paraId="24A8D040" w14:textId="148F97EB" w:rsidR="00C76D26" w:rsidRPr="00D63575" w:rsidRDefault="00C76D26" w:rsidP="00C76D26">
      <w:pPr>
        <w:pStyle w:val="a3"/>
        <w:spacing w:line="360" w:lineRule="auto"/>
        <w:ind w:left="1440"/>
        <w:jc w:val="both"/>
        <w:rPr>
          <w:rFonts w:ascii="Times New Roman" w:eastAsia="Times New Roman" w:hAnsi="Times New Roman"/>
          <w:iCs/>
          <w:sz w:val="24"/>
          <w:szCs w:val="24"/>
          <w:lang w:val="ro-RO"/>
        </w:rPr>
      </w:pPr>
      <w:r w:rsidRPr="00D63575">
        <w:rPr>
          <w:rFonts w:ascii="Times New Roman" w:eastAsia="Times New Roman" w:hAnsi="Times New Roman"/>
          <w:iCs/>
          <w:color w:val="000000" w:themeColor="text1"/>
          <w:sz w:val="24"/>
          <w:szCs w:val="24"/>
          <w:lang w:val="ro-RO"/>
        </w:rPr>
        <w:t>8.</w:t>
      </w:r>
      <w:r w:rsidRPr="00D63575">
        <w:rPr>
          <w:rFonts w:ascii="Times New Roman" w:eastAsia="Times New Roman" w:hAnsi="Times New Roman"/>
          <w:iCs/>
          <w:sz w:val="24"/>
          <w:szCs w:val="24"/>
          <w:lang w:val="ro-RO"/>
        </w:rPr>
        <w:t>9. Principiul compatibilității</w:t>
      </w:r>
    </w:p>
    <w:p w14:paraId="7E4818D5" w14:textId="7CE621FD" w:rsidR="00C76D26" w:rsidRPr="00D63575" w:rsidRDefault="00C76D26" w:rsidP="00C76D26">
      <w:pPr>
        <w:pStyle w:val="a3"/>
        <w:spacing w:line="360" w:lineRule="auto"/>
        <w:ind w:left="1440"/>
        <w:jc w:val="both"/>
        <w:rPr>
          <w:rFonts w:ascii="Times New Roman" w:eastAsia="Times New Roman" w:hAnsi="Times New Roman"/>
          <w:iCs/>
          <w:sz w:val="24"/>
          <w:szCs w:val="24"/>
          <w:lang w:val="ro-RO"/>
        </w:rPr>
      </w:pPr>
      <w:r w:rsidRPr="00D63575">
        <w:rPr>
          <w:rFonts w:ascii="Times New Roman" w:eastAsia="Times New Roman" w:hAnsi="Times New Roman"/>
          <w:iCs/>
          <w:color w:val="000000" w:themeColor="text1"/>
          <w:sz w:val="24"/>
          <w:szCs w:val="24"/>
          <w:lang w:val="ro-RO"/>
        </w:rPr>
        <w:t>8.</w:t>
      </w:r>
      <w:r w:rsidRPr="00D63575">
        <w:rPr>
          <w:rFonts w:ascii="Times New Roman" w:eastAsia="Times New Roman" w:hAnsi="Times New Roman"/>
          <w:iCs/>
          <w:sz w:val="24"/>
          <w:szCs w:val="24"/>
          <w:lang w:val="ro-RO"/>
        </w:rPr>
        <w:t>10. Principiul orientării spre utilizator</w:t>
      </w:r>
    </w:p>
    <w:p w14:paraId="2BD1D75A" w14:textId="1EABCB1A" w:rsidR="00C76D26" w:rsidRPr="00D63575" w:rsidRDefault="00C76D26" w:rsidP="00C76D26">
      <w:pPr>
        <w:pStyle w:val="a3"/>
        <w:spacing w:line="360" w:lineRule="auto"/>
        <w:ind w:left="1440"/>
        <w:jc w:val="both"/>
        <w:rPr>
          <w:rFonts w:ascii="Times New Roman" w:eastAsia="Times New Roman" w:hAnsi="Times New Roman"/>
          <w:iCs/>
          <w:sz w:val="24"/>
          <w:szCs w:val="24"/>
          <w:lang w:val="ro-RO"/>
        </w:rPr>
      </w:pPr>
      <w:r w:rsidRPr="00D63575">
        <w:rPr>
          <w:rFonts w:ascii="Times New Roman" w:eastAsia="Times New Roman" w:hAnsi="Times New Roman"/>
          <w:iCs/>
          <w:color w:val="000000" w:themeColor="text1"/>
          <w:sz w:val="24"/>
          <w:szCs w:val="24"/>
          <w:lang w:val="ro-RO"/>
        </w:rPr>
        <w:t>8.</w:t>
      </w:r>
      <w:r w:rsidRPr="00D63575">
        <w:rPr>
          <w:rFonts w:ascii="Times New Roman" w:eastAsia="Times New Roman" w:hAnsi="Times New Roman"/>
          <w:iCs/>
          <w:sz w:val="24"/>
          <w:szCs w:val="24"/>
          <w:lang w:val="ro-RO"/>
        </w:rPr>
        <w:t>11. Principiul extensibilității</w:t>
      </w:r>
    </w:p>
    <w:p w14:paraId="3C6BB12F" w14:textId="3DB35ECE" w:rsidR="00C76D26" w:rsidRPr="00D63575" w:rsidRDefault="00C76D26" w:rsidP="00C76D26">
      <w:pPr>
        <w:pStyle w:val="a3"/>
        <w:spacing w:line="360" w:lineRule="auto"/>
        <w:ind w:left="1440"/>
        <w:jc w:val="both"/>
        <w:rPr>
          <w:rFonts w:ascii="Times New Roman" w:eastAsia="Times New Roman" w:hAnsi="Times New Roman"/>
          <w:iCs/>
          <w:sz w:val="24"/>
          <w:szCs w:val="24"/>
          <w:lang w:val="ro-RO"/>
        </w:rPr>
      </w:pPr>
      <w:r w:rsidRPr="00D63575">
        <w:rPr>
          <w:rFonts w:ascii="Times New Roman" w:eastAsia="Times New Roman" w:hAnsi="Times New Roman"/>
          <w:iCs/>
          <w:color w:val="000000" w:themeColor="text1"/>
          <w:sz w:val="24"/>
          <w:szCs w:val="24"/>
          <w:lang w:val="ro-RO"/>
        </w:rPr>
        <w:t>8.</w:t>
      </w:r>
      <w:r w:rsidRPr="00D63575">
        <w:rPr>
          <w:rFonts w:ascii="Times New Roman" w:eastAsia="Times New Roman" w:hAnsi="Times New Roman"/>
          <w:iCs/>
          <w:sz w:val="24"/>
          <w:szCs w:val="24"/>
          <w:lang w:val="ro-RO"/>
        </w:rPr>
        <w:t>12. Principiul dezvoltării progresive</w:t>
      </w:r>
    </w:p>
    <w:p w14:paraId="4ED72A28" w14:textId="1B8A4F8B" w:rsidR="00C76D26" w:rsidRPr="00D63575" w:rsidRDefault="00C76D26" w:rsidP="00C76D26">
      <w:pPr>
        <w:pStyle w:val="a3"/>
        <w:spacing w:line="360" w:lineRule="auto"/>
        <w:ind w:left="1440"/>
        <w:jc w:val="both"/>
        <w:rPr>
          <w:rFonts w:ascii="Times New Roman" w:eastAsia="Times New Roman" w:hAnsi="Times New Roman"/>
          <w:iCs/>
          <w:sz w:val="24"/>
          <w:szCs w:val="24"/>
          <w:lang w:val="ro-RO"/>
        </w:rPr>
      </w:pPr>
      <w:r w:rsidRPr="00D63575">
        <w:rPr>
          <w:rFonts w:ascii="Times New Roman" w:eastAsia="Times New Roman" w:hAnsi="Times New Roman"/>
          <w:iCs/>
          <w:color w:val="000000" w:themeColor="text1"/>
          <w:sz w:val="24"/>
          <w:szCs w:val="24"/>
          <w:lang w:val="ro-RO"/>
        </w:rPr>
        <w:t>8.</w:t>
      </w:r>
      <w:r w:rsidRPr="00D63575">
        <w:rPr>
          <w:rFonts w:ascii="Times New Roman" w:eastAsia="Times New Roman" w:hAnsi="Times New Roman"/>
          <w:iCs/>
          <w:sz w:val="24"/>
          <w:szCs w:val="24"/>
          <w:lang w:val="ro-RO"/>
        </w:rPr>
        <w:t>13. Principiul consecutivității</w:t>
      </w:r>
    </w:p>
    <w:p w14:paraId="57D2400A" w14:textId="369F05B4" w:rsidR="00C76D26" w:rsidRPr="00D63575" w:rsidRDefault="00C76D26" w:rsidP="00C76D26">
      <w:pPr>
        <w:pStyle w:val="a3"/>
        <w:spacing w:line="360" w:lineRule="auto"/>
        <w:ind w:left="1440"/>
        <w:jc w:val="both"/>
        <w:rPr>
          <w:rFonts w:ascii="Times New Roman" w:eastAsia="Times New Roman" w:hAnsi="Times New Roman"/>
          <w:iCs/>
          <w:sz w:val="24"/>
          <w:szCs w:val="24"/>
          <w:lang w:val="ro-RO"/>
        </w:rPr>
      </w:pPr>
      <w:r w:rsidRPr="00D63575">
        <w:rPr>
          <w:rFonts w:ascii="Times New Roman" w:eastAsia="Times New Roman" w:hAnsi="Times New Roman"/>
          <w:iCs/>
          <w:color w:val="000000" w:themeColor="text1"/>
          <w:sz w:val="24"/>
          <w:szCs w:val="24"/>
          <w:lang w:val="ro-RO"/>
        </w:rPr>
        <w:t>8.</w:t>
      </w:r>
      <w:r w:rsidRPr="00D63575">
        <w:rPr>
          <w:rFonts w:ascii="Times New Roman" w:eastAsia="Times New Roman" w:hAnsi="Times New Roman"/>
          <w:iCs/>
          <w:sz w:val="24"/>
          <w:szCs w:val="24"/>
          <w:lang w:val="ro-RO"/>
        </w:rPr>
        <w:t>14. Principiul eficienței funcționării</w:t>
      </w:r>
    </w:p>
    <w:p w14:paraId="00E1EE45" w14:textId="002E7C60" w:rsidR="00C76D26" w:rsidRPr="00D63575" w:rsidRDefault="00C76D26" w:rsidP="00C76D26">
      <w:pPr>
        <w:pStyle w:val="a3"/>
        <w:spacing w:line="360" w:lineRule="auto"/>
        <w:ind w:left="1440"/>
        <w:jc w:val="both"/>
        <w:rPr>
          <w:rFonts w:ascii="Times New Roman" w:eastAsia="Times New Roman" w:hAnsi="Times New Roman"/>
          <w:iCs/>
          <w:sz w:val="24"/>
          <w:szCs w:val="24"/>
          <w:lang w:val="ro-RO"/>
        </w:rPr>
      </w:pPr>
      <w:r w:rsidRPr="00D63575">
        <w:rPr>
          <w:rFonts w:ascii="Times New Roman" w:eastAsia="Times New Roman" w:hAnsi="Times New Roman"/>
          <w:iCs/>
          <w:color w:val="000000" w:themeColor="text1"/>
          <w:sz w:val="24"/>
          <w:szCs w:val="24"/>
          <w:lang w:val="ro-RO"/>
        </w:rPr>
        <w:t>8.</w:t>
      </w:r>
      <w:r w:rsidRPr="00D63575">
        <w:rPr>
          <w:rFonts w:ascii="Times New Roman" w:eastAsia="Times New Roman" w:hAnsi="Times New Roman"/>
          <w:iCs/>
          <w:sz w:val="24"/>
          <w:szCs w:val="24"/>
          <w:lang w:val="ro-RO"/>
        </w:rPr>
        <w:t>15. Principiul utilizării standardelor deschise</w:t>
      </w:r>
    </w:p>
    <w:p w14:paraId="7E79FBBB" w14:textId="7D147978" w:rsidR="00D63575" w:rsidRDefault="00C76D26" w:rsidP="00776B1A">
      <w:pPr>
        <w:pStyle w:val="a3"/>
        <w:spacing w:line="360" w:lineRule="auto"/>
        <w:ind w:left="1440"/>
        <w:jc w:val="both"/>
        <w:rPr>
          <w:rFonts w:ascii="Times New Roman" w:eastAsia="Times New Roman" w:hAnsi="Times New Roman"/>
          <w:iCs/>
          <w:sz w:val="24"/>
          <w:szCs w:val="24"/>
          <w:lang w:val="ro-RO"/>
        </w:rPr>
      </w:pPr>
      <w:r w:rsidRPr="00D63575">
        <w:rPr>
          <w:rFonts w:ascii="Times New Roman" w:eastAsia="Times New Roman" w:hAnsi="Times New Roman"/>
          <w:iCs/>
          <w:color w:val="000000" w:themeColor="text1"/>
          <w:sz w:val="24"/>
          <w:szCs w:val="24"/>
          <w:lang w:val="ro-RO"/>
        </w:rPr>
        <w:t>8.</w:t>
      </w:r>
      <w:r w:rsidRPr="00D63575">
        <w:rPr>
          <w:rFonts w:ascii="Times New Roman" w:eastAsia="Times New Roman" w:hAnsi="Times New Roman"/>
          <w:iCs/>
          <w:sz w:val="24"/>
          <w:szCs w:val="24"/>
          <w:lang w:val="ro-RO"/>
        </w:rPr>
        <w:t>16. Principiul securității informaționale</w:t>
      </w:r>
    </w:p>
    <w:p w14:paraId="6F1AEA74" w14:textId="77777777" w:rsidR="00776B1A" w:rsidRPr="00776B1A" w:rsidRDefault="00776B1A" w:rsidP="00776B1A">
      <w:pPr>
        <w:pStyle w:val="a3"/>
        <w:spacing w:line="360" w:lineRule="auto"/>
        <w:ind w:left="1440"/>
        <w:jc w:val="both"/>
        <w:rPr>
          <w:rFonts w:ascii="Times New Roman" w:eastAsia="Times New Roman" w:hAnsi="Times New Roman"/>
          <w:iCs/>
          <w:sz w:val="24"/>
          <w:szCs w:val="24"/>
          <w:lang w:val="ro-RO"/>
        </w:rPr>
      </w:pPr>
    </w:p>
    <w:p w14:paraId="4BD5EB76" w14:textId="260E7BA6" w:rsidR="00F36B51" w:rsidRDefault="00F36B51" w:rsidP="00F36B51">
      <w:pPr>
        <w:pStyle w:val="a3"/>
        <w:numPr>
          <w:ilvl w:val="0"/>
          <w:numId w:val="3"/>
        </w:numPr>
        <w:rPr>
          <w:rFonts w:ascii="Times New Roman" w:hAnsi="Times New Roman"/>
          <w:b/>
          <w:bCs/>
          <w:sz w:val="24"/>
          <w:szCs w:val="24"/>
          <w:lang w:val="ro-RO"/>
        </w:rPr>
      </w:pPr>
      <w:r w:rsidRPr="00D63575">
        <w:rPr>
          <w:rFonts w:ascii="Times New Roman" w:hAnsi="Times New Roman"/>
          <w:b/>
          <w:bCs/>
          <w:sz w:val="24"/>
          <w:szCs w:val="24"/>
          <w:lang w:val="ro-RO"/>
        </w:rPr>
        <w:t xml:space="preserve">Structura minima </w:t>
      </w:r>
      <w:r w:rsidR="00C76D26" w:rsidRPr="00D63575">
        <w:rPr>
          <w:rFonts w:ascii="Times New Roman" w:hAnsi="Times New Roman"/>
          <w:b/>
          <w:bCs/>
          <w:sz w:val="24"/>
          <w:szCs w:val="24"/>
          <w:lang w:val="ro-RO"/>
        </w:rPr>
        <w:t xml:space="preserve">recomandată </w:t>
      </w:r>
      <w:r w:rsidRPr="00D63575">
        <w:rPr>
          <w:rFonts w:ascii="Times New Roman" w:hAnsi="Times New Roman"/>
          <w:b/>
          <w:bCs/>
          <w:sz w:val="24"/>
          <w:szCs w:val="24"/>
          <w:lang w:val="ro-RO"/>
        </w:rPr>
        <w:t>a documentului cerințe tehnice</w:t>
      </w:r>
    </w:p>
    <w:p w14:paraId="0CCA174C" w14:textId="77777777" w:rsidR="00776B1A" w:rsidRPr="00776B1A" w:rsidRDefault="00776B1A" w:rsidP="00776B1A">
      <w:pPr>
        <w:pStyle w:val="a3"/>
        <w:ind w:left="397"/>
        <w:rPr>
          <w:rFonts w:ascii="Times New Roman" w:hAnsi="Times New Roman"/>
          <w:b/>
          <w:bCs/>
          <w:sz w:val="24"/>
          <w:szCs w:val="24"/>
          <w:lang w:val="ro-RO"/>
        </w:rPr>
      </w:pPr>
    </w:p>
    <w:p w14:paraId="254E8462" w14:textId="43E2F9C5" w:rsidR="00F36B51" w:rsidRPr="00D63575" w:rsidRDefault="00156867" w:rsidP="00F36B51">
      <w:pPr>
        <w:rPr>
          <w:rFonts w:ascii="Times New Roman" w:hAnsi="Times New Roman" w:cs="Times New Roman"/>
          <w:b/>
          <w:sz w:val="24"/>
          <w:szCs w:val="24"/>
          <w:lang w:val="ro-RO"/>
        </w:rPr>
      </w:pPr>
      <w:r w:rsidRPr="00D63575">
        <w:rPr>
          <w:rFonts w:ascii="Times New Roman" w:hAnsi="Times New Roman" w:cs="Times New Roman"/>
          <w:b/>
          <w:sz w:val="24"/>
          <w:szCs w:val="24"/>
          <w:lang w:val="ro-RO"/>
        </w:rPr>
        <w:t xml:space="preserve">A. </w:t>
      </w:r>
      <w:r w:rsidR="00F36B51" w:rsidRPr="00D63575">
        <w:rPr>
          <w:rFonts w:ascii="Times New Roman" w:hAnsi="Times New Roman" w:cs="Times New Roman"/>
          <w:b/>
          <w:sz w:val="24"/>
          <w:szCs w:val="24"/>
          <w:lang w:val="ro-RO"/>
        </w:rPr>
        <w:t>Contextul general al sistemului integrat de management al „TERMOELECTRICA” S.A.</w:t>
      </w:r>
    </w:p>
    <w:p w14:paraId="50395B1F" w14:textId="77777777" w:rsidR="00F36B51" w:rsidRPr="00D63575" w:rsidRDefault="00F36B51" w:rsidP="00F36B51">
      <w:pPr>
        <w:ind w:firstLine="720"/>
        <w:rPr>
          <w:rFonts w:ascii="Times New Roman" w:hAnsi="Times New Roman" w:cs="Times New Roman"/>
          <w:b/>
          <w:i/>
          <w:sz w:val="24"/>
          <w:szCs w:val="24"/>
          <w:lang w:val="ro-RO"/>
        </w:rPr>
      </w:pPr>
      <w:r w:rsidRPr="00D63575">
        <w:rPr>
          <w:rFonts w:ascii="Times New Roman" w:hAnsi="Times New Roman" w:cs="Times New Roman"/>
          <w:b/>
          <w:i/>
          <w:sz w:val="24"/>
          <w:szCs w:val="24"/>
          <w:lang w:val="ro-RO"/>
        </w:rPr>
        <w:t>0.1</w:t>
      </w:r>
      <w:r w:rsidRPr="00D63575">
        <w:rPr>
          <w:rFonts w:ascii="Times New Roman" w:hAnsi="Times New Roman" w:cs="Times New Roman"/>
          <w:b/>
          <w:i/>
          <w:sz w:val="24"/>
          <w:szCs w:val="24"/>
          <w:lang w:val="ro-RO"/>
        </w:rPr>
        <w:tab/>
        <w:t>General</w:t>
      </w:r>
      <w:r w:rsidRPr="00D63575">
        <w:rPr>
          <w:rFonts w:ascii="Times New Roman" w:hAnsi="Times New Roman" w:cs="Times New Roman"/>
          <w:b/>
          <w:i/>
          <w:sz w:val="24"/>
          <w:szCs w:val="24"/>
          <w:lang w:val="ro-RO"/>
        </w:rPr>
        <w:tab/>
      </w:r>
    </w:p>
    <w:p w14:paraId="4369A4F4" w14:textId="77777777" w:rsidR="00F36B51" w:rsidRPr="00D63575" w:rsidRDefault="00F36B51" w:rsidP="00F36B51">
      <w:pPr>
        <w:spacing w:before="60" w:after="0"/>
        <w:ind w:left="720" w:firstLine="720"/>
        <w:rPr>
          <w:rFonts w:ascii="Times New Roman" w:hAnsi="Times New Roman" w:cs="Times New Roman"/>
          <w:sz w:val="24"/>
          <w:szCs w:val="24"/>
          <w:lang w:val="ro-RO"/>
        </w:rPr>
      </w:pPr>
      <w:r w:rsidRPr="00D63575">
        <w:rPr>
          <w:rFonts w:ascii="Times New Roman" w:hAnsi="Times New Roman" w:cs="Times New Roman"/>
          <w:sz w:val="24"/>
          <w:szCs w:val="24"/>
          <w:lang w:val="ro-RO"/>
        </w:rPr>
        <w:t>0.1.1</w:t>
      </w:r>
      <w:r w:rsidRPr="00D63575">
        <w:rPr>
          <w:rFonts w:ascii="Times New Roman" w:hAnsi="Times New Roman" w:cs="Times New Roman"/>
          <w:sz w:val="24"/>
          <w:szCs w:val="24"/>
          <w:lang w:val="ro-RO"/>
        </w:rPr>
        <w:tab/>
        <w:t>Introducere</w:t>
      </w:r>
      <w:r w:rsidRPr="00D63575">
        <w:rPr>
          <w:rFonts w:ascii="Times New Roman" w:hAnsi="Times New Roman" w:cs="Times New Roman"/>
          <w:sz w:val="24"/>
          <w:szCs w:val="24"/>
          <w:lang w:val="ro-RO"/>
        </w:rPr>
        <w:tab/>
      </w:r>
    </w:p>
    <w:p w14:paraId="46EA05AC" w14:textId="77777777" w:rsidR="00F36B51" w:rsidRPr="00D63575" w:rsidRDefault="00F36B51" w:rsidP="00F36B51">
      <w:pPr>
        <w:spacing w:before="60" w:after="0"/>
        <w:ind w:left="720" w:firstLine="720"/>
        <w:rPr>
          <w:rFonts w:ascii="Times New Roman" w:hAnsi="Times New Roman" w:cs="Times New Roman"/>
          <w:sz w:val="24"/>
          <w:szCs w:val="24"/>
          <w:lang w:val="ro-RO"/>
        </w:rPr>
      </w:pPr>
      <w:r w:rsidRPr="00D63575">
        <w:rPr>
          <w:rFonts w:ascii="Times New Roman" w:hAnsi="Times New Roman" w:cs="Times New Roman"/>
          <w:sz w:val="24"/>
          <w:szCs w:val="24"/>
          <w:lang w:val="ro-RO"/>
        </w:rPr>
        <w:lastRenderedPageBreak/>
        <w:t>0.1.2</w:t>
      </w:r>
      <w:r w:rsidRPr="00D63575">
        <w:rPr>
          <w:rFonts w:ascii="Times New Roman" w:hAnsi="Times New Roman" w:cs="Times New Roman"/>
          <w:sz w:val="24"/>
          <w:szCs w:val="24"/>
          <w:lang w:val="ro-RO"/>
        </w:rPr>
        <w:tab/>
        <w:t>Descrierea generală a achizitorului</w:t>
      </w:r>
      <w:r w:rsidRPr="00D63575">
        <w:rPr>
          <w:rFonts w:ascii="Times New Roman" w:hAnsi="Times New Roman" w:cs="Times New Roman"/>
          <w:sz w:val="24"/>
          <w:szCs w:val="24"/>
          <w:lang w:val="ro-RO"/>
        </w:rPr>
        <w:tab/>
      </w:r>
    </w:p>
    <w:p w14:paraId="1AE879F1" w14:textId="77777777" w:rsidR="00F36B51" w:rsidRPr="00D63575" w:rsidRDefault="00F36B51" w:rsidP="00F36B51">
      <w:pPr>
        <w:spacing w:before="60" w:after="0"/>
        <w:ind w:left="720" w:firstLine="720"/>
        <w:rPr>
          <w:rFonts w:ascii="Times New Roman" w:hAnsi="Times New Roman" w:cs="Times New Roman"/>
          <w:sz w:val="24"/>
          <w:szCs w:val="24"/>
          <w:lang w:val="ro-RO"/>
        </w:rPr>
      </w:pPr>
      <w:r w:rsidRPr="00D63575">
        <w:rPr>
          <w:rFonts w:ascii="Times New Roman" w:hAnsi="Times New Roman" w:cs="Times New Roman"/>
          <w:sz w:val="24"/>
          <w:szCs w:val="24"/>
          <w:lang w:val="ro-RO"/>
        </w:rPr>
        <w:t>0.1.3</w:t>
      </w:r>
      <w:r w:rsidRPr="00D63575">
        <w:rPr>
          <w:rFonts w:ascii="Times New Roman" w:hAnsi="Times New Roman" w:cs="Times New Roman"/>
          <w:sz w:val="24"/>
          <w:szCs w:val="24"/>
          <w:lang w:val="ro-RO"/>
        </w:rPr>
        <w:tab/>
        <w:t>Situația actuală</w:t>
      </w:r>
      <w:r w:rsidRPr="00D63575">
        <w:rPr>
          <w:rFonts w:ascii="Times New Roman" w:hAnsi="Times New Roman" w:cs="Times New Roman"/>
          <w:sz w:val="24"/>
          <w:szCs w:val="24"/>
          <w:lang w:val="ro-RO"/>
        </w:rPr>
        <w:tab/>
      </w:r>
    </w:p>
    <w:p w14:paraId="639ADFF3" w14:textId="77777777" w:rsidR="00F36B51" w:rsidRPr="00D63575" w:rsidRDefault="00F36B51" w:rsidP="00F36B51">
      <w:pPr>
        <w:spacing w:before="60" w:after="0"/>
        <w:ind w:left="720" w:firstLine="720"/>
        <w:rPr>
          <w:rFonts w:ascii="Times New Roman" w:hAnsi="Times New Roman" w:cs="Times New Roman"/>
          <w:sz w:val="24"/>
          <w:szCs w:val="24"/>
          <w:lang w:val="ro-RO"/>
        </w:rPr>
      </w:pPr>
      <w:r w:rsidRPr="00D63575">
        <w:rPr>
          <w:rFonts w:ascii="Times New Roman" w:hAnsi="Times New Roman" w:cs="Times New Roman"/>
          <w:sz w:val="24"/>
          <w:szCs w:val="24"/>
          <w:lang w:val="ro-RO"/>
        </w:rPr>
        <w:t>0.1.4</w:t>
      </w:r>
      <w:r w:rsidRPr="00D63575">
        <w:rPr>
          <w:rFonts w:ascii="Times New Roman" w:hAnsi="Times New Roman" w:cs="Times New Roman"/>
          <w:sz w:val="24"/>
          <w:szCs w:val="24"/>
          <w:lang w:val="ro-RO"/>
        </w:rPr>
        <w:tab/>
        <w:t>Obiectivele generale ale proiectului</w:t>
      </w:r>
      <w:r w:rsidRPr="00D63575">
        <w:rPr>
          <w:rFonts w:ascii="Times New Roman" w:hAnsi="Times New Roman" w:cs="Times New Roman"/>
          <w:sz w:val="24"/>
          <w:szCs w:val="24"/>
          <w:lang w:val="ro-RO"/>
        </w:rPr>
        <w:tab/>
      </w:r>
    </w:p>
    <w:p w14:paraId="478E5F78" w14:textId="77777777" w:rsidR="00F36B51" w:rsidRPr="00D63575" w:rsidRDefault="00F36B51" w:rsidP="00F36B51">
      <w:pPr>
        <w:spacing w:before="60" w:after="0"/>
        <w:ind w:left="720" w:firstLine="720"/>
        <w:rPr>
          <w:rFonts w:ascii="Times New Roman" w:hAnsi="Times New Roman" w:cs="Times New Roman"/>
          <w:sz w:val="24"/>
          <w:szCs w:val="24"/>
          <w:lang w:val="ro-RO"/>
        </w:rPr>
      </w:pPr>
      <w:r w:rsidRPr="00D63575">
        <w:rPr>
          <w:rFonts w:ascii="Times New Roman" w:hAnsi="Times New Roman" w:cs="Times New Roman"/>
          <w:sz w:val="24"/>
          <w:szCs w:val="24"/>
          <w:lang w:val="ro-RO"/>
        </w:rPr>
        <w:t>0.1.5</w:t>
      </w:r>
      <w:r w:rsidRPr="00D63575">
        <w:rPr>
          <w:rFonts w:ascii="Times New Roman" w:hAnsi="Times New Roman" w:cs="Times New Roman"/>
          <w:sz w:val="24"/>
          <w:szCs w:val="24"/>
          <w:lang w:val="ro-RO"/>
        </w:rPr>
        <w:tab/>
        <w:t>Aspecte legale și referințe</w:t>
      </w:r>
      <w:r w:rsidRPr="00D63575">
        <w:rPr>
          <w:rFonts w:ascii="Times New Roman" w:hAnsi="Times New Roman" w:cs="Times New Roman"/>
          <w:sz w:val="24"/>
          <w:szCs w:val="24"/>
          <w:lang w:val="ro-RO"/>
        </w:rPr>
        <w:tab/>
      </w:r>
    </w:p>
    <w:p w14:paraId="3BF1518A" w14:textId="77777777" w:rsidR="00F36B51" w:rsidRPr="00D63575" w:rsidRDefault="00F36B51" w:rsidP="00F36B51">
      <w:pPr>
        <w:spacing w:before="60" w:after="0"/>
        <w:ind w:left="720" w:firstLine="720"/>
        <w:rPr>
          <w:rFonts w:ascii="Times New Roman" w:hAnsi="Times New Roman" w:cs="Times New Roman"/>
          <w:sz w:val="24"/>
          <w:szCs w:val="24"/>
          <w:lang w:val="ro-RO"/>
        </w:rPr>
      </w:pPr>
      <w:r w:rsidRPr="00D63575">
        <w:rPr>
          <w:rFonts w:ascii="Times New Roman" w:hAnsi="Times New Roman" w:cs="Times New Roman"/>
          <w:sz w:val="24"/>
          <w:szCs w:val="24"/>
          <w:lang w:val="ro-RO"/>
        </w:rPr>
        <w:t>0.1.6</w:t>
      </w:r>
      <w:r w:rsidRPr="00D63575">
        <w:rPr>
          <w:rFonts w:ascii="Times New Roman" w:hAnsi="Times New Roman" w:cs="Times New Roman"/>
          <w:sz w:val="24"/>
          <w:szCs w:val="24"/>
          <w:lang w:val="ro-RO"/>
        </w:rPr>
        <w:tab/>
        <w:t>Părțile implicate în dezvoltarea și utilizarea Sistemului Informațional</w:t>
      </w:r>
      <w:r w:rsidRPr="00D63575">
        <w:rPr>
          <w:rFonts w:ascii="Times New Roman" w:hAnsi="Times New Roman" w:cs="Times New Roman"/>
          <w:sz w:val="24"/>
          <w:szCs w:val="24"/>
          <w:lang w:val="ro-RO"/>
        </w:rPr>
        <w:tab/>
      </w:r>
    </w:p>
    <w:p w14:paraId="33D1F7E5" w14:textId="77777777" w:rsidR="00F36B51" w:rsidRPr="00D63575" w:rsidRDefault="00F36B51" w:rsidP="00F36B51">
      <w:pPr>
        <w:spacing w:before="120"/>
        <w:ind w:firstLine="720"/>
        <w:rPr>
          <w:rFonts w:ascii="Times New Roman" w:hAnsi="Times New Roman" w:cs="Times New Roman"/>
          <w:sz w:val="24"/>
          <w:szCs w:val="24"/>
          <w:lang w:val="ro-RO"/>
        </w:rPr>
      </w:pPr>
      <w:r w:rsidRPr="00D63575">
        <w:rPr>
          <w:rFonts w:ascii="Times New Roman" w:hAnsi="Times New Roman" w:cs="Times New Roman"/>
          <w:b/>
          <w:i/>
          <w:sz w:val="24"/>
          <w:szCs w:val="24"/>
          <w:lang w:val="ro-RO"/>
        </w:rPr>
        <w:t>0.2</w:t>
      </w:r>
      <w:r w:rsidRPr="00D63575">
        <w:rPr>
          <w:rFonts w:ascii="Times New Roman" w:hAnsi="Times New Roman" w:cs="Times New Roman"/>
          <w:b/>
          <w:i/>
          <w:sz w:val="24"/>
          <w:szCs w:val="24"/>
          <w:lang w:val="ro-RO"/>
        </w:rPr>
        <w:tab/>
        <w:t>Acronime și Definiții utilizate</w:t>
      </w:r>
      <w:r w:rsidRPr="00D63575">
        <w:rPr>
          <w:rFonts w:ascii="Times New Roman" w:hAnsi="Times New Roman" w:cs="Times New Roman"/>
          <w:sz w:val="24"/>
          <w:szCs w:val="24"/>
          <w:lang w:val="ro-RO"/>
        </w:rPr>
        <w:tab/>
      </w:r>
    </w:p>
    <w:p w14:paraId="191FE116" w14:textId="77777777" w:rsidR="00F36B51" w:rsidRPr="00D63575" w:rsidRDefault="00F36B51" w:rsidP="00F36B51">
      <w:pPr>
        <w:rPr>
          <w:rFonts w:ascii="Times New Roman" w:hAnsi="Times New Roman" w:cs="Times New Roman"/>
          <w:b/>
          <w:sz w:val="24"/>
          <w:szCs w:val="24"/>
          <w:lang w:val="ro-RO"/>
        </w:rPr>
      </w:pPr>
      <w:r w:rsidRPr="00D63575">
        <w:rPr>
          <w:rFonts w:ascii="Times New Roman" w:hAnsi="Times New Roman" w:cs="Times New Roman"/>
          <w:b/>
          <w:sz w:val="24"/>
          <w:szCs w:val="24"/>
          <w:lang w:val="ro-RO"/>
        </w:rPr>
        <w:t>B. Cerințe funcționale și de performanță</w:t>
      </w:r>
      <w:r w:rsidRPr="00D63575">
        <w:rPr>
          <w:rFonts w:ascii="Times New Roman" w:hAnsi="Times New Roman" w:cs="Times New Roman"/>
          <w:b/>
          <w:sz w:val="24"/>
          <w:szCs w:val="24"/>
          <w:lang w:val="ro-RO"/>
        </w:rPr>
        <w:tab/>
      </w:r>
    </w:p>
    <w:p w14:paraId="770ADB1C" w14:textId="77777777" w:rsidR="00F36B51" w:rsidRPr="00D63575" w:rsidRDefault="00F36B51" w:rsidP="00F36B51">
      <w:pPr>
        <w:ind w:firstLine="720"/>
        <w:rPr>
          <w:rFonts w:ascii="Times New Roman" w:hAnsi="Times New Roman" w:cs="Times New Roman"/>
          <w:sz w:val="24"/>
          <w:szCs w:val="24"/>
          <w:lang w:val="ro-RO"/>
        </w:rPr>
      </w:pPr>
      <w:r w:rsidRPr="00D63575">
        <w:rPr>
          <w:rFonts w:ascii="Times New Roman" w:hAnsi="Times New Roman" w:cs="Times New Roman"/>
          <w:b/>
          <w:i/>
          <w:sz w:val="24"/>
          <w:szCs w:val="24"/>
          <w:lang w:val="ro-RO"/>
        </w:rPr>
        <w:t>1.1</w:t>
      </w:r>
      <w:r w:rsidRPr="00D63575">
        <w:rPr>
          <w:rFonts w:ascii="Times New Roman" w:hAnsi="Times New Roman" w:cs="Times New Roman"/>
          <w:b/>
          <w:i/>
          <w:sz w:val="24"/>
          <w:szCs w:val="24"/>
          <w:lang w:val="ro-RO"/>
        </w:rPr>
        <w:tab/>
        <w:t>Funcționalitățile ce trebuie implementate în sistemul informațional</w:t>
      </w:r>
      <w:r w:rsidRPr="00D63575">
        <w:rPr>
          <w:rFonts w:ascii="Times New Roman" w:hAnsi="Times New Roman" w:cs="Times New Roman"/>
          <w:sz w:val="24"/>
          <w:szCs w:val="24"/>
          <w:lang w:val="ro-RO"/>
        </w:rPr>
        <w:tab/>
      </w:r>
    </w:p>
    <w:p w14:paraId="7684C45E" w14:textId="77777777" w:rsidR="00F36B51" w:rsidRPr="00D63575" w:rsidRDefault="00F36B51" w:rsidP="00F36B51">
      <w:pPr>
        <w:spacing w:before="60" w:after="0"/>
        <w:ind w:left="720" w:firstLine="720"/>
        <w:rPr>
          <w:rFonts w:ascii="Times New Roman" w:hAnsi="Times New Roman" w:cs="Times New Roman"/>
          <w:sz w:val="24"/>
          <w:szCs w:val="24"/>
          <w:lang w:val="ro-RO"/>
        </w:rPr>
      </w:pPr>
      <w:r w:rsidRPr="00D63575">
        <w:rPr>
          <w:rFonts w:ascii="Times New Roman" w:hAnsi="Times New Roman" w:cs="Times New Roman"/>
          <w:sz w:val="24"/>
          <w:szCs w:val="24"/>
          <w:lang w:val="ro-RO"/>
        </w:rPr>
        <w:t>1.1.1</w:t>
      </w:r>
      <w:r w:rsidRPr="00D63575">
        <w:rPr>
          <w:rFonts w:ascii="Times New Roman" w:hAnsi="Times New Roman" w:cs="Times New Roman"/>
          <w:sz w:val="24"/>
          <w:szCs w:val="24"/>
          <w:lang w:val="ro-RO"/>
        </w:rPr>
        <w:tab/>
        <w:t>Componentele sistemului și arhitectura conceptuală</w:t>
      </w:r>
      <w:r w:rsidRPr="00D63575">
        <w:rPr>
          <w:rFonts w:ascii="Times New Roman" w:hAnsi="Times New Roman" w:cs="Times New Roman"/>
          <w:sz w:val="24"/>
          <w:szCs w:val="24"/>
          <w:lang w:val="ro-RO"/>
        </w:rPr>
        <w:tab/>
      </w:r>
    </w:p>
    <w:p w14:paraId="5E6E4C72" w14:textId="77777777" w:rsidR="00F36B51" w:rsidRPr="00D63575" w:rsidRDefault="00F36B51" w:rsidP="00F36B51">
      <w:pPr>
        <w:spacing w:before="60" w:after="0"/>
        <w:ind w:left="720" w:firstLine="720"/>
        <w:rPr>
          <w:rFonts w:ascii="Times New Roman" w:hAnsi="Times New Roman" w:cs="Times New Roman"/>
          <w:sz w:val="24"/>
          <w:szCs w:val="24"/>
          <w:lang w:val="ro-RO"/>
        </w:rPr>
      </w:pPr>
      <w:r w:rsidRPr="00D63575">
        <w:rPr>
          <w:rFonts w:ascii="Times New Roman" w:hAnsi="Times New Roman" w:cs="Times New Roman"/>
          <w:sz w:val="24"/>
          <w:szCs w:val="24"/>
          <w:lang w:val="ro-RO"/>
        </w:rPr>
        <w:t>1.1.2</w:t>
      </w:r>
      <w:r w:rsidRPr="00D63575">
        <w:rPr>
          <w:rFonts w:ascii="Times New Roman" w:hAnsi="Times New Roman" w:cs="Times New Roman"/>
          <w:sz w:val="24"/>
          <w:szCs w:val="24"/>
          <w:lang w:val="ro-RO"/>
        </w:rPr>
        <w:tab/>
        <w:t>Obiectele informaționale ale Sistemului</w:t>
      </w:r>
      <w:r w:rsidRPr="00D63575">
        <w:rPr>
          <w:rFonts w:ascii="Times New Roman" w:hAnsi="Times New Roman" w:cs="Times New Roman"/>
          <w:sz w:val="24"/>
          <w:szCs w:val="24"/>
          <w:lang w:val="ro-RO"/>
        </w:rPr>
        <w:tab/>
      </w:r>
    </w:p>
    <w:p w14:paraId="4877ACD2" w14:textId="77777777" w:rsidR="00F36B51" w:rsidRPr="00D63575" w:rsidRDefault="00F36B51" w:rsidP="00F36B51">
      <w:pPr>
        <w:spacing w:before="60" w:after="0"/>
        <w:ind w:left="720" w:firstLine="720"/>
        <w:rPr>
          <w:rFonts w:ascii="Times New Roman" w:hAnsi="Times New Roman" w:cs="Times New Roman"/>
          <w:sz w:val="24"/>
          <w:szCs w:val="24"/>
          <w:lang w:val="ro-RO"/>
        </w:rPr>
      </w:pPr>
      <w:r w:rsidRPr="00D63575">
        <w:rPr>
          <w:rFonts w:ascii="Times New Roman" w:hAnsi="Times New Roman" w:cs="Times New Roman"/>
          <w:sz w:val="24"/>
          <w:szCs w:val="24"/>
          <w:lang w:val="ro-RO"/>
        </w:rPr>
        <w:t>1.1.3</w:t>
      </w:r>
      <w:r w:rsidRPr="00D63575">
        <w:rPr>
          <w:rFonts w:ascii="Times New Roman" w:hAnsi="Times New Roman" w:cs="Times New Roman"/>
          <w:sz w:val="24"/>
          <w:szCs w:val="24"/>
          <w:lang w:val="ro-RO"/>
        </w:rPr>
        <w:tab/>
        <w:t>Utilizatorii și rolurile acestora în cadrul Sistemului Informațional</w:t>
      </w:r>
      <w:r w:rsidRPr="00D63575">
        <w:rPr>
          <w:rFonts w:ascii="Times New Roman" w:hAnsi="Times New Roman" w:cs="Times New Roman"/>
          <w:sz w:val="24"/>
          <w:szCs w:val="24"/>
          <w:lang w:val="ro-RO"/>
        </w:rPr>
        <w:tab/>
      </w:r>
    </w:p>
    <w:p w14:paraId="322DD459" w14:textId="77777777" w:rsidR="00F36B51" w:rsidRPr="00D63575" w:rsidRDefault="00F36B51" w:rsidP="00F36B51">
      <w:pPr>
        <w:spacing w:before="60" w:after="0"/>
        <w:ind w:left="720" w:firstLine="720"/>
        <w:rPr>
          <w:rFonts w:ascii="Times New Roman" w:hAnsi="Times New Roman" w:cs="Times New Roman"/>
          <w:sz w:val="24"/>
          <w:szCs w:val="24"/>
          <w:lang w:val="ro-RO"/>
        </w:rPr>
      </w:pPr>
      <w:r w:rsidRPr="00D63575">
        <w:rPr>
          <w:rFonts w:ascii="Times New Roman" w:hAnsi="Times New Roman" w:cs="Times New Roman"/>
          <w:sz w:val="24"/>
          <w:szCs w:val="24"/>
          <w:lang w:val="ro-RO"/>
        </w:rPr>
        <w:t>1.1.4</w:t>
      </w:r>
      <w:r w:rsidRPr="00D63575">
        <w:rPr>
          <w:rFonts w:ascii="Times New Roman" w:hAnsi="Times New Roman" w:cs="Times New Roman"/>
          <w:sz w:val="24"/>
          <w:szCs w:val="24"/>
          <w:lang w:val="ro-RO"/>
        </w:rPr>
        <w:tab/>
        <w:t>Interoperabilitatea cu alte sisteme informaționale</w:t>
      </w:r>
      <w:r w:rsidRPr="00D63575">
        <w:rPr>
          <w:rFonts w:ascii="Times New Roman" w:hAnsi="Times New Roman" w:cs="Times New Roman"/>
          <w:sz w:val="24"/>
          <w:szCs w:val="24"/>
          <w:lang w:val="ro-RO"/>
        </w:rPr>
        <w:tab/>
      </w:r>
    </w:p>
    <w:p w14:paraId="23382EEE" w14:textId="77777777" w:rsidR="00F36B51" w:rsidRPr="00D63575" w:rsidRDefault="00F36B51" w:rsidP="00F36B51">
      <w:pPr>
        <w:spacing w:before="60" w:after="0"/>
        <w:ind w:left="720" w:firstLine="720"/>
        <w:rPr>
          <w:rFonts w:ascii="Times New Roman" w:hAnsi="Times New Roman" w:cs="Times New Roman"/>
          <w:sz w:val="24"/>
          <w:szCs w:val="24"/>
          <w:lang w:val="ro-RO"/>
        </w:rPr>
      </w:pPr>
      <w:r w:rsidRPr="00D63575">
        <w:rPr>
          <w:rFonts w:ascii="Times New Roman" w:hAnsi="Times New Roman" w:cs="Times New Roman"/>
          <w:sz w:val="24"/>
          <w:szCs w:val="24"/>
          <w:lang w:val="ro-RO"/>
        </w:rPr>
        <w:t>1.1.5</w:t>
      </w:r>
      <w:r w:rsidRPr="00D63575">
        <w:rPr>
          <w:rFonts w:ascii="Times New Roman" w:hAnsi="Times New Roman" w:cs="Times New Roman"/>
          <w:sz w:val="24"/>
          <w:szCs w:val="24"/>
          <w:lang w:val="ro-RO"/>
        </w:rPr>
        <w:tab/>
        <w:t>Funcțiile business și scenariile de acces la serviciile Sistemului Informațional</w:t>
      </w:r>
    </w:p>
    <w:p w14:paraId="3D6D16B6" w14:textId="77777777" w:rsidR="00F36B51" w:rsidRPr="00D63575" w:rsidRDefault="00F36B51" w:rsidP="00F36B51">
      <w:pPr>
        <w:spacing w:before="60" w:after="0"/>
        <w:ind w:left="1440" w:firstLine="720"/>
        <w:rPr>
          <w:rFonts w:ascii="Times New Roman" w:hAnsi="Times New Roman" w:cs="Times New Roman"/>
          <w:sz w:val="24"/>
          <w:szCs w:val="24"/>
          <w:lang w:val="ro-RO"/>
        </w:rPr>
      </w:pPr>
      <w:r w:rsidRPr="00D63575">
        <w:rPr>
          <w:rFonts w:ascii="Times New Roman" w:hAnsi="Times New Roman" w:cs="Times New Roman"/>
          <w:sz w:val="24"/>
          <w:szCs w:val="24"/>
          <w:lang w:val="ro-RO"/>
        </w:rPr>
        <w:t>1.1.5.1</w:t>
      </w:r>
      <w:r w:rsidRPr="00D63575">
        <w:rPr>
          <w:rFonts w:ascii="Times New Roman" w:hAnsi="Times New Roman" w:cs="Times New Roman"/>
          <w:sz w:val="24"/>
          <w:szCs w:val="24"/>
          <w:lang w:val="ro-RO"/>
        </w:rPr>
        <w:tab/>
        <w:t>Cazuri de utilizare pentru fiecare rol în parte</w:t>
      </w:r>
      <w:r w:rsidRPr="00D63575">
        <w:rPr>
          <w:rFonts w:ascii="Times New Roman" w:hAnsi="Times New Roman" w:cs="Times New Roman"/>
          <w:sz w:val="24"/>
          <w:szCs w:val="24"/>
          <w:lang w:val="ro-RO"/>
        </w:rPr>
        <w:tab/>
      </w:r>
    </w:p>
    <w:p w14:paraId="1D0D0B14" w14:textId="77777777" w:rsidR="00F36B51" w:rsidRPr="00D63575" w:rsidRDefault="00F36B51" w:rsidP="00F36B51">
      <w:pPr>
        <w:spacing w:before="60" w:after="0"/>
        <w:ind w:left="720" w:firstLine="720"/>
        <w:rPr>
          <w:rFonts w:ascii="Times New Roman" w:hAnsi="Times New Roman" w:cs="Times New Roman"/>
          <w:sz w:val="24"/>
          <w:szCs w:val="24"/>
          <w:lang w:val="ro-RO"/>
        </w:rPr>
      </w:pPr>
      <w:r w:rsidRPr="00D63575">
        <w:rPr>
          <w:rFonts w:ascii="Times New Roman" w:hAnsi="Times New Roman" w:cs="Times New Roman"/>
          <w:sz w:val="24"/>
          <w:szCs w:val="24"/>
          <w:lang w:val="ro-RO"/>
        </w:rPr>
        <w:t>1.1.6</w:t>
      </w:r>
      <w:r w:rsidRPr="00D63575">
        <w:rPr>
          <w:rFonts w:ascii="Times New Roman" w:hAnsi="Times New Roman" w:cs="Times New Roman"/>
          <w:sz w:val="24"/>
          <w:szCs w:val="24"/>
          <w:lang w:val="ro-RO"/>
        </w:rPr>
        <w:tab/>
        <w:t>Business-Procese</w:t>
      </w:r>
      <w:r w:rsidRPr="00D63575">
        <w:rPr>
          <w:rFonts w:ascii="Times New Roman" w:hAnsi="Times New Roman" w:cs="Times New Roman"/>
          <w:sz w:val="24"/>
          <w:szCs w:val="24"/>
          <w:lang w:val="ro-RO"/>
        </w:rPr>
        <w:tab/>
      </w:r>
    </w:p>
    <w:p w14:paraId="186EB245" w14:textId="77777777" w:rsidR="00F36B51" w:rsidRPr="00D63575" w:rsidRDefault="00F36B51" w:rsidP="00F36B51">
      <w:pPr>
        <w:spacing w:before="60" w:after="0"/>
        <w:ind w:left="1440" w:firstLine="720"/>
        <w:rPr>
          <w:rFonts w:ascii="Times New Roman" w:hAnsi="Times New Roman" w:cs="Times New Roman"/>
          <w:sz w:val="24"/>
          <w:szCs w:val="24"/>
          <w:lang w:val="ro-RO"/>
        </w:rPr>
      </w:pPr>
      <w:r w:rsidRPr="00D63575">
        <w:rPr>
          <w:rFonts w:ascii="Times New Roman" w:hAnsi="Times New Roman" w:cs="Times New Roman"/>
          <w:sz w:val="24"/>
          <w:szCs w:val="24"/>
          <w:lang w:val="ro-RO"/>
        </w:rPr>
        <w:t>1.1.6.1</w:t>
      </w:r>
      <w:r w:rsidRPr="00D63575">
        <w:rPr>
          <w:rFonts w:ascii="Times New Roman" w:hAnsi="Times New Roman" w:cs="Times New Roman"/>
          <w:sz w:val="24"/>
          <w:szCs w:val="24"/>
          <w:lang w:val="ro-RO"/>
        </w:rPr>
        <w:tab/>
        <w:t>Fluxul privind înregistrarea rapoartelor financiare în sistem</w:t>
      </w:r>
    </w:p>
    <w:p w14:paraId="69B9B6CA" w14:textId="77777777" w:rsidR="00F36B51" w:rsidRPr="00D63575" w:rsidRDefault="00F36B51" w:rsidP="00F36B51">
      <w:pPr>
        <w:spacing w:before="60" w:after="0"/>
        <w:ind w:left="1440" w:firstLine="720"/>
        <w:rPr>
          <w:rFonts w:ascii="Times New Roman" w:hAnsi="Times New Roman" w:cs="Times New Roman"/>
          <w:sz w:val="24"/>
          <w:szCs w:val="24"/>
          <w:lang w:val="ro-RO"/>
        </w:rPr>
      </w:pPr>
      <w:r w:rsidRPr="00D63575">
        <w:rPr>
          <w:rFonts w:ascii="Times New Roman" w:hAnsi="Times New Roman" w:cs="Times New Roman"/>
          <w:sz w:val="24"/>
          <w:szCs w:val="24"/>
          <w:lang w:val="ro-RO"/>
        </w:rPr>
        <w:t>1.1.6.2</w:t>
      </w:r>
      <w:r w:rsidRPr="00D63575">
        <w:rPr>
          <w:rFonts w:ascii="Times New Roman" w:hAnsi="Times New Roman" w:cs="Times New Roman"/>
          <w:sz w:val="24"/>
          <w:szCs w:val="24"/>
          <w:lang w:val="ro-RO"/>
        </w:rPr>
        <w:tab/>
        <w:t>Fluxul privind actualizarea datelor</w:t>
      </w:r>
    </w:p>
    <w:p w14:paraId="14A6464B" w14:textId="77777777" w:rsidR="00F36B51" w:rsidRPr="00D63575" w:rsidRDefault="00F36B51" w:rsidP="00F36B51">
      <w:pPr>
        <w:spacing w:before="60" w:after="0"/>
        <w:ind w:left="1440" w:firstLine="720"/>
        <w:rPr>
          <w:rFonts w:ascii="Times New Roman" w:hAnsi="Times New Roman" w:cs="Times New Roman"/>
          <w:sz w:val="24"/>
          <w:szCs w:val="24"/>
          <w:lang w:val="ro-RO"/>
        </w:rPr>
      </w:pPr>
      <w:r w:rsidRPr="00D63575">
        <w:rPr>
          <w:rFonts w:ascii="Times New Roman" w:hAnsi="Times New Roman" w:cs="Times New Roman"/>
          <w:sz w:val="24"/>
          <w:szCs w:val="24"/>
          <w:lang w:val="ro-RO"/>
        </w:rPr>
        <w:t>1.1.6.1</w:t>
      </w:r>
      <w:r w:rsidRPr="00D63575">
        <w:rPr>
          <w:rFonts w:ascii="Times New Roman" w:hAnsi="Times New Roman" w:cs="Times New Roman"/>
          <w:sz w:val="24"/>
          <w:szCs w:val="24"/>
          <w:lang w:val="ro-RO"/>
        </w:rPr>
        <w:tab/>
        <w:t>Fluxul privind raportarea off-line</w:t>
      </w:r>
    </w:p>
    <w:p w14:paraId="49E355BB" w14:textId="77777777" w:rsidR="00F36B51" w:rsidRPr="00D63575" w:rsidRDefault="00F36B51" w:rsidP="00F36B51">
      <w:pPr>
        <w:spacing w:before="60" w:after="0"/>
        <w:ind w:left="1440" w:firstLine="720"/>
        <w:rPr>
          <w:rFonts w:ascii="Times New Roman" w:hAnsi="Times New Roman" w:cs="Times New Roman"/>
          <w:sz w:val="24"/>
          <w:szCs w:val="24"/>
          <w:lang w:val="ro-RO"/>
        </w:rPr>
      </w:pPr>
      <w:r w:rsidRPr="00D63575">
        <w:rPr>
          <w:rFonts w:ascii="Times New Roman" w:hAnsi="Times New Roman" w:cs="Times New Roman"/>
          <w:sz w:val="24"/>
          <w:szCs w:val="24"/>
          <w:lang w:val="ro-RO"/>
        </w:rPr>
        <w:t>1.1.6.1</w:t>
      </w:r>
      <w:r w:rsidRPr="00D63575">
        <w:rPr>
          <w:rFonts w:ascii="Times New Roman" w:hAnsi="Times New Roman" w:cs="Times New Roman"/>
          <w:sz w:val="24"/>
          <w:szCs w:val="24"/>
          <w:lang w:val="ro-RO"/>
        </w:rPr>
        <w:tab/>
      </w:r>
      <w:r w:rsidRPr="00D63575">
        <w:rPr>
          <w:rFonts w:ascii="Times New Roman" w:hAnsi="Times New Roman" w:cs="Times New Roman"/>
          <w:spacing w:val="-4"/>
          <w:sz w:val="24"/>
          <w:szCs w:val="24"/>
          <w:lang w:val="ro-RO"/>
        </w:rPr>
        <w:t>Fluxul privind interacțiunea consumatorilor de informație cu caracter public</w:t>
      </w:r>
    </w:p>
    <w:p w14:paraId="315CC066" w14:textId="77777777" w:rsidR="00F36B51" w:rsidRPr="00D63575" w:rsidRDefault="00F36B51" w:rsidP="00F36B51">
      <w:pPr>
        <w:spacing w:before="120"/>
        <w:ind w:firstLine="720"/>
        <w:rPr>
          <w:rFonts w:ascii="Times New Roman" w:hAnsi="Times New Roman" w:cs="Times New Roman"/>
          <w:sz w:val="24"/>
          <w:szCs w:val="24"/>
          <w:lang w:val="ro-RO"/>
        </w:rPr>
      </w:pPr>
      <w:r w:rsidRPr="00D63575">
        <w:rPr>
          <w:rFonts w:ascii="Times New Roman" w:hAnsi="Times New Roman" w:cs="Times New Roman"/>
          <w:b/>
          <w:i/>
          <w:sz w:val="24"/>
          <w:szCs w:val="24"/>
          <w:lang w:val="ro-RO"/>
        </w:rPr>
        <w:t>1.2</w:t>
      </w:r>
      <w:r w:rsidRPr="00D63575">
        <w:rPr>
          <w:rFonts w:ascii="Times New Roman" w:hAnsi="Times New Roman" w:cs="Times New Roman"/>
          <w:b/>
          <w:i/>
          <w:sz w:val="24"/>
          <w:szCs w:val="24"/>
          <w:lang w:val="ro-RO"/>
        </w:rPr>
        <w:tab/>
        <w:t>Cerințele funcționale înaintate Sistemului Informatic</w:t>
      </w:r>
      <w:r w:rsidRPr="00D63575">
        <w:rPr>
          <w:rFonts w:ascii="Times New Roman" w:hAnsi="Times New Roman" w:cs="Times New Roman"/>
          <w:sz w:val="24"/>
          <w:szCs w:val="24"/>
          <w:lang w:val="ro-RO"/>
        </w:rPr>
        <w:tab/>
      </w:r>
    </w:p>
    <w:p w14:paraId="4E4DDE3F" w14:textId="77777777" w:rsidR="00F36B51" w:rsidRPr="00D63575" w:rsidRDefault="00F36B51" w:rsidP="00F36B51">
      <w:pPr>
        <w:rPr>
          <w:rFonts w:ascii="Times New Roman" w:hAnsi="Times New Roman" w:cs="Times New Roman"/>
          <w:b/>
          <w:sz w:val="24"/>
          <w:szCs w:val="24"/>
          <w:lang w:val="ro-RO"/>
        </w:rPr>
      </w:pPr>
      <w:r w:rsidRPr="00D63575">
        <w:rPr>
          <w:rFonts w:ascii="Times New Roman" w:hAnsi="Times New Roman" w:cs="Times New Roman"/>
          <w:b/>
          <w:sz w:val="24"/>
          <w:szCs w:val="24"/>
          <w:lang w:val="ro-RO"/>
        </w:rPr>
        <w:t>C. Specificații Tehnice</w:t>
      </w:r>
      <w:r w:rsidRPr="00D63575">
        <w:rPr>
          <w:rFonts w:ascii="Times New Roman" w:hAnsi="Times New Roman" w:cs="Times New Roman"/>
          <w:b/>
          <w:sz w:val="24"/>
          <w:szCs w:val="24"/>
          <w:lang w:val="ro-RO"/>
        </w:rPr>
        <w:tab/>
      </w:r>
    </w:p>
    <w:p w14:paraId="1C5404E2" w14:textId="77777777" w:rsidR="00F36B51" w:rsidRPr="00D63575" w:rsidRDefault="00F36B51" w:rsidP="00F36B51">
      <w:pPr>
        <w:ind w:firstLine="720"/>
        <w:rPr>
          <w:rFonts w:ascii="Times New Roman" w:hAnsi="Times New Roman" w:cs="Times New Roman"/>
          <w:sz w:val="24"/>
          <w:szCs w:val="24"/>
          <w:lang w:val="ro-RO"/>
        </w:rPr>
      </w:pPr>
      <w:r w:rsidRPr="00D63575">
        <w:rPr>
          <w:rFonts w:ascii="Times New Roman" w:hAnsi="Times New Roman" w:cs="Times New Roman"/>
          <w:b/>
          <w:i/>
          <w:sz w:val="24"/>
          <w:szCs w:val="24"/>
          <w:lang w:val="ro-RO"/>
        </w:rPr>
        <w:t>2.1</w:t>
      </w:r>
      <w:r w:rsidRPr="00D63575">
        <w:rPr>
          <w:rFonts w:ascii="Times New Roman" w:hAnsi="Times New Roman" w:cs="Times New Roman"/>
          <w:b/>
          <w:i/>
          <w:sz w:val="24"/>
          <w:szCs w:val="24"/>
          <w:lang w:val="ro-RO"/>
        </w:rPr>
        <w:tab/>
        <w:t>Cerințe Tehnice Generale</w:t>
      </w:r>
      <w:r w:rsidRPr="00D63575">
        <w:rPr>
          <w:rFonts w:ascii="Times New Roman" w:hAnsi="Times New Roman" w:cs="Times New Roman"/>
          <w:sz w:val="24"/>
          <w:szCs w:val="24"/>
          <w:lang w:val="ro-RO"/>
        </w:rPr>
        <w:tab/>
      </w:r>
    </w:p>
    <w:p w14:paraId="29392581" w14:textId="14AA47E1" w:rsidR="00F36B51" w:rsidRPr="00D63575" w:rsidRDefault="00F36B51" w:rsidP="00776B1A">
      <w:pPr>
        <w:ind w:firstLine="720"/>
        <w:rPr>
          <w:rFonts w:ascii="Times New Roman" w:hAnsi="Times New Roman" w:cs="Times New Roman"/>
          <w:sz w:val="24"/>
          <w:szCs w:val="24"/>
          <w:lang w:val="ro-RO"/>
        </w:rPr>
      </w:pPr>
      <w:r w:rsidRPr="00D63575">
        <w:rPr>
          <w:rFonts w:ascii="Times New Roman" w:hAnsi="Times New Roman" w:cs="Times New Roman"/>
          <w:b/>
          <w:i/>
          <w:sz w:val="24"/>
          <w:szCs w:val="24"/>
          <w:lang w:val="ro-RO"/>
        </w:rPr>
        <w:t>2.2</w:t>
      </w:r>
      <w:r w:rsidRPr="00D63575">
        <w:rPr>
          <w:rFonts w:ascii="Times New Roman" w:hAnsi="Times New Roman" w:cs="Times New Roman"/>
          <w:b/>
          <w:i/>
          <w:sz w:val="24"/>
          <w:szCs w:val="24"/>
          <w:lang w:val="ro-RO"/>
        </w:rPr>
        <w:tab/>
        <w:t>Specificațiile mijloacelor hardware ale sistemului informatic</w:t>
      </w:r>
      <w:r w:rsidRPr="00D63575">
        <w:rPr>
          <w:rFonts w:ascii="Times New Roman" w:hAnsi="Times New Roman" w:cs="Times New Roman"/>
          <w:sz w:val="24"/>
          <w:szCs w:val="24"/>
          <w:lang w:val="ro-RO"/>
        </w:rPr>
        <w:tab/>
      </w:r>
    </w:p>
    <w:p w14:paraId="106085C8" w14:textId="77777777" w:rsidR="00F36B51" w:rsidRPr="00D63575" w:rsidRDefault="00F36B51" w:rsidP="00F36B51">
      <w:pPr>
        <w:rPr>
          <w:rFonts w:ascii="Times New Roman" w:hAnsi="Times New Roman" w:cs="Times New Roman"/>
          <w:b/>
          <w:sz w:val="24"/>
          <w:szCs w:val="24"/>
          <w:lang w:val="ro-RO"/>
        </w:rPr>
      </w:pPr>
      <w:r w:rsidRPr="00D63575">
        <w:rPr>
          <w:rFonts w:ascii="Times New Roman" w:hAnsi="Times New Roman" w:cs="Times New Roman"/>
          <w:b/>
          <w:sz w:val="24"/>
          <w:szCs w:val="24"/>
          <w:lang w:val="ro-RO"/>
        </w:rPr>
        <w:t>D. Modul de implementare a proiectului</w:t>
      </w:r>
      <w:r w:rsidRPr="00D63575">
        <w:rPr>
          <w:rFonts w:ascii="Times New Roman" w:hAnsi="Times New Roman" w:cs="Times New Roman"/>
          <w:b/>
          <w:sz w:val="24"/>
          <w:szCs w:val="24"/>
          <w:lang w:val="ro-RO"/>
        </w:rPr>
        <w:tab/>
      </w:r>
    </w:p>
    <w:p w14:paraId="61F8FACF" w14:textId="77777777" w:rsidR="00F36B51" w:rsidRPr="00D63575" w:rsidRDefault="00F36B51" w:rsidP="00F36B51">
      <w:pPr>
        <w:ind w:firstLine="720"/>
        <w:rPr>
          <w:rFonts w:ascii="Times New Roman" w:hAnsi="Times New Roman" w:cs="Times New Roman"/>
          <w:sz w:val="24"/>
          <w:szCs w:val="24"/>
          <w:lang w:val="ro-RO"/>
        </w:rPr>
      </w:pPr>
      <w:r w:rsidRPr="00D63575">
        <w:rPr>
          <w:rFonts w:ascii="Times New Roman" w:hAnsi="Times New Roman" w:cs="Times New Roman"/>
          <w:b/>
          <w:i/>
          <w:sz w:val="24"/>
          <w:szCs w:val="24"/>
          <w:lang w:val="ro-RO"/>
        </w:rPr>
        <w:t>3.1</w:t>
      </w:r>
      <w:r w:rsidRPr="00D63575">
        <w:rPr>
          <w:rFonts w:ascii="Times New Roman" w:hAnsi="Times New Roman" w:cs="Times New Roman"/>
          <w:b/>
          <w:i/>
          <w:sz w:val="24"/>
          <w:szCs w:val="24"/>
          <w:lang w:val="ro-RO"/>
        </w:rPr>
        <w:tab/>
        <w:t>Project Management</w:t>
      </w:r>
      <w:r w:rsidRPr="00D63575">
        <w:rPr>
          <w:rFonts w:ascii="Times New Roman" w:hAnsi="Times New Roman" w:cs="Times New Roman"/>
          <w:sz w:val="24"/>
          <w:szCs w:val="24"/>
          <w:lang w:val="ro-RO"/>
        </w:rPr>
        <w:tab/>
      </w:r>
    </w:p>
    <w:p w14:paraId="27BAB709" w14:textId="77777777" w:rsidR="00F36B51" w:rsidRPr="00D63575" w:rsidRDefault="00F36B51" w:rsidP="00F36B51">
      <w:pPr>
        <w:spacing w:before="60" w:after="0"/>
        <w:ind w:left="720" w:firstLine="720"/>
        <w:rPr>
          <w:rFonts w:ascii="Times New Roman" w:hAnsi="Times New Roman" w:cs="Times New Roman"/>
          <w:sz w:val="24"/>
          <w:szCs w:val="24"/>
          <w:lang w:val="ro-RO"/>
        </w:rPr>
      </w:pPr>
      <w:r w:rsidRPr="00D63575">
        <w:rPr>
          <w:rFonts w:ascii="Times New Roman" w:hAnsi="Times New Roman" w:cs="Times New Roman"/>
          <w:sz w:val="24"/>
          <w:szCs w:val="24"/>
          <w:lang w:val="ro-RO"/>
        </w:rPr>
        <w:t>3.1.1</w:t>
      </w:r>
      <w:r w:rsidRPr="00D63575">
        <w:rPr>
          <w:rFonts w:ascii="Times New Roman" w:hAnsi="Times New Roman" w:cs="Times New Roman"/>
          <w:sz w:val="24"/>
          <w:szCs w:val="24"/>
          <w:lang w:val="ro-RO"/>
        </w:rPr>
        <w:tab/>
        <w:t>Metodologie</w:t>
      </w:r>
      <w:r w:rsidRPr="00D63575">
        <w:rPr>
          <w:rFonts w:ascii="Times New Roman" w:hAnsi="Times New Roman" w:cs="Times New Roman"/>
          <w:sz w:val="24"/>
          <w:szCs w:val="24"/>
          <w:lang w:val="ro-RO"/>
        </w:rPr>
        <w:tab/>
      </w:r>
    </w:p>
    <w:p w14:paraId="410C93F5" w14:textId="77777777" w:rsidR="00F36B51" w:rsidRPr="00D63575" w:rsidRDefault="00F36B51" w:rsidP="00F36B51">
      <w:pPr>
        <w:spacing w:before="60" w:after="0"/>
        <w:ind w:left="720" w:firstLine="720"/>
        <w:rPr>
          <w:rFonts w:ascii="Times New Roman" w:hAnsi="Times New Roman" w:cs="Times New Roman"/>
          <w:sz w:val="24"/>
          <w:szCs w:val="24"/>
          <w:lang w:val="ro-RO"/>
        </w:rPr>
      </w:pPr>
      <w:r w:rsidRPr="00D63575">
        <w:rPr>
          <w:rFonts w:ascii="Times New Roman" w:hAnsi="Times New Roman" w:cs="Times New Roman"/>
          <w:sz w:val="24"/>
          <w:szCs w:val="24"/>
          <w:lang w:val="ro-RO"/>
        </w:rPr>
        <w:t>3.1.2</w:t>
      </w:r>
      <w:r w:rsidRPr="00D63575">
        <w:rPr>
          <w:rFonts w:ascii="Times New Roman" w:hAnsi="Times New Roman" w:cs="Times New Roman"/>
          <w:sz w:val="24"/>
          <w:szCs w:val="24"/>
          <w:lang w:val="ro-RO"/>
        </w:rPr>
        <w:tab/>
        <w:t>Analiză și proiectare</w:t>
      </w:r>
      <w:r w:rsidRPr="00D63575">
        <w:rPr>
          <w:rFonts w:ascii="Times New Roman" w:hAnsi="Times New Roman" w:cs="Times New Roman"/>
          <w:sz w:val="24"/>
          <w:szCs w:val="24"/>
          <w:lang w:val="ro-RO"/>
        </w:rPr>
        <w:tab/>
      </w:r>
    </w:p>
    <w:p w14:paraId="1A9506FB" w14:textId="77777777" w:rsidR="00F36B51" w:rsidRPr="00D63575" w:rsidRDefault="00F36B51" w:rsidP="00F36B51">
      <w:pPr>
        <w:spacing w:before="60" w:after="0"/>
        <w:ind w:left="720" w:firstLine="720"/>
        <w:rPr>
          <w:rFonts w:ascii="Times New Roman" w:hAnsi="Times New Roman" w:cs="Times New Roman"/>
          <w:sz w:val="24"/>
          <w:szCs w:val="24"/>
          <w:lang w:val="ro-RO"/>
        </w:rPr>
      </w:pPr>
      <w:r w:rsidRPr="00D63575">
        <w:rPr>
          <w:rFonts w:ascii="Times New Roman" w:hAnsi="Times New Roman" w:cs="Times New Roman"/>
          <w:sz w:val="24"/>
          <w:szCs w:val="24"/>
          <w:lang w:val="ro-RO"/>
        </w:rPr>
        <w:t>3.1.3</w:t>
      </w:r>
      <w:r w:rsidRPr="00D63575">
        <w:rPr>
          <w:rFonts w:ascii="Times New Roman" w:hAnsi="Times New Roman" w:cs="Times New Roman"/>
          <w:sz w:val="24"/>
          <w:szCs w:val="24"/>
          <w:lang w:val="ro-RO"/>
        </w:rPr>
        <w:tab/>
        <w:t>Dezvoltare/configurare și testare internă</w:t>
      </w:r>
      <w:r w:rsidRPr="00D63575">
        <w:rPr>
          <w:rFonts w:ascii="Times New Roman" w:hAnsi="Times New Roman" w:cs="Times New Roman"/>
          <w:sz w:val="24"/>
          <w:szCs w:val="24"/>
          <w:lang w:val="ro-RO"/>
        </w:rPr>
        <w:tab/>
      </w:r>
    </w:p>
    <w:p w14:paraId="62399104" w14:textId="77777777" w:rsidR="00F36B51" w:rsidRPr="00D63575" w:rsidRDefault="00F36B51" w:rsidP="00F36B51">
      <w:pPr>
        <w:spacing w:before="60" w:after="0"/>
        <w:ind w:left="720" w:firstLine="720"/>
        <w:rPr>
          <w:rFonts w:ascii="Times New Roman" w:hAnsi="Times New Roman" w:cs="Times New Roman"/>
          <w:sz w:val="24"/>
          <w:szCs w:val="24"/>
          <w:lang w:val="ro-RO"/>
        </w:rPr>
      </w:pPr>
      <w:r w:rsidRPr="00D63575">
        <w:rPr>
          <w:rFonts w:ascii="Times New Roman" w:hAnsi="Times New Roman" w:cs="Times New Roman"/>
          <w:sz w:val="24"/>
          <w:szCs w:val="24"/>
          <w:lang w:val="ro-RO"/>
        </w:rPr>
        <w:t>3.1.4</w:t>
      </w:r>
      <w:r w:rsidRPr="00D63575">
        <w:rPr>
          <w:rFonts w:ascii="Times New Roman" w:hAnsi="Times New Roman" w:cs="Times New Roman"/>
          <w:sz w:val="24"/>
          <w:szCs w:val="24"/>
          <w:lang w:val="ro-RO"/>
        </w:rPr>
        <w:tab/>
        <w:t>Implementare</w:t>
      </w:r>
      <w:r w:rsidRPr="00D63575">
        <w:rPr>
          <w:rFonts w:ascii="Times New Roman" w:hAnsi="Times New Roman" w:cs="Times New Roman"/>
          <w:sz w:val="24"/>
          <w:szCs w:val="24"/>
          <w:lang w:val="ro-RO"/>
        </w:rPr>
        <w:tab/>
      </w:r>
    </w:p>
    <w:p w14:paraId="557D2B61" w14:textId="77777777" w:rsidR="00F36B51" w:rsidRPr="00D63575" w:rsidRDefault="00F36B51" w:rsidP="00F36B51">
      <w:pPr>
        <w:spacing w:before="60" w:after="0"/>
        <w:ind w:left="720" w:firstLine="720"/>
        <w:rPr>
          <w:rFonts w:ascii="Times New Roman" w:hAnsi="Times New Roman" w:cs="Times New Roman"/>
          <w:sz w:val="24"/>
          <w:szCs w:val="24"/>
          <w:lang w:val="ro-RO"/>
        </w:rPr>
      </w:pPr>
      <w:r w:rsidRPr="00D63575">
        <w:rPr>
          <w:rFonts w:ascii="Times New Roman" w:hAnsi="Times New Roman" w:cs="Times New Roman"/>
          <w:sz w:val="24"/>
          <w:szCs w:val="24"/>
          <w:lang w:val="ro-RO"/>
        </w:rPr>
        <w:t>3.1.5</w:t>
      </w:r>
      <w:r w:rsidRPr="00D63575">
        <w:rPr>
          <w:rFonts w:ascii="Times New Roman" w:hAnsi="Times New Roman" w:cs="Times New Roman"/>
          <w:sz w:val="24"/>
          <w:szCs w:val="24"/>
          <w:lang w:val="ro-RO"/>
        </w:rPr>
        <w:tab/>
        <w:t>Teste de acceptanță</w:t>
      </w:r>
      <w:r w:rsidRPr="00D63575">
        <w:rPr>
          <w:rFonts w:ascii="Times New Roman" w:hAnsi="Times New Roman" w:cs="Times New Roman"/>
          <w:sz w:val="24"/>
          <w:szCs w:val="24"/>
          <w:lang w:val="ro-RO"/>
        </w:rPr>
        <w:tab/>
      </w:r>
    </w:p>
    <w:p w14:paraId="3DF61BC7" w14:textId="77777777" w:rsidR="00F36B51" w:rsidRPr="00D63575" w:rsidRDefault="00F36B51" w:rsidP="00F36B51">
      <w:pPr>
        <w:spacing w:before="60" w:after="0"/>
        <w:ind w:left="720" w:firstLine="720"/>
        <w:rPr>
          <w:rFonts w:ascii="Times New Roman" w:hAnsi="Times New Roman" w:cs="Times New Roman"/>
          <w:sz w:val="24"/>
          <w:szCs w:val="24"/>
          <w:lang w:val="ro-RO"/>
        </w:rPr>
      </w:pPr>
      <w:r w:rsidRPr="00D63575">
        <w:rPr>
          <w:rFonts w:ascii="Times New Roman" w:hAnsi="Times New Roman" w:cs="Times New Roman"/>
          <w:sz w:val="24"/>
          <w:szCs w:val="24"/>
          <w:lang w:val="ro-RO"/>
        </w:rPr>
        <w:t>3.1.6</w:t>
      </w:r>
      <w:r w:rsidRPr="00D63575">
        <w:rPr>
          <w:rFonts w:ascii="Times New Roman" w:hAnsi="Times New Roman" w:cs="Times New Roman"/>
          <w:sz w:val="24"/>
          <w:szCs w:val="24"/>
          <w:lang w:val="ro-RO"/>
        </w:rPr>
        <w:tab/>
        <w:t>Intrarea în producție</w:t>
      </w:r>
      <w:r w:rsidRPr="00D63575">
        <w:rPr>
          <w:rFonts w:ascii="Times New Roman" w:hAnsi="Times New Roman" w:cs="Times New Roman"/>
          <w:sz w:val="24"/>
          <w:szCs w:val="24"/>
          <w:lang w:val="ro-RO"/>
        </w:rPr>
        <w:tab/>
      </w:r>
    </w:p>
    <w:p w14:paraId="25947E95" w14:textId="77777777" w:rsidR="00F36B51" w:rsidRPr="00D63575" w:rsidRDefault="00F36B51" w:rsidP="00F36B51">
      <w:pPr>
        <w:spacing w:before="120"/>
        <w:ind w:firstLine="720"/>
        <w:rPr>
          <w:rFonts w:ascii="Times New Roman" w:hAnsi="Times New Roman" w:cs="Times New Roman"/>
          <w:sz w:val="24"/>
          <w:szCs w:val="24"/>
          <w:lang w:val="ro-RO"/>
        </w:rPr>
      </w:pPr>
      <w:r w:rsidRPr="00D63575">
        <w:rPr>
          <w:rFonts w:ascii="Times New Roman" w:hAnsi="Times New Roman" w:cs="Times New Roman"/>
          <w:b/>
          <w:i/>
          <w:sz w:val="24"/>
          <w:szCs w:val="24"/>
          <w:lang w:val="ro-RO"/>
        </w:rPr>
        <w:t>3.2</w:t>
      </w:r>
      <w:r w:rsidRPr="00D63575">
        <w:rPr>
          <w:rFonts w:ascii="Times New Roman" w:hAnsi="Times New Roman" w:cs="Times New Roman"/>
          <w:b/>
          <w:i/>
          <w:sz w:val="24"/>
          <w:szCs w:val="24"/>
          <w:lang w:val="ro-RO"/>
        </w:rPr>
        <w:tab/>
        <w:t>Termene</w:t>
      </w:r>
      <w:r w:rsidRPr="00D63575">
        <w:rPr>
          <w:rFonts w:ascii="Times New Roman" w:hAnsi="Times New Roman" w:cs="Times New Roman"/>
          <w:sz w:val="24"/>
          <w:szCs w:val="24"/>
          <w:lang w:val="ro-RO"/>
        </w:rPr>
        <w:tab/>
      </w:r>
    </w:p>
    <w:p w14:paraId="4CC8D313" w14:textId="77777777" w:rsidR="00F36B51" w:rsidRPr="00D63575" w:rsidRDefault="00F36B51" w:rsidP="00F36B51">
      <w:pPr>
        <w:ind w:firstLine="720"/>
        <w:rPr>
          <w:rFonts w:ascii="Times New Roman" w:hAnsi="Times New Roman" w:cs="Times New Roman"/>
          <w:sz w:val="24"/>
          <w:szCs w:val="24"/>
          <w:lang w:val="ro-RO"/>
        </w:rPr>
      </w:pPr>
      <w:r w:rsidRPr="00D63575">
        <w:rPr>
          <w:rFonts w:ascii="Times New Roman" w:hAnsi="Times New Roman" w:cs="Times New Roman"/>
          <w:b/>
          <w:i/>
          <w:sz w:val="24"/>
          <w:szCs w:val="24"/>
          <w:lang w:val="ro-RO"/>
        </w:rPr>
        <w:t>3.3</w:t>
      </w:r>
      <w:r w:rsidRPr="00D63575">
        <w:rPr>
          <w:rFonts w:ascii="Times New Roman" w:hAnsi="Times New Roman" w:cs="Times New Roman"/>
          <w:b/>
          <w:i/>
          <w:sz w:val="24"/>
          <w:szCs w:val="24"/>
          <w:lang w:val="ro-RO"/>
        </w:rPr>
        <w:tab/>
        <w:t>Locul livrării</w:t>
      </w:r>
      <w:r w:rsidRPr="00D63575">
        <w:rPr>
          <w:rFonts w:ascii="Times New Roman" w:hAnsi="Times New Roman" w:cs="Times New Roman"/>
          <w:sz w:val="24"/>
          <w:szCs w:val="24"/>
          <w:lang w:val="ro-RO"/>
        </w:rPr>
        <w:tab/>
      </w:r>
    </w:p>
    <w:p w14:paraId="4F565B8A" w14:textId="77777777" w:rsidR="00F36B51" w:rsidRPr="00D63575" w:rsidRDefault="00F36B51" w:rsidP="00F36B51">
      <w:pPr>
        <w:rPr>
          <w:rFonts w:ascii="Times New Roman" w:hAnsi="Times New Roman" w:cs="Times New Roman"/>
          <w:b/>
          <w:sz w:val="24"/>
          <w:szCs w:val="24"/>
          <w:lang w:val="ro-RO"/>
        </w:rPr>
      </w:pPr>
      <w:r w:rsidRPr="00D63575">
        <w:rPr>
          <w:rFonts w:ascii="Times New Roman" w:hAnsi="Times New Roman" w:cs="Times New Roman"/>
          <w:b/>
          <w:sz w:val="24"/>
          <w:szCs w:val="24"/>
          <w:lang w:val="ro-RO"/>
        </w:rPr>
        <w:t>E. Cerințe față de testare și asigurarea calității</w:t>
      </w:r>
      <w:r w:rsidRPr="00D63575">
        <w:rPr>
          <w:rFonts w:ascii="Times New Roman" w:hAnsi="Times New Roman" w:cs="Times New Roman"/>
          <w:b/>
          <w:sz w:val="24"/>
          <w:szCs w:val="24"/>
          <w:lang w:val="ro-RO"/>
        </w:rPr>
        <w:tab/>
      </w:r>
    </w:p>
    <w:p w14:paraId="3F029C98" w14:textId="77777777" w:rsidR="00F36B51" w:rsidRPr="00D63575" w:rsidRDefault="00F36B51" w:rsidP="00F36B51">
      <w:pPr>
        <w:ind w:firstLine="720"/>
        <w:rPr>
          <w:rFonts w:ascii="Times New Roman" w:hAnsi="Times New Roman" w:cs="Times New Roman"/>
          <w:b/>
          <w:i/>
          <w:sz w:val="24"/>
          <w:szCs w:val="24"/>
          <w:lang w:val="ro-RO"/>
        </w:rPr>
      </w:pPr>
      <w:r w:rsidRPr="00D63575">
        <w:rPr>
          <w:rFonts w:ascii="Times New Roman" w:hAnsi="Times New Roman" w:cs="Times New Roman"/>
          <w:b/>
          <w:i/>
          <w:sz w:val="24"/>
          <w:szCs w:val="24"/>
          <w:lang w:val="ro-RO"/>
        </w:rPr>
        <w:t>4.1</w:t>
      </w:r>
      <w:r w:rsidRPr="00D63575">
        <w:rPr>
          <w:rFonts w:ascii="Times New Roman" w:hAnsi="Times New Roman" w:cs="Times New Roman"/>
          <w:b/>
          <w:i/>
          <w:sz w:val="24"/>
          <w:szCs w:val="24"/>
          <w:lang w:val="ro-RO"/>
        </w:rPr>
        <w:tab/>
        <w:t>Inspecții prevăzute</w:t>
      </w:r>
      <w:r w:rsidRPr="00D63575">
        <w:rPr>
          <w:rFonts w:ascii="Times New Roman" w:hAnsi="Times New Roman" w:cs="Times New Roman"/>
          <w:b/>
          <w:i/>
          <w:sz w:val="24"/>
          <w:szCs w:val="24"/>
          <w:lang w:val="ro-RO"/>
        </w:rPr>
        <w:tab/>
      </w:r>
    </w:p>
    <w:p w14:paraId="623E366D" w14:textId="77777777" w:rsidR="00F36B51" w:rsidRPr="00D63575" w:rsidRDefault="00F36B51" w:rsidP="00F36B51">
      <w:pPr>
        <w:ind w:firstLine="720"/>
        <w:rPr>
          <w:rFonts w:ascii="Times New Roman" w:hAnsi="Times New Roman" w:cs="Times New Roman"/>
          <w:b/>
          <w:i/>
          <w:sz w:val="24"/>
          <w:szCs w:val="24"/>
          <w:lang w:val="ro-RO"/>
        </w:rPr>
      </w:pPr>
      <w:r w:rsidRPr="00D63575">
        <w:rPr>
          <w:rFonts w:ascii="Times New Roman" w:hAnsi="Times New Roman" w:cs="Times New Roman"/>
          <w:b/>
          <w:i/>
          <w:sz w:val="24"/>
          <w:szCs w:val="24"/>
          <w:lang w:val="ro-RO"/>
        </w:rPr>
        <w:t>4.2</w:t>
      </w:r>
      <w:r w:rsidRPr="00D63575">
        <w:rPr>
          <w:rFonts w:ascii="Times New Roman" w:hAnsi="Times New Roman" w:cs="Times New Roman"/>
          <w:b/>
          <w:i/>
          <w:sz w:val="24"/>
          <w:szCs w:val="24"/>
          <w:lang w:val="ro-RO"/>
        </w:rPr>
        <w:tab/>
        <w:t>Teste de pre-acceptanță</w:t>
      </w:r>
      <w:r w:rsidRPr="00D63575">
        <w:rPr>
          <w:rFonts w:ascii="Times New Roman" w:hAnsi="Times New Roman" w:cs="Times New Roman"/>
          <w:b/>
          <w:i/>
          <w:sz w:val="24"/>
          <w:szCs w:val="24"/>
          <w:lang w:val="ro-RO"/>
        </w:rPr>
        <w:tab/>
      </w:r>
    </w:p>
    <w:p w14:paraId="07BAF12E" w14:textId="77777777" w:rsidR="00F36B51" w:rsidRPr="00D63575" w:rsidRDefault="00F36B51" w:rsidP="00F36B51">
      <w:pPr>
        <w:ind w:firstLine="720"/>
        <w:rPr>
          <w:rFonts w:ascii="Times New Roman" w:hAnsi="Times New Roman" w:cs="Times New Roman"/>
          <w:sz w:val="24"/>
          <w:szCs w:val="24"/>
          <w:lang w:val="ro-RO"/>
        </w:rPr>
      </w:pPr>
      <w:r w:rsidRPr="00D63575">
        <w:rPr>
          <w:rFonts w:ascii="Times New Roman" w:hAnsi="Times New Roman" w:cs="Times New Roman"/>
          <w:b/>
          <w:i/>
          <w:sz w:val="24"/>
          <w:szCs w:val="24"/>
          <w:lang w:val="ro-RO"/>
        </w:rPr>
        <w:lastRenderedPageBreak/>
        <w:t>4.3</w:t>
      </w:r>
      <w:r w:rsidRPr="00D63575">
        <w:rPr>
          <w:rFonts w:ascii="Times New Roman" w:hAnsi="Times New Roman" w:cs="Times New Roman"/>
          <w:b/>
          <w:i/>
          <w:sz w:val="24"/>
          <w:szCs w:val="24"/>
          <w:lang w:val="ro-RO"/>
        </w:rPr>
        <w:tab/>
        <w:t>Testele de acceptanță operațională</w:t>
      </w:r>
      <w:r w:rsidRPr="00D63575">
        <w:rPr>
          <w:rFonts w:ascii="Times New Roman" w:hAnsi="Times New Roman" w:cs="Times New Roman"/>
          <w:sz w:val="24"/>
          <w:szCs w:val="24"/>
          <w:lang w:val="ro-RO"/>
        </w:rPr>
        <w:tab/>
      </w:r>
    </w:p>
    <w:p w14:paraId="29C335AC" w14:textId="77777777" w:rsidR="00F36B51" w:rsidRPr="00D63575" w:rsidRDefault="00F36B51" w:rsidP="00F36B51">
      <w:pPr>
        <w:rPr>
          <w:rFonts w:ascii="Times New Roman" w:hAnsi="Times New Roman" w:cs="Times New Roman"/>
          <w:b/>
          <w:sz w:val="24"/>
          <w:szCs w:val="24"/>
          <w:lang w:val="ro-RO"/>
        </w:rPr>
      </w:pPr>
      <w:r w:rsidRPr="00D63575">
        <w:rPr>
          <w:rFonts w:ascii="Times New Roman" w:hAnsi="Times New Roman" w:cs="Times New Roman"/>
          <w:b/>
          <w:sz w:val="24"/>
          <w:szCs w:val="24"/>
          <w:lang w:val="ro-RO"/>
        </w:rPr>
        <w:t>F. Anexe (dacă e cazul)</w:t>
      </w:r>
      <w:r w:rsidRPr="00D63575">
        <w:rPr>
          <w:rFonts w:ascii="Times New Roman" w:hAnsi="Times New Roman" w:cs="Times New Roman"/>
          <w:b/>
          <w:sz w:val="24"/>
          <w:szCs w:val="24"/>
          <w:lang w:val="ro-RO"/>
        </w:rPr>
        <w:tab/>
      </w:r>
    </w:p>
    <w:p w14:paraId="5BCB9DC6" w14:textId="77777777" w:rsidR="00F36B51" w:rsidRPr="00884570" w:rsidRDefault="00F36B51" w:rsidP="00F36B51">
      <w:pPr>
        <w:rPr>
          <w:rFonts w:ascii="Times New Roman" w:hAnsi="Times New Roman" w:cs="Times New Roman"/>
          <w:b/>
          <w:sz w:val="24"/>
          <w:szCs w:val="24"/>
          <w:lang w:val="ro-RO"/>
        </w:rPr>
      </w:pPr>
    </w:p>
    <w:p w14:paraId="6776F0DA" w14:textId="43FD48BD" w:rsidR="00D63575" w:rsidRPr="00884570" w:rsidRDefault="00D63575">
      <w:pPr>
        <w:pStyle w:val="a3"/>
        <w:numPr>
          <w:ilvl w:val="0"/>
          <w:numId w:val="3"/>
        </w:numPr>
        <w:spacing w:after="0" w:line="240" w:lineRule="auto"/>
        <w:rPr>
          <w:rFonts w:ascii="Times New Roman" w:hAnsi="Times New Roman"/>
          <w:b/>
          <w:sz w:val="24"/>
          <w:szCs w:val="24"/>
          <w:lang w:val="ro-RO"/>
        </w:rPr>
      </w:pPr>
      <w:r w:rsidRPr="00884570">
        <w:rPr>
          <w:rFonts w:ascii="Times New Roman" w:hAnsi="Times New Roman"/>
          <w:b/>
          <w:sz w:val="24"/>
          <w:szCs w:val="24"/>
          <w:lang w:val="ro-RO"/>
        </w:rPr>
        <w:t>Cerințe privind calculul costului</w:t>
      </w:r>
    </w:p>
    <w:p w14:paraId="5902CEE2" w14:textId="77777777" w:rsidR="00D63575" w:rsidRPr="00884570" w:rsidRDefault="00D63575">
      <w:pPr>
        <w:pStyle w:val="a3"/>
        <w:numPr>
          <w:ilvl w:val="0"/>
          <w:numId w:val="8"/>
        </w:numPr>
        <w:spacing w:after="0" w:line="240" w:lineRule="auto"/>
        <w:jc w:val="both"/>
        <w:rPr>
          <w:rFonts w:ascii="Times New Roman" w:hAnsi="Times New Roman"/>
          <w:bCs/>
          <w:sz w:val="24"/>
          <w:szCs w:val="24"/>
          <w:lang w:val="ro-RO"/>
        </w:rPr>
      </w:pPr>
      <w:r w:rsidRPr="00884570">
        <w:rPr>
          <w:rFonts w:ascii="Times New Roman" w:hAnsi="Times New Roman"/>
          <w:bCs/>
          <w:sz w:val="24"/>
          <w:szCs w:val="24"/>
          <w:lang w:val="ro-RO"/>
        </w:rPr>
        <w:t xml:space="preserve">Costul  serviciilor va fi exprimat în lei fără  TVA  și cu TVA  și rămâne ferm pe toată perioada de derulare a contractului. </w:t>
      </w:r>
    </w:p>
    <w:p w14:paraId="5BC79F53" w14:textId="7002DA89" w:rsidR="00D63575" w:rsidRPr="00884570" w:rsidRDefault="00D63575">
      <w:pPr>
        <w:pStyle w:val="a3"/>
        <w:numPr>
          <w:ilvl w:val="0"/>
          <w:numId w:val="8"/>
        </w:numPr>
        <w:spacing w:after="0" w:line="240" w:lineRule="auto"/>
        <w:jc w:val="both"/>
        <w:rPr>
          <w:rFonts w:ascii="Times New Roman" w:hAnsi="Times New Roman"/>
          <w:bCs/>
          <w:sz w:val="24"/>
          <w:szCs w:val="24"/>
          <w:lang w:val="ro-RO"/>
        </w:rPr>
      </w:pPr>
      <w:r w:rsidRPr="00884570">
        <w:rPr>
          <w:rFonts w:ascii="Times New Roman" w:hAnsi="Times New Roman"/>
          <w:bCs/>
          <w:sz w:val="24"/>
          <w:szCs w:val="24"/>
          <w:lang w:val="ro-RO"/>
        </w:rPr>
        <w:t>Costul serviciilor va include toate cheltuielile aferente suportate de către Executor pentru  îndeplinirea volumului de servicii.</w:t>
      </w:r>
    </w:p>
    <w:p w14:paraId="44ECE2BB" w14:textId="77777777" w:rsidR="00D63575" w:rsidRPr="00884570" w:rsidRDefault="00D63575" w:rsidP="00D63575">
      <w:pPr>
        <w:pStyle w:val="a3"/>
        <w:spacing w:after="0" w:line="240" w:lineRule="auto"/>
        <w:ind w:left="567"/>
        <w:jc w:val="both"/>
        <w:rPr>
          <w:rStyle w:val="a5"/>
          <w:rFonts w:ascii="Times New Roman" w:hAnsi="Times New Roman"/>
          <w:bCs/>
          <w:color w:val="auto"/>
          <w:sz w:val="24"/>
          <w:szCs w:val="24"/>
          <w:lang w:val="ro-RO"/>
        </w:rPr>
      </w:pPr>
    </w:p>
    <w:p w14:paraId="4EC2F859" w14:textId="1C21A082" w:rsidR="00D63575" w:rsidRPr="00884570" w:rsidRDefault="00D63575">
      <w:pPr>
        <w:pStyle w:val="a3"/>
        <w:numPr>
          <w:ilvl w:val="0"/>
          <w:numId w:val="3"/>
        </w:numPr>
        <w:spacing w:line="240" w:lineRule="auto"/>
        <w:contextualSpacing w:val="0"/>
        <w:jc w:val="both"/>
        <w:rPr>
          <w:rFonts w:ascii="Times New Roman" w:hAnsi="Times New Roman"/>
          <w:b/>
          <w:sz w:val="24"/>
          <w:szCs w:val="24"/>
          <w:lang w:val="ro-RO"/>
        </w:rPr>
      </w:pPr>
      <w:r w:rsidRPr="00884570">
        <w:rPr>
          <w:rFonts w:ascii="Times New Roman" w:hAnsi="Times New Roman"/>
          <w:b/>
          <w:bCs/>
          <w:sz w:val="24"/>
          <w:szCs w:val="24"/>
          <w:lang w:val="ro-RO"/>
        </w:rPr>
        <w:t>Documente obligatorii la depunerea ofertei.</w:t>
      </w:r>
    </w:p>
    <w:p w14:paraId="28BE550F" w14:textId="7C0E8A8B" w:rsidR="00D63575" w:rsidRPr="00884570" w:rsidRDefault="00D63575">
      <w:pPr>
        <w:pStyle w:val="a3"/>
        <w:numPr>
          <w:ilvl w:val="0"/>
          <w:numId w:val="9"/>
        </w:numPr>
        <w:spacing w:after="0" w:line="240" w:lineRule="auto"/>
        <w:rPr>
          <w:rFonts w:ascii="Times New Roman" w:hAnsi="Times New Roman"/>
          <w:sz w:val="24"/>
          <w:szCs w:val="24"/>
          <w:lang w:val="ro-RO"/>
        </w:rPr>
      </w:pPr>
      <w:r w:rsidRPr="00884570">
        <w:rPr>
          <w:rFonts w:ascii="Times New Roman" w:hAnsi="Times New Roman"/>
          <w:sz w:val="24"/>
          <w:szCs w:val="24"/>
          <w:lang w:val="ro-RO"/>
        </w:rPr>
        <w:t>Date generale despre  ofertant.</w:t>
      </w:r>
    </w:p>
    <w:p w14:paraId="28D1FB6A" w14:textId="0D242435" w:rsidR="00D63575" w:rsidRPr="00884570" w:rsidRDefault="00D63575">
      <w:pPr>
        <w:pStyle w:val="a3"/>
        <w:numPr>
          <w:ilvl w:val="0"/>
          <w:numId w:val="9"/>
        </w:numPr>
        <w:spacing w:after="0" w:line="240" w:lineRule="auto"/>
        <w:jc w:val="both"/>
        <w:rPr>
          <w:rFonts w:ascii="Times New Roman" w:hAnsi="Times New Roman"/>
          <w:sz w:val="24"/>
          <w:szCs w:val="24"/>
          <w:lang w:val="ro-RO"/>
        </w:rPr>
      </w:pPr>
      <w:r w:rsidRPr="00884570">
        <w:rPr>
          <w:rFonts w:ascii="Times New Roman" w:hAnsi="Times New Roman"/>
          <w:sz w:val="24"/>
          <w:szCs w:val="24"/>
          <w:lang w:val="ro-RO"/>
        </w:rPr>
        <w:t>Certificat de înregistrare a întreprinderii/ decizie de înregistrare/extras  din  registrul de  stat al persoanelor juridice.</w:t>
      </w:r>
    </w:p>
    <w:p w14:paraId="1AA6D89E" w14:textId="022FF346" w:rsidR="00D63575" w:rsidRPr="00884570" w:rsidRDefault="00D63575">
      <w:pPr>
        <w:pStyle w:val="a3"/>
        <w:numPr>
          <w:ilvl w:val="0"/>
          <w:numId w:val="9"/>
        </w:numPr>
        <w:spacing w:after="0" w:line="240" w:lineRule="auto"/>
        <w:jc w:val="both"/>
        <w:rPr>
          <w:rFonts w:ascii="Times New Roman" w:hAnsi="Times New Roman"/>
          <w:sz w:val="24"/>
          <w:szCs w:val="24"/>
          <w:lang w:val="ro-RO"/>
        </w:rPr>
      </w:pPr>
      <w:r w:rsidRPr="00884570">
        <w:rPr>
          <w:rFonts w:ascii="Times New Roman" w:hAnsi="Times New Roman"/>
          <w:sz w:val="24"/>
          <w:szCs w:val="24"/>
          <w:lang w:val="ro-RO"/>
        </w:rPr>
        <w:t xml:space="preserve">Declarație privind  lista  principalelor  servicii executate în </w:t>
      </w:r>
      <w:r w:rsidRPr="00884570">
        <w:rPr>
          <w:rFonts w:ascii="Times New Roman" w:hAnsi="Times New Roman"/>
          <w:b/>
          <w:bCs/>
          <w:sz w:val="24"/>
          <w:szCs w:val="24"/>
          <w:lang w:val="ro-RO"/>
        </w:rPr>
        <w:t>ultimii 5 ani</w:t>
      </w:r>
      <w:r w:rsidRPr="00884570">
        <w:rPr>
          <w:rFonts w:ascii="Times New Roman" w:hAnsi="Times New Roman"/>
          <w:sz w:val="24"/>
          <w:szCs w:val="24"/>
          <w:lang w:val="ro-RO"/>
        </w:rPr>
        <w:t xml:space="preserve"> de activitate.</w:t>
      </w:r>
      <w:r w:rsidRPr="00884570">
        <w:rPr>
          <w:rFonts w:ascii="Times New Roman" w:hAnsi="Times New Roman"/>
          <w:strike/>
          <w:sz w:val="24"/>
          <w:szCs w:val="24"/>
          <w:lang w:val="ro-RO"/>
        </w:rPr>
        <w:t xml:space="preserve"> </w:t>
      </w:r>
    </w:p>
    <w:p w14:paraId="0DD0E757" w14:textId="77777777" w:rsidR="00D63575" w:rsidRPr="00884570" w:rsidRDefault="00D63575">
      <w:pPr>
        <w:pStyle w:val="a3"/>
        <w:numPr>
          <w:ilvl w:val="1"/>
          <w:numId w:val="9"/>
        </w:numPr>
        <w:spacing w:after="0" w:line="240" w:lineRule="auto"/>
        <w:jc w:val="both"/>
        <w:rPr>
          <w:rFonts w:ascii="Times New Roman" w:hAnsi="Times New Roman"/>
          <w:w w:val="105"/>
          <w:sz w:val="24"/>
          <w:szCs w:val="24"/>
          <w:lang w:val="ro-RO"/>
        </w:rPr>
      </w:pPr>
      <w:r w:rsidRPr="00884570">
        <w:rPr>
          <w:rFonts w:ascii="Times New Roman" w:hAnsi="Times New Roman"/>
          <w:w w:val="105"/>
          <w:sz w:val="24"/>
          <w:szCs w:val="24"/>
          <w:lang w:val="ro-RO"/>
        </w:rPr>
        <w:t>Garanția  bancară.</w:t>
      </w:r>
    </w:p>
    <w:p w14:paraId="2247A217" w14:textId="77777777" w:rsidR="00D63575" w:rsidRPr="00884570" w:rsidRDefault="00D63575">
      <w:pPr>
        <w:pStyle w:val="a3"/>
        <w:numPr>
          <w:ilvl w:val="1"/>
          <w:numId w:val="9"/>
        </w:numPr>
        <w:spacing w:after="0" w:line="240" w:lineRule="auto"/>
        <w:jc w:val="both"/>
        <w:rPr>
          <w:rFonts w:ascii="Times New Roman" w:hAnsi="Times New Roman"/>
          <w:w w:val="105"/>
          <w:sz w:val="24"/>
          <w:szCs w:val="24"/>
          <w:lang w:val="ro-RO"/>
        </w:rPr>
      </w:pPr>
      <w:r w:rsidRPr="00884570">
        <w:rPr>
          <w:rFonts w:ascii="Times New Roman" w:hAnsi="Times New Roman"/>
          <w:sz w:val="24"/>
          <w:szCs w:val="24"/>
          <w:lang w:val="ro-RO"/>
        </w:rPr>
        <w:t>Specificații de pre</w:t>
      </w:r>
      <w:r w:rsidRPr="00884570">
        <w:rPr>
          <w:rFonts w:ascii="Times New Roman" w:hAnsi="Times New Roman"/>
          <w:w w:val="105"/>
          <w:sz w:val="24"/>
          <w:szCs w:val="24"/>
          <w:lang w:val="ro-RO"/>
        </w:rPr>
        <w:t>ț.</w:t>
      </w:r>
    </w:p>
    <w:p w14:paraId="312209A6" w14:textId="35C8D716" w:rsidR="00D63575" w:rsidRPr="00884570" w:rsidRDefault="00D63575">
      <w:pPr>
        <w:pStyle w:val="a3"/>
        <w:numPr>
          <w:ilvl w:val="1"/>
          <w:numId w:val="9"/>
        </w:numPr>
        <w:spacing w:after="0" w:line="240" w:lineRule="auto"/>
        <w:jc w:val="both"/>
        <w:rPr>
          <w:rFonts w:ascii="Times New Roman" w:hAnsi="Times New Roman"/>
          <w:w w:val="105"/>
          <w:sz w:val="24"/>
          <w:szCs w:val="24"/>
          <w:lang w:val="ro-RO"/>
        </w:rPr>
      </w:pPr>
      <w:r w:rsidRPr="00884570">
        <w:rPr>
          <w:rFonts w:ascii="Times New Roman" w:hAnsi="Times New Roman"/>
          <w:sz w:val="24"/>
          <w:szCs w:val="24"/>
          <w:lang w:val="ro-RO"/>
        </w:rPr>
        <w:t xml:space="preserve">Termen de executare </w:t>
      </w:r>
      <w:r w:rsidR="00EB516B">
        <w:rPr>
          <w:rFonts w:ascii="Times New Roman" w:hAnsi="Times New Roman"/>
          <w:sz w:val="24"/>
          <w:szCs w:val="24"/>
          <w:lang w:val="ro-RO"/>
        </w:rPr>
        <w:t>a</w:t>
      </w:r>
      <w:r w:rsidRPr="00884570">
        <w:rPr>
          <w:rFonts w:ascii="Times New Roman" w:hAnsi="Times New Roman"/>
          <w:sz w:val="24"/>
          <w:szCs w:val="24"/>
          <w:lang w:val="ro-RO"/>
        </w:rPr>
        <w:t xml:space="preserve"> serviciilor</w:t>
      </w:r>
      <w:r w:rsidRPr="00884570">
        <w:rPr>
          <w:rFonts w:ascii="Times New Roman" w:hAnsi="Times New Roman"/>
          <w:w w:val="105"/>
          <w:sz w:val="24"/>
          <w:szCs w:val="24"/>
          <w:lang w:val="ro-RO"/>
        </w:rPr>
        <w:t>.</w:t>
      </w:r>
    </w:p>
    <w:p w14:paraId="4669E4AF" w14:textId="77777777" w:rsidR="00D63575" w:rsidRPr="00D63575" w:rsidRDefault="00D63575" w:rsidP="00F36B51">
      <w:pPr>
        <w:rPr>
          <w:rFonts w:ascii="Times New Roman" w:hAnsi="Times New Roman" w:cs="Times New Roman"/>
          <w:b/>
          <w:sz w:val="24"/>
          <w:szCs w:val="24"/>
          <w:lang w:val="ro-RO"/>
        </w:rPr>
      </w:pPr>
    </w:p>
    <w:p w14:paraId="301A1ABB" w14:textId="18EC2867" w:rsidR="00F36B51" w:rsidRPr="00D63575" w:rsidRDefault="00AF4AF4">
      <w:pPr>
        <w:pStyle w:val="a3"/>
        <w:numPr>
          <w:ilvl w:val="0"/>
          <w:numId w:val="3"/>
        </w:numPr>
        <w:rPr>
          <w:rFonts w:ascii="Times New Roman" w:hAnsi="Times New Roman"/>
          <w:b/>
          <w:bCs/>
          <w:sz w:val="24"/>
          <w:szCs w:val="24"/>
          <w:lang w:val="ro-RO"/>
        </w:rPr>
      </w:pPr>
      <w:r w:rsidRPr="00D63575">
        <w:rPr>
          <w:rFonts w:ascii="Times New Roman" w:hAnsi="Times New Roman"/>
          <w:b/>
          <w:bCs/>
          <w:sz w:val="24"/>
          <w:szCs w:val="24"/>
          <w:lang w:val="ro-RO"/>
        </w:rPr>
        <w:t>Cerințe</w:t>
      </w:r>
      <w:r w:rsidR="00F36B51" w:rsidRPr="00D63575">
        <w:rPr>
          <w:rFonts w:ascii="Times New Roman" w:hAnsi="Times New Roman"/>
          <w:b/>
          <w:bCs/>
          <w:sz w:val="24"/>
          <w:szCs w:val="24"/>
          <w:lang w:val="ro-RO"/>
        </w:rPr>
        <w:t xml:space="preserve"> </w:t>
      </w:r>
      <w:r w:rsidR="00D63575" w:rsidRPr="00D63575">
        <w:rPr>
          <w:rFonts w:ascii="Times New Roman" w:hAnsi="Times New Roman"/>
          <w:b/>
          <w:bCs/>
          <w:sz w:val="24"/>
          <w:szCs w:val="24"/>
          <w:lang w:val="ro-RO"/>
        </w:rPr>
        <w:t xml:space="preserve">suplimentare </w:t>
      </w:r>
      <w:r w:rsidRPr="00D63575">
        <w:rPr>
          <w:rFonts w:ascii="Times New Roman" w:hAnsi="Times New Roman"/>
          <w:b/>
          <w:bCs/>
          <w:sz w:val="24"/>
          <w:szCs w:val="24"/>
          <w:lang w:val="ro-RO"/>
        </w:rPr>
        <w:t>fată</w:t>
      </w:r>
      <w:r w:rsidR="00F36B51" w:rsidRPr="00D63575">
        <w:rPr>
          <w:rFonts w:ascii="Times New Roman" w:hAnsi="Times New Roman"/>
          <w:b/>
          <w:bCs/>
          <w:sz w:val="24"/>
          <w:szCs w:val="24"/>
          <w:lang w:val="ro-RO"/>
        </w:rPr>
        <w:t xml:space="preserve"> de ofertant</w:t>
      </w:r>
    </w:p>
    <w:p w14:paraId="2E474172" w14:textId="77777777" w:rsidR="00610449" w:rsidRPr="00D63575" w:rsidRDefault="00610449" w:rsidP="00610449">
      <w:pPr>
        <w:pStyle w:val="a3"/>
        <w:ind w:left="397"/>
        <w:rPr>
          <w:rFonts w:ascii="Times New Roman" w:hAnsi="Times New Roman"/>
          <w:b/>
          <w:bCs/>
          <w:sz w:val="24"/>
          <w:szCs w:val="24"/>
          <w:lang w:val="ro-RO"/>
        </w:rPr>
      </w:pPr>
    </w:p>
    <w:p w14:paraId="05634A1F" w14:textId="46056D38" w:rsidR="00D53662" w:rsidRDefault="00D53662" w:rsidP="00D53662">
      <w:pPr>
        <w:pStyle w:val="a3"/>
        <w:numPr>
          <w:ilvl w:val="0"/>
          <w:numId w:val="10"/>
        </w:numPr>
        <w:spacing w:line="360" w:lineRule="auto"/>
        <w:ind w:hanging="357"/>
        <w:jc w:val="both"/>
        <w:rPr>
          <w:rFonts w:ascii="Times New Roman" w:hAnsi="Times New Roman"/>
          <w:bCs/>
          <w:noProof/>
          <w:sz w:val="24"/>
          <w:szCs w:val="24"/>
          <w:lang w:val="ro-RO"/>
        </w:rPr>
      </w:pPr>
      <w:r w:rsidRPr="00D53662">
        <w:rPr>
          <w:rFonts w:ascii="Times New Roman" w:hAnsi="Times New Roman"/>
          <w:bCs/>
          <w:noProof/>
          <w:sz w:val="24"/>
          <w:szCs w:val="24"/>
          <w:lang w:val="ro-RO"/>
        </w:rPr>
        <w:t>Informația va fi prezentată sub forma unei matrici de complianțe și va conține răspuns pentru orice punct/subpunct descris în solicitare.</w:t>
      </w:r>
      <w:r w:rsidR="001F6E16">
        <w:rPr>
          <w:rFonts w:ascii="Times New Roman" w:hAnsi="Times New Roman"/>
          <w:bCs/>
          <w:noProof/>
          <w:sz w:val="24"/>
          <w:szCs w:val="24"/>
          <w:lang w:val="ro-RO"/>
        </w:rPr>
        <w:t xml:space="preserve"> Vor fi descrise metodele utilizate in cadrul proiectului</w:t>
      </w:r>
      <w:r w:rsidR="007E7416">
        <w:rPr>
          <w:rFonts w:ascii="Times New Roman" w:hAnsi="Times New Roman"/>
          <w:bCs/>
          <w:noProof/>
          <w:sz w:val="24"/>
          <w:szCs w:val="24"/>
          <w:lang w:val="ro-RO"/>
        </w:rPr>
        <w:t>.</w:t>
      </w:r>
      <w:r w:rsidRPr="00D53662">
        <w:rPr>
          <w:rFonts w:ascii="Times New Roman" w:hAnsi="Times New Roman"/>
          <w:bCs/>
          <w:noProof/>
          <w:sz w:val="24"/>
          <w:szCs w:val="24"/>
          <w:lang w:val="ro-RO"/>
        </w:rPr>
        <w:t xml:space="preserve"> Ofertele care nu vor fi prezentate conform modelelor solicitate vor fi din start anulate.</w:t>
      </w:r>
    </w:p>
    <w:p w14:paraId="66D5B79E" w14:textId="5641854F" w:rsidR="0061696E" w:rsidRPr="0061696E" w:rsidRDefault="0061696E" w:rsidP="0061696E">
      <w:pPr>
        <w:pStyle w:val="a3"/>
        <w:numPr>
          <w:ilvl w:val="0"/>
          <w:numId w:val="10"/>
        </w:numPr>
        <w:spacing w:line="360" w:lineRule="auto"/>
        <w:ind w:hanging="357"/>
        <w:jc w:val="both"/>
        <w:rPr>
          <w:rFonts w:ascii="Times New Roman" w:hAnsi="Times New Roman"/>
          <w:sz w:val="24"/>
          <w:szCs w:val="24"/>
          <w:lang w:val="ro-RO"/>
        </w:rPr>
      </w:pPr>
      <w:r w:rsidRPr="00D63575">
        <w:rPr>
          <w:rFonts w:ascii="Times New Roman" w:hAnsi="Times New Roman"/>
          <w:sz w:val="24"/>
          <w:szCs w:val="24"/>
          <w:lang w:val="ro-RO"/>
        </w:rPr>
        <w:t>Consultanța și inventarierea proceselor vor avea loc la sediul Beneficiarului în conlucrare directă cu gestionarii de procese.</w:t>
      </w:r>
    </w:p>
    <w:p w14:paraId="67F19549" w14:textId="237C7664" w:rsidR="007E7416" w:rsidRPr="00D53662" w:rsidRDefault="007E7416" w:rsidP="00D53662">
      <w:pPr>
        <w:pStyle w:val="a3"/>
        <w:numPr>
          <w:ilvl w:val="0"/>
          <w:numId w:val="10"/>
        </w:numPr>
        <w:spacing w:line="360" w:lineRule="auto"/>
        <w:ind w:hanging="357"/>
        <w:jc w:val="both"/>
        <w:rPr>
          <w:rFonts w:ascii="Times New Roman" w:hAnsi="Times New Roman"/>
          <w:bCs/>
          <w:noProof/>
          <w:sz w:val="24"/>
          <w:szCs w:val="24"/>
          <w:lang w:val="ro-RO"/>
        </w:rPr>
      </w:pPr>
      <w:r>
        <w:rPr>
          <w:rFonts w:ascii="Times New Roman" w:hAnsi="Times New Roman"/>
          <w:bCs/>
          <w:noProof/>
          <w:sz w:val="24"/>
          <w:szCs w:val="24"/>
          <w:lang w:val="ro-RO"/>
        </w:rPr>
        <w:t>Prezentarea graficul de implimentare a proiectului cu detalierea componentelor, resurselor mareriale şi umane necesare la fiecare etapa</w:t>
      </w:r>
      <w:r w:rsidR="0061696E">
        <w:rPr>
          <w:rFonts w:ascii="Times New Roman" w:hAnsi="Times New Roman"/>
          <w:bCs/>
          <w:noProof/>
          <w:sz w:val="24"/>
          <w:szCs w:val="24"/>
          <w:lang w:val="ro-RO"/>
        </w:rPr>
        <w:t>, inclusiv din partea beneficiarului</w:t>
      </w:r>
      <w:r>
        <w:rPr>
          <w:rFonts w:ascii="Times New Roman" w:hAnsi="Times New Roman"/>
          <w:bCs/>
          <w:noProof/>
          <w:sz w:val="24"/>
          <w:szCs w:val="24"/>
          <w:lang w:val="ro-RO"/>
        </w:rPr>
        <w:t>.</w:t>
      </w:r>
    </w:p>
    <w:p w14:paraId="3D635C09" w14:textId="12FE9E19" w:rsidR="00F36B51" w:rsidRPr="006564BD" w:rsidRDefault="00F36B51" w:rsidP="006564BD">
      <w:pPr>
        <w:pStyle w:val="a3"/>
        <w:numPr>
          <w:ilvl w:val="0"/>
          <w:numId w:val="10"/>
        </w:numPr>
        <w:spacing w:line="360" w:lineRule="auto"/>
        <w:ind w:hanging="357"/>
        <w:jc w:val="both"/>
        <w:rPr>
          <w:rFonts w:ascii="Times New Roman" w:hAnsi="Times New Roman"/>
          <w:sz w:val="24"/>
          <w:szCs w:val="24"/>
          <w:lang w:val="ro-RO"/>
        </w:rPr>
      </w:pPr>
      <w:r w:rsidRPr="00D53662">
        <w:rPr>
          <w:rFonts w:ascii="Times New Roman" w:hAnsi="Times New Roman"/>
          <w:sz w:val="24"/>
          <w:szCs w:val="24"/>
          <w:lang w:val="ro-RO"/>
        </w:rPr>
        <w:t>Experiență în elaborarea caietelor de sarcini și a soluțiilor dezvoltate descrise în obiectul achiziției.</w:t>
      </w:r>
      <w:r w:rsidR="006564BD">
        <w:rPr>
          <w:rFonts w:ascii="Times New Roman" w:hAnsi="Times New Roman"/>
          <w:sz w:val="24"/>
          <w:szCs w:val="24"/>
          <w:lang w:val="ro-RO"/>
        </w:rPr>
        <w:t xml:space="preserve"> </w:t>
      </w:r>
      <w:r w:rsidRPr="006564BD">
        <w:rPr>
          <w:rFonts w:ascii="Times New Roman" w:hAnsi="Times New Roman"/>
          <w:sz w:val="24"/>
          <w:szCs w:val="24"/>
          <w:lang w:val="ro-RO"/>
        </w:rPr>
        <w:t>Minimum 3 (trei) scrisori de recomandare de la clienți pentru care ofertantul a prestat în oricare din ultimii trei ani servicii similare cu obiectul achiziției.</w:t>
      </w:r>
    </w:p>
    <w:p w14:paraId="27CE8795" w14:textId="2A77CF5F" w:rsidR="00F36B51" w:rsidRPr="00D63575" w:rsidRDefault="00F36B51" w:rsidP="00D53662">
      <w:pPr>
        <w:pStyle w:val="a3"/>
        <w:numPr>
          <w:ilvl w:val="0"/>
          <w:numId w:val="10"/>
        </w:numPr>
        <w:spacing w:line="360" w:lineRule="auto"/>
        <w:ind w:hanging="357"/>
        <w:jc w:val="both"/>
        <w:rPr>
          <w:rFonts w:ascii="Times New Roman" w:hAnsi="Times New Roman"/>
          <w:sz w:val="24"/>
          <w:szCs w:val="24"/>
          <w:lang w:val="ro-RO"/>
        </w:rPr>
      </w:pPr>
      <w:r w:rsidRPr="00D63575">
        <w:rPr>
          <w:rFonts w:ascii="Times New Roman" w:hAnsi="Times New Roman"/>
          <w:sz w:val="24"/>
          <w:szCs w:val="24"/>
          <w:lang w:val="ro-RO"/>
        </w:rPr>
        <w:t xml:space="preserve">Să dispună de o echipă de minim 5 specialiști cu experiență de minim 3 ani în domeniul analitic, </w:t>
      </w:r>
      <w:proofErr w:type="spellStart"/>
      <w:r w:rsidRPr="00D63575">
        <w:rPr>
          <w:rFonts w:ascii="Times New Roman" w:hAnsi="Times New Roman"/>
          <w:sz w:val="24"/>
          <w:szCs w:val="24"/>
          <w:lang w:val="ro-RO"/>
        </w:rPr>
        <w:t>economico</w:t>
      </w:r>
      <w:proofErr w:type="spellEnd"/>
      <w:r w:rsidRPr="00D63575">
        <w:rPr>
          <w:rFonts w:ascii="Times New Roman" w:hAnsi="Times New Roman"/>
          <w:sz w:val="24"/>
          <w:szCs w:val="24"/>
          <w:lang w:val="ro-RO"/>
        </w:rPr>
        <w:t xml:space="preserve">-financiar, consultanță, IT, Baze de date </w:t>
      </w:r>
      <w:proofErr w:type="spellStart"/>
      <w:r w:rsidRPr="00D63575">
        <w:rPr>
          <w:rFonts w:ascii="Times New Roman" w:hAnsi="Times New Roman"/>
          <w:sz w:val="24"/>
          <w:szCs w:val="24"/>
          <w:lang w:val="ro-RO"/>
        </w:rPr>
        <w:t>ş.a</w:t>
      </w:r>
      <w:proofErr w:type="spellEnd"/>
      <w:r w:rsidRPr="00D63575">
        <w:rPr>
          <w:rFonts w:ascii="Times New Roman" w:hAnsi="Times New Roman"/>
          <w:sz w:val="24"/>
          <w:szCs w:val="24"/>
          <w:lang w:val="ro-RO"/>
        </w:rPr>
        <w:t>. Pentru fiecare membru care va face parte din grupul de consultanți al proiectului dat să fie atașate CV cu descrierea calificării profesionale, rolurilor și funcțiil</w:t>
      </w:r>
      <w:r w:rsidR="00610449" w:rsidRPr="00D63575">
        <w:rPr>
          <w:rFonts w:ascii="Times New Roman" w:hAnsi="Times New Roman"/>
          <w:sz w:val="24"/>
          <w:szCs w:val="24"/>
          <w:lang w:val="ro-RO"/>
        </w:rPr>
        <w:t>or</w:t>
      </w:r>
      <w:r w:rsidRPr="00D63575">
        <w:rPr>
          <w:rFonts w:ascii="Times New Roman" w:hAnsi="Times New Roman"/>
          <w:sz w:val="24"/>
          <w:szCs w:val="24"/>
          <w:lang w:val="ro-RO"/>
        </w:rPr>
        <w:t xml:space="preserve"> în cadrul proiectelor în care au participat. Ofertantul poate include în echipa de proiect orice alți specialiști, pe care îi consideră necesari pentru îndeplinirea cerințelor proiectului și atingerea obiectivelor propuse.</w:t>
      </w:r>
      <w:r w:rsidR="006564BD">
        <w:rPr>
          <w:rFonts w:ascii="Times New Roman" w:hAnsi="Times New Roman"/>
          <w:sz w:val="24"/>
          <w:szCs w:val="24"/>
          <w:lang w:val="ro-RO"/>
        </w:rPr>
        <w:t xml:space="preserve"> </w:t>
      </w:r>
      <w:r w:rsidR="001E4FE5">
        <w:rPr>
          <w:rFonts w:ascii="Times New Roman" w:hAnsi="Times New Roman"/>
          <w:sz w:val="24"/>
          <w:szCs w:val="24"/>
          <w:lang w:val="ro-RO"/>
        </w:rPr>
        <w:t>Sa fie indicat rolul fiecărui membru a echipei conform conceptului noului sistem indicat in p.8</w:t>
      </w:r>
    </w:p>
    <w:p w14:paraId="220D4431" w14:textId="0C721BBE" w:rsidR="00F36B51" w:rsidRPr="001E4FE5" w:rsidRDefault="00F36B51" w:rsidP="003B1D52">
      <w:pPr>
        <w:pStyle w:val="a3"/>
        <w:numPr>
          <w:ilvl w:val="0"/>
          <w:numId w:val="10"/>
        </w:numPr>
        <w:spacing w:line="360" w:lineRule="auto"/>
        <w:ind w:hanging="357"/>
        <w:jc w:val="both"/>
        <w:rPr>
          <w:rFonts w:ascii="Times New Roman" w:hAnsi="Times New Roman"/>
          <w:sz w:val="24"/>
          <w:szCs w:val="24"/>
          <w:lang w:val="ro-RO"/>
        </w:rPr>
      </w:pPr>
      <w:r w:rsidRPr="001E4FE5">
        <w:rPr>
          <w:rFonts w:ascii="Times New Roman" w:hAnsi="Times New Roman"/>
          <w:sz w:val="24"/>
          <w:szCs w:val="24"/>
          <w:lang w:val="ro-RO"/>
        </w:rPr>
        <w:lastRenderedPageBreak/>
        <w:t>Are o bună reputație în calitate de furnizor al serviciilor ce fac obiectul achiziției prezentului caiet de sarcini.</w:t>
      </w:r>
      <w:r w:rsidR="001E4FE5">
        <w:rPr>
          <w:rFonts w:ascii="Times New Roman" w:hAnsi="Times New Roman"/>
          <w:sz w:val="24"/>
          <w:szCs w:val="24"/>
          <w:lang w:val="ro-RO"/>
        </w:rPr>
        <w:t xml:space="preserve"> </w:t>
      </w:r>
      <w:r w:rsidRPr="001E4FE5">
        <w:rPr>
          <w:rFonts w:ascii="Times New Roman" w:hAnsi="Times New Roman"/>
          <w:sz w:val="24"/>
          <w:szCs w:val="24"/>
          <w:lang w:val="ro-RO"/>
        </w:rPr>
        <w:t xml:space="preserve">Să fie partener al companiilor ce dezvoltă soluții IT </w:t>
      </w:r>
      <w:r w:rsidR="00C64C12" w:rsidRPr="001E4FE5">
        <w:rPr>
          <w:rFonts w:ascii="Times New Roman" w:hAnsi="Times New Roman"/>
          <w:sz w:val="24"/>
          <w:szCs w:val="24"/>
          <w:lang w:val="ro-RO"/>
        </w:rPr>
        <w:t>la</w:t>
      </w:r>
      <w:r w:rsidRPr="001E4FE5">
        <w:rPr>
          <w:rFonts w:ascii="Times New Roman" w:hAnsi="Times New Roman"/>
          <w:sz w:val="24"/>
          <w:szCs w:val="24"/>
          <w:lang w:val="ro-RO"/>
        </w:rPr>
        <w:t xml:space="preserve"> </w:t>
      </w:r>
      <w:r w:rsidR="00610449" w:rsidRPr="001E4FE5">
        <w:rPr>
          <w:rFonts w:ascii="Times New Roman" w:hAnsi="Times New Roman"/>
          <w:sz w:val="24"/>
          <w:szCs w:val="24"/>
          <w:lang w:val="ro-RO"/>
        </w:rPr>
        <w:t>nivel</w:t>
      </w:r>
      <w:r w:rsidRPr="001E4FE5">
        <w:rPr>
          <w:rFonts w:ascii="Times New Roman" w:hAnsi="Times New Roman"/>
          <w:sz w:val="24"/>
          <w:szCs w:val="24"/>
          <w:lang w:val="ro-RO"/>
        </w:rPr>
        <w:t xml:space="preserve"> global.</w:t>
      </w:r>
    </w:p>
    <w:p w14:paraId="32404EB2" w14:textId="055ADABC" w:rsidR="00F36B51" w:rsidRPr="00D63575" w:rsidRDefault="001F6E16" w:rsidP="00D53662">
      <w:pPr>
        <w:pStyle w:val="a3"/>
        <w:numPr>
          <w:ilvl w:val="0"/>
          <w:numId w:val="10"/>
        </w:numPr>
        <w:spacing w:line="360" w:lineRule="auto"/>
        <w:ind w:hanging="357"/>
        <w:jc w:val="both"/>
        <w:rPr>
          <w:rFonts w:ascii="Times New Roman" w:hAnsi="Times New Roman"/>
          <w:sz w:val="24"/>
          <w:szCs w:val="24"/>
          <w:lang w:val="ro-RO"/>
        </w:rPr>
      </w:pPr>
      <w:r w:rsidRPr="00F6281A">
        <w:rPr>
          <w:rFonts w:ascii="Times New Roman" w:hAnsi="Times New Roman"/>
          <w:sz w:val="24"/>
          <w:szCs w:val="24"/>
          <w:lang w:val="ro-RO"/>
        </w:rPr>
        <w:t xml:space="preserve">Prezentarea </w:t>
      </w:r>
      <w:r w:rsidRPr="00F6281A">
        <w:rPr>
          <w:rFonts w:ascii="Times New Roman" w:hAnsi="Times New Roman"/>
          <w:w w:val="105"/>
          <w:sz w:val="24"/>
          <w:szCs w:val="24"/>
          <w:lang w:val="ro-RO"/>
        </w:rPr>
        <w:t>dovezii certificării</w:t>
      </w:r>
      <w:r w:rsidR="00F36B51" w:rsidRPr="00D63575">
        <w:rPr>
          <w:rFonts w:ascii="Times New Roman" w:hAnsi="Times New Roman"/>
          <w:sz w:val="24"/>
          <w:szCs w:val="24"/>
          <w:lang w:val="ro-RO"/>
        </w:rPr>
        <w:t>:</w:t>
      </w:r>
    </w:p>
    <w:p w14:paraId="6817C160" w14:textId="77777777" w:rsidR="00F36B51" w:rsidRPr="00D63575" w:rsidRDefault="00F36B51" w:rsidP="00D53662">
      <w:pPr>
        <w:pStyle w:val="a3"/>
        <w:numPr>
          <w:ilvl w:val="1"/>
          <w:numId w:val="11"/>
        </w:numPr>
        <w:spacing w:after="0" w:line="360" w:lineRule="auto"/>
        <w:ind w:hanging="357"/>
        <w:jc w:val="both"/>
        <w:rPr>
          <w:rFonts w:ascii="Times New Roman" w:hAnsi="Times New Roman"/>
          <w:sz w:val="24"/>
          <w:szCs w:val="24"/>
          <w:lang w:val="ro-RO"/>
        </w:rPr>
      </w:pPr>
      <w:r w:rsidRPr="00D63575">
        <w:rPr>
          <w:rFonts w:ascii="Times New Roman" w:hAnsi="Times New Roman"/>
          <w:sz w:val="24"/>
          <w:szCs w:val="24"/>
          <w:lang w:val="ro-RO"/>
        </w:rPr>
        <w:t>ISO 9001 – pentru sistemul de management al calității;</w:t>
      </w:r>
    </w:p>
    <w:p w14:paraId="72628159" w14:textId="77777777" w:rsidR="00F36B51" w:rsidRPr="00D63575" w:rsidRDefault="00F36B51" w:rsidP="00D53662">
      <w:pPr>
        <w:pStyle w:val="a3"/>
        <w:numPr>
          <w:ilvl w:val="1"/>
          <w:numId w:val="11"/>
        </w:numPr>
        <w:spacing w:after="0" w:line="360" w:lineRule="auto"/>
        <w:ind w:hanging="357"/>
        <w:jc w:val="both"/>
        <w:rPr>
          <w:rFonts w:ascii="Times New Roman" w:hAnsi="Times New Roman"/>
          <w:sz w:val="24"/>
          <w:szCs w:val="24"/>
          <w:lang w:val="ro-RO"/>
        </w:rPr>
      </w:pPr>
      <w:r w:rsidRPr="00D63575">
        <w:rPr>
          <w:rFonts w:ascii="Times New Roman" w:hAnsi="Times New Roman"/>
          <w:sz w:val="24"/>
          <w:szCs w:val="24"/>
          <w:lang w:val="ro-RO"/>
        </w:rPr>
        <w:t>ISO 20000 – pentru sistemul de management al serviciilor în domeniul tehnologiei IT;</w:t>
      </w:r>
    </w:p>
    <w:p w14:paraId="282DD8EA" w14:textId="27DFA89A" w:rsidR="00F36B51" w:rsidRPr="00776B1A" w:rsidRDefault="00F36B51" w:rsidP="00D63575">
      <w:pPr>
        <w:pStyle w:val="a3"/>
        <w:numPr>
          <w:ilvl w:val="1"/>
          <w:numId w:val="11"/>
        </w:numPr>
        <w:spacing w:after="0" w:line="360" w:lineRule="auto"/>
        <w:ind w:hanging="357"/>
        <w:jc w:val="both"/>
        <w:rPr>
          <w:rFonts w:ascii="Times New Roman" w:hAnsi="Times New Roman"/>
          <w:sz w:val="24"/>
          <w:szCs w:val="24"/>
          <w:lang w:val="ro-RO"/>
        </w:rPr>
      </w:pPr>
      <w:r w:rsidRPr="00D63575">
        <w:rPr>
          <w:rFonts w:ascii="Times New Roman" w:hAnsi="Times New Roman"/>
          <w:sz w:val="24"/>
          <w:szCs w:val="24"/>
          <w:lang w:val="ro-RO"/>
        </w:rPr>
        <w:t>ISO 27001 – pentru sistemul de management al securității informaționale.</w:t>
      </w:r>
    </w:p>
    <w:p w14:paraId="0D8BB565" w14:textId="77777777" w:rsidR="00880E00" w:rsidRPr="00D63575" w:rsidRDefault="00880E00" w:rsidP="00D63575">
      <w:pPr>
        <w:rPr>
          <w:rFonts w:ascii="Times New Roman" w:hAnsi="Times New Roman" w:cs="Times New Roman"/>
          <w:b/>
          <w:bCs/>
          <w:sz w:val="24"/>
          <w:szCs w:val="24"/>
          <w:lang w:val="ro-RO"/>
        </w:rPr>
      </w:pPr>
    </w:p>
    <w:p w14:paraId="6977A5BB" w14:textId="1B54344C" w:rsidR="00F36B51" w:rsidRPr="00D63575" w:rsidRDefault="00AF4AF4">
      <w:pPr>
        <w:pStyle w:val="a3"/>
        <w:numPr>
          <w:ilvl w:val="0"/>
          <w:numId w:val="3"/>
        </w:numPr>
        <w:rPr>
          <w:rFonts w:ascii="Times New Roman" w:hAnsi="Times New Roman"/>
          <w:b/>
          <w:bCs/>
          <w:sz w:val="24"/>
          <w:szCs w:val="24"/>
          <w:lang w:val="ro-RO"/>
        </w:rPr>
      </w:pPr>
      <w:r w:rsidRPr="00D63575">
        <w:rPr>
          <w:rFonts w:ascii="Times New Roman" w:hAnsi="Times New Roman"/>
          <w:b/>
          <w:bCs/>
          <w:sz w:val="24"/>
          <w:szCs w:val="24"/>
          <w:lang w:val="ro-RO"/>
        </w:rPr>
        <w:t>Cerințe</w:t>
      </w:r>
      <w:r w:rsidR="00F36B51" w:rsidRPr="00D63575">
        <w:rPr>
          <w:rFonts w:ascii="Times New Roman" w:hAnsi="Times New Roman"/>
          <w:b/>
          <w:bCs/>
          <w:sz w:val="24"/>
          <w:szCs w:val="24"/>
          <w:lang w:val="ro-RO"/>
        </w:rPr>
        <w:t xml:space="preserve"> de </w:t>
      </w:r>
      <w:r w:rsidRPr="00D63575">
        <w:rPr>
          <w:rFonts w:ascii="Times New Roman" w:hAnsi="Times New Roman"/>
          <w:b/>
          <w:bCs/>
          <w:sz w:val="24"/>
          <w:szCs w:val="24"/>
          <w:lang w:val="ro-RO"/>
        </w:rPr>
        <w:t>mentenanță</w:t>
      </w:r>
    </w:p>
    <w:p w14:paraId="72002B39" w14:textId="77777777" w:rsidR="00F36B51" w:rsidRPr="00D63575" w:rsidRDefault="00F36B51" w:rsidP="00F36B51">
      <w:pPr>
        <w:pStyle w:val="a3"/>
        <w:ind w:left="397"/>
        <w:rPr>
          <w:rFonts w:ascii="Times New Roman" w:hAnsi="Times New Roman"/>
          <w:b/>
          <w:bCs/>
          <w:sz w:val="24"/>
          <w:szCs w:val="24"/>
          <w:lang w:val="ro-RO"/>
        </w:rPr>
      </w:pPr>
    </w:p>
    <w:p w14:paraId="392D9DC2" w14:textId="67E48F8A" w:rsidR="00F36B51" w:rsidRPr="00D63575" w:rsidRDefault="00F36B51">
      <w:pPr>
        <w:pStyle w:val="a3"/>
        <w:numPr>
          <w:ilvl w:val="1"/>
          <w:numId w:val="2"/>
        </w:numPr>
        <w:spacing w:after="0" w:line="360" w:lineRule="auto"/>
        <w:contextualSpacing w:val="0"/>
        <w:jc w:val="both"/>
        <w:rPr>
          <w:rFonts w:ascii="Times New Roman" w:hAnsi="Times New Roman"/>
          <w:bCs/>
          <w:sz w:val="24"/>
          <w:szCs w:val="24"/>
          <w:lang w:val="ro-RO"/>
        </w:rPr>
      </w:pPr>
      <w:r w:rsidRPr="00D63575">
        <w:rPr>
          <w:rFonts w:ascii="Times New Roman" w:hAnsi="Times New Roman"/>
          <w:bCs/>
          <w:sz w:val="24"/>
          <w:szCs w:val="24"/>
          <w:lang w:val="ro-RO"/>
        </w:rPr>
        <w:t>Caietul de sarcini elaborat de Prestator va fi aprobat de către conducerea „TERMOELECTRICA” S.A.</w:t>
      </w:r>
    </w:p>
    <w:p w14:paraId="2609F804" w14:textId="77777777" w:rsidR="00F36B51" w:rsidRPr="00D63575" w:rsidRDefault="00F36B51">
      <w:pPr>
        <w:pStyle w:val="a3"/>
        <w:numPr>
          <w:ilvl w:val="1"/>
          <w:numId w:val="2"/>
        </w:numPr>
        <w:spacing w:after="0" w:line="360" w:lineRule="auto"/>
        <w:contextualSpacing w:val="0"/>
        <w:jc w:val="both"/>
        <w:rPr>
          <w:rFonts w:ascii="Times New Roman" w:hAnsi="Times New Roman"/>
          <w:bCs/>
          <w:sz w:val="24"/>
          <w:szCs w:val="24"/>
          <w:lang w:val="ro-RO"/>
        </w:rPr>
      </w:pPr>
      <w:r w:rsidRPr="00D63575">
        <w:rPr>
          <w:rFonts w:ascii="Times New Roman" w:hAnsi="Times New Roman"/>
          <w:bCs/>
          <w:sz w:val="24"/>
          <w:szCs w:val="24"/>
          <w:lang w:val="ro-RO"/>
        </w:rPr>
        <w:t xml:space="preserve"> Dreptul de autor al caietului de sarcini aprobat este exclusiv al „TERMOELECTRICA” S.A. și nu va face parte a litigiilor de judecată între părțile contractante sau terțe persoane.</w:t>
      </w:r>
    </w:p>
    <w:p w14:paraId="785B5379" w14:textId="77777777" w:rsidR="00884570" w:rsidRDefault="00F36B51">
      <w:pPr>
        <w:numPr>
          <w:ilvl w:val="1"/>
          <w:numId w:val="2"/>
        </w:numPr>
        <w:spacing w:after="120" w:line="360" w:lineRule="auto"/>
        <w:jc w:val="both"/>
        <w:rPr>
          <w:rFonts w:ascii="Times New Roman" w:hAnsi="Times New Roman" w:cs="Times New Roman"/>
          <w:sz w:val="24"/>
          <w:szCs w:val="24"/>
          <w:lang w:val="ro-RO"/>
        </w:rPr>
      </w:pPr>
      <w:r w:rsidRPr="00884570">
        <w:rPr>
          <w:rFonts w:ascii="Times New Roman" w:hAnsi="Times New Roman" w:cs="Times New Roman"/>
          <w:sz w:val="24"/>
          <w:szCs w:val="24"/>
          <w:lang w:val="ro-RO"/>
        </w:rPr>
        <w:t xml:space="preserve"> În situația în care “TERMOELECTRICA” S.A. va solicita clarificări privind anumite prevederi ale Caietului de sarcini pentru crearea sistemului informațional, Prestatorul va acorda asistența necesară, în baza contractului încheiat.</w:t>
      </w:r>
    </w:p>
    <w:p w14:paraId="2C18DA89" w14:textId="62E14D32" w:rsidR="00F36B51" w:rsidRPr="00884570" w:rsidRDefault="00F36B51">
      <w:pPr>
        <w:numPr>
          <w:ilvl w:val="1"/>
          <w:numId w:val="2"/>
        </w:numPr>
        <w:spacing w:after="120" w:line="360" w:lineRule="auto"/>
        <w:jc w:val="both"/>
        <w:rPr>
          <w:rFonts w:ascii="Times New Roman" w:hAnsi="Times New Roman" w:cs="Times New Roman"/>
          <w:sz w:val="24"/>
          <w:szCs w:val="24"/>
          <w:lang w:val="ro-RO"/>
        </w:rPr>
      </w:pPr>
      <w:r w:rsidRPr="00884570">
        <w:rPr>
          <w:rFonts w:ascii="Times New Roman" w:hAnsi="Times New Roman" w:cs="Times New Roman"/>
          <w:sz w:val="24"/>
          <w:szCs w:val="24"/>
          <w:lang w:val="ro-RO"/>
        </w:rPr>
        <w:t xml:space="preserve"> Va recomanda comisiei de achiziție pentru selectarea dezvoltatorului viitorului sistem informațional concluzii în baza analizei ofertelor depuse.</w:t>
      </w:r>
    </w:p>
    <w:p w14:paraId="6527F75B" w14:textId="77777777" w:rsidR="00AE508A" w:rsidRPr="00D63575" w:rsidRDefault="00AE508A" w:rsidP="00AE508A">
      <w:pPr>
        <w:pStyle w:val="a3"/>
        <w:ind w:left="397"/>
        <w:rPr>
          <w:rFonts w:ascii="Times New Roman" w:hAnsi="Times New Roman"/>
          <w:b/>
          <w:bCs/>
          <w:sz w:val="24"/>
          <w:szCs w:val="24"/>
          <w:lang w:val="ro-RO"/>
        </w:rPr>
      </w:pPr>
    </w:p>
    <w:p w14:paraId="25F24B6C" w14:textId="4A53D929" w:rsidR="00F36B51" w:rsidRPr="00D63575" w:rsidRDefault="00F36B51" w:rsidP="00EB516B">
      <w:pPr>
        <w:spacing w:line="240" w:lineRule="auto"/>
        <w:ind w:left="397"/>
        <w:rPr>
          <w:rFonts w:ascii="Times New Roman" w:hAnsi="Times New Roman" w:cs="Times New Roman"/>
          <w:color w:val="000000" w:themeColor="text1"/>
          <w:sz w:val="24"/>
          <w:szCs w:val="24"/>
          <w:lang w:val="ro-RO"/>
        </w:rPr>
      </w:pPr>
    </w:p>
    <w:p w14:paraId="2ECD0ABE" w14:textId="77777777" w:rsidR="00F36B51" w:rsidRPr="00D63575" w:rsidRDefault="00F36B51" w:rsidP="001E4FE5">
      <w:pPr>
        <w:spacing w:line="240" w:lineRule="auto"/>
        <w:rPr>
          <w:rFonts w:ascii="Times New Roman" w:hAnsi="Times New Roman" w:cs="Times New Roman"/>
          <w:sz w:val="24"/>
          <w:szCs w:val="24"/>
          <w:lang w:val="ro-RO"/>
        </w:rPr>
      </w:pPr>
    </w:p>
    <w:sectPr w:rsidR="00F36B51" w:rsidRPr="00D63575" w:rsidSect="00EB516B">
      <w:footerReference w:type="default" r:id="rId9"/>
      <w:pgSz w:w="11906" w:h="16838" w:code="9"/>
      <w:pgMar w:top="851" w:right="851" w:bottom="851" w:left="1134"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87D5E5" w14:textId="77777777" w:rsidR="00480E44" w:rsidRDefault="00480E44">
      <w:pPr>
        <w:spacing w:after="0" w:line="240" w:lineRule="auto"/>
      </w:pPr>
      <w:r>
        <w:separator/>
      </w:r>
    </w:p>
  </w:endnote>
  <w:endnote w:type="continuationSeparator" w:id="0">
    <w:p w14:paraId="467FCBD4" w14:textId="77777777" w:rsidR="00480E44" w:rsidRDefault="00480E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799691" w14:textId="77777777" w:rsidR="0017675D" w:rsidRDefault="0017675D">
    <w:pPr>
      <w:pStyle w:val="afa"/>
      <w:ind w:right="232" w:firstLine="360"/>
      <w:jc w:val="right"/>
      <w:rPr>
        <w:noProof/>
        <w:lang w:eastAsia="ru-RU"/>
      </w:rPr>
    </w:pPr>
  </w:p>
  <w:sdt>
    <w:sdtPr>
      <w:id w:val="1477648756"/>
      <w:docPartObj>
        <w:docPartGallery w:val="Page Numbers (Top of Page)"/>
        <w:docPartUnique/>
      </w:docPartObj>
    </w:sdtPr>
    <w:sdtContent>
      <w:p w14:paraId="0B91F78B" w14:textId="77777777" w:rsidR="0017675D" w:rsidRDefault="005C0649" w:rsidP="00310FCD">
        <w:pPr>
          <w:pStyle w:val="af8"/>
          <w:jc w:val="right"/>
        </w:pPr>
        <w:r>
          <w:t xml:space="preserve">Pagina </w:t>
        </w:r>
        <w:r>
          <w:rPr>
            <w:b/>
            <w:bCs/>
          </w:rPr>
          <w:fldChar w:fldCharType="begin"/>
        </w:r>
        <w:r>
          <w:rPr>
            <w:b/>
            <w:bCs/>
          </w:rPr>
          <w:instrText xml:space="preserve"> PAGE </w:instrText>
        </w:r>
        <w:r>
          <w:rPr>
            <w:b/>
            <w:bCs/>
          </w:rPr>
          <w:fldChar w:fldCharType="separate"/>
        </w:r>
        <w:r>
          <w:rPr>
            <w:b/>
            <w:bCs/>
            <w:noProof/>
          </w:rPr>
          <w:t>1</w:t>
        </w:r>
        <w:r>
          <w:rPr>
            <w:b/>
            <w:bCs/>
          </w:rPr>
          <w:fldChar w:fldCharType="end"/>
        </w:r>
        <w:r>
          <w:t xml:space="preserve"> din </w:t>
        </w:r>
        <w:r>
          <w:rPr>
            <w:b/>
            <w:bCs/>
          </w:rPr>
          <w:fldChar w:fldCharType="begin"/>
        </w:r>
        <w:r>
          <w:rPr>
            <w:b/>
            <w:bCs/>
          </w:rPr>
          <w:instrText xml:space="preserve"> NUMPAGES  </w:instrText>
        </w:r>
        <w:r>
          <w:rPr>
            <w:b/>
            <w:bCs/>
          </w:rPr>
          <w:fldChar w:fldCharType="separate"/>
        </w:r>
        <w:r>
          <w:rPr>
            <w:b/>
            <w:bCs/>
            <w:noProof/>
          </w:rPr>
          <w:t>4</w:t>
        </w:r>
        <w:r>
          <w:rPr>
            <w:b/>
            <w:bCs/>
          </w:rPr>
          <w:fldChar w:fldCharType="end"/>
        </w:r>
      </w:p>
    </w:sdtContent>
  </w:sdt>
  <w:p w14:paraId="79D2522E" w14:textId="77777777" w:rsidR="0017675D" w:rsidRDefault="005C0649" w:rsidP="00310FCD">
    <w:pPr>
      <w:pStyle w:val="afa"/>
      <w:ind w:right="232" w:firstLine="360"/>
      <w:jc w:val="right"/>
    </w:pPr>
    <w:r>
      <w:rPr>
        <w:noProof/>
      </w:rPr>
      <w:t xml:space="preserve"> </w:t>
    </w:r>
    <w:r>
      <w:rPr>
        <w:noProof/>
        <w:lang w:val="en-US" w:eastAsia="en-US"/>
      </w:rPr>
      <mc:AlternateContent>
        <mc:Choice Requires="wps">
          <w:drawing>
            <wp:anchor distT="0" distB="0" distL="114935" distR="114935" simplePos="0" relativeHeight="251659264" behindDoc="1" locked="0" layoutInCell="1" allowOverlap="1" wp14:anchorId="7DF9EF41" wp14:editId="785C8B7E">
              <wp:simplePos x="0" y="0"/>
              <wp:positionH relativeFrom="column">
                <wp:posOffset>3236595</wp:posOffset>
              </wp:positionH>
              <wp:positionV relativeFrom="paragraph">
                <wp:posOffset>-9525</wp:posOffset>
              </wp:positionV>
              <wp:extent cx="1447165" cy="267335"/>
              <wp:effectExtent l="0" t="0" r="0" b="0"/>
              <wp:wrapNone/>
              <wp:docPr id="15588143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7165" cy="26733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4A4FA94" w14:textId="77777777" w:rsidR="0017675D" w:rsidRDefault="005C0649">
                          <w:pPr>
                            <w:rPr>
                              <w:rFonts w:ascii="Arial" w:hAnsi="Arial" w:cs="Arial"/>
                              <w:color w:val="FFFFFF"/>
                            </w:rPr>
                          </w:pPr>
                          <w:r>
                            <w:rPr>
                              <w:rFonts w:ascii="Arial" w:hAnsi="Arial" w:cs="Arial"/>
                              <w:color w:val="FFFFFF"/>
                            </w:rPr>
                            <w:t xml:space="preserve">   www.oradea.ro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DF9EF41" id="_x0000_t202" coordsize="21600,21600" o:spt="202" path="m,l,21600r21600,l21600,xe">
              <v:stroke joinstyle="miter"/>
              <v:path gradientshapeok="t" o:connecttype="rect"/>
            </v:shapetype>
            <v:shape id="Text Box 2" o:spid="_x0000_s1026" type="#_x0000_t202" style="position:absolute;left:0;text-align:left;margin-left:254.85pt;margin-top:-.75pt;width:113.95pt;height:21.05pt;z-index:-25165721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" stroked="f">
              <v:fill opacity="0"/>
              <v:textbox inset="0,0,0,0">
                <w:txbxContent>
                  <w:p w14:paraId="74A4FA94" w14:textId="77777777" w:rsidR="0017675D" w:rsidRDefault="005C0649">
                    <w:pPr>
                      <w:rPr>
                        <w:rFonts w:ascii="Arial" w:hAnsi="Arial" w:cs="Arial"/>
                        <w:color w:val="FFFFFF"/>
                      </w:rPr>
                    </w:pPr>
                    <w:r>
                      <w:rPr>
                        <w:rFonts w:ascii="Arial" w:hAnsi="Arial" w:cs="Arial"/>
                        <w:color w:val="FFFFFF"/>
                      </w:rPr>
                      <w:t xml:space="preserve">   www.oradea.ro</w:t>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6B551C" w14:textId="77777777" w:rsidR="00480E44" w:rsidRDefault="00480E44">
      <w:pPr>
        <w:spacing w:after="0" w:line="240" w:lineRule="auto"/>
      </w:pPr>
      <w:r>
        <w:separator/>
      </w:r>
    </w:p>
  </w:footnote>
  <w:footnote w:type="continuationSeparator" w:id="0">
    <w:p w14:paraId="0C01B2C6" w14:textId="77777777" w:rsidR="00480E44" w:rsidRDefault="00480E4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01E54"/>
    <w:multiLevelType w:val="hybridMultilevel"/>
    <w:tmpl w:val="74D6D9B2"/>
    <w:lvl w:ilvl="0" w:tplc="F788BC54">
      <w:start w:val="1"/>
      <w:numFmt w:val="lowerLetter"/>
      <w:lvlText w:val="%1."/>
      <w:lvlJc w:val="left"/>
      <w:pPr>
        <w:ind w:left="1740" w:hanging="360"/>
      </w:pPr>
      <w:rPr>
        <w:rFonts w:hint="default"/>
      </w:rPr>
    </w:lvl>
    <w:lvl w:ilvl="1" w:tplc="04190019" w:tentative="1">
      <w:start w:val="1"/>
      <w:numFmt w:val="lowerLetter"/>
      <w:lvlText w:val="%2."/>
      <w:lvlJc w:val="left"/>
      <w:pPr>
        <w:ind w:left="2460" w:hanging="360"/>
      </w:pPr>
    </w:lvl>
    <w:lvl w:ilvl="2" w:tplc="0419001B" w:tentative="1">
      <w:start w:val="1"/>
      <w:numFmt w:val="lowerRoman"/>
      <w:lvlText w:val="%3."/>
      <w:lvlJc w:val="right"/>
      <w:pPr>
        <w:ind w:left="3180" w:hanging="180"/>
      </w:pPr>
    </w:lvl>
    <w:lvl w:ilvl="3" w:tplc="0419000F" w:tentative="1">
      <w:start w:val="1"/>
      <w:numFmt w:val="decimal"/>
      <w:lvlText w:val="%4."/>
      <w:lvlJc w:val="left"/>
      <w:pPr>
        <w:ind w:left="3900" w:hanging="360"/>
      </w:pPr>
    </w:lvl>
    <w:lvl w:ilvl="4" w:tplc="04190019" w:tentative="1">
      <w:start w:val="1"/>
      <w:numFmt w:val="lowerLetter"/>
      <w:lvlText w:val="%5."/>
      <w:lvlJc w:val="left"/>
      <w:pPr>
        <w:ind w:left="4620" w:hanging="360"/>
      </w:pPr>
    </w:lvl>
    <w:lvl w:ilvl="5" w:tplc="0419001B" w:tentative="1">
      <w:start w:val="1"/>
      <w:numFmt w:val="lowerRoman"/>
      <w:lvlText w:val="%6."/>
      <w:lvlJc w:val="right"/>
      <w:pPr>
        <w:ind w:left="5340" w:hanging="180"/>
      </w:pPr>
    </w:lvl>
    <w:lvl w:ilvl="6" w:tplc="0419000F" w:tentative="1">
      <w:start w:val="1"/>
      <w:numFmt w:val="decimal"/>
      <w:lvlText w:val="%7."/>
      <w:lvlJc w:val="left"/>
      <w:pPr>
        <w:ind w:left="6060" w:hanging="360"/>
      </w:pPr>
    </w:lvl>
    <w:lvl w:ilvl="7" w:tplc="04190019" w:tentative="1">
      <w:start w:val="1"/>
      <w:numFmt w:val="lowerLetter"/>
      <w:lvlText w:val="%8."/>
      <w:lvlJc w:val="left"/>
      <w:pPr>
        <w:ind w:left="6780" w:hanging="360"/>
      </w:pPr>
    </w:lvl>
    <w:lvl w:ilvl="8" w:tplc="0419001B" w:tentative="1">
      <w:start w:val="1"/>
      <w:numFmt w:val="lowerRoman"/>
      <w:lvlText w:val="%9."/>
      <w:lvlJc w:val="right"/>
      <w:pPr>
        <w:ind w:left="7500" w:hanging="180"/>
      </w:pPr>
    </w:lvl>
  </w:abstractNum>
  <w:abstractNum w:abstractNumId="1" w15:restartNumberingAfterBreak="0">
    <w:nsid w:val="1217299F"/>
    <w:multiLevelType w:val="multilevel"/>
    <w:tmpl w:val="AF524F08"/>
    <w:lvl w:ilvl="0">
      <w:start w:val="1"/>
      <w:numFmt w:val="decimal"/>
      <w:lvlText w:val="%1."/>
      <w:lvlJc w:val="left"/>
      <w:pPr>
        <w:ind w:left="720" w:hanging="360"/>
      </w:pPr>
      <w:rPr>
        <w:rFonts w:hint="default"/>
      </w:rPr>
    </w:lvl>
    <w:lvl w:ilvl="1">
      <w:start w:val="1"/>
      <w:numFmt w:val="decimal"/>
      <w:lvlText w:val="14.%2."/>
      <w:lvlJc w:val="right"/>
      <w:pPr>
        <w:ind w:left="1287" w:hanging="360"/>
      </w:pPr>
      <w:rPr>
        <w:rFonts w:hint="default"/>
        <w:color w:val="00000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1B163F80"/>
    <w:multiLevelType w:val="hybridMultilevel"/>
    <w:tmpl w:val="E06C1B3C"/>
    <w:lvl w:ilvl="0" w:tplc="0E567962">
      <w:start w:val="1"/>
      <w:numFmt w:val="decimal"/>
      <w:lvlText w:val="11.%1."/>
      <w:lvlJc w:val="right"/>
      <w:pPr>
        <w:ind w:left="1287" w:hanging="360"/>
      </w:pPr>
      <w:rPr>
        <w:rFonts w:hint="default"/>
        <w:color w:val="000000"/>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3" w15:restartNumberingAfterBreak="0">
    <w:nsid w:val="2033729A"/>
    <w:multiLevelType w:val="hybridMultilevel"/>
    <w:tmpl w:val="31C0F8D2"/>
    <w:lvl w:ilvl="0" w:tplc="481AA40E">
      <w:start w:val="500"/>
      <w:numFmt w:val="decimal"/>
      <w:lvlText w:val="%1"/>
      <w:lvlJc w:val="left"/>
      <w:pPr>
        <w:ind w:left="558" w:hanging="360"/>
      </w:pPr>
      <w:rPr>
        <w:rFonts w:hint="default"/>
      </w:rPr>
    </w:lvl>
    <w:lvl w:ilvl="1" w:tplc="04180019" w:tentative="1">
      <w:start w:val="1"/>
      <w:numFmt w:val="lowerLetter"/>
      <w:lvlText w:val="%2."/>
      <w:lvlJc w:val="left"/>
      <w:pPr>
        <w:ind w:left="1278" w:hanging="360"/>
      </w:pPr>
    </w:lvl>
    <w:lvl w:ilvl="2" w:tplc="0418001B" w:tentative="1">
      <w:start w:val="1"/>
      <w:numFmt w:val="lowerRoman"/>
      <w:lvlText w:val="%3."/>
      <w:lvlJc w:val="right"/>
      <w:pPr>
        <w:ind w:left="1998" w:hanging="180"/>
      </w:pPr>
    </w:lvl>
    <w:lvl w:ilvl="3" w:tplc="0418000F" w:tentative="1">
      <w:start w:val="1"/>
      <w:numFmt w:val="decimal"/>
      <w:lvlText w:val="%4."/>
      <w:lvlJc w:val="left"/>
      <w:pPr>
        <w:ind w:left="2718" w:hanging="360"/>
      </w:pPr>
    </w:lvl>
    <w:lvl w:ilvl="4" w:tplc="04180019" w:tentative="1">
      <w:start w:val="1"/>
      <w:numFmt w:val="lowerLetter"/>
      <w:lvlText w:val="%5."/>
      <w:lvlJc w:val="left"/>
      <w:pPr>
        <w:ind w:left="3438" w:hanging="360"/>
      </w:pPr>
    </w:lvl>
    <w:lvl w:ilvl="5" w:tplc="0418001B" w:tentative="1">
      <w:start w:val="1"/>
      <w:numFmt w:val="lowerRoman"/>
      <w:lvlText w:val="%6."/>
      <w:lvlJc w:val="right"/>
      <w:pPr>
        <w:ind w:left="4158" w:hanging="180"/>
      </w:pPr>
    </w:lvl>
    <w:lvl w:ilvl="6" w:tplc="0418000F" w:tentative="1">
      <w:start w:val="1"/>
      <w:numFmt w:val="decimal"/>
      <w:lvlText w:val="%7."/>
      <w:lvlJc w:val="left"/>
      <w:pPr>
        <w:ind w:left="4878" w:hanging="360"/>
      </w:pPr>
    </w:lvl>
    <w:lvl w:ilvl="7" w:tplc="04180019" w:tentative="1">
      <w:start w:val="1"/>
      <w:numFmt w:val="lowerLetter"/>
      <w:lvlText w:val="%8."/>
      <w:lvlJc w:val="left"/>
      <w:pPr>
        <w:ind w:left="5598" w:hanging="360"/>
      </w:pPr>
    </w:lvl>
    <w:lvl w:ilvl="8" w:tplc="0418001B" w:tentative="1">
      <w:start w:val="1"/>
      <w:numFmt w:val="lowerRoman"/>
      <w:lvlText w:val="%9."/>
      <w:lvlJc w:val="right"/>
      <w:pPr>
        <w:ind w:left="6318" w:hanging="180"/>
      </w:pPr>
    </w:lvl>
  </w:abstractNum>
  <w:abstractNum w:abstractNumId="4" w15:restartNumberingAfterBreak="0">
    <w:nsid w:val="3DB33ACC"/>
    <w:multiLevelType w:val="multilevel"/>
    <w:tmpl w:val="080CEDD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5CB2D24"/>
    <w:multiLevelType w:val="multilevel"/>
    <w:tmpl w:val="018E1D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70967E0"/>
    <w:multiLevelType w:val="hybridMultilevel"/>
    <w:tmpl w:val="94C00F6C"/>
    <w:lvl w:ilvl="0" w:tplc="04090001">
      <w:start w:val="1"/>
      <w:numFmt w:val="bullet"/>
      <w:lvlText w:val=""/>
      <w:lvlJc w:val="left"/>
      <w:pPr>
        <w:ind w:left="787" w:hanging="360"/>
      </w:pPr>
      <w:rPr>
        <w:rFonts w:ascii="Symbol" w:hAnsi="Symbol" w:cs="Symbol" w:hint="default"/>
      </w:rPr>
    </w:lvl>
    <w:lvl w:ilvl="1" w:tplc="04090003" w:tentative="1">
      <w:start w:val="1"/>
      <w:numFmt w:val="bullet"/>
      <w:lvlText w:val="o"/>
      <w:lvlJc w:val="left"/>
      <w:pPr>
        <w:ind w:left="1507" w:hanging="360"/>
      </w:pPr>
      <w:rPr>
        <w:rFonts w:ascii="Courier New" w:hAnsi="Courier New" w:cs="Courier New" w:hint="default"/>
      </w:rPr>
    </w:lvl>
    <w:lvl w:ilvl="2" w:tplc="04090005" w:tentative="1">
      <w:start w:val="1"/>
      <w:numFmt w:val="bullet"/>
      <w:lvlText w:val=""/>
      <w:lvlJc w:val="left"/>
      <w:pPr>
        <w:ind w:left="2227" w:hanging="360"/>
      </w:pPr>
      <w:rPr>
        <w:rFonts w:ascii="Wingdings" w:hAnsi="Wingdings" w:cs="Wingdings" w:hint="default"/>
      </w:rPr>
    </w:lvl>
    <w:lvl w:ilvl="3" w:tplc="04090001" w:tentative="1">
      <w:start w:val="1"/>
      <w:numFmt w:val="bullet"/>
      <w:lvlText w:val=""/>
      <w:lvlJc w:val="left"/>
      <w:pPr>
        <w:ind w:left="2947" w:hanging="360"/>
      </w:pPr>
      <w:rPr>
        <w:rFonts w:ascii="Symbol" w:hAnsi="Symbol" w:cs="Symbol" w:hint="default"/>
      </w:rPr>
    </w:lvl>
    <w:lvl w:ilvl="4" w:tplc="04090003" w:tentative="1">
      <w:start w:val="1"/>
      <w:numFmt w:val="bullet"/>
      <w:lvlText w:val="o"/>
      <w:lvlJc w:val="left"/>
      <w:pPr>
        <w:ind w:left="3667" w:hanging="360"/>
      </w:pPr>
      <w:rPr>
        <w:rFonts w:ascii="Courier New" w:hAnsi="Courier New" w:cs="Courier New" w:hint="default"/>
      </w:rPr>
    </w:lvl>
    <w:lvl w:ilvl="5" w:tplc="04090005" w:tentative="1">
      <w:start w:val="1"/>
      <w:numFmt w:val="bullet"/>
      <w:lvlText w:val=""/>
      <w:lvlJc w:val="left"/>
      <w:pPr>
        <w:ind w:left="4387" w:hanging="360"/>
      </w:pPr>
      <w:rPr>
        <w:rFonts w:ascii="Wingdings" w:hAnsi="Wingdings" w:cs="Wingdings" w:hint="default"/>
      </w:rPr>
    </w:lvl>
    <w:lvl w:ilvl="6" w:tplc="04090001" w:tentative="1">
      <w:start w:val="1"/>
      <w:numFmt w:val="bullet"/>
      <w:lvlText w:val=""/>
      <w:lvlJc w:val="left"/>
      <w:pPr>
        <w:ind w:left="5107" w:hanging="360"/>
      </w:pPr>
      <w:rPr>
        <w:rFonts w:ascii="Symbol" w:hAnsi="Symbol" w:cs="Symbol" w:hint="default"/>
      </w:rPr>
    </w:lvl>
    <w:lvl w:ilvl="7" w:tplc="04090003" w:tentative="1">
      <w:start w:val="1"/>
      <w:numFmt w:val="bullet"/>
      <w:lvlText w:val="o"/>
      <w:lvlJc w:val="left"/>
      <w:pPr>
        <w:ind w:left="5827" w:hanging="360"/>
      </w:pPr>
      <w:rPr>
        <w:rFonts w:ascii="Courier New" w:hAnsi="Courier New" w:cs="Courier New" w:hint="default"/>
      </w:rPr>
    </w:lvl>
    <w:lvl w:ilvl="8" w:tplc="04090005" w:tentative="1">
      <w:start w:val="1"/>
      <w:numFmt w:val="bullet"/>
      <w:lvlText w:val=""/>
      <w:lvlJc w:val="left"/>
      <w:pPr>
        <w:ind w:left="6547" w:hanging="360"/>
      </w:pPr>
      <w:rPr>
        <w:rFonts w:ascii="Wingdings" w:hAnsi="Wingdings" w:cs="Wingdings" w:hint="default"/>
      </w:rPr>
    </w:lvl>
  </w:abstractNum>
  <w:abstractNum w:abstractNumId="7" w15:restartNumberingAfterBreak="0">
    <w:nsid w:val="4B7E7408"/>
    <w:multiLevelType w:val="multilevel"/>
    <w:tmpl w:val="E9E23860"/>
    <w:lvl w:ilvl="0">
      <w:start w:val="1"/>
      <w:numFmt w:val="decimal"/>
      <w:lvlText w:val="%1."/>
      <w:lvlJc w:val="left"/>
      <w:pPr>
        <w:ind w:left="397" w:hanging="397"/>
      </w:pPr>
      <w:rPr>
        <w:rFonts w:hint="default"/>
        <w:b/>
        <w:bCs/>
        <w:color w:val="000000" w:themeColor="text1"/>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595F5237"/>
    <w:multiLevelType w:val="hybridMultilevel"/>
    <w:tmpl w:val="B3041364"/>
    <w:lvl w:ilvl="0" w:tplc="0409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65CE4985"/>
    <w:multiLevelType w:val="hybridMultilevel"/>
    <w:tmpl w:val="527CD07A"/>
    <w:lvl w:ilvl="0" w:tplc="154EC832">
      <w:start w:val="1"/>
      <w:numFmt w:val="decimal"/>
      <w:lvlText w:val="12.%1."/>
      <w:lvlJc w:val="right"/>
      <w:pPr>
        <w:ind w:left="1287" w:hanging="360"/>
      </w:pPr>
      <w:rPr>
        <w:rFonts w:hint="default"/>
        <w:color w:val="000000"/>
      </w:r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702A420D"/>
    <w:multiLevelType w:val="hybridMultilevel"/>
    <w:tmpl w:val="3B2C8E84"/>
    <w:lvl w:ilvl="0" w:tplc="D0525D0C">
      <w:start w:val="1"/>
      <w:numFmt w:val="decimal"/>
      <w:lvlText w:val="13.%1."/>
      <w:lvlJc w:val="right"/>
      <w:pPr>
        <w:ind w:left="1287" w:hanging="360"/>
      </w:pPr>
      <w:rPr>
        <w:rFonts w:hint="default"/>
        <w:color w:val="00000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792B4139"/>
    <w:multiLevelType w:val="hybridMultilevel"/>
    <w:tmpl w:val="F7F62A2E"/>
    <w:lvl w:ilvl="0" w:tplc="458EA716">
      <w:start w:val="2"/>
      <w:numFmt w:val="bullet"/>
      <w:lvlText w:val="-"/>
      <w:lvlJc w:val="left"/>
      <w:pPr>
        <w:ind w:left="720" w:hanging="360"/>
      </w:pPr>
      <w:rPr>
        <w:rFonts w:ascii="Courier New" w:eastAsia="Times New Roman" w:hAnsi="Courier New"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16cid:durableId="1761637977">
    <w:abstractNumId w:val="6"/>
  </w:num>
  <w:num w:numId="2" w16cid:durableId="1043752034">
    <w:abstractNumId w:val="1"/>
  </w:num>
  <w:num w:numId="3" w16cid:durableId="1079908092">
    <w:abstractNumId w:val="7"/>
  </w:num>
  <w:num w:numId="4" w16cid:durableId="729885415">
    <w:abstractNumId w:val="3"/>
  </w:num>
  <w:num w:numId="5" w16cid:durableId="1759670271">
    <w:abstractNumId w:val="8"/>
  </w:num>
  <w:num w:numId="6" w16cid:durableId="908226756">
    <w:abstractNumId w:val="5"/>
  </w:num>
  <w:num w:numId="7" w16cid:durableId="1356080764">
    <w:abstractNumId w:val="4"/>
  </w:num>
  <w:num w:numId="8" w16cid:durableId="1401364265">
    <w:abstractNumId w:val="2"/>
  </w:num>
  <w:num w:numId="9" w16cid:durableId="1887522549">
    <w:abstractNumId w:val="9"/>
  </w:num>
  <w:num w:numId="10" w16cid:durableId="2064714224">
    <w:abstractNumId w:val="10"/>
  </w:num>
  <w:num w:numId="11" w16cid:durableId="932856448">
    <w:abstractNumId w:val="11"/>
  </w:num>
  <w:num w:numId="12" w16cid:durableId="234361445">
    <w:abstractNumId w:val="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0F6A"/>
    <w:rsid w:val="00000D5B"/>
    <w:rsid w:val="000017A9"/>
    <w:rsid w:val="00001804"/>
    <w:rsid w:val="00001CB5"/>
    <w:rsid w:val="000027E6"/>
    <w:rsid w:val="00010A8B"/>
    <w:rsid w:val="00011DFC"/>
    <w:rsid w:val="0001539B"/>
    <w:rsid w:val="00015DE6"/>
    <w:rsid w:val="00016658"/>
    <w:rsid w:val="000202C4"/>
    <w:rsid w:val="00020D3A"/>
    <w:rsid w:val="00024C92"/>
    <w:rsid w:val="00035433"/>
    <w:rsid w:val="00036671"/>
    <w:rsid w:val="00046D81"/>
    <w:rsid w:val="000511BD"/>
    <w:rsid w:val="000553B1"/>
    <w:rsid w:val="00056831"/>
    <w:rsid w:val="00070BE9"/>
    <w:rsid w:val="00072D21"/>
    <w:rsid w:val="0007650B"/>
    <w:rsid w:val="000802CB"/>
    <w:rsid w:val="00082EA7"/>
    <w:rsid w:val="00084A3D"/>
    <w:rsid w:val="00090765"/>
    <w:rsid w:val="00094592"/>
    <w:rsid w:val="000949FB"/>
    <w:rsid w:val="000A15B8"/>
    <w:rsid w:val="000B375A"/>
    <w:rsid w:val="000C0F04"/>
    <w:rsid w:val="000C42C3"/>
    <w:rsid w:val="000C758B"/>
    <w:rsid w:val="000D0AD4"/>
    <w:rsid w:val="000D4E0E"/>
    <w:rsid w:val="000D58F8"/>
    <w:rsid w:val="000E03A8"/>
    <w:rsid w:val="000E13E6"/>
    <w:rsid w:val="000F4B3E"/>
    <w:rsid w:val="000F7E69"/>
    <w:rsid w:val="0010055C"/>
    <w:rsid w:val="00100649"/>
    <w:rsid w:val="00101303"/>
    <w:rsid w:val="0010588A"/>
    <w:rsid w:val="00106AB4"/>
    <w:rsid w:val="00111BF9"/>
    <w:rsid w:val="00114349"/>
    <w:rsid w:val="001152B1"/>
    <w:rsid w:val="001200AF"/>
    <w:rsid w:val="001241C5"/>
    <w:rsid w:val="00124865"/>
    <w:rsid w:val="00126202"/>
    <w:rsid w:val="00127636"/>
    <w:rsid w:val="001279F3"/>
    <w:rsid w:val="00131D54"/>
    <w:rsid w:val="00140234"/>
    <w:rsid w:val="00141766"/>
    <w:rsid w:val="001429CC"/>
    <w:rsid w:val="0015114E"/>
    <w:rsid w:val="0015175F"/>
    <w:rsid w:val="00151E2E"/>
    <w:rsid w:val="001565FE"/>
    <w:rsid w:val="00156867"/>
    <w:rsid w:val="00160608"/>
    <w:rsid w:val="00161301"/>
    <w:rsid w:val="00161DCA"/>
    <w:rsid w:val="00165545"/>
    <w:rsid w:val="00173368"/>
    <w:rsid w:val="0017675D"/>
    <w:rsid w:val="00177F21"/>
    <w:rsid w:val="0018718B"/>
    <w:rsid w:val="00193CB1"/>
    <w:rsid w:val="001A57B9"/>
    <w:rsid w:val="001A6F1A"/>
    <w:rsid w:val="001B161F"/>
    <w:rsid w:val="001B3A25"/>
    <w:rsid w:val="001D1E5C"/>
    <w:rsid w:val="001D6F0A"/>
    <w:rsid w:val="001E076F"/>
    <w:rsid w:val="001E27D9"/>
    <w:rsid w:val="001E4FE5"/>
    <w:rsid w:val="001E72AF"/>
    <w:rsid w:val="001F0A33"/>
    <w:rsid w:val="001F3E08"/>
    <w:rsid w:val="001F43B1"/>
    <w:rsid w:val="001F6E16"/>
    <w:rsid w:val="00201D01"/>
    <w:rsid w:val="002025B9"/>
    <w:rsid w:val="00203946"/>
    <w:rsid w:val="002073D1"/>
    <w:rsid w:val="00207488"/>
    <w:rsid w:val="00207A56"/>
    <w:rsid w:val="0021015B"/>
    <w:rsid w:val="00210878"/>
    <w:rsid w:val="00212ECD"/>
    <w:rsid w:val="002166BA"/>
    <w:rsid w:val="00221221"/>
    <w:rsid w:val="00224AFE"/>
    <w:rsid w:val="002252FF"/>
    <w:rsid w:val="00225A62"/>
    <w:rsid w:val="0023224E"/>
    <w:rsid w:val="0023792E"/>
    <w:rsid w:val="0024198F"/>
    <w:rsid w:val="0024219C"/>
    <w:rsid w:val="002439B4"/>
    <w:rsid w:val="00243B88"/>
    <w:rsid w:val="00246BE0"/>
    <w:rsid w:val="00247F1D"/>
    <w:rsid w:val="00257543"/>
    <w:rsid w:val="00261EED"/>
    <w:rsid w:val="0026235D"/>
    <w:rsid w:val="00266AE1"/>
    <w:rsid w:val="00277BD4"/>
    <w:rsid w:val="0028204C"/>
    <w:rsid w:val="002838A6"/>
    <w:rsid w:val="00290C2F"/>
    <w:rsid w:val="00292E76"/>
    <w:rsid w:val="002933A6"/>
    <w:rsid w:val="002955BE"/>
    <w:rsid w:val="002A4D68"/>
    <w:rsid w:val="002A5350"/>
    <w:rsid w:val="002A64E2"/>
    <w:rsid w:val="002B0C82"/>
    <w:rsid w:val="002C3E79"/>
    <w:rsid w:val="002C4C17"/>
    <w:rsid w:val="002D0B0F"/>
    <w:rsid w:val="002D1E57"/>
    <w:rsid w:val="002D53BC"/>
    <w:rsid w:val="002E1749"/>
    <w:rsid w:val="002E1DA8"/>
    <w:rsid w:val="002F7139"/>
    <w:rsid w:val="00304C8A"/>
    <w:rsid w:val="003115AA"/>
    <w:rsid w:val="00314708"/>
    <w:rsid w:val="003179B0"/>
    <w:rsid w:val="003230D1"/>
    <w:rsid w:val="00330D05"/>
    <w:rsid w:val="0033501D"/>
    <w:rsid w:val="003416BE"/>
    <w:rsid w:val="00345558"/>
    <w:rsid w:val="00345A48"/>
    <w:rsid w:val="00352CCD"/>
    <w:rsid w:val="00356633"/>
    <w:rsid w:val="00364DAA"/>
    <w:rsid w:val="003655C5"/>
    <w:rsid w:val="00372304"/>
    <w:rsid w:val="003764CA"/>
    <w:rsid w:val="00377F51"/>
    <w:rsid w:val="0038018C"/>
    <w:rsid w:val="0038139D"/>
    <w:rsid w:val="003824FE"/>
    <w:rsid w:val="00383F1A"/>
    <w:rsid w:val="003844C6"/>
    <w:rsid w:val="00390D47"/>
    <w:rsid w:val="00391309"/>
    <w:rsid w:val="003919ED"/>
    <w:rsid w:val="00392747"/>
    <w:rsid w:val="003A181C"/>
    <w:rsid w:val="003A3B42"/>
    <w:rsid w:val="003B06A9"/>
    <w:rsid w:val="003B0B13"/>
    <w:rsid w:val="003B29B9"/>
    <w:rsid w:val="003B55AC"/>
    <w:rsid w:val="003C234C"/>
    <w:rsid w:val="003D188B"/>
    <w:rsid w:val="003D1954"/>
    <w:rsid w:val="003D3FA2"/>
    <w:rsid w:val="003D4540"/>
    <w:rsid w:val="003D7C34"/>
    <w:rsid w:val="003E1142"/>
    <w:rsid w:val="003E1C82"/>
    <w:rsid w:val="003E289B"/>
    <w:rsid w:val="003E55A2"/>
    <w:rsid w:val="003E63DE"/>
    <w:rsid w:val="003F0D34"/>
    <w:rsid w:val="003F111C"/>
    <w:rsid w:val="003F7493"/>
    <w:rsid w:val="003F7B42"/>
    <w:rsid w:val="00403AC9"/>
    <w:rsid w:val="004046A3"/>
    <w:rsid w:val="00411822"/>
    <w:rsid w:val="00413F60"/>
    <w:rsid w:val="004143C2"/>
    <w:rsid w:val="004158DA"/>
    <w:rsid w:val="004207FC"/>
    <w:rsid w:val="00422D1A"/>
    <w:rsid w:val="00424E96"/>
    <w:rsid w:val="00435443"/>
    <w:rsid w:val="00437474"/>
    <w:rsid w:val="00441E97"/>
    <w:rsid w:val="00441EC9"/>
    <w:rsid w:val="004449C4"/>
    <w:rsid w:val="00450B76"/>
    <w:rsid w:val="0045235A"/>
    <w:rsid w:val="00455BDF"/>
    <w:rsid w:val="00461FBF"/>
    <w:rsid w:val="004664AC"/>
    <w:rsid w:val="00473F8D"/>
    <w:rsid w:val="004756F3"/>
    <w:rsid w:val="00480E44"/>
    <w:rsid w:val="004828B3"/>
    <w:rsid w:val="004877AE"/>
    <w:rsid w:val="004919A1"/>
    <w:rsid w:val="00493E21"/>
    <w:rsid w:val="004A2A6D"/>
    <w:rsid w:val="004A3194"/>
    <w:rsid w:val="004A4E4A"/>
    <w:rsid w:val="004A68B2"/>
    <w:rsid w:val="004B53C3"/>
    <w:rsid w:val="004B6C9B"/>
    <w:rsid w:val="004B7144"/>
    <w:rsid w:val="004C012F"/>
    <w:rsid w:val="004C2185"/>
    <w:rsid w:val="004C278A"/>
    <w:rsid w:val="004C4EC7"/>
    <w:rsid w:val="004C546E"/>
    <w:rsid w:val="004D2AEB"/>
    <w:rsid w:val="004D30B0"/>
    <w:rsid w:val="004D463E"/>
    <w:rsid w:val="004D70B6"/>
    <w:rsid w:val="004E7019"/>
    <w:rsid w:val="004F4953"/>
    <w:rsid w:val="00500F6B"/>
    <w:rsid w:val="00501E7F"/>
    <w:rsid w:val="0050661E"/>
    <w:rsid w:val="00510848"/>
    <w:rsid w:val="00522630"/>
    <w:rsid w:val="00522B1B"/>
    <w:rsid w:val="005241D1"/>
    <w:rsid w:val="00527A71"/>
    <w:rsid w:val="005461C5"/>
    <w:rsid w:val="00550E40"/>
    <w:rsid w:val="00552969"/>
    <w:rsid w:val="00553E84"/>
    <w:rsid w:val="00562BFC"/>
    <w:rsid w:val="0056399D"/>
    <w:rsid w:val="0056534E"/>
    <w:rsid w:val="00565472"/>
    <w:rsid w:val="005655FE"/>
    <w:rsid w:val="00566F32"/>
    <w:rsid w:val="0057368B"/>
    <w:rsid w:val="00573A74"/>
    <w:rsid w:val="0057420A"/>
    <w:rsid w:val="005758A8"/>
    <w:rsid w:val="00576164"/>
    <w:rsid w:val="00577E2D"/>
    <w:rsid w:val="00583110"/>
    <w:rsid w:val="00586FC0"/>
    <w:rsid w:val="0059006F"/>
    <w:rsid w:val="00593140"/>
    <w:rsid w:val="005A5F10"/>
    <w:rsid w:val="005B2FF8"/>
    <w:rsid w:val="005B3C42"/>
    <w:rsid w:val="005B783E"/>
    <w:rsid w:val="005C0649"/>
    <w:rsid w:val="005C18EF"/>
    <w:rsid w:val="005D0E0B"/>
    <w:rsid w:val="005E348C"/>
    <w:rsid w:val="005F2097"/>
    <w:rsid w:val="005F4C9D"/>
    <w:rsid w:val="005F5C25"/>
    <w:rsid w:val="005F62A9"/>
    <w:rsid w:val="005F70D3"/>
    <w:rsid w:val="006062E9"/>
    <w:rsid w:val="00610449"/>
    <w:rsid w:val="00613025"/>
    <w:rsid w:val="0061696E"/>
    <w:rsid w:val="0062083E"/>
    <w:rsid w:val="006212E8"/>
    <w:rsid w:val="00623055"/>
    <w:rsid w:val="00625580"/>
    <w:rsid w:val="00626383"/>
    <w:rsid w:val="006263A9"/>
    <w:rsid w:val="00626EDB"/>
    <w:rsid w:val="00626F5E"/>
    <w:rsid w:val="00631808"/>
    <w:rsid w:val="00635B37"/>
    <w:rsid w:val="00635F27"/>
    <w:rsid w:val="00635F92"/>
    <w:rsid w:val="00641DB2"/>
    <w:rsid w:val="00645BB8"/>
    <w:rsid w:val="0065273E"/>
    <w:rsid w:val="00653CFA"/>
    <w:rsid w:val="00655EED"/>
    <w:rsid w:val="006564BD"/>
    <w:rsid w:val="00660545"/>
    <w:rsid w:val="0066173B"/>
    <w:rsid w:val="006643B5"/>
    <w:rsid w:val="006656F5"/>
    <w:rsid w:val="0067020D"/>
    <w:rsid w:val="00673004"/>
    <w:rsid w:val="006743CA"/>
    <w:rsid w:val="00675DFC"/>
    <w:rsid w:val="00681006"/>
    <w:rsid w:val="006820D2"/>
    <w:rsid w:val="00687F62"/>
    <w:rsid w:val="00696DE3"/>
    <w:rsid w:val="006A5D6D"/>
    <w:rsid w:val="006A6923"/>
    <w:rsid w:val="006A7807"/>
    <w:rsid w:val="006A7CF0"/>
    <w:rsid w:val="006B15CA"/>
    <w:rsid w:val="006B2625"/>
    <w:rsid w:val="006C5628"/>
    <w:rsid w:val="006C5C80"/>
    <w:rsid w:val="006C631D"/>
    <w:rsid w:val="006C6EA2"/>
    <w:rsid w:val="006C7A51"/>
    <w:rsid w:val="006D09FB"/>
    <w:rsid w:val="006D41EE"/>
    <w:rsid w:val="006D7FB3"/>
    <w:rsid w:val="006E66B0"/>
    <w:rsid w:val="00701999"/>
    <w:rsid w:val="00704AD7"/>
    <w:rsid w:val="007077B2"/>
    <w:rsid w:val="00713AF2"/>
    <w:rsid w:val="0071756E"/>
    <w:rsid w:val="00720997"/>
    <w:rsid w:val="00722F55"/>
    <w:rsid w:val="007233C3"/>
    <w:rsid w:val="0072612D"/>
    <w:rsid w:val="0073262B"/>
    <w:rsid w:val="007328BE"/>
    <w:rsid w:val="00734D80"/>
    <w:rsid w:val="00737527"/>
    <w:rsid w:val="007409E0"/>
    <w:rsid w:val="00741ABA"/>
    <w:rsid w:val="00754693"/>
    <w:rsid w:val="0075481F"/>
    <w:rsid w:val="0075509F"/>
    <w:rsid w:val="007566A8"/>
    <w:rsid w:val="00760967"/>
    <w:rsid w:val="00776B1A"/>
    <w:rsid w:val="007777BD"/>
    <w:rsid w:val="00784F32"/>
    <w:rsid w:val="00786330"/>
    <w:rsid w:val="00797506"/>
    <w:rsid w:val="00797B69"/>
    <w:rsid w:val="007A1A0C"/>
    <w:rsid w:val="007A4E05"/>
    <w:rsid w:val="007B51EF"/>
    <w:rsid w:val="007C3B63"/>
    <w:rsid w:val="007C3FAB"/>
    <w:rsid w:val="007D283C"/>
    <w:rsid w:val="007E7416"/>
    <w:rsid w:val="007F110F"/>
    <w:rsid w:val="007F1A1C"/>
    <w:rsid w:val="007F22D9"/>
    <w:rsid w:val="007F3A3D"/>
    <w:rsid w:val="007F6671"/>
    <w:rsid w:val="00802F54"/>
    <w:rsid w:val="0080639C"/>
    <w:rsid w:val="00810EA6"/>
    <w:rsid w:val="008145DC"/>
    <w:rsid w:val="00815958"/>
    <w:rsid w:val="00820DF2"/>
    <w:rsid w:val="0082131F"/>
    <w:rsid w:val="0082190D"/>
    <w:rsid w:val="008360E9"/>
    <w:rsid w:val="00836234"/>
    <w:rsid w:val="00851D6B"/>
    <w:rsid w:val="00852297"/>
    <w:rsid w:val="008542D6"/>
    <w:rsid w:val="00856288"/>
    <w:rsid w:val="0087018A"/>
    <w:rsid w:val="008749F4"/>
    <w:rsid w:val="00880E00"/>
    <w:rsid w:val="00882CAD"/>
    <w:rsid w:val="00884570"/>
    <w:rsid w:val="00891A3A"/>
    <w:rsid w:val="0089336D"/>
    <w:rsid w:val="00897300"/>
    <w:rsid w:val="008A3AA5"/>
    <w:rsid w:val="008B063E"/>
    <w:rsid w:val="008B3E4C"/>
    <w:rsid w:val="008C6611"/>
    <w:rsid w:val="008D2563"/>
    <w:rsid w:val="008F3402"/>
    <w:rsid w:val="008F3F7C"/>
    <w:rsid w:val="008F7162"/>
    <w:rsid w:val="008F7EEC"/>
    <w:rsid w:val="009014BA"/>
    <w:rsid w:val="009028E8"/>
    <w:rsid w:val="0091171B"/>
    <w:rsid w:val="00912080"/>
    <w:rsid w:val="00921804"/>
    <w:rsid w:val="00922E8E"/>
    <w:rsid w:val="00927610"/>
    <w:rsid w:val="009359F0"/>
    <w:rsid w:val="00937DD1"/>
    <w:rsid w:val="009517F9"/>
    <w:rsid w:val="00951B93"/>
    <w:rsid w:val="00953CFA"/>
    <w:rsid w:val="00955BA3"/>
    <w:rsid w:val="009562A7"/>
    <w:rsid w:val="00960002"/>
    <w:rsid w:val="00960A9E"/>
    <w:rsid w:val="00962546"/>
    <w:rsid w:val="00965292"/>
    <w:rsid w:val="00970E6F"/>
    <w:rsid w:val="009748A4"/>
    <w:rsid w:val="00974F95"/>
    <w:rsid w:val="00980040"/>
    <w:rsid w:val="00983324"/>
    <w:rsid w:val="00984758"/>
    <w:rsid w:val="00986612"/>
    <w:rsid w:val="009912EA"/>
    <w:rsid w:val="00993FCE"/>
    <w:rsid w:val="00995A64"/>
    <w:rsid w:val="009A0F6A"/>
    <w:rsid w:val="009A1131"/>
    <w:rsid w:val="009A2672"/>
    <w:rsid w:val="009A5BB9"/>
    <w:rsid w:val="009A6A3F"/>
    <w:rsid w:val="009A7F8C"/>
    <w:rsid w:val="009B3B47"/>
    <w:rsid w:val="009B6157"/>
    <w:rsid w:val="009C1A20"/>
    <w:rsid w:val="009C23CC"/>
    <w:rsid w:val="009F280E"/>
    <w:rsid w:val="009F676F"/>
    <w:rsid w:val="009F78DD"/>
    <w:rsid w:val="00A00E41"/>
    <w:rsid w:val="00A05B8A"/>
    <w:rsid w:val="00A06736"/>
    <w:rsid w:val="00A10A1E"/>
    <w:rsid w:val="00A135E0"/>
    <w:rsid w:val="00A13DD8"/>
    <w:rsid w:val="00A17C62"/>
    <w:rsid w:val="00A2040F"/>
    <w:rsid w:val="00A20FB2"/>
    <w:rsid w:val="00A222A2"/>
    <w:rsid w:val="00A328DD"/>
    <w:rsid w:val="00A338BA"/>
    <w:rsid w:val="00A37B3E"/>
    <w:rsid w:val="00A45243"/>
    <w:rsid w:val="00A51A6E"/>
    <w:rsid w:val="00A74DE9"/>
    <w:rsid w:val="00A75862"/>
    <w:rsid w:val="00A76789"/>
    <w:rsid w:val="00A80390"/>
    <w:rsid w:val="00A80449"/>
    <w:rsid w:val="00A84EE4"/>
    <w:rsid w:val="00A87546"/>
    <w:rsid w:val="00A90327"/>
    <w:rsid w:val="00A9036F"/>
    <w:rsid w:val="00AA7841"/>
    <w:rsid w:val="00AB0CA4"/>
    <w:rsid w:val="00AB15CF"/>
    <w:rsid w:val="00AB64A0"/>
    <w:rsid w:val="00AB65A1"/>
    <w:rsid w:val="00AC5D51"/>
    <w:rsid w:val="00AC7001"/>
    <w:rsid w:val="00AD29E4"/>
    <w:rsid w:val="00AD4396"/>
    <w:rsid w:val="00AD6838"/>
    <w:rsid w:val="00AD6A82"/>
    <w:rsid w:val="00AE508A"/>
    <w:rsid w:val="00AF4AF4"/>
    <w:rsid w:val="00AF7818"/>
    <w:rsid w:val="00B02EB1"/>
    <w:rsid w:val="00B032AA"/>
    <w:rsid w:val="00B0379F"/>
    <w:rsid w:val="00B05BD0"/>
    <w:rsid w:val="00B14D16"/>
    <w:rsid w:val="00B31708"/>
    <w:rsid w:val="00B32A28"/>
    <w:rsid w:val="00B335D1"/>
    <w:rsid w:val="00B358BA"/>
    <w:rsid w:val="00B37AEE"/>
    <w:rsid w:val="00B4377C"/>
    <w:rsid w:val="00B44BAD"/>
    <w:rsid w:val="00B54DBC"/>
    <w:rsid w:val="00B5606B"/>
    <w:rsid w:val="00B57E16"/>
    <w:rsid w:val="00B61438"/>
    <w:rsid w:val="00B636C8"/>
    <w:rsid w:val="00B6543D"/>
    <w:rsid w:val="00B65C83"/>
    <w:rsid w:val="00B678AD"/>
    <w:rsid w:val="00B711E1"/>
    <w:rsid w:val="00B7502E"/>
    <w:rsid w:val="00B81491"/>
    <w:rsid w:val="00B85E0A"/>
    <w:rsid w:val="00B86660"/>
    <w:rsid w:val="00B872F6"/>
    <w:rsid w:val="00B87732"/>
    <w:rsid w:val="00B9207A"/>
    <w:rsid w:val="00BA2590"/>
    <w:rsid w:val="00BB0614"/>
    <w:rsid w:val="00BB5191"/>
    <w:rsid w:val="00BC0FE0"/>
    <w:rsid w:val="00BC25B6"/>
    <w:rsid w:val="00BD5C7D"/>
    <w:rsid w:val="00BF1543"/>
    <w:rsid w:val="00C058CF"/>
    <w:rsid w:val="00C10C7D"/>
    <w:rsid w:val="00C12CCC"/>
    <w:rsid w:val="00C179A1"/>
    <w:rsid w:val="00C448C9"/>
    <w:rsid w:val="00C44EF3"/>
    <w:rsid w:val="00C471EF"/>
    <w:rsid w:val="00C5203B"/>
    <w:rsid w:val="00C56446"/>
    <w:rsid w:val="00C61979"/>
    <w:rsid w:val="00C627D3"/>
    <w:rsid w:val="00C64C12"/>
    <w:rsid w:val="00C65416"/>
    <w:rsid w:val="00C747DD"/>
    <w:rsid w:val="00C75A56"/>
    <w:rsid w:val="00C76D26"/>
    <w:rsid w:val="00C76D56"/>
    <w:rsid w:val="00C80F7B"/>
    <w:rsid w:val="00C8293A"/>
    <w:rsid w:val="00C82A48"/>
    <w:rsid w:val="00C8750F"/>
    <w:rsid w:val="00C87C48"/>
    <w:rsid w:val="00C905C8"/>
    <w:rsid w:val="00C935D6"/>
    <w:rsid w:val="00C93858"/>
    <w:rsid w:val="00C95035"/>
    <w:rsid w:val="00C9627C"/>
    <w:rsid w:val="00C973BC"/>
    <w:rsid w:val="00CA3BBF"/>
    <w:rsid w:val="00CB133A"/>
    <w:rsid w:val="00CB29D3"/>
    <w:rsid w:val="00CB51E5"/>
    <w:rsid w:val="00CB6239"/>
    <w:rsid w:val="00CC5AB6"/>
    <w:rsid w:val="00CE200D"/>
    <w:rsid w:val="00CE735C"/>
    <w:rsid w:val="00CF6545"/>
    <w:rsid w:val="00D01AA6"/>
    <w:rsid w:val="00D074C9"/>
    <w:rsid w:val="00D07738"/>
    <w:rsid w:val="00D117D7"/>
    <w:rsid w:val="00D13A93"/>
    <w:rsid w:val="00D1467A"/>
    <w:rsid w:val="00D147B4"/>
    <w:rsid w:val="00D15170"/>
    <w:rsid w:val="00D15892"/>
    <w:rsid w:val="00D17CE1"/>
    <w:rsid w:val="00D227E1"/>
    <w:rsid w:val="00D303C5"/>
    <w:rsid w:val="00D327AC"/>
    <w:rsid w:val="00D33937"/>
    <w:rsid w:val="00D36733"/>
    <w:rsid w:val="00D373FE"/>
    <w:rsid w:val="00D4207E"/>
    <w:rsid w:val="00D44D0A"/>
    <w:rsid w:val="00D50680"/>
    <w:rsid w:val="00D53662"/>
    <w:rsid w:val="00D53AA9"/>
    <w:rsid w:val="00D54DC3"/>
    <w:rsid w:val="00D54F2D"/>
    <w:rsid w:val="00D578AE"/>
    <w:rsid w:val="00D63575"/>
    <w:rsid w:val="00D669AF"/>
    <w:rsid w:val="00D74F61"/>
    <w:rsid w:val="00D75AE0"/>
    <w:rsid w:val="00D77412"/>
    <w:rsid w:val="00D77419"/>
    <w:rsid w:val="00D8111E"/>
    <w:rsid w:val="00D85666"/>
    <w:rsid w:val="00D86BD4"/>
    <w:rsid w:val="00D908FA"/>
    <w:rsid w:val="00D91040"/>
    <w:rsid w:val="00D91781"/>
    <w:rsid w:val="00D932E4"/>
    <w:rsid w:val="00D93D5A"/>
    <w:rsid w:val="00D93D77"/>
    <w:rsid w:val="00D95983"/>
    <w:rsid w:val="00DA759F"/>
    <w:rsid w:val="00DB0C39"/>
    <w:rsid w:val="00DB2E5A"/>
    <w:rsid w:val="00DB63D6"/>
    <w:rsid w:val="00DC0F44"/>
    <w:rsid w:val="00DC1F01"/>
    <w:rsid w:val="00DC2CFF"/>
    <w:rsid w:val="00DC628C"/>
    <w:rsid w:val="00DC6C69"/>
    <w:rsid w:val="00DC70FC"/>
    <w:rsid w:val="00DD0CFE"/>
    <w:rsid w:val="00DD3258"/>
    <w:rsid w:val="00DD34CD"/>
    <w:rsid w:val="00DD4CF1"/>
    <w:rsid w:val="00DD4EC2"/>
    <w:rsid w:val="00DD59E4"/>
    <w:rsid w:val="00DD7308"/>
    <w:rsid w:val="00DE3DDA"/>
    <w:rsid w:val="00DE446B"/>
    <w:rsid w:val="00DE4793"/>
    <w:rsid w:val="00DE68A3"/>
    <w:rsid w:val="00DF3353"/>
    <w:rsid w:val="00DF71C3"/>
    <w:rsid w:val="00DF795A"/>
    <w:rsid w:val="00E00F24"/>
    <w:rsid w:val="00E02998"/>
    <w:rsid w:val="00E076D2"/>
    <w:rsid w:val="00E10FA2"/>
    <w:rsid w:val="00E22E29"/>
    <w:rsid w:val="00E3130C"/>
    <w:rsid w:val="00E33B44"/>
    <w:rsid w:val="00E40044"/>
    <w:rsid w:val="00E44192"/>
    <w:rsid w:val="00E4445A"/>
    <w:rsid w:val="00E447E6"/>
    <w:rsid w:val="00E528A9"/>
    <w:rsid w:val="00E54FFD"/>
    <w:rsid w:val="00E63551"/>
    <w:rsid w:val="00E644F0"/>
    <w:rsid w:val="00E72609"/>
    <w:rsid w:val="00E7414B"/>
    <w:rsid w:val="00E74F79"/>
    <w:rsid w:val="00E75038"/>
    <w:rsid w:val="00E752FC"/>
    <w:rsid w:val="00E75437"/>
    <w:rsid w:val="00E80E26"/>
    <w:rsid w:val="00E827A3"/>
    <w:rsid w:val="00E9427D"/>
    <w:rsid w:val="00EA0A26"/>
    <w:rsid w:val="00EA0F9D"/>
    <w:rsid w:val="00EA24E9"/>
    <w:rsid w:val="00EA6A8F"/>
    <w:rsid w:val="00EB0DDC"/>
    <w:rsid w:val="00EB15B0"/>
    <w:rsid w:val="00EB1FED"/>
    <w:rsid w:val="00EB516B"/>
    <w:rsid w:val="00EC1450"/>
    <w:rsid w:val="00EC791B"/>
    <w:rsid w:val="00ED0380"/>
    <w:rsid w:val="00ED07A8"/>
    <w:rsid w:val="00ED21DD"/>
    <w:rsid w:val="00ED4AE1"/>
    <w:rsid w:val="00ED63DD"/>
    <w:rsid w:val="00ED6ACD"/>
    <w:rsid w:val="00ED7442"/>
    <w:rsid w:val="00EE0B7E"/>
    <w:rsid w:val="00EE3D1D"/>
    <w:rsid w:val="00EE6674"/>
    <w:rsid w:val="00EE78BE"/>
    <w:rsid w:val="00EF0E52"/>
    <w:rsid w:val="00F0323B"/>
    <w:rsid w:val="00F153FF"/>
    <w:rsid w:val="00F1799A"/>
    <w:rsid w:val="00F17AAF"/>
    <w:rsid w:val="00F34A17"/>
    <w:rsid w:val="00F36B51"/>
    <w:rsid w:val="00F41AEF"/>
    <w:rsid w:val="00F42C9A"/>
    <w:rsid w:val="00F43D72"/>
    <w:rsid w:val="00F44BAB"/>
    <w:rsid w:val="00F46448"/>
    <w:rsid w:val="00F4654F"/>
    <w:rsid w:val="00F500C5"/>
    <w:rsid w:val="00F578D8"/>
    <w:rsid w:val="00F60FE8"/>
    <w:rsid w:val="00F74800"/>
    <w:rsid w:val="00F74A44"/>
    <w:rsid w:val="00F75361"/>
    <w:rsid w:val="00F81E2A"/>
    <w:rsid w:val="00F840C1"/>
    <w:rsid w:val="00F909FB"/>
    <w:rsid w:val="00F92B3F"/>
    <w:rsid w:val="00F93A23"/>
    <w:rsid w:val="00F950B3"/>
    <w:rsid w:val="00FA1CE9"/>
    <w:rsid w:val="00FA48B9"/>
    <w:rsid w:val="00FC6CB1"/>
    <w:rsid w:val="00FD767A"/>
    <w:rsid w:val="00FE0763"/>
    <w:rsid w:val="00FE125D"/>
    <w:rsid w:val="00FF7E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46616F"/>
  <w15:docId w15:val="{BC3AC119-A424-4F65-A16B-EE04BDCB24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3E55A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unhideWhenUsed/>
    <w:qFormat/>
    <w:rsid w:val="00EA0F9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Scriptoria bullet points,HotarirePunct1,Lista 1,body 2,lp1,lp11,List Paragraph1,List Paragraph2,List Paragraph1 Caracter,List Paragraph 1"/>
    <w:basedOn w:val="a"/>
    <w:link w:val="a4"/>
    <w:uiPriority w:val="34"/>
    <w:qFormat/>
    <w:rsid w:val="00577E2D"/>
    <w:pPr>
      <w:spacing w:after="200" w:line="276" w:lineRule="auto"/>
      <w:ind w:left="720"/>
      <w:contextualSpacing/>
    </w:pPr>
    <w:rPr>
      <w:rFonts w:ascii="Calibri" w:eastAsia="Calibri" w:hAnsi="Calibri" w:cs="Times New Roman"/>
      <w:lang w:val="ru-RU"/>
    </w:rPr>
  </w:style>
  <w:style w:type="character" w:customStyle="1" w:styleId="a4">
    <w:name w:val="Абзац списка Знак"/>
    <w:aliases w:val="Scriptoria bullet points Знак,HotarirePunct1 Знак,Lista 1 Знак,body 2 Знак,lp1 Знак,lp11 Знак,List Paragraph1 Знак,List Paragraph2 Знак,List Paragraph1 Caracter Знак,List Paragraph 1 Знак"/>
    <w:link w:val="a3"/>
    <w:uiPriority w:val="34"/>
    <w:locked/>
    <w:rsid w:val="00577E2D"/>
    <w:rPr>
      <w:rFonts w:ascii="Calibri" w:eastAsia="Calibri" w:hAnsi="Calibri" w:cs="Times New Roman"/>
      <w:lang w:val="ru-RU"/>
    </w:rPr>
  </w:style>
  <w:style w:type="character" w:styleId="a5">
    <w:name w:val="Hyperlink"/>
    <w:basedOn w:val="a0"/>
    <w:uiPriority w:val="99"/>
    <w:unhideWhenUsed/>
    <w:rsid w:val="00D54F2D"/>
    <w:rPr>
      <w:color w:val="0563C1" w:themeColor="hyperlink"/>
      <w:u w:val="single"/>
    </w:rPr>
  </w:style>
  <w:style w:type="paragraph" w:customStyle="1" w:styleId="diagramtxt">
    <w:name w:val="diagram_txt"/>
    <w:basedOn w:val="a"/>
    <w:uiPriority w:val="99"/>
    <w:rsid w:val="00D54F2D"/>
    <w:pPr>
      <w:spacing w:after="0" w:line="240" w:lineRule="auto"/>
      <w:jc w:val="center"/>
    </w:pPr>
    <w:rPr>
      <w:rFonts w:ascii="Times New Roman" w:eastAsia="Times New Roman" w:hAnsi="Times New Roman" w:cs="Times New Roman"/>
      <w:szCs w:val="20"/>
      <w:lang w:val="en-US"/>
    </w:rPr>
  </w:style>
  <w:style w:type="paragraph" w:styleId="a6">
    <w:name w:val="No Spacing"/>
    <w:link w:val="a7"/>
    <w:uiPriority w:val="1"/>
    <w:qFormat/>
    <w:rsid w:val="00527A71"/>
    <w:pPr>
      <w:spacing w:after="0" w:line="240" w:lineRule="auto"/>
    </w:pPr>
    <w:rPr>
      <w:rFonts w:eastAsiaTheme="minorEastAsia"/>
      <w:lang w:val="en-US"/>
    </w:rPr>
  </w:style>
  <w:style w:type="character" w:customStyle="1" w:styleId="a7">
    <w:name w:val="Без интервала Знак"/>
    <w:basedOn w:val="a0"/>
    <w:link w:val="a6"/>
    <w:uiPriority w:val="1"/>
    <w:rsid w:val="00527A71"/>
    <w:rPr>
      <w:rFonts w:eastAsiaTheme="minorEastAsia"/>
      <w:lang w:val="en-US"/>
    </w:rPr>
  </w:style>
  <w:style w:type="paragraph" w:customStyle="1" w:styleId="Style1">
    <w:name w:val="Style1"/>
    <w:basedOn w:val="a"/>
    <w:rsid w:val="00704AD7"/>
    <w:pPr>
      <w:widowControl w:val="0"/>
      <w:autoSpaceDE w:val="0"/>
      <w:autoSpaceDN w:val="0"/>
      <w:adjustRightInd w:val="0"/>
      <w:spacing w:after="0" w:line="240" w:lineRule="auto"/>
    </w:pPr>
    <w:rPr>
      <w:rFonts w:ascii="Times New Roman" w:eastAsia="Times New Roman" w:hAnsi="Times New Roman" w:cs="Times New Roman"/>
      <w:sz w:val="24"/>
      <w:szCs w:val="24"/>
      <w:lang w:val="ru-RU" w:eastAsia="ru-RU"/>
    </w:rPr>
  </w:style>
  <w:style w:type="character" w:customStyle="1" w:styleId="FontStyle11">
    <w:name w:val="Font Style11"/>
    <w:rsid w:val="00704AD7"/>
    <w:rPr>
      <w:rFonts w:ascii="Times New Roman" w:hAnsi="Times New Roman" w:cs="Times New Roman" w:hint="default"/>
      <w:b/>
      <w:bCs/>
      <w:sz w:val="22"/>
      <w:szCs w:val="22"/>
    </w:rPr>
  </w:style>
  <w:style w:type="paragraph" w:styleId="a8">
    <w:name w:val="Balloon Text"/>
    <w:basedOn w:val="a"/>
    <w:link w:val="a9"/>
    <w:uiPriority w:val="99"/>
    <w:semiHidden/>
    <w:unhideWhenUsed/>
    <w:rsid w:val="00993FCE"/>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993FCE"/>
    <w:rPr>
      <w:rFonts w:ascii="Segoe UI" w:hAnsi="Segoe UI" w:cs="Segoe UI"/>
      <w:sz w:val="18"/>
      <w:szCs w:val="18"/>
    </w:rPr>
  </w:style>
  <w:style w:type="paragraph" w:customStyle="1" w:styleId="Default">
    <w:name w:val="Default"/>
    <w:rsid w:val="00D147B4"/>
    <w:pPr>
      <w:autoSpaceDE w:val="0"/>
      <w:autoSpaceDN w:val="0"/>
      <w:adjustRightInd w:val="0"/>
      <w:spacing w:after="0" w:line="240" w:lineRule="auto"/>
    </w:pPr>
    <w:rPr>
      <w:rFonts w:ascii="Times New Roman" w:hAnsi="Times New Roman" w:cs="Times New Roman"/>
      <w:color w:val="000000"/>
      <w:sz w:val="24"/>
      <w:szCs w:val="24"/>
    </w:rPr>
  </w:style>
  <w:style w:type="paragraph" w:styleId="21">
    <w:name w:val="Body Text 2"/>
    <w:basedOn w:val="a"/>
    <w:link w:val="22"/>
    <w:rsid w:val="00C747DD"/>
    <w:pPr>
      <w:spacing w:after="0" w:line="360" w:lineRule="auto"/>
      <w:ind w:right="-900"/>
    </w:pPr>
    <w:rPr>
      <w:rFonts w:ascii="Arial" w:eastAsia="SimSun" w:hAnsi="Arial" w:cs="Times New Roman"/>
      <w:sz w:val="24"/>
      <w:szCs w:val="20"/>
      <w:lang w:val="en-US" w:eastAsia="ro-RO"/>
    </w:rPr>
  </w:style>
  <w:style w:type="character" w:customStyle="1" w:styleId="22">
    <w:name w:val="Основной текст 2 Знак"/>
    <w:basedOn w:val="a0"/>
    <w:link w:val="21"/>
    <w:rsid w:val="00C747DD"/>
    <w:rPr>
      <w:rFonts w:ascii="Arial" w:eastAsia="SimSun" w:hAnsi="Arial" w:cs="Times New Roman"/>
      <w:sz w:val="24"/>
      <w:szCs w:val="20"/>
      <w:lang w:val="en-US" w:eastAsia="ro-RO"/>
    </w:rPr>
  </w:style>
  <w:style w:type="paragraph" w:styleId="aa">
    <w:name w:val="List"/>
    <w:basedOn w:val="ab"/>
    <w:rsid w:val="00C747DD"/>
    <w:pPr>
      <w:suppressAutoHyphens/>
      <w:spacing w:line="240" w:lineRule="auto"/>
    </w:pPr>
    <w:rPr>
      <w:rFonts w:ascii="Times New Roman" w:eastAsia="Times New Roman" w:hAnsi="Times New Roman" w:cs="Tahoma"/>
      <w:sz w:val="24"/>
      <w:szCs w:val="24"/>
      <w:lang w:val="ro-RO" w:eastAsia="ar-SA"/>
    </w:rPr>
  </w:style>
  <w:style w:type="paragraph" w:styleId="ab">
    <w:name w:val="Body Text"/>
    <w:basedOn w:val="a"/>
    <w:link w:val="ac"/>
    <w:uiPriority w:val="99"/>
    <w:semiHidden/>
    <w:unhideWhenUsed/>
    <w:rsid w:val="00C747DD"/>
    <w:pPr>
      <w:spacing w:after="120"/>
    </w:pPr>
  </w:style>
  <w:style w:type="character" w:customStyle="1" w:styleId="ac">
    <w:name w:val="Основной текст Знак"/>
    <w:basedOn w:val="a0"/>
    <w:link w:val="ab"/>
    <w:uiPriority w:val="99"/>
    <w:semiHidden/>
    <w:rsid w:val="00C747DD"/>
  </w:style>
  <w:style w:type="character" w:customStyle="1" w:styleId="10">
    <w:name w:val="Заголовок 1 Знак"/>
    <w:basedOn w:val="a0"/>
    <w:link w:val="1"/>
    <w:uiPriority w:val="9"/>
    <w:rsid w:val="003E55A2"/>
    <w:rPr>
      <w:rFonts w:asciiTheme="majorHAnsi" w:eastAsiaTheme="majorEastAsia" w:hAnsiTheme="majorHAnsi" w:cstheme="majorBidi"/>
      <w:color w:val="2F5496" w:themeColor="accent1" w:themeShade="BF"/>
      <w:sz w:val="32"/>
      <w:szCs w:val="32"/>
    </w:rPr>
  </w:style>
  <w:style w:type="paragraph" w:styleId="ad">
    <w:name w:val="TOC Heading"/>
    <w:basedOn w:val="1"/>
    <w:next w:val="a"/>
    <w:uiPriority w:val="39"/>
    <w:unhideWhenUsed/>
    <w:qFormat/>
    <w:rsid w:val="003E55A2"/>
    <w:pPr>
      <w:outlineLvl w:val="9"/>
    </w:pPr>
    <w:rPr>
      <w:lang w:val="en-US"/>
    </w:rPr>
  </w:style>
  <w:style w:type="paragraph" w:styleId="ae">
    <w:name w:val="Title"/>
    <w:basedOn w:val="a"/>
    <w:next w:val="a"/>
    <w:link w:val="af"/>
    <w:uiPriority w:val="10"/>
    <w:qFormat/>
    <w:rsid w:val="003E55A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f">
    <w:name w:val="Заголовок Знак"/>
    <w:basedOn w:val="a0"/>
    <w:link w:val="ae"/>
    <w:uiPriority w:val="10"/>
    <w:rsid w:val="003E55A2"/>
    <w:rPr>
      <w:rFonts w:asciiTheme="majorHAnsi" w:eastAsiaTheme="majorEastAsia" w:hAnsiTheme="majorHAnsi" w:cstheme="majorBidi"/>
      <w:spacing w:val="-10"/>
      <w:kern w:val="28"/>
      <w:sz w:val="56"/>
      <w:szCs w:val="56"/>
    </w:rPr>
  </w:style>
  <w:style w:type="paragraph" w:styleId="23">
    <w:name w:val="toc 2"/>
    <w:basedOn w:val="a"/>
    <w:next w:val="a"/>
    <w:autoRedefine/>
    <w:uiPriority w:val="39"/>
    <w:unhideWhenUsed/>
    <w:rsid w:val="00802F54"/>
    <w:pPr>
      <w:tabs>
        <w:tab w:val="left" w:pos="284"/>
        <w:tab w:val="right" w:leader="dot" w:pos="10194"/>
      </w:tabs>
      <w:spacing w:after="100"/>
      <w:ind w:left="284"/>
    </w:pPr>
    <w:rPr>
      <w:rFonts w:eastAsiaTheme="minorEastAsia" w:cs="Times New Roman"/>
      <w:lang w:val="en-US"/>
    </w:rPr>
  </w:style>
  <w:style w:type="paragraph" w:styleId="11">
    <w:name w:val="toc 1"/>
    <w:basedOn w:val="a"/>
    <w:next w:val="a"/>
    <w:autoRedefine/>
    <w:uiPriority w:val="39"/>
    <w:unhideWhenUsed/>
    <w:rsid w:val="00660545"/>
    <w:pPr>
      <w:tabs>
        <w:tab w:val="left" w:pos="284"/>
        <w:tab w:val="right" w:leader="dot" w:pos="10194"/>
      </w:tabs>
      <w:spacing w:after="100"/>
      <w:ind w:left="284"/>
    </w:pPr>
    <w:rPr>
      <w:rFonts w:ascii="Times New Roman" w:eastAsiaTheme="minorEastAsia" w:hAnsi="Times New Roman" w:cs="Times New Roman"/>
      <w:sz w:val="24"/>
      <w:szCs w:val="24"/>
      <w:lang w:val="ro-MD"/>
    </w:rPr>
  </w:style>
  <w:style w:type="paragraph" w:styleId="3">
    <w:name w:val="toc 3"/>
    <w:basedOn w:val="a"/>
    <w:next w:val="a"/>
    <w:autoRedefine/>
    <w:uiPriority w:val="39"/>
    <w:unhideWhenUsed/>
    <w:rsid w:val="003E55A2"/>
    <w:pPr>
      <w:spacing w:after="100"/>
      <w:ind w:left="440"/>
    </w:pPr>
    <w:rPr>
      <w:rFonts w:eastAsiaTheme="minorEastAsia" w:cs="Times New Roman"/>
      <w:lang w:val="en-US"/>
    </w:rPr>
  </w:style>
  <w:style w:type="character" w:customStyle="1" w:styleId="20">
    <w:name w:val="Заголовок 2 Знак"/>
    <w:basedOn w:val="a0"/>
    <w:link w:val="2"/>
    <w:uiPriority w:val="9"/>
    <w:rsid w:val="00EA0F9D"/>
    <w:rPr>
      <w:rFonts w:asciiTheme="majorHAnsi" w:eastAsiaTheme="majorEastAsia" w:hAnsiTheme="majorHAnsi" w:cstheme="majorBidi"/>
      <w:color w:val="2F5496" w:themeColor="accent1" w:themeShade="BF"/>
      <w:sz w:val="26"/>
      <w:szCs w:val="26"/>
    </w:rPr>
  </w:style>
  <w:style w:type="table" w:styleId="af0">
    <w:name w:val="Table Grid"/>
    <w:basedOn w:val="a1"/>
    <w:uiPriority w:val="39"/>
    <w:rsid w:val="009A7F8C"/>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numbering1">
    <w:name w:val="E- numbering 1"/>
    <w:basedOn w:val="a"/>
    <w:link w:val="E-numbering1Char"/>
    <w:qFormat/>
    <w:rsid w:val="009A7F8C"/>
    <w:pPr>
      <w:spacing w:before="130" w:after="0" w:line="240" w:lineRule="auto"/>
      <w:jc w:val="both"/>
    </w:pPr>
    <w:rPr>
      <w:rFonts w:ascii="Tahoma" w:eastAsia="Times New Roman" w:hAnsi="Tahoma" w:cs="Tahoma"/>
      <w:sz w:val="20"/>
      <w:szCs w:val="24"/>
    </w:rPr>
  </w:style>
  <w:style w:type="character" w:customStyle="1" w:styleId="E-numbering1Char">
    <w:name w:val="E- numbering 1 Char"/>
    <w:link w:val="E-numbering1"/>
    <w:rsid w:val="009A7F8C"/>
    <w:rPr>
      <w:rFonts w:ascii="Tahoma" w:eastAsia="Times New Roman" w:hAnsi="Tahoma" w:cs="Tahoma"/>
      <w:sz w:val="20"/>
      <w:szCs w:val="24"/>
    </w:rPr>
  </w:style>
  <w:style w:type="paragraph" w:styleId="af1">
    <w:name w:val="Revision"/>
    <w:hidden/>
    <w:uiPriority w:val="99"/>
    <w:semiHidden/>
    <w:rsid w:val="00056831"/>
    <w:pPr>
      <w:spacing w:after="0" w:line="240" w:lineRule="auto"/>
    </w:pPr>
  </w:style>
  <w:style w:type="character" w:styleId="af2">
    <w:name w:val="annotation reference"/>
    <w:basedOn w:val="a0"/>
    <w:uiPriority w:val="99"/>
    <w:semiHidden/>
    <w:unhideWhenUsed/>
    <w:rsid w:val="00383F1A"/>
    <w:rPr>
      <w:sz w:val="16"/>
      <w:szCs w:val="16"/>
    </w:rPr>
  </w:style>
  <w:style w:type="paragraph" w:styleId="af3">
    <w:name w:val="annotation text"/>
    <w:basedOn w:val="a"/>
    <w:link w:val="af4"/>
    <w:uiPriority w:val="99"/>
    <w:unhideWhenUsed/>
    <w:rsid w:val="00383F1A"/>
    <w:pPr>
      <w:spacing w:line="240" w:lineRule="auto"/>
    </w:pPr>
    <w:rPr>
      <w:sz w:val="20"/>
      <w:szCs w:val="20"/>
    </w:rPr>
  </w:style>
  <w:style w:type="character" w:customStyle="1" w:styleId="af4">
    <w:name w:val="Текст примечания Знак"/>
    <w:basedOn w:val="a0"/>
    <w:link w:val="af3"/>
    <w:uiPriority w:val="99"/>
    <w:rsid w:val="00383F1A"/>
    <w:rPr>
      <w:sz w:val="20"/>
      <w:szCs w:val="20"/>
    </w:rPr>
  </w:style>
  <w:style w:type="paragraph" w:styleId="af5">
    <w:name w:val="annotation subject"/>
    <w:basedOn w:val="af3"/>
    <w:next w:val="af3"/>
    <w:link w:val="af6"/>
    <w:uiPriority w:val="99"/>
    <w:semiHidden/>
    <w:unhideWhenUsed/>
    <w:rsid w:val="00383F1A"/>
    <w:rPr>
      <w:b/>
      <w:bCs/>
    </w:rPr>
  </w:style>
  <w:style w:type="character" w:customStyle="1" w:styleId="af6">
    <w:name w:val="Тема примечания Знак"/>
    <w:basedOn w:val="af4"/>
    <w:link w:val="af5"/>
    <w:uiPriority w:val="99"/>
    <w:semiHidden/>
    <w:rsid w:val="00383F1A"/>
    <w:rPr>
      <w:b/>
      <w:bCs/>
      <w:sz w:val="20"/>
      <w:szCs w:val="20"/>
    </w:rPr>
  </w:style>
  <w:style w:type="character" w:styleId="af7">
    <w:name w:val="Unresolved Mention"/>
    <w:basedOn w:val="a0"/>
    <w:uiPriority w:val="99"/>
    <w:semiHidden/>
    <w:unhideWhenUsed/>
    <w:rsid w:val="00266AE1"/>
    <w:rPr>
      <w:color w:val="605E5C"/>
      <w:shd w:val="clear" w:color="auto" w:fill="E1DFDD"/>
    </w:rPr>
  </w:style>
  <w:style w:type="paragraph" w:styleId="af8">
    <w:name w:val="header"/>
    <w:basedOn w:val="a"/>
    <w:link w:val="af9"/>
    <w:uiPriority w:val="99"/>
    <w:rsid w:val="00E3130C"/>
    <w:pPr>
      <w:tabs>
        <w:tab w:val="center" w:pos="4320"/>
        <w:tab w:val="right" w:pos="8640"/>
      </w:tabs>
      <w:suppressAutoHyphens/>
      <w:spacing w:after="0" w:line="240" w:lineRule="auto"/>
    </w:pPr>
    <w:rPr>
      <w:rFonts w:ascii="Times New Roman" w:eastAsia="Times New Roman" w:hAnsi="Times New Roman" w:cs="Times New Roman"/>
      <w:sz w:val="24"/>
      <w:szCs w:val="24"/>
      <w:lang w:val="ro-RO" w:eastAsia="ar-SA"/>
    </w:rPr>
  </w:style>
  <w:style w:type="character" w:customStyle="1" w:styleId="af9">
    <w:name w:val="Верхний колонтитул Знак"/>
    <w:basedOn w:val="a0"/>
    <w:link w:val="af8"/>
    <w:uiPriority w:val="99"/>
    <w:rsid w:val="00E3130C"/>
    <w:rPr>
      <w:rFonts w:ascii="Times New Roman" w:eastAsia="Times New Roman" w:hAnsi="Times New Roman" w:cs="Times New Roman"/>
      <w:sz w:val="24"/>
      <w:szCs w:val="24"/>
      <w:lang w:val="ro-RO" w:eastAsia="ar-SA"/>
    </w:rPr>
  </w:style>
  <w:style w:type="paragraph" w:styleId="afa">
    <w:name w:val="footer"/>
    <w:basedOn w:val="a"/>
    <w:link w:val="afb"/>
    <w:uiPriority w:val="99"/>
    <w:rsid w:val="00E3130C"/>
    <w:pPr>
      <w:tabs>
        <w:tab w:val="center" w:pos="4320"/>
        <w:tab w:val="right" w:pos="8640"/>
      </w:tabs>
      <w:suppressAutoHyphens/>
      <w:spacing w:after="0" w:line="240" w:lineRule="auto"/>
    </w:pPr>
    <w:rPr>
      <w:rFonts w:ascii="Times New Roman" w:eastAsia="Times New Roman" w:hAnsi="Times New Roman" w:cs="Times New Roman"/>
      <w:sz w:val="24"/>
      <w:szCs w:val="24"/>
      <w:lang w:val="ro-RO" w:eastAsia="ar-SA"/>
    </w:rPr>
  </w:style>
  <w:style w:type="character" w:customStyle="1" w:styleId="afb">
    <w:name w:val="Нижний колонтитул Знак"/>
    <w:basedOn w:val="a0"/>
    <w:link w:val="afa"/>
    <w:uiPriority w:val="99"/>
    <w:rsid w:val="00E3130C"/>
    <w:rPr>
      <w:rFonts w:ascii="Times New Roman" w:eastAsia="Times New Roman" w:hAnsi="Times New Roman" w:cs="Times New Roman"/>
      <w:sz w:val="24"/>
      <w:szCs w:val="24"/>
      <w:lang w:val="ro-RO" w:eastAsia="ar-SA"/>
    </w:rPr>
  </w:style>
  <w:style w:type="character" w:customStyle="1" w:styleId="message-time">
    <w:name w:val="message-time"/>
    <w:basedOn w:val="a0"/>
    <w:rsid w:val="00500F6B"/>
  </w:style>
  <w:style w:type="paragraph" w:styleId="afc">
    <w:name w:val="Normal (Web)"/>
    <w:basedOn w:val="a"/>
    <w:uiPriority w:val="99"/>
    <w:semiHidden/>
    <w:unhideWhenUsed/>
    <w:rsid w:val="006A7CF0"/>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character" w:styleId="afd">
    <w:name w:val="Strong"/>
    <w:basedOn w:val="a0"/>
    <w:uiPriority w:val="22"/>
    <w:qFormat/>
    <w:rsid w:val="006A7CF0"/>
    <w:rPr>
      <w:b/>
      <w:bCs/>
    </w:rPr>
  </w:style>
  <w:style w:type="character" w:styleId="afe">
    <w:name w:val="Emphasis"/>
    <w:basedOn w:val="a0"/>
    <w:uiPriority w:val="20"/>
    <w:qFormat/>
    <w:rsid w:val="009B615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62217">
      <w:bodyDiv w:val="1"/>
      <w:marLeft w:val="0"/>
      <w:marRight w:val="0"/>
      <w:marTop w:val="0"/>
      <w:marBottom w:val="0"/>
      <w:divBdr>
        <w:top w:val="none" w:sz="0" w:space="0" w:color="auto"/>
        <w:left w:val="none" w:sz="0" w:space="0" w:color="auto"/>
        <w:bottom w:val="none" w:sz="0" w:space="0" w:color="auto"/>
        <w:right w:val="none" w:sz="0" w:space="0" w:color="auto"/>
      </w:divBdr>
    </w:div>
    <w:div w:id="18435498">
      <w:bodyDiv w:val="1"/>
      <w:marLeft w:val="0"/>
      <w:marRight w:val="0"/>
      <w:marTop w:val="0"/>
      <w:marBottom w:val="0"/>
      <w:divBdr>
        <w:top w:val="none" w:sz="0" w:space="0" w:color="auto"/>
        <w:left w:val="none" w:sz="0" w:space="0" w:color="auto"/>
        <w:bottom w:val="none" w:sz="0" w:space="0" w:color="auto"/>
        <w:right w:val="none" w:sz="0" w:space="0" w:color="auto"/>
      </w:divBdr>
    </w:div>
    <w:div w:id="262346249">
      <w:bodyDiv w:val="1"/>
      <w:marLeft w:val="0"/>
      <w:marRight w:val="0"/>
      <w:marTop w:val="0"/>
      <w:marBottom w:val="0"/>
      <w:divBdr>
        <w:top w:val="none" w:sz="0" w:space="0" w:color="auto"/>
        <w:left w:val="none" w:sz="0" w:space="0" w:color="auto"/>
        <w:bottom w:val="none" w:sz="0" w:space="0" w:color="auto"/>
        <w:right w:val="none" w:sz="0" w:space="0" w:color="auto"/>
      </w:divBdr>
    </w:div>
    <w:div w:id="292445011">
      <w:bodyDiv w:val="1"/>
      <w:marLeft w:val="0"/>
      <w:marRight w:val="0"/>
      <w:marTop w:val="0"/>
      <w:marBottom w:val="0"/>
      <w:divBdr>
        <w:top w:val="none" w:sz="0" w:space="0" w:color="auto"/>
        <w:left w:val="none" w:sz="0" w:space="0" w:color="auto"/>
        <w:bottom w:val="none" w:sz="0" w:space="0" w:color="auto"/>
        <w:right w:val="none" w:sz="0" w:space="0" w:color="auto"/>
      </w:divBdr>
    </w:div>
    <w:div w:id="317461920">
      <w:bodyDiv w:val="1"/>
      <w:marLeft w:val="0"/>
      <w:marRight w:val="0"/>
      <w:marTop w:val="0"/>
      <w:marBottom w:val="0"/>
      <w:divBdr>
        <w:top w:val="none" w:sz="0" w:space="0" w:color="auto"/>
        <w:left w:val="none" w:sz="0" w:space="0" w:color="auto"/>
        <w:bottom w:val="none" w:sz="0" w:space="0" w:color="auto"/>
        <w:right w:val="none" w:sz="0" w:space="0" w:color="auto"/>
      </w:divBdr>
    </w:div>
    <w:div w:id="395863358">
      <w:bodyDiv w:val="1"/>
      <w:marLeft w:val="0"/>
      <w:marRight w:val="0"/>
      <w:marTop w:val="0"/>
      <w:marBottom w:val="0"/>
      <w:divBdr>
        <w:top w:val="none" w:sz="0" w:space="0" w:color="auto"/>
        <w:left w:val="none" w:sz="0" w:space="0" w:color="auto"/>
        <w:bottom w:val="none" w:sz="0" w:space="0" w:color="auto"/>
        <w:right w:val="none" w:sz="0" w:space="0" w:color="auto"/>
      </w:divBdr>
      <w:divsChild>
        <w:div w:id="446431533">
          <w:marLeft w:val="0"/>
          <w:marRight w:val="0"/>
          <w:marTop w:val="0"/>
          <w:marBottom w:val="0"/>
          <w:divBdr>
            <w:top w:val="none" w:sz="0" w:space="0" w:color="auto"/>
            <w:left w:val="none" w:sz="0" w:space="0" w:color="auto"/>
            <w:bottom w:val="none" w:sz="0" w:space="0" w:color="auto"/>
            <w:right w:val="none" w:sz="0" w:space="0" w:color="auto"/>
          </w:divBdr>
        </w:div>
      </w:divsChild>
    </w:div>
    <w:div w:id="513422783">
      <w:bodyDiv w:val="1"/>
      <w:marLeft w:val="0"/>
      <w:marRight w:val="0"/>
      <w:marTop w:val="0"/>
      <w:marBottom w:val="0"/>
      <w:divBdr>
        <w:top w:val="none" w:sz="0" w:space="0" w:color="auto"/>
        <w:left w:val="none" w:sz="0" w:space="0" w:color="auto"/>
        <w:bottom w:val="none" w:sz="0" w:space="0" w:color="auto"/>
        <w:right w:val="none" w:sz="0" w:space="0" w:color="auto"/>
      </w:divBdr>
    </w:div>
    <w:div w:id="530535192">
      <w:bodyDiv w:val="1"/>
      <w:marLeft w:val="0"/>
      <w:marRight w:val="0"/>
      <w:marTop w:val="0"/>
      <w:marBottom w:val="0"/>
      <w:divBdr>
        <w:top w:val="none" w:sz="0" w:space="0" w:color="auto"/>
        <w:left w:val="none" w:sz="0" w:space="0" w:color="auto"/>
        <w:bottom w:val="none" w:sz="0" w:space="0" w:color="auto"/>
        <w:right w:val="none" w:sz="0" w:space="0" w:color="auto"/>
      </w:divBdr>
    </w:div>
    <w:div w:id="594483882">
      <w:bodyDiv w:val="1"/>
      <w:marLeft w:val="0"/>
      <w:marRight w:val="0"/>
      <w:marTop w:val="0"/>
      <w:marBottom w:val="0"/>
      <w:divBdr>
        <w:top w:val="none" w:sz="0" w:space="0" w:color="auto"/>
        <w:left w:val="none" w:sz="0" w:space="0" w:color="auto"/>
        <w:bottom w:val="none" w:sz="0" w:space="0" w:color="auto"/>
        <w:right w:val="none" w:sz="0" w:space="0" w:color="auto"/>
      </w:divBdr>
    </w:div>
    <w:div w:id="626082811">
      <w:bodyDiv w:val="1"/>
      <w:marLeft w:val="0"/>
      <w:marRight w:val="0"/>
      <w:marTop w:val="0"/>
      <w:marBottom w:val="0"/>
      <w:divBdr>
        <w:top w:val="none" w:sz="0" w:space="0" w:color="auto"/>
        <w:left w:val="none" w:sz="0" w:space="0" w:color="auto"/>
        <w:bottom w:val="none" w:sz="0" w:space="0" w:color="auto"/>
        <w:right w:val="none" w:sz="0" w:space="0" w:color="auto"/>
      </w:divBdr>
    </w:div>
    <w:div w:id="647900432">
      <w:bodyDiv w:val="1"/>
      <w:marLeft w:val="0"/>
      <w:marRight w:val="0"/>
      <w:marTop w:val="0"/>
      <w:marBottom w:val="0"/>
      <w:divBdr>
        <w:top w:val="none" w:sz="0" w:space="0" w:color="auto"/>
        <w:left w:val="none" w:sz="0" w:space="0" w:color="auto"/>
        <w:bottom w:val="none" w:sz="0" w:space="0" w:color="auto"/>
        <w:right w:val="none" w:sz="0" w:space="0" w:color="auto"/>
      </w:divBdr>
    </w:div>
    <w:div w:id="681594307">
      <w:bodyDiv w:val="1"/>
      <w:marLeft w:val="0"/>
      <w:marRight w:val="0"/>
      <w:marTop w:val="0"/>
      <w:marBottom w:val="0"/>
      <w:divBdr>
        <w:top w:val="none" w:sz="0" w:space="0" w:color="auto"/>
        <w:left w:val="none" w:sz="0" w:space="0" w:color="auto"/>
        <w:bottom w:val="none" w:sz="0" w:space="0" w:color="auto"/>
        <w:right w:val="none" w:sz="0" w:space="0" w:color="auto"/>
      </w:divBdr>
    </w:div>
    <w:div w:id="723212808">
      <w:bodyDiv w:val="1"/>
      <w:marLeft w:val="0"/>
      <w:marRight w:val="0"/>
      <w:marTop w:val="0"/>
      <w:marBottom w:val="0"/>
      <w:divBdr>
        <w:top w:val="none" w:sz="0" w:space="0" w:color="auto"/>
        <w:left w:val="none" w:sz="0" w:space="0" w:color="auto"/>
        <w:bottom w:val="none" w:sz="0" w:space="0" w:color="auto"/>
        <w:right w:val="none" w:sz="0" w:space="0" w:color="auto"/>
      </w:divBdr>
    </w:div>
    <w:div w:id="728696279">
      <w:bodyDiv w:val="1"/>
      <w:marLeft w:val="0"/>
      <w:marRight w:val="0"/>
      <w:marTop w:val="0"/>
      <w:marBottom w:val="0"/>
      <w:divBdr>
        <w:top w:val="none" w:sz="0" w:space="0" w:color="auto"/>
        <w:left w:val="none" w:sz="0" w:space="0" w:color="auto"/>
        <w:bottom w:val="none" w:sz="0" w:space="0" w:color="auto"/>
        <w:right w:val="none" w:sz="0" w:space="0" w:color="auto"/>
      </w:divBdr>
    </w:div>
    <w:div w:id="769472977">
      <w:bodyDiv w:val="1"/>
      <w:marLeft w:val="0"/>
      <w:marRight w:val="0"/>
      <w:marTop w:val="0"/>
      <w:marBottom w:val="0"/>
      <w:divBdr>
        <w:top w:val="none" w:sz="0" w:space="0" w:color="auto"/>
        <w:left w:val="none" w:sz="0" w:space="0" w:color="auto"/>
        <w:bottom w:val="none" w:sz="0" w:space="0" w:color="auto"/>
        <w:right w:val="none" w:sz="0" w:space="0" w:color="auto"/>
      </w:divBdr>
    </w:div>
    <w:div w:id="859466257">
      <w:bodyDiv w:val="1"/>
      <w:marLeft w:val="0"/>
      <w:marRight w:val="0"/>
      <w:marTop w:val="0"/>
      <w:marBottom w:val="0"/>
      <w:divBdr>
        <w:top w:val="none" w:sz="0" w:space="0" w:color="auto"/>
        <w:left w:val="none" w:sz="0" w:space="0" w:color="auto"/>
        <w:bottom w:val="none" w:sz="0" w:space="0" w:color="auto"/>
        <w:right w:val="none" w:sz="0" w:space="0" w:color="auto"/>
      </w:divBdr>
    </w:div>
    <w:div w:id="909194941">
      <w:bodyDiv w:val="1"/>
      <w:marLeft w:val="0"/>
      <w:marRight w:val="0"/>
      <w:marTop w:val="0"/>
      <w:marBottom w:val="0"/>
      <w:divBdr>
        <w:top w:val="none" w:sz="0" w:space="0" w:color="auto"/>
        <w:left w:val="none" w:sz="0" w:space="0" w:color="auto"/>
        <w:bottom w:val="none" w:sz="0" w:space="0" w:color="auto"/>
        <w:right w:val="none" w:sz="0" w:space="0" w:color="auto"/>
      </w:divBdr>
    </w:div>
    <w:div w:id="1012343021">
      <w:bodyDiv w:val="1"/>
      <w:marLeft w:val="0"/>
      <w:marRight w:val="0"/>
      <w:marTop w:val="0"/>
      <w:marBottom w:val="0"/>
      <w:divBdr>
        <w:top w:val="none" w:sz="0" w:space="0" w:color="auto"/>
        <w:left w:val="none" w:sz="0" w:space="0" w:color="auto"/>
        <w:bottom w:val="none" w:sz="0" w:space="0" w:color="auto"/>
        <w:right w:val="none" w:sz="0" w:space="0" w:color="auto"/>
      </w:divBdr>
    </w:div>
    <w:div w:id="1096514365">
      <w:bodyDiv w:val="1"/>
      <w:marLeft w:val="0"/>
      <w:marRight w:val="0"/>
      <w:marTop w:val="0"/>
      <w:marBottom w:val="0"/>
      <w:divBdr>
        <w:top w:val="none" w:sz="0" w:space="0" w:color="auto"/>
        <w:left w:val="none" w:sz="0" w:space="0" w:color="auto"/>
        <w:bottom w:val="none" w:sz="0" w:space="0" w:color="auto"/>
        <w:right w:val="none" w:sz="0" w:space="0" w:color="auto"/>
      </w:divBdr>
    </w:div>
    <w:div w:id="1301501998">
      <w:bodyDiv w:val="1"/>
      <w:marLeft w:val="0"/>
      <w:marRight w:val="0"/>
      <w:marTop w:val="0"/>
      <w:marBottom w:val="0"/>
      <w:divBdr>
        <w:top w:val="none" w:sz="0" w:space="0" w:color="auto"/>
        <w:left w:val="none" w:sz="0" w:space="0" w:color="auto"/>
        <w:bottom w:val="none" w:sz="0" w:space="0" w:color="auto"/>
        <w:right w:val="none" w:sz="0" w:space="0" w:color="auto"/>
      </w:divBdr>
    </w:div>
    <w:div w:id="1306280916">
      <w:bodyDiv w:val="1"/>
      <w:marLeft w:val="0"/>
      <w:marRight w:val="0"/>
      <w:marTop w:val="0"/>
      <w:marBottom w:val="0"/>
      <w:divBdr>
        <w:top w:val="none" w:sz="0" w:space="0" w:color="auto"/>
        <w:left w:val="none" w:sz="0" w:space="0" w:color="auto"/>
        <w:bottom w:val="none" w:sz="0" w:space="0" w:color="auto"/>
        <w:right w:val="none" w:sz="0" w:space="0" w:color="auto"/>
      </w:divBdr>
    </w:div>
    <w:div w:id="1329596993">
      <w:bodyDiv w:val="1"/>
      <w:marLeft w:val="0"/>
      <w:marRight w:val="0"/>
      <w:marTop w:val="0"/>
      <w:marBottom w:val="0"/>
      <w:divBdr>
        <w:top w:val="none" w:sz="0" w:space="0" w:color="auto"/>
        <w:left w:val="none" w:sz="0" w:space="0" w:color="auto"/>
        <w:bottom w:val="none" w:sz="0" w:space="0" w:color="auto"/>
        <w:right w:val="none" w:sz="0" w:space="0" w:color="auto"/>
      </w:divBdr>
    </w:div>
    <w:div w:id="1395472317">
      <w:bodyDiv w:val="1"/>
      <w:marLeft w:val="0"/>
      <w:marRight w:val="0"/>
      <w:marTop w:val="0"/>
      <w:marBottom w:val="0"/>
      <w:divBdr>
        <w:top w:val="none" w:sz="0" w:space="0" w:color="auto"/>
        <w:left w:val="none" w:sz="0" w:space="0" w:color="auto"/>
        <w:bottom w:val="none" w:sz="0" w:space="0" w:color="auto"/>
        <w:right w:val="none" w:sz="0" w:space="0" w:color="auto"/>
      </w:divBdr>
    </w:div>
    <w:div w:id="1428042794">
      <w:bodyDiv w:val="1"/>
      <w:marLeft w:val="0"/>
      <w:marRight w:val="0"/>
      <w:marTop w:val="0"/>
      <w:marBottom w:val="0"/>
      <w:divBdr>
        <w:top w:val="none" w:sz="0" w:space="0" w:color="auto"/>
        <w:left w:val="none" w:sz="0" w:space="0" w:color="auto"/>
        <w:bottom w:val="none" w:sz="0" w:space="0" w:color="auto"/>
        <w:right w:val="none" w:sz="0" w:space="0" w:color="auto"/>
      </w:divBdr>
    </w:div>
    <w:div w:id="1432703706">
      <w:bodyDiv w:val="1"/>
      <w:marLeft w:val="0"/>
      <w:marRight w:val="0"/>
      <w:marTop w:val="0"/>
      <w:marBottom w:val="0"/>
      <w:divBdr>
        <w:top w:val="none" w:sz="0" w:space="0" w:color="auto"/>
        <w:left w:val="none" w:sz="0" w:space="0" w:color="auto"/>
        <w:bottom w:val="none" w:sz="0" w:space="0" w:color="auto"/>
        <w:right w:val="none" w:sz="0" w:space="0" w:color="auto"/>
      </w:divBdr>
    </w:div>
    <w:div w:id="1458135894">
      <w:bodyDiv w:val="1"/>
      <w:marLeft w:val="0"/>
      <w:marRight w:val="0"/>
      <w:marTop w:val="0"/>
      <w:marBottom w:val="0"/>
      <w:divBdr>
        <w:top w:val="none" w:sz="0" w:space="0" w:color="auto"/>
        <w:left w:val="none" w:sz="0" w:space="0" w:color="auto"/>
        <w:bottom w:val="none" w:sz="0" w:space="0" w:color="auto"/>
        <w:right w:val="none" w:sz="0" w:space="0" w:color="auto"/>
      </w:divBdr>
    </w:div>
    <w:div w:id="1472600470">
      <w:bodyDiv w:val="1"/>
      <w:marLeft w:val="0"/>
      <w:marRight w:val="0"/>
      <w:marTop w:val="0"/>
      <w:marBottom w:val="0"/>
      <w:divBdr>
        <w:top w:val="none" w:sz="0" w:space="0" w:color="auto"/>
        <w:left w:val="none" w:sz="0" w:space="0" w:color="auto"/>
        <w:bottom w:val="none" w:sz="0" w:space="0" w:color="auto"/>
        <w:right w:val="none" w:sz="0" w:space="0" w:color="auto"/>
      </w:divBdr>
    </w:div>
    <w:div w:id="1519075759">
      <w:bodyDiv w:val="1"/>
      <w:marLeft w:val="0"/>
      <w:marRight w:val="0"/>
      <w:marTop w:val="0"/>
      <w:marBottom w:val="0"/>
      <w:divBdr>
        <w:top w:val="none" w:sz="0" w:space="0" w:color="auto"/>
        <w:left w:val="none" w:sz="0" w:space="0" w:color="auto"/>
        <w:bottom w:val="none" w:sz="0" w:space="0" w:color="auto"/>
        <w:right w:val="none" w:sz="0" w:space="0" w:color="auto"/>
      </w:divBdr>
    </w:div>
    <w:div w:id="1538657207">
      <w:bodyDiv w:val="1"/>
      <w:marLeft w:val="0"/>
      <w:marRight w:val="0"/>
      <w:marTop w:val="0"/>
      <w:marBottom w:val="0"/>
      <w:divBdr>
        <w:top w:val="none" w:sz="0" w:space="0" w:color="auto"/>
        <w:left w:val="none" w:sz="0" w:space="0" w:color="auto"/>
        <w:bottom w:val="none" w:sz="0" w:space="0" w:color="auto"/>
        <w:right w:val="none" w:sz="0" w:space="0" w:color="auto"/>
      </w:divBdr>
    </w:div>
    <w:div w:id="1551190657">
      <w:bodyDiv w:val="1"/>
      <w:marLeft w:val="0"/>
      <w:marRight w:val="0"/>
      <w:marTop w:val="0"/>
      <w:marBottom w:val="0"/>
      <w:divBdr>
        <w:top w:val="none" w:sz="0" w:space="0" w:color="auto"/>
        <w:left w:val="none" w:sz="0" w:space="0" w:color="auto"/>
        <w:bottom w:val="none" w:sz="0" w:space="0" w:color="auto"/>
        <w:right w:val="none" w:sz="0" w:space="0" w:color="auto"/>
      </w:divBdr>
    </w:div>
    <w:div w:id="1570964341">
      <w:bodyDiv w:val="1"/>
      <w:marLeft w:val="0"/>
      <w:marRight w:val="0"/>
      <w:marTop w:val="0"/>
      <w:marBottom w:val="0"/>
      <w:divBdr>
        <w:top w:val="none" w:sz="0" w:space="0" w:color="auto"/>
        <w:left w:val="none" w:sz="0" w:space="0" w:color="auto"/>
        <w:bottom w:val="none" w:sz="0" w:space="0" w:color="auto"/>
        <w:right w:val="none" w:sz="0" w:space="0" w:color="auto"/>
      </w:divBdr>
    </w:div>
    <w:div w:id="1686788622">
      <w:bodyDiv w:val="1"/>
      <w:marLeft w:val="0"/>
      <w:marRight w:val="0"/>
      <w:marTop w:val="0"/>
      <w:marBottom w:val="0"/>
      <w:divBdr>
        <w:top w:val="none" w:sz="0" w:space="0" w:color="auto"/>
        <w:left w:val="none" w:sz="0" w:space="0" w:color="auto"/>
        <w:bottom w:val="none" w:sz="0" w:space="0" w:color="auto"/>
        <w:right w:val="none" w:sz="0" w:space="0" w:color="auto"/>
      </w:divBdr>
    </w:div>
    <w:div w:id="1741831404">
      <w:bodyDiv w:val="1"/>
      <w:marLeft w:val="0"/>
      <w:marRight w:val="0"/>
      <w:marTop w:val="0"/>
      <w:marBottom w:val="0"/>
      <w:divBdr>
        <w:top w:val="none" w:sz="0" w:space="0" w:color="auto"/>
        <w:left w:val="none" w:sz="0" w:space="0" w:color="auto"/>
        <w:bottom w:val="none" w:sz="0" w:space="0" w:color="auto"/>
        <w:right w:val="none" w:sz="0" w:space="0" w:color="auto"/>
      </w:divBdr>
    </w:div>
    <w:div w:id="1801876579">
      <w:bodyDiv w:val="1"/>
      <w:marLeft w:val="0"/>
      <w:marRight w:val="0"/>
      <w:marTop w:val="0"/>
      <w:marBottom w:val="0"/>
      <w:divBdr>
        <w:top w:val="none" w:sz="0" w:space="0" w:color="auto"/>
        <w:left w:val="none" w:sz="0" w:space="0" w:color="auto"/>
        <w:bottom w:val="none" w:sz="0" w:space="0" w:color="auto"/>
        <w:right w:val="none" w:sz="0" w:space="0" w:color="auto"/>
      </w:divBdr>
    </w:div>
    <w:div w:id="1875993654">
      <w:bodyDiv w:val="1"/>
      <w:marLeft w:val="0"/>
      <w:marRight w:val="0"/>
      <w:marTop w:val="0"/>
      <w:marBottom w:val="0"/>
      <w:divBdr>
        <w:top w:val="none" w:sz="0" w:space="0" w:color="auto"/>
        <w:left w:val="none" w:sz="0" w:space="0" w:color="auto"/>
        <w:bottom w:val="none" w:sz="0" w:space="0" w:color="auto"/>
        <w:right w:val="none" w:sz="0" w:space="0" w:color="auto"/>
      </w:divBdr>
    </w:div>
    <w:div w:id="2029938643">
      <w:bodyDiv w:val="1"/>
      <w:marLeft w:val="0"/>
      <w:marRight w:val="0"/>
      <w:marTop w:val="0"/>
      <w:marBottom w:val="0"/>
      <w:divBdr>
        <w:top w:val="none" w:sz="0" w:space="0" w:color="auto"/>
        <w:left w:val="none" w:sz="0" w:space="0" w:color="auto"/>
        <w:bottom w:val="none" w:sz="0" w:space="0" w:color="auto"/>
        <w:right w:val="none" w:sz="0" w:space="0" w:color="auto"/>
      </w:divBdr>
    </w:div>
    <w:div w:id="2136213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243A02-5020-4DAE-AE79-7A019A770F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4272</TotalTime>
  <Pages>11</Pages>
  <Words>3093</Words>
  <Characters>17632</Characters>
  <Application>Microsoft Office Word</Application>
  <DocSecurity>0</DocSecurity>
  <Lines>146</Lines>
  <Paragraphs>41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planUL de AcȚIUNI</vt:lpstr>
      <vt:lpstr>planUL de AcȚIUNI</vt:lpstr>
    </vt:vector>
  </TitlesOfParts>
  <Company/>
  <LinksUpToDate>false</LinksUpToDate>
  <CharactersWithSpaces>20684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planUL de AcȚIUNI</dc:title>
  <dc:creator>Lica Mihai</dc:creator>
  <cp:lastModifiedBy>GorgosCI</cp:lastModifiedBy>
  <cp:revision>16</cp:revision>
  <cp:lastPrinted>2025-07-31T10:42:00Z</cp:lastPrinted>
  <dcterms:created xsi:type="dcterms:W3CDTF">2025-03-24T06:03:00Z</dcterms:created>
  <dcterms:modified xsi:type="dcterms:W3CDTF">2025-10-24T11:01:00Z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1fbe0909b61e06f3972d679e165a63eccc77568af4ccec9ce409094e75a6fc75</vt:lpwstr>
  </property>
</Properties>
</file>