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AF" w:rsidRPr="004B16DD" w:rsidRDefault="009A33AF" w:rsidP="009A33AF">
      <w:pPr>
        <w:jc w:val="right"/>
        <w:rPr>
          <w:noProof w:val="0"/>
          <w:sz w:val="22"/>
          <w:szCs w:val="22"/>
          <w:lang w:val="it-IT"/>
        </w:rPr>
      </w:pPr>
      <w:r w:rsidRPr="00A30B00">
        <w:rPr>
          <w:noProof w:val="0"/>
          <w:lang w:val="it-IT"/>
        </w:rPr>
        <w:t>Anexa nr.</w:t>
      </w:r>
      <w:r>
        <w:rPr>
          <w:noProof w:val="0"/>
          <w:lang w:val="it-IT"/>
        </w:rPr>
        <w:t xml:space="preserve"> 22</w:t>
      </w:r>
    </w:p>
    <w:p w:rsidR="009A33AF" w:rsidRPr="00D22624" w:rsidRDefault="009A33AF" w:rsidP="009A33AF">
      <w:pPr>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9A33AF" w:rsidRPr="00D22624" w:rsidRDefault="009A33AF" w:rsidP="009A33AF">
      <w:pPr>
        <w:jc w:val="right"/>
        <w:rPr>
          <w:noProof w:val="0"/>
          <w:lang w:val="it-IT"/>
        </w:rPr>
      </w:pPr>
      <w:r>
        <w:rPr>
          <w:noProof w:val="0"/>
          <w:lang w:val="it-IT"/>
        </w:rPr>
        <w:t xml:space="preserve">                                                                                                                                                                             </w:t>
      </w:r>
      <w:r w:rsidRPr="0003591A">
        <w:rPr>
          <w:noProof w:val="0"/>
          <w:lang w:val="it-IT"/>
        </w:rPr>
        <w:t>din “____” ________ 20___</w:t>
      </w:r>
    </w:p>
    <w:p w:rsidR="005A3F10" w:rsidRDefault="009A33AF">
      <w:pP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Hlk77771394"/>
      <w:r w:rsidRPr="009A33AF">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Specificaţii tehnice</w:t>
      </w:r>
      <w:bookmarkEnd w:id="0"/>
      <w:r w:rsidR="002E4899">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bl>
      <w:tblPr>
        <w:tblStyle w:val="a3"/>
        <w:tblW w:w="14880" w:type="dxa"/>
        <w:tblLayout w:type="fixed"/>
        <w:tblLook w:val="04A0" w:firstRow="1" w:lastRow="0" w:firstColumn="1" w:lastColumn="0" w:noHBand="0" w:noVBand="1"/>
      </w:tblPr>
      <w:tblGrid>
        <w:gridCol w:w="2122"/>
        <w:gridCol w:w="2552"/>
        <w:gridCol w:w="1275"/>
        <w:gridCol w:w="993"/>
        <w:gridCol w:w="2692"/>
        <w:gridCol w:w="2410"/>
        <w:gridCol w:w="2836"/>
      </w:tblGrid>
      <w:tr w:rsidR="00C51265" w:rsidTr="00F52DF4">
        <w:trPr>
          <w:trHeight w:val="455"/>
        </w:trPr>
        <w:tc>
          <w:tcPr>
            <w:tcW w:w="14880" w:type="dxa"/>
            <w:gridSpan w:val="7"/>
            <w:vAlign w:val="center"/>
          </w:tcPr>
          <w:p w:rsidR="00C51265" w:rsidRDefault="00C51265" w:rsidP="009A33AF">
            <w:pPr>
              <w:jc w:val="cente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0C9D">
              <w:rPr>
                <w:i/>
                <w:iCs/>
              </w:rPr>
              <w:t>[</w:t>
            </w:r>
            <w:r w:rsidRPr="00DC35AC">
              <w:rPr>
                <w:i/>
                <w:iCs/>
                <w:sz w:val="22"/>
                <w:szCs w:val="22"/>
              </w:rPr>
              <w:t>Acest tabel va fi completat de către ofertant în coloanele 2, 3, 4, 6, 7, iar de către autoritatea contractantă – în coloanele 1, 5,]</w:t>
            </w:r>
          </w:p>
        </w:tc>
      </w:tr>
      <w:tr w:rsidR="00C51265" w:rsidTr="00F52DF4">
        <w:trPr>
          <w:trHeight w:val="444"/>
        </w:trPr>
        <w:tc>
          <w:tcPr>
            <w:tcW w:w="14880" w:type="dxa"/>
            <w:gridSpan w:val="7"/>
            <w:vAlign w:val="center"/>
          </w:tcPr>
          <w:p w:rsidR="00C51265" w:rsidRDefault="00C51265" w:rsidP="003776D0">
            <w:pP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0499">
              <w:t xml:space="preserve">Numărul </w:t>
            </w:r>
            <w:r>
              <w:t xml:space="preserve">procedurii de achiziție </w:t>
            </w:r>
            <w:r w:rsidR="005F36BF">
              <w:t xml:space="preserve"> </w:t>
            </w:r>
            <w:hyperlink r:id="rId5" w:tgtFrame="_blank" w:history="1">
              <w:r w:rsidR="005F36BF">
                <w:rPr>
                  <w:rStyle w:val="a6"/>
                  <w:rFonts w:ascii="Helvetica" w:hAnsi="Helvetica" w:cs="Helvetica"/>
                  <w:color w:val="2771C5"/>
                  <w:sz w:val="23"/>
                  <w:szCs w:val="23"/>
                  <w:bdr w:val="none" w:sz="0" w:space="0" w:color="auto" w:frame="1"/>
                  <w:shd w:val="clear" w:color="auto" w:fill="FFFFFF"/>
                </w:rPr>
                <w:t>ocds-b3wdp1-MD-1663927158639</w:t>
              </w:r>
            </w:hyperlink>
            <w:r w:rsidR="005F36BF">
              <w:t xml:space="preserve"> </w:t>
            </w:r>
            <w:hyperlink r:id="rId6" w:tgtFrame="_blank" w:history="1"/>
            <w:r>
              <w:t xml:space="preserve"> </w:t>
            </w:r>
            <w:r w:rsidR="0045159E">
              <w:t xml:space="preserve"> </w:t>
            </w:r>
            <w:r>
              <w:t xml:space="preserve">din </w:t>
            </w:r>
            <w:r w:rsidR="005F36BF">
              <w:t>23.09.2022</w:t>
            </w:r>
            <w:bookmarkStart w:id="1" w:name="_GoBack"/>
            <w:bookmarkEnd w:id="1"/>
          </w:p>
        </w:tc>
      </w:tr>
      <w:tr w:rsidR="00C51265" w:rsidTr="00F52DF4">
        <w:trPr>
          <w:trHeight w:val="383"/>
        </w:trPr>
        <w:tc>
          <w:tcPr>
            <w:tcW w:w="14880" w:type="dxa"/>
            <w:gridSpan w:val="7"/>
            <w:vAlign w:val="center"/>
          </w:tcPr>
          <w:p w:rsidR="003776D0" w:rsidRPr="003776D0" w:rsidRDefault="00C51265" w:rsidP="0045159E">
            <w:pPr>
              <w:rPr>
                <w:b/>
                <w:i/>
                <w:noProof w:val="0"/>
                <w:shd w:val="clear" w:color="auto" w:fill="FFFFFF" w:themeFill="background1"/>
                <w:lang w:val="it-IT" w:eastAsia="ru-RU"/>
              </w:rPr>
            </w:pPr>
            <w:r>
              <w:t>Obiectul achiziției</w:t>
            </w:r>
            <w:r w:rsidRPr="00C00499">
              <w:t>:</w:t>
            </w:r>
            <w:r>
              <w:t xml:space="preserve"> </w:t>
            </w:r>
            <w:r w:rsidRPr="0077796E">
              <w:rPr>
                <w:b/>
                <w:i/>
                <w:noProof w:val="0"/>
                <w:shd w:val="clear" w:color="auto" w:fill="FFFFFF" w:themeFill="background1"/>
                <w:lang w:val="it-IT" w:eastAsia="ru-RU"/>
              </w:rPr>
              <w:t xml:space="preserve"> </w:t>
            </w:r>
            <w:r w:rsidR="008C1DE2">
              <w:rPr>
                <w:b/>
                <w:i/>
                <w:noProof w:val="0"/>
                <w:shd w:val="clear" w:color="auto" w:fill="FFFFFF" w:themeFill="background1"/>
                <w:lang w:val="it-IT" w:eastAsia="ru-RU"/>
              </w:rPr>
              <w:t>Echipament medical pentru persoane cu dezabilități locomotorii</w:t>
            </w:r>
          </w:p>
        </w:tc>
      </w:tr>
      <w:tr w:rsidR="00C51265" w:rsidTr="0045159E">
        <w:trPr>
          <w:trHeight w:val="837"/>
        </w:trPr>
        <w:tc>
          <w:tcPr>
            <w:tcW w:w="2122" w:type="dxa"/>
          </w:tcPr>
          <w:p w:rsidR="00C51265" w:rsidRDefault="00C51265" w:rsidP="00447330">
            <w:pPr>
              <w:ind w:left="-113" w:right="-108"/>
              <w:jc w:val="cente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587B">
              <w:t>Denumirea bunurilor/serviciilor</w:t>
            </w:r>
          </w:p>
        </w:tc>
        <w:tc>
          <w:tcPr>
            <w:tcW w:w="2552" w:type="dxa"/>
          </w:tcPr>
          <w:p w:rsidR="00C51265" w:rsidRDefault="00C51265" w:rsidP="008C51F9">
            <w:pPr>
              <w:ind w:left="-135" w:right="-108"/>
              <w:jc w:val="cente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587B">
              <w:t>Denumirea modelului bunului/serviciului</w:t>
            </w:r>
          </w:p>
        </w:tc>
        <w:tc>
          <w:tcPr>
            <w:tcW w:w="1275" w:type="dxa"/>
          </w:tcPr>
          <w:p w:rsidR="00C51265" w:rsidRDefault="00C51265" w:rsidP="007C4186">
            <w:pPr>
              <w:ind w:left="-88" w:right="-108"/>
              <w:jc w:val="cente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587B">
              <w:t>Ţara de origine</w:t>
            </w:r>
          </w:p>
        </w:tc>
        <w:tc>
          <w:tcPr>
            <w:tcW w:w="993" w:type="dxa"/>
          </w:tcPr>
          <w:p w:rsidR="00C51265" w:rsidRDefault="00C51265" w:rsidP="007C4186">
            <w:pPr>
              <w:jc w:val="cente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587B">
              <w:t>Produ-cătorul</w:t>
            </w:r>
          </w:p>
        </w:tc>
        <w:tc>
          <w:tcPr>
            <w:tcW w:w="2692" w:type="dxa"/>
          </w:tcPr>
          <w:p w:rsidR="00C51265" w:rsidRDefault="00C51265" w:rsidP="007C4186">
            <w:pPr>
              <w:ind w:right="-108"/>
              <w:jc w:val="cente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587B">
              <w:t>Specificarea tehnică deplină solicitată de către autoritatea contractantă</w:t>
            </w:r>
          </w:p>
        </w:tc>
        <w:tc>
          <w:tcPr>
            <w:tcW w:w="2410" w:type="dxa"/>
          </w:tcPr>
          <w:p w:rsidR="00C51265" w:rsidRDefault="00C51265" w:rsidP="007C4186">
            <w:pPr>
              <w:jc w:val="cente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587B">
              <w:t>Specificarea tehnică deplină propusă de către ofertant</w:t>
            </w:r>
          </w:p>
        </w:tc>
        <w:tc>
          <w:tcPr>
            <w:tcW w:w="2836" w:type="dxa"/>
          </w:tcPr>
          <w:p w:rsidR="00C51265" w:rsidRDefault="00C51265" w:rsidP="007C4186">
            <w:pPr>
              <w:jc w:val="cente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587B">
              <w:t>Standarde de referinţă</w:t>
            </w:r>
          </w:p>
        </w:tc>
      </w:tr>
      <w:tr w:rsidR="00C51265" w:rsidRPr="009A33AF" w:rsidTr="0045159E">
        <w:tc>
          <w:tcPr>
            <w:tcW w:w="2122" w:type="dxa"/>
          </w:tcPr>
          <w:p w:rsidR="00C51265" w:rsidRPr="009A33AF" w:rsidRDefault="00C51265" w:rsidP="009A33AF">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A33AF">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c>
        <w:tc>
          <w:tcPr>
            <w:tcW w:w="2552" w:type="dxa"/>
          </w:tcPr>
          <w:p w:rsidR="00C51265" w:rsidRPr="009A33AF" w:rsidRDefault="00C51265" w:rsidP="009A33AF">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A33AF">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c>
        <w:tc>
          <w:tcPr>
            <w:tcW w:w="1275" w:type="dxa"/>
          </w:tcPr>
          <w:p w:rsidR="00C51265" w:rsidRPr="009A33AF" w:rsidRDefault="00C51265" w:rsidP="009A33AF">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c>
        <w:tc>
          <w:tcPr>
            <w:tcW w:w="993" w:type="dxa"/>
          </w:tcPr>
          <w:p w:rsidR="00C51265" w:rsidRPr="009A33AF" w:rsidRDefault="00C51265" w:rsidP="009A33AF">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c>
        <w:tc>
          <w:tcPr>
            <w:tcW w:w="2692" w:type="dxa"/>
          </w:tcPr>
          <w:p w:rsidR="00C51265" w:rsidRPr="009A33AF" w:rsidRDefault="00C51265" w:rsidP="009A33AF">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p>
        </w:tc>
        <w:tc>
          <w:tcPr>
            <w:tcW w:w="2410" w:type="dxa"/>
          </w:tcPr>
          <w:p w:rsidR="00C51265" w:rsidRPr="009A33AF" w:rsidRDefault="00C51265" w:rsidP="009A33AF">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p>
        </w:tc>
        <w:tc>
          <w:tcPr>
            <w:tcW w:w="2836" w:type="dxa"/>
          </w:tcPr>
          <w:p w:rsidR="00C51265" w:rsidRPr="009A33AF" w:rsidRDefault="00C51265" w:rsidP="009A33AF">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p>
        </w:tc>
      </w:tr>
      <w:tr w:rsidR="00C51265" w:rsidRPr="009A33AF" w:rsidTr="0045159E">
        <w:tc>
          <w:tcPr>
            <w:tcW w:w="2122" w:type="dxa"/>
          </w:tcPr>
          <w:p w:rsidR="00C51265" w:rsidRPr="009A33AF" w:rsidRDefault="00C51265">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A33AF">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Bunuri</w:t>
            </w:r>
          </w:p>
        </w:tc>
        <w:tc>
          <w:tcPr>
            <w:tcW w:w="2552" w:type="dxa"/>
          </w:tcPr>
          <w:p w:rsidR="00C51265" w:rsidRPr="009A33AF" w:rsidRDefault="00C51265">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1275" w:type="dxa"/>
          </w:tcPr>
          <w:p w:rsidR="00C51265" w:rsidRPr="009A33AF" w:rsidRDefault="00C51265" w:rsidP="009A33AF">
            <w:pPr>
              <w:ind w:left="-230" w:right="-108"/>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993" w:type="dxa"/>
          </w:tcPr>
          <w:p w:rsidR="00C51265" w:rsidRPr="009A33AF" w:rsidRDefault="00C51265">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692" w:type="dxa"/>
          </w:tcPr>
          <w:p w:rsidR="00C51265" w:rsidRPr="009A33AF" w:rsidRDefault="00C51265">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10" w:type="dxa"/>
          </w:tcPr>
          <w:p w:rsidR="00C51265" w:rsidRPr="009A33AF" w:rsidRDefault="00C51265">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836" w:type="dxa"/>
          </w:tcPr>
          <w:p w:rsidR="00C51265" w:rsidRPr="009A33AF" w:rsidRDefault="00C51265">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C51265" w:rsidRPr="008C51F9" w:rsidTr="00F52DF4">
        <w:tc>
          <w:tcPr>
            <w:tcW w:w="14880" w:type="dxa"/>
            <w:gridSpan w:val="7"/>
            <w:vAlign w:val="center"/>
          </w:tcPr>
          <w:p w:rsidR="00C51265" w:rsidRPr="008C51F9" w:rsidRDefault="00C51265" w:rsidP="0045159E">
            <w:pP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val="0"/>
                <w:sz w:val="22"/>
                <w:szCs w:val="22"/>
                <w:lang w:eastAsia="ru-RU"/>
              </w:rPr>
              <w:t>Lot 1</w:t>
            </w:r>
            <w:r w:rsidR="00F45267">
              <w:rPr>
                <w:b/>
                <w:noProof w:val="0"/>
                <w:sz w:val="22"/>
                <w:szCs w:val="22"/>
                <w:lang w:eastAsia="ru-RU"/>
              </w:rPr>
              <w:t xml:space="preserve"> </w:t>
            </w:r>
            <w:r w:rsidR="008C1DE2" w:rsidRPr="0045159E">
              <w:rPr>
                <w:b/>
                <w:bCs/>
                <w:i/>
                <w:sz w:val="21"/>
                <w:szCs w:val="21"/>
                <w:shd w:val="clear" w:color="auto" w:fill="FFFFFF"/>
              </w:rPr>
              <w:t>C</w:t>
            </w:r>
            <w:r w:rsidR="008C1DE2">
              <w:rPr>
                <w:b/>
                <w:bCs/>
                <w:i/>
                <w:sz w:val="21"/>
                <w:szCs w:val="21"/>
                <w:shd w:val="clear" w:color="auto" w:fill="FFFFFF"/>
              </w:rPr>
              <w:t>â</w:t>
            </w:r>
            <w:r w:rsidR="008C1DE2" w:rsidRPr="0045159E">
              <w:rPr>
                <w:b/>
                <w:bCs/>
                <w:i/>
                <w:sz w:val="21"/>
                <w:szCs w:val="21"/>
                <w:shd w:val="clear" w:color="auto" w:fill="FFFFFF"/>
              </w:rPr>
              <w:t>rje cu sprijin pe ant</w:t>
            </w:r>
            <w:r w:rsidR="008C1DE2">
              <w:rPr>
                <w:b/>
                <w:bCs/>
                <w:i/>
                <w:sz w:val="21"/>
                <w:szCs w:val="21"/>
                <w:shd w:val="clear" w:color="auto" w:fill="FFFFFF"/>
              </w:rPr>
              <w:t>i</w:t>
            </w:r>
            <w:r w:rsidR="008C1DE2" w:rsidRPr="0045159E">
              <w:rPr>
                <w:b/>
                <w:bCs/>
                <w:i/>
                <w:sz w:val="21"/>
                <w:szCs w:val="21"/>
                <w:shd w:val="clear" w:color="auto" w:fill="FFFFFF"/>
              </w:rPr>
              <w:t>bra</w:t>
            </w:r>
            <w:r w:rsidR="008C1DE2">
              <w:rPr>
                <w:b/>
                <w:bCs/>
                <w:i/>
                <w:sz w:val="21"/>
                <w:szCs w:val="21"/>
                <w:shd w:val="clear" w:color="auto" w:fill="FFFFFF"/>
              </w:rPr>
              <w:t>ț</w:t>
            </w:r>
          </w:p>
        </w:tc>
      </w:tr>
      <w:tr w:rsidR="00C51265" w:rsidRPr="008C51F9" w:rsidTr="0045159E">
        <w:trPr>
          <w:trHeight w:val="143"/>
        </w:trPr>
        <w:tc>
          <w:tcPr>
            <w:tcW w:w="2122" w:type="dxa"/>
            <w:vAlign w:val="center"/>
          </w:tcPr>
          <w:p w:rsidR="00C51265" w:rsidRPr="008C51F9" w:rsidRDefault="0045159E" w:rsidP="0045159E">
            <w:pPr>
              <w:shd w:val="clear" w:color="auto" w:fill="FFFFFF" w:themeFill="background1"/>
              <w:rPr>
                <w:b/>
                <w:bCs/>
                <w:i/>
                <w:sz w:val="21"/>
                <w:szCs w:val="21"/>
                <w:shd w:val="clear" w:color="auto" w:fill="FFFFFF"/>
              </w:rPr>
            </w:pPr>
            <w:r w:rsidRPr="0045159E">
              <w:rPr>
                <w:b/>
                <w:bCs/>
                <w:i/>
                <w:sz w:val="21"/>
                <w:szCs w:val="21"/>
                <w:shd w:val="clear" w:color="auto" w:fill="FFFFFF"/>
              </w:rPr>
              <w:t>C</w:t>
            </w:r>
            <w:r>
              <w:rPr>
                <w:b/>
                <w:bCs/>
                <w:i/>
                <w:sz w:val="21"/>
                <w:szCs w:val="21"/>
                <w:shd w:val="clear" w:color="auto" w:fill="FFFFFF"/>
              </w:rPr>
              <w:t>â</w:t>
            </w:r>
            <w:r w:rsidRPr="0045159E">
              <w:rPr>
                <w:b/>
                <w:bCs/>
                <w:i/>
                <w:sz w:val="21"/>
                <w:szCs w:val="21"/>
                <w:shd w:val="clear" w:color="auto" w:fill="FFFFFF"/>
              </w:rPr>
              <w:t>rje cu sprijin pe ant</w:t>
            </w:r>
            <w:r>
              <w:rPr>
                <w:b/>
                <w:bCs/>
                <w:i/>
                <w:sz w:val="21"/>
                <w:szCs w:val="21"/>
                <w:shd w:val="clear" w:color="auto" w:fill="FFFFFF"/>
              </w:rPr>
              <w:t>i</w:t>
            </w:r>
            <w:r w:rsidRPr="0045159E">
              <w:rPr>
                <w:b/>
                <w:bCs/>
                <w:i/>
                <w:sz w:val="21"/>
                <w:szCs w:val="21"/>
                <w:shd w:val="clear" w:color="auto" w:fill="FFFFFF"/>
              </w:rPr>
              <w:t>bra</w:t>
            </w:r>
            <w:r>
              <w:rPr>
                <w:b/>
                <w:bCs/>
                <w:i/>
                <w:sz w:val="21"/>
                <w:szCs w:val="21"/>
                <w:shd w:val="clear" w:color="auto" w:fill="FFFFFF"/>
              </w:rPr>
              <w:t>ț</w:t>
            </w:r>
          </w:p>
        </w:tc>
        <w:tc>
          <w:tcPr>
            <w:tcW w:w="2552" w:type="dxa"/>
          </w:tcPr>
          <w:p w:rsidR="00C51265" w:rsidRPr="008C51F9" w:rsidRDefault="00C51265" w:rsidP="00132D0C">
            <w:pP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1275" w:type="dxa"/>
          </w:tcPr>
          <w:p w:rsidR="00C51265" w:rsidRPr="008C51F9" w:rsidRDefault="00C51265" w:rsidP="00132D0C">
            <w:pP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993" w:type="dxa"/>
          </w:tcPr>
          <w:p w:rsidR="00C51265" w:rsidRPr="008C51F9" w:rsidRDefault="00C51265" w:rsidP="00132D0C">
            <w:pP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692" w:type="dxa"/>
          </w:tcPr>
          <w:p w:rsidR="0045159E" w:rsidRPr="0045159E" w:rsidRDefault="0045159E" w:rsidP="0045159E">
            <w:pPr>
              <w:ind w:right="-107"/>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Fabricat  din aluminiu anodizat, calitate superioară. Mânerul  realizat din propilen</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ă</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densă. Lungimea m</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â</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nerului sprijin palm</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ă</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12 cm</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Diametrul mânerului sprijin palm</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ă</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35 mm; L</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ungimea sprijinului brahial: 23cm</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Lățime</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sprijinului brahial: 10-11cm</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Unghiul dintre sprijinul brahial </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ș</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vertical</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ă</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28 grade. Lungime reglabil</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ă</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tija poate fi reglată . La partea inferioara c</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â</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rja are un pufer de cauciuc antiderapant. Distanța de la m</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â</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ner sprijin palm</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ă</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 sol: 740-970 mm.  Lungimea cîrjei 935-1165</w:t>
            </w:r>
            <w: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mm</w:t>
            </w: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Greutatea    utilizatorului : 100 kg. </w:t>
            </w:r>
          </w:p>
          <w:p w:rsidR="00C51265" w:rsidRPr="00EB40BC" w:rsidRDefault="0045159E" w:rsidP="0045159E">
            <w:pPr>
              <w:ind w:right="-107"/>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5159E">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Garanție tehnică 24luni</w:t>
            </w:r>
          </w:p>
        </w:tc>
        <w:tc>
          <w:tcPr>
            <w:tcW w:w="2410" w:type="dxa"/>
          </w:tcPr>
          <w:p w:rsidR="00C51265" w:rsidRPr="00EB40BC" w:rsidRDefault="00C51265" w:rsidP="008808DE">
            <w:pPr>
              <w:shd w:val="clear" w:color="auto" w:fill="FFFFFF" w:themeFill="background1"/>
              <w:jc w:val="both"/>
              <w:rPr>
                <w:noProof w:val="0"/>
                <w:sz w:val="21"/>
                <w:szCs w:val="21"/>
                <w:lang w:val="en-US" w:eastAsia="ru-RU"/>
              </w:rPr>
            </w:pPr>
          </w:p>
        </w:tc>
        <w:tc>
          <w:tcPr>
            <w:tcW w:w="2836" w:type="dxa"/>
          </w:tcPr>
          <w:p w:rsidR="00C51265" w:rsidRPr="00EB40BC" w:rsidRDefault="00C51265" w:rsidP="00132D0C">
            <w:pP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447330" w:rsidRPr="009A33AF" w:rsidTr="00E80066">
        <w:tc>
          <w:tcPr>
            <w:tcW w:w="14880" w:type="dxa"/>
            <w:gridSpan w:val="7"/>
          </w:tcPr>
          <w:p w:rsidR="00447330" w:rsidRPr="00EB40BC" w:rsidRDefault="00447330" w:rsidP="00CC5AF4">
            <w:pPr>
              <w:rPr>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TOTAL:</w:t>
            </w:r>
          </w:p>
        </w:tc>
      </w:tr>
    </w:tbl>
    <w:p w:rsidR="00361A91" w:rsidRDefault="00361A91" w:rsidP="00361A91">
      <w:r>
        <w:t xml:space="preserve">Semnat: _______________ Numele, Prenumele: ____________________________ </w:t>
      </w:r>
      <w:r w:rsidR="00352FEB">
        <w:t>Î</w:t>
      </w:r>
      <w:r>
        <w:t>n calitate de: ________________</w:t>
      </w:r>
    </w:p>
    <w:p w:rsidR="00361A91" w:rsidRPr="00C5587B" w:rsidRDefault="00361A91" w:rsidP="00361A91">
      <w:r w:rsidRPr="00C5587B">
        <w:t>Ofertantul: _______________________ Adresa: __________________________</w:t>
      </w:r>
    </w:p>
    <w:p w:rsidR="00D6191A" w:rsidRDefault="00D6191A">
      <w:pPr>
        <w:spacing w:after="160" w:line="259" w:lineRule="auto"/>
      </w:pPr>
      <w:r>
        <w:br w:type="page"/>
      </w:r>
    </w:p>
    <w:p w:rsidR="00822EB8" w:rsidRPr="00C5587B" w:rsidRDefault="00822EB8" w:rsidP="00352FEB">
      <w:pPr>
        <w:spacing w:line="259" w:lineRule="auto"/>
        <w:jc w:val="right"/>
      </w:pPr>
      <w:r w:rsidRPr="00C5587B">
        <w:lastRenderedPageBreak/>
        <w:t>Anexa nr.23</w:t>
      </w:r>
    </w:p>
    <w:p w:rsidR="00822EB8" w:rsidRPr="00C5587B" w:rsidRDefault="00822EB8" w:rsidP="00822EB8">
      <w:pPr>
        <w:jc w:val="right"/>
      </w:pPr>
      <w:r w:rsidRPr="00C5587B">
        <w:t xml:space="preserve">  la Documentația standard nr._____</w:t>
      </w:r>
    </w:p>
    <w:p w:rsidR="00822EB8" w:rsidRPr="00C5587B" w:rsidRDefault="00822EB8" w:rsidP="00822EB8">
      <w:pPr>
        <w:jc w:val="right"/>
      </w:pPr>
      <w:r w:rsidRPr="00C5587B">
        <w:t xml:space="preserve">                                                                                                                                                                  din “____” ________ 20___</w:t>
      </w:r>
    </w:p>
    <w:p w:rsidR="00A160AC" w:rsidRDefault="00A160AC" w:rsidP="00A160AC">
      <w:pP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Specificaţii de pret</w:t>
      </w:r>
      <w:r w:rsidR="002E4899">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bl>
      <w:tblPr>
        <w:tblStyle w:val="a3"/>
        <w:tblW w:w="14886" w:type="dxa"/>
        <w:jc w:val="center"/>
        <w:tblLayout w:type="fixed"/>
        <w:tblLook w:val="04A0" w:firstRow="1" w:lastRow="0" w:firstColumn="1" w:lastColumn="0" w:noHBand="0" w:noVBand="1"/>
      </w:tblPr>
      <w:tblGrid>
        <w:gridCol w:w="1239"/>
        <w:gridCol w:w="2158"/>
        <w:gridCol w:w="851"/>
        <w:gridCol w:w="709"/>
        <w:gridCol w:w="850"/>
        <w:gridCol w:w="851"/>
        <w:gridCol w:w="850"/>
        <w:gridCol w:w="709"/>
        <w:gridCol w:w="2410"/>
        <w:gridCol w:w="3260"/>
        <w:gridCol w:w="999"/>
      </w:tblGrid>
      <w:tr w:rsidR="00A160AC" w:rsidTr="00AB4905">
        <w:trPr>
          <w:trHeight w:val="458"/>
          <w:jc w:val="center"/>
        </w:trPr>
        <w:tc>
          <w:tcPr>
            <w:tcW w:w="14886" w:type="dxa"/>
            <w:gridSpan w:val="11"/>
            <w:vAlign w:val="center"/>
          </w:tcPr>
          <w:p w:rsidR="00A160AC" w:rsidRDefault="00A160AC" w:rsidP="00A160AC">
            <w:pP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0C9D">
              <w:rPr>
                <w:i/>
                <w:iCs/>
              </w:rPr>
              <w:t>[</w:t>
            </w:r>
            <w:r w:rsidRPr="00DC35AC">
              <w:rPr>
                <w:i/>
                <w:iCs/>
                <w:sz w:val="22"/>
                <w:szCs w:val="22"/>
              </w:rPr>
              <w:t xml:space="preserve">Acest tabel va fi completat de către ofertant în coloanele </w:t>
            </w:r>
            <w:r>
              <w:rPr>
                <w:i/>
                <w:iCs/>
                <w:sz w:val="22"/>
                <w:szCs w:val="22"/>
              </w:rPr>
              <w:t>5</w:t>
            </w:r>
            <w:r w:rsidRPr="00DC35AC">
              <w:rPr>
                <w:i/>
                <w:iCs/>
                <w:sz w:val="22"/>
                <w:szCs w:val="22"/>
              </w:rPr>
              <w:t xml:space="preserve">, </w:t>
            </w:r>
            <w:r>
              <w:rPr>
                <w:i/>
                <w:iCs/>
                <w:sz w:val="22"/>
                <w:szCs w:val="22"/>
              </w:rPr>
              <w:t>6</w:t>
            </w:r>
            <w:r w:rsidRPr="00DC35AC">
              <w:rPr>
                <w:i/>
                <w:iCs/>
                <w:sz w:val="22"/>
                <w:szCs w:val="22"/>
              </w:rPr>
              <w:t xml:space="preserve">, </w:t>
            </w:r>
            <w:r>
              <w:rPr>
                <w:i/>
                <w:iCs/>
                <w:sz w:val="22"/>
                <w:szCs w:val="22"/>
              </w:rPr>
              <w:t>7</w:t>
            </w:r>
            <w:r w:rsidRPr="00DC35AC">
              <w:rPr>
                <w:i/>
                <w:iCs/>
                <w:sz w:val="22"/>
                <w:szCs w:val="22"/>
              </w:rPr>
              <w:t xml:space="preserve">, </w:t>
            </w:r>
            <w:r>
              <w:rPr>
                <w:i/>
                <w:iCs/>
                <w:sz w:val="22"/>
                <w:szCs w:val="22"/>
              </w:rPr>
              <w:t>8</w:t>
            </w:r>
            <w:r w:rsidRPr="00DC35AC">
              <w:rPr>
                <w:i/>
                <w:iCs/>
                <w:sz w:val="22"/>
                <w:szCs w:val="22"/>
              </w:rPr>
              <w:t xml:space="preserve">, </w:t>
            </w:r>
            <w:r>
              <w:rPr>
                <w:i/>
                <w:iCs/>
                <w:sz w:val="22"/>
                <w:szCs w:val="22"/>
              </w:rPr>
              <w:t>11</w:t>
            </w:r>
            <w:r w:rsidRPr="00DC35AC">
              <w:rPr>
                <w:i/>
                <w:iCs/>
                <w:sz w:val="22"/>
                <w:szCs w:val="22"/>
              </w:rPr>
              <w:t xml:space="preserve">, iar de către autoritatea contractantă – în coloanele 1, </w:t>
            </w:r>
            <w:r>
              <w:rPr>
                <w:i/>
                <w:iCs/>
                <w:sz w:val="22"/>
                <w:szCs w:val="22"/>
              </w:rPr>
              <w:t>2</w:t>
            </w:r>
            <w:r w:rsidRPr="00DC35AC">
              <w:rPr>
                <w:i/>
                <w:iCs/>
                <w:sz w:val="22"/>
                <w:szCs w:val="22"/>
              </w:rPr>
              <w:t>,</w:t>
            </w:r>
            <w:r>
              <w:rPr>
                <w:i/>
                <w:iCs/>
                <w:sz w:val="22"/>
                <w:szCs w:val="22"/>
              </w:rPr>
              <w:t xml:space="preserve"> 3, 4, 9, 10</w:t>
            </w:r>
            <w:r w:rsidRPr="00DC35AC">
              <w:rPr>
                <w:i/>
                <w:iCs/>
                <w:sz w:val="22"/>
                <w:szCs w:val="22"/>
              </w:rPr>
              <w:t>]</w:t>
            </w:r>
          </w:p>
        </w:tc>
      </w:tr>
      <w:tr w:rsidR="00A160AC" w:rsidTr="00AB4905">
        <w:trPr>
          <w:trHeight w:val="409"/>
          <w:jc w:val="center"/>
        </w:trPr>
        <w:tc>
          <w:tcPr>
            <w:tcW w:w="14886" w:type="dxa"/>
            <w:gridSpan w:val="11"/>
            <w:vAlign w:val="center"/>
          </w:tcPr>
          <w:p w:rsidR="00A160AC" w:rsidRDefault="00A160AC" w:rsidP="004A1779">
            <w:pP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0499">
              <w:t xml:space="preserve">Numărul </w:t>
            </w:r>
            <w:r w:rsidR="00CA535D">
              <w:t xml:space="preserve">procedurii de achiziți </w:t>
            </w:r>
            <w:hyperlink r:id="rId7" w:tgtFrame="_blank" w:history="1"/>
            <w:hyperlink r:id="rId8" w:tgtFrame="_blank" w:history="1"/>
            <w:r>
              <w:rPr>
                <w:rFonts w:asciiTheme="minorHAnsi" w:hAnsiTheme="minorHAnsi"/>
                <w:noProof w:val="0"/>
                <w:color w:val="333333"/>
                <w:sz w:val="23"/>
                <w:szCs w:val="23"/>
                <w:lang w:val="ro-MD" w:eastAsia="ru-RU"/>
              </w:rPr>
              <w:t xml:space="preserve"> </w:t>
            </w:r>
            <w:r w:rsidR="00447330">
              <w:rPr>
                <w:rFonts w:asciiTheme="minorHAnsi" w:hAnsiTheme="minorHAnsi"/>
                <w:noProof w:val="0"/>
                <w:color w:val="333333"/>
                <w:sz w:val="23"/>
                <w:szCs w:val="23"/>
                <w:lang w:val="ro-MD" w:eastAsia="ru-RU"/>
              </w:rPr>
              <w:t xml:space="preserve"> </w:t>
            </w:r>
            <w:hyperlink r:id="rId9" w:tgtFrame="_blank" w:history="1">
              <w:r w:rsidR="005F36BF">
                <w:rPr>
                  <w:rStyle w:val="a6"/>
                  <w:rFonts w:ascii="Helvetica" w:hAnsi="Helvetica" w:cs="Helvetica"/>
                  <w:color w:val="2771C5"/>
                  <w:sz w:val="23"/>
                  <w:szCs w:val="23"/>
                  <w:bdr w:val="none" w:sz="0" w:space="0" w:color="auto" w:frame="1"/>
                  <w:shd w:val="clear" w:color="auto" w:fill="FFFFFF"/>
                </w:rPr>
                <w:t>ocds-b3wdp1-MD-1663927158639</w:t>
              </w:r>
            </w:hyperlink>
            <w:r w:rsidR="00447330">
              <w:rPr>
                <w:rFonts w:asciiTheme="minorHAnsi" w:hAnsiTheme="minorHAnsi"/>
                <w:noProof w:val="0"/>
                <w:color w:val="333333"/>
                <w:sz w:val="23"/>
                <w:szCs w:val="23"/>
                <w:lang w:val="ro-MD" w:eastAsia="ru-RU"/>
              </w:rPr>
              <w:t xml:space="preserve">    </w:t>
            </w:r>
            <w:r>
              <w:t>din</w:t>
            </w:r>
            <w:r w:rsidR="009D4D4A">
              <w:t xml:space="preserve"> </w:t>
            </w:r>
            <w:r w:rsidR="005F36BF">
              <w:t>23.09.2022</w:t>
            </w:r>
          </w:p>
        </w:tc>
      </w:tr>
      <w:tr w:rsidR="00A160AC" w:rsidTr="00AB4905">
        <w:trPr>
          <w:trHeight w:val="415"/>
          <w:jc w:val="center"/>
        </w:trPr>
        <w:tc>
          <w:tcPr>
            <w:tcW w:w="14886" w:type="dxa"/>
            <w:gridSpan w:val="11"/>
            <w:vAlign w:val="center"/>
          </w:tcPr>
          <w:p w:rsidR="00A160AC" w:rsidRDefault="00A160AC" w:rsidP="008C1DE2">
            <w:pP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t>Obiectul achiziției</w:t>
            </w:r>
            <w:r w:rsidRPr="00C00499">
              <w:t>:</w:t>
            </w:r>
            <w:r>
              <w:t xml:space="preserve"> </w:t>
            </w:r>
            <w:r w:rsidRPr="0077796E">
              <w:rPr>
                <w:b/>
                <w:i/>
                <w:noProof w:val="0"/>
                <w:shd w:val="clear" w:color="auto" w:fill="FFFFFF" w:themeFill="background1"/>
                <w:lang w:val="it-IT" w:eastAsia="ru-RU"/>
              </w:rPr>
              <w:t xml:space="preserve"> </w:t>
            </w:r>
            <w:r w:rsidR="008C1DE2">
              <w:rPr>
                <w:b/>
                <w:i/>
                <w:noProof w:val="0"/>
                <w:shd w:val="clear" w:color="auto" w:fill="FFFFFF" w:themeFill="background1"/>
                <w:lang w:val="it-IT" w:eastAsia="ru-RU"/>
              </w:rPr>
              <w:t>Echipament medical pentru persoane cu dezabilități locomotorii</w:t>
            </w:r>
            <w:r w:rsidR="003C4B13">
              <w:rPr>
                <w:b/>
                <w:i/>
                <w:noProof w:val="0"/>
                <w:shd w:val="clear" w:color="auto" w:fill="FFFFFF" w:themeFill="background1"/>
                <w:lang w:val="it-IT" w:eastAsia="ru-RU"/>
              </w:rPr>
              <w:t xml:space="preserve"> </w:t>
            </w:r>
          </w:p>
        </w:tc>
      </w:tr>
      <w:tr w:rsidR="0093642F" w:rsidTr="0045159E">
        <w:trPr>
          <w:jc w:val="center"/>
        </w:trPr>
        <w:tc>
          <w:tcPr>
            <w:tcW w:w="1239" w:type="dxa"/>
          </w:tcPr>
          <w:p w:rsidR="005C3C31" w:rsidRDefault="005C3C31" w:rsidP="005C3C31">
            <w:pPr>
              <w:jc w:val="center"/>
              <w:rPr>
                <w:b/>
                <w:color w:val="2E74B5" w:themeColor="accent1"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587B">
              <w:t>Cod CPV</w:t>
            </w:r>
          </w:p>
        </w:tc>
        <w:tc>
          <w:tcPr>
            <w:tcW w:w="2158" w:type="dxa"/>
          </w:tcPr>
          <w:p w:rsidR="005C3C31" w:rsidRPr="00C5587B" w:rsidRDefault="005C3C31" w:rsidP="005C3C31">
            <w:pPr>
              <w:jc w:val="center"/>
            </w:pPr>
            <w:r w:rsidRPr="00C5587B">
              <w:t>Denumirea bunurilor/serviciilor</w:t>
            </w:r>
          </w:p>
        </w:tc>
        <w:tc>
          <w:tcPr>
            <w:tcW w:w="851" w:type="dxa"/>
          </w:tcPr>
          <w:p w:rsidR="005C3C31" w:rsidRPr="00C5587B" w:rsidRDefault="005C3C31" w:rsidP="008729FB">
            <w:pPr>
              <w:ind w:left="-129" w:right="-38"/>
              <w:jc w:val="center"/>
            </w:pPr>
            <w:r w:rsidRPr="00C5587B">
              <w:t>Unitatea de măsură</w:t>
            </w:r>
          </w:p>
        </w:tc>
        <w:tc>
          <w:tcPr>
            <w:tcW w:w="709" w:type="dxa"/>
          </w:tcPr>
          <w:p w:rsidR="005C3C31" w:rsidRPr="00C5587B" w:rsidRDefault="005C3C31" w:rsidP="008729FB">
            <w:pPr>
              <w:ind w:left="-178" w:right="-108"/>
              <w:jc w:val="center"/>
            </w:pPr>
            <w:r w:rsidRPr="00C5587B">
              <w:t>Canti-tatea</w:t>
            </w:r>
          </w:p>
        </w:tc>
        <w:tc>
          <w:tcPr>
            <w:tcW w:w="850" w:type="dxa"/>
          </w:tcPr>
          <w:p w:rsidR="005C3C31" w:rsidRPr="00C5587B" w:rsidRDefault="005C3C31" w:rsidP="005C3C31">
            <w:pPr>
              <w:jc w:val="center"/>
            </w:pPr>
            <w:r w:rsidRPr="00C5587B">
              <w:t>Preţ unitar (fără TVA)</w:t>
            </w:r>
          </w:p>
        </w:tc>
        <w:tc>
          <w:tcPr>
            <w:tcW w:w="851" w:type="dxa"/>
          </w:tcPr>
          <w:p w:rsidR="005C3C31" w:rsidRDefault="005C3C31" w:rsidP="005C3C31">
            <w:pPr>
              <w:jc w:val="center"/>
            </w:pPr>
            <w:r w:rsidRPr="00C5587B">
              <w:t xml:space="preserve">Preţ unitar </w:t>
            </w:r>
          </w:p>
          <w:p w:rsidR="005C3C31" w:rsidRPr="00C5587B" w:rsidRDefault="005C3C31" w:rsidP="005C3C31">
            <w:pPr>
              <w:jc w:val="center"/>
            </w:pPr>
            <w:r w:rsidRPr="00C5587B">
              <w:t>(cu TVA)</w:t>
            </w:r>
          </w:p>
        </w:tc>
        <w:tc>
          <w:tcPr>
            <w:tcW w:w="850" w:type="dxa"/>
          </w:tcPr>
          <w:p w:rsidR="005C3C31" w:rsidRPr="00C5587B" w:rsidRDefault="005C3C31" w:rsidP="005C3C31">
            <w:pPr>
              <w:jc w:val="center"/>
            </w:pPr>
            <w:r w:rsidRPr="00C5587B">
              <w:t>Suma</w:t>
            </w:r>
          </w:p>
          <w:p w:rsidR="005C3C31" w:rsidRPr="00C5587B" w:rsidRDefault="005C3C31" w:rsidP="005C3C31">
            <w:pPr>
              <w:jc w:val="center"/>
            </w:pPr>
            <w:r w:rsidRPr="00C5587B">
              <w:t>fără</w:t>
            </w:r>
          </w:p>
          <w:p w:rsidR="005C3C31" w:rsidRPr="00C5587B" w:rsidRDefault="005C3C31" w:rsidP="005C3C31">
            <w:pPr>
              <w:jc w:val="center"/>
            </w:pPr>
            <w:r w:rsidRPr="00C5587B">
              <w:t>TVA</w:t>
            </w:r>
          </w:p>
        </w:tc>
        <w:tc>
          <w:tcPr>
            <w:tcW w:w="709" w:type="dxa"/>
          </w:tcPr>
          <w:p w:rsidR="005C3C31" w:rsidRPr="00C5587B" w:rsidRDefault="005C3C31" w:rsidP="005C3C31">
            <w:pPr>
              <w:jc w:val="center"/>
            </w:pPr>
            <w:r w:rsidRPr="00C5587B">
              <w:t>Suma</w:t>
            </w:r>
          </w:p>
          <w:p w:rsidR="005C3C31" w:rsidRPr="00C5587B" w:rsidRDefault="005C3C31" w:rsidP="005C3C31">
            <w:pPr>
              <w:jc w:val="center"/>
            </w:pPr>
            <w:r w:rsidRPr="00C5587B">
              <w:t>cu TVA</w:t>
            </w:r>
          </w:p>
        </w:tc>
        <w:tc>
          <w:tcPr>
            <w:tcW w:w="2410" w:type="dxa"/>
          </w:tcPr>
          <w:p w:rsidR="005C3C31" w:rsidRPr="00C5587B" w:rsidRDefault="005C3C31" w:rsidP="005C3C31">
            <w:pPr>
              <w:jc w:val="center"/>
            </w:pPr>
            <w:r w:rsidRPr="00C5587B">
              <w:t>Termenul de</w:t>
            </w:r>
          </w:p>
          <w:p w:rsidR="005C3C31" w:rsidRPr="00C5587B" w:rsidRDefault="005C3C31" w:rsidP="005C3C31">
            <w:pPr>
              <w:jc w:val="center"/>
            </w:pPr>
            <w:r w:rsidRPr="00C5587B">
              <w:t>livrare/prestare</w:t>
            </w:r>
          </w:p>
        </w:tc>
        <w:tc>
          <w:tcPr>
            <w:tcW w:w="3260" w:type="dxa"/>
          </w:tcPr>
          <w:p w:rsidR="005C3C31" w:rsidRPr="00C5587B" w:rsidRDefault="005C3C31" w:rsidP="005C3C31">
            <w:pPr>
              <w:jc w:val="center"/>
            </w:pPr>
            <w:r w:rsidRPr="00C5587B">
              <w:t>Clasificație bugetară (IBAN)</w:t>
            </w:r>
          </w:p>
        </w:tc>
        <w:tc>
          <w:tcPr>
            <w:tcW w:w="999" w:type="dxa"/>
          </w:tcPr>
          <w:p w:rsidR="005C3C31" w:rsidRPr="00C5587B" w:rsidRDefault="005C3C31" w:rsidP="0045159E">
            <w:pPr>
              <w:ind w:left="-108"/>
              <w:jc w:val="center"/>
            </w:pPr>
            <w:r w:rsidRPr="00C5587B">
              <w:t>Discount</w:t>
            </w:r>
          </w:p>
          <w:p w:rsidR="005C3C31" w:rsidRPr="00C5587B" w:rsidRDefault="005C3C31" w:rsidP="0045159E">
            <w:pPr>
              <w:ind w:left="-108"/>
              <w:jc w:val="center"/>
            </w:pPr>
            <w:r w:rsidRPr="00C5587B">
              <w:t>%</w:t>
            </w:r>
          </w:p>
        </w:tc>
      </w:tr>
      <w:tr w:rsidR="0093642F" w:rsidRPr="001045AB" w:rsidTr="0045159E">
        <w:trPr>
          <w:jc w:val="center"/>
        </w:trPr>
        <w:tc>
          <w:tcPr>
            <w:tcW w:w="1239"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c>
        <w:tc>
          <w:tcPr>
            <w:tcW w:w="2158"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c>
        <w:tc>
          <w:tcPr>
            <w:tcW w:w="851"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c>
        <w:tc>
          <w:tcPr>
            <w:tcW w:w="709" w:type="dxa"/>
          </w:tcPr>
          <w:p w:rsidR="00A160AC" w:rsidRPr="001045AB" w:rsidRDefault="001045AB" w:rsidP="008729FB">
            <w:pPr>
              <w:ind w:left="-178" w:right="-108"/>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c>
        <w:tc>
          <w:tcPr>
            <w:tcW w:w="850"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p>
        </w:tc>
        <w:tc>
          <w:tcPr>
            <w:tcW w:w="851"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p>
        </w:tc>
        <w:tc>
          <w:tcPr>
            <w:tcW w:w="850"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p>
        </w:tc>
        <w:tc>
          <w:tcPr>
            <w:tcW w:w="709"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p>
        </w:tc>
        <w:tc>
          <w:tcPr>
            <w:tcW w:w="2410"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c>
        <w:tc>
          <w:tcPr>
            <w:tcW w:w="3260"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p>
        </w:tc>
        <w:tc>
          <w:tcPr>
            <w:tcW w:w="999" w:type="dxa"/>
          </w:tcPr>
          <w:p w:rsidR="00A160AC" w:rsidRPr="001045AB" w:rsidRDefault="001045AB" w:rsidP="001045AB">
            <w:pPr>
              <w:jc w:val="cente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45AB">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p>
        </w:tc>
      </w:tr>
      <w:tr w:rsidR="0093642F" w:rsidRPr="001045AB" w:rsidTr="0045159E">
        <w:trPr>
          <w:jc w:val="center"/>
        </w:trPr>
        <w:tc>
          <w:tcPr>
            <w:tcW w:w="1239" w:type="dxa"/>
          </w:tcPr>
          <w:p w:rsidR="00A160AC" w:rsidRPr="001045AB" w:rsidRDefault="00A160AC" w:rsidP="00822EB8">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158" w:type="dxa"/>
          </w:tcPr>
          <w:p w:rsidR="00A160AC" w:rsidRPr="003776D0" w:rsidRDefault="005C3C31"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76D0">
              <w:rPr>
                <w:sz w:val="22"/>
                <w:szCs w:val="22"/>
              </w:rPr>
              <w:t>Bunuri/servicii</w:t>
            </w:r>
          </w:p>
        </w:tc>
        <w:tc>
          <w:tcPr>
            <w:tcW w:w="851" w:type="dxa"/>
          </w:tcPr>
          <w:p w:rsidR="00A160AC" w:rsidRPr="003776D0" w:rsidRDefault="00A160AC"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709" w:type="dxa"/>
          </w:tcPr>
          <w:p w:rsidR="00A160AC" w:rsidRPr="003776D0" w:rsidRDefault="00A160AC" w:rsidP="008729FB">
            <w:pPr>
              <w:ind w:left="-178" w:right="-108"/>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850" w:type="dxa"/>
          </w:tcPr>
          <w:p w:rsidR="00A160AC" w:rsidRPr="003776D0" w:rsidRDefault="00A160AC"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851" w:type="dxa"/>
          </w:tcPr>
          <w:p w:rsidR="00A160AC" w:rsidRPr="003776D0" w:rsidRDefault="00A160AC"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850" w:type="dxa"/>
          </w:tcPr>
          <w:p w:rsidR="00A160AC" w:rsidRPr="003776D0" w:rsidRDefault="00A160AC"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709" w:type="dxa"/>
          </w:tcPr>
          <w:p w:rsidR="00A160AC" w:rsidRPr="003776D0" w:rsidRDefault="00A160AC"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10" w:type="dxa"/>
          </w:tcPr>
          <w:p w:rsidR="00A160AC" w:rsidRPr="003776D0" w:rsidRDefault="00A160AC"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3260" w:type="dxa"/>
          </w:tcPr>
          <w:p w:rsidR="00A160AC" w:rsidRPr="003776D0" w:rsidRDefault="00A160AC"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999" w:type="dxa"/>
          </w:tcPr>
          <w:p w:rsidR="00A160AC" w:rsidRPr="003776D0" w:rsidRDefault="00A160AC"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45159E" w:rsidRPr="001045AB" w:rsidTr="0045159E">
        <w:trPr>
          <w:trHeight w:val="257"/>
          <w:jc w:val="center"/>
        </w:trPr>
        <w:tc>
          <w:tcPr>
            <w:tcW w:w="1239" w:type="dxa"/>
            <w:vMerge w:val="restart"/>
            <w:vAlign w:val="center"/>
          </w:tcPr>
          <w:p w:rsidR="0045159E" w:rsidRPr="001045AB" w:rsidRDefault="0045159E" w:rsidP="00AF5E1D">
            <w:pPr>
              <w:ind w:left="-113" w:right="-123"/>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331</w:t>
            </w:r>
            <w:r w:rsidR="00AF5E1D">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93</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000-</w:t>
            </w:r>
            <w:r w:rsidR="00AF5E1D">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w:t>
            </w:r>
          </w:p>
        </w:tc>
        <w:tc>
          <w:tcPr>
            <w:tcW w:w="6978" w:type="dxa"/>
            <w:gridSpan w:val="7"/>
          </w:tcPr>
          <w:p w:rsidR="0045159E" w:rsidRPr="003776D0" w:rsidRDefault="0045159E" w:rsidP="0045159E">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76D0">
              <w:rPr>
                <w:b/>
                <w:noProof w:val="0"/>
                <w:sz w:val="22"/>
                <w:szCs w:val="22"/>
                <w:lang w:eastAsia="ru-RU"/>
              </w:rPr>
              <w:t>Lot 1</w:t>
            </w:r>
            <w:r>
              <w:rPr>
                <w:b/>
                <w:noProof w:val="0"/>
                <w:sz w:val="22"/>
                <w:szCs w:val="22"/>
                <w:lang w:eastAsia="ru-RU"/>
              </w:rPr>
              <w:t xml:space="preserve"> </w:t>
            </w:r>
            <w:r w:rsidR="008C1DE2" w:rsidRPr="0045159E">
              <w:rPr>
                <w:b/>
                <w:bCs/>
                <w:i/>
                <w:sz w:val="21"/>
                <w:szCs w:val="21"/>
                <w:shd w:val="clear" w:color="auto" w:fill="FFFFFF"/>
              </w:rPr>
              <w:t>C</w:t>
            </w:r>
            <w:r w:rsidR="008C1DE2">
              <w:rPr>
                <w:b/>
                <w:bCs/>
                <w:i/>
                <w:sz w:val="21"/>
                <w:szCs w:val="21"/>
                <w:shd w:val="clear" w:color="auto" w:fill="FFFFFF"/>
              </w:rPr>
              <w:t>â</w:t>
            </w:r>
            <w:r w:rsidR="008C1DE2" w:rsidRPr="0045159E">
              <w:rPr>
                <w:b/>
                <w:bCs/>
                <w:i/>
                <w:sz w:val="21"/>
                <w:szCs w:val="21"/>
                <w:shd w:val="clear" w:color="auto" w:fill="FFFFFF"/>
              </w:rPr>
              <w:t>rje cu sprijin pe ant</w:t>
            </w:r>
            <w:r w:rsidR="008C1DE2">
              <w:rPr>
                <w:b/>
                <w:bCs/>
                <w:i/>
                <w:sz w:val="21"/>
                <w:szCs w:val="21"/>
                <w:shd w:val="clear" w:color="auto" w:fill="FFFFFF"/>
              </w:rPr>
              <w:t>i</w:t>
            </w:r>
            <w:r w:rsidR="008C1DE2" w:rsidRPr="0045159E">
              <w:rPr>
                <w:b/>
                <w:bCs/>
                <w:i/>
                <w:sz w:val="21"/>
                <w:szCs w:val="21"/>
                <w:shd w:val="clear" w:color="auto" w:fill="FFFFFF"/>
              </w:rPr>
              <w:t>bra</w:t>
            </w:r>
            <w:r w:rsidR="008C1DE2">
              <w:rPr>
                <w:b/>
                <w:bCs/>
                <w:i/>
                <w:sz w:val="21"/>
                <w:szCs w:val="21"/>
                <w:shd w:val="clear" w:color="auto" w:fill="FFFFFF"/>
              </w:rPr>
              <w:t>ț</w:t>
            </w:r>
          </w:p>
        </w:tc>
        <w:tc>
          <w:tcPr>
            <w:tcW w:w="2410" w:type="dxa"/>
            <w:vMerge w:val="restart"/>
          </w:tcPr>
          <w:p w:rsidR="0045159E" w:rsidRPr="003776D0" w:rsidRDefault="0045159E" w:rsidP="00805553">
            <w:pPr>
              <w:ind w:right="-108"/>
              <w:rPr>
                <w:bCs/>
                <w:i/>
                <w:sz w:val="22"/>
                <w:szCs w:val="22"/>
              </w:rPr>
            </w:pPr>
            <w:r w:rsidRPr="003776D0">
              <w:rPr>
                <w:i/>
                <w:sz w:val="22"/>
                <w:szCs w:val="22"/>
              </w:rPr>
              <w:t>Bunurile vor fi livrate integral într-un singur lot, conform contractului, în termen de pînă la 30  zile lucrătoare de la data înregistrării contractului adjudecat de către IP CREPOR.  Bunurile vor fi livrate asamblata si ambalate in pelicula, protejate de zgarieturi si lovituri. Bunurile vor fi livrate la depozitul Beneficiarului, mun. Chisinau, str. Romana, 1.  La livrare, Bunurile vor fi însoțite, de copia certificatului ce confirmă provenienţa.</w:t>
            </w:r>
          </w:p>
        </w:tc>
        <w:tc>
          <w:tcPr>
            <w:tcW w:w="3260" w:type="dxa"/>
            <w:vMerge w:val="restart"/>
          </w:tcPr>
          <w:p w:rsidR="0045159E" w:rsidRPr="003776D0" w:rsidRDefault="0045159E" w:rsidP="00024930">
            <w:pPr>
              <w:ind w:left="-108" w:right="-92"/>
              <w:rPr>
                <w:i/>
                <w:sz w:val="22"/>
                <w:szCs w:val="22"/>
              </w:rPr>
            </w:pPr>
            <w:r w:rsidRPr="003776D0">
              <w:rPr>
                <w:i/>
                <w:sz w:val="22"/>
                <w:szCs w:val="22"/>
              </w:rPr>
              <w:t xml:space="preserve"> Bugetul de Stat 2022</w:t>
            </w:r>
          </w:p>
          <w:p w:rsidR="0045159E" w:rsidRPr="003776D0" w:rsidRDefault="0045159E" w:rsidP="00D6191A">
            <w:pPr>
              <w:ind w:left="-108" w:right="-161"/>
              <w:jc w:val="cente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76D0">
              <w:rPr>
                <w:i/>
                <w:sz w:val="22"/>
                <w:szCs w:val="22"/>
              </w:rPr>
              <w:t>MD44TRPCCC518430A01034AA</w:t>
            </w:r>
          </w:p>
        </w:tc>
        <w:tc>
          <w:tcPr>
            <w:tcW w:w="999" w:type="dxa"/>
            <w:vMerge w:val="restart"/>
          </w:tcPr>
          <w:p w:rsidR="0045159E" w:rsidRPr="003776D0" w:rsidRDefault="0045159E" w:rsidP="00822EB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45159E" w:rsidRPr="001045AB" w:rsidTr="0045159E">
        <w:trPr>
          <w:trHeight w:val="2082"/>
          <w:jc w:val="center"/>
        </w:trPr>
        <w:tc>
          <w:tcPr>
            <w:tcW w:w="1239" w:type="dxa"/>
            <w:vMerge/>
            <w:tcBorders>
              <w:bottom w:val="single" w:sz="4" w:space="0" w:color="auto"/>
            </w:tcBorders>
          </w:tcPr>
          <w:p w:rsidR="0045159E" w:rsidRPr="001045AB" w:rsidRDefault="0045159E" w:rsidP="005C3C31">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158" w:type="dxa"/>
            <w:tcBorders>
              <w:bottom w:val="single" w:sz="4" w:space="0" w:color="auto"/>
            </w:tcBorders>
            <w:vAlign w:val="center"/>
          </w:tcPr>
          <w:p w:rsidR="0045159E" w:rsidRPr="003776D0" w:rsidRDefault="0045159E" w:rsidP="0045159E">
            <w:pPr>
              <w:shd w:val="clear" w:color="auto" w:fill="FFFFFF" w:themeFill="background1"/>
              <w:rPr>
                <w:b/>
                <w:bCs/>
                <w:i/>
                <w:sz w:val="22"/>
                <w:szCs w:val="22"/>
                <w:shd w:val="clear" w:color="auto" w:fill="FFFFFF"/>
              </w:rPr>
            </w:pPr>
            <w:r w:rsidRPr="0045159E">
              <w:rPr>
                <w:b/>
                <w:bCs/>
                <w:i/>
                <w:sz w:val="22"/>
                <w:szCs w:val="22"/>
                <w:shd w:val="clear" w:color="auto" w:fill="FFFFFF"/>
              </w:rPr>
              <w:t>C</w:t>
            </w:r>
            <w:r>
              <w:rPr>
                <w:b/>
                <w:bCs/>
                <w:i/>
                <w:sz w:val="22"/>
                <w:szCs w:val="22"/>
                <w:shd w:val="clear" w:color="auto" w:fill="FFFFFF"/>
              </w:rPr>
              <w:t>â</w:t>
            </w:r>
            <w:r w:rsidRPr="0045159E">
              <w:rPr>
                <w:b/>
                <w:bCs/>
                <w:i/>
                <w:sz w:val="22"/>
                <w:szCs w:val="22"/>
                <w:shd w:val="clear" w:color="auto" w:fill="FFFFFF"/>
              </w:rPr>
              <w:t>rje cu sprijin pe ant</w:t>
            </w:r>
            <w:r>
              <w:rPr>
                <w:b/>
                <w:bCs/>
                <w:i/>
                <w:sz w:val="22"/>
                <w:szCs w:val="22"/>
                <w:shd w:val="clear" w:color="auto" w:fill="FFFFFF"/>
              </w:rPr>
              <w:t>i</w:t>
            </w:r>
            <w:r w:rsidRPr="0045159E">
              <w:rPr>
                <w:b/>
                <w:bCs/>
                <w:i/>
                <w:sz w:val="22"/>
                <w:szCs w:val="22"/>
                <w:shd w:val="clear" w:color="auto" w:fill="FFFFFF"/>
              </w:rPr>
              <w:t>bra</w:t>
            </w:r>
            <w:r>
              <w:rPr>
                <w:b/>
                <w:bCs/>
                <w:i/>
                <w:sz w:val="22"/>
                <w:szCs w:val="22"/>
                <w:shd w:val="clear" w:color="auto" w:fill="FFFFFF"/>
              </w:rPr>
              <w:t>ț</w:t>
            </w:r>
            <w:r w:rsidRPr="0045159E">
              <w:rPr>
                <w:b/>
                <w:bCs/>
                <w:i/>
                <w:sz w:val="22"/>
                <w:szCs w:val="22"/>
                <w:shd w:val="clear" w:color="auto" w:fill="FFFFFF"/>
              </w:rPr>
              <w:t> </w:t>
            </w:r>
          </w:p>
        </w:tc>
        <w:tc>
          <w:tcPr>
            <w:tcW w:w="851" w:type="dxa"/>
            <w:tcBorders>
              <w:bottom w:val="single" w:sz="4" w:space="0" w:color="auto"/>
            </w:tcBorders>
            <w:vAlign w:val="center"/>
          </w:tcPr>
          <w:p w:rsidR="0045159E" w:rsidRPr="003776D0" w:rsidRDefault="00622F43" w:rsidP="00447330">
            <w:pPr>
              <w:jc w:val="center"/>
              <w:rPr>
                <w:sz w:val="22"/>
                <w:szCs w:val="22"/>
              </w:rPr>
            </w:pPr>
            <w:r>
              <w:rPr>
                <w:sz w:val="22"/>
                <w:szCs w:val="22"/>
              </w:rPr>
              <w:t>b</w:t>
            </w:r>
            <w:r w:rsidR="0045159E">
              <w:rPr>
                <w:sz w:val="22"/>
                <w:szCs w:val="22"/>
              </w:rPr>
              <w:t>uc</w:t>
            </w:r>
            <w:r>
              <w:rPr>
                <w:sz w:val="22"/>
                <w:szCs w:val="22"/>
              </w:rPr>
              <w:t>.</w:t>
            </w:r>
          </w:p>
        </w:tc>
        <w:tc>
          <w:tcPr>
            <w:tcW w:w="709" w:type="dxa"/>
            <w:tcBorders>
              <w:bottom w:val="single" w:sz="4" w:space="0" w:color="auto"/>
            </w:tcBorders>
            <w:vAlign w:val="center"/>
          </w:tcPr>
          <w:p w:rsidR="0045159E" w:rsidRPr="003776D0" w:rsidRDefault="0045159E" w:rsidP="00447330">
            <w:pPr>
              <w:ind w:left="-178" w:right="-108"/>
              <w:jc w:val="cente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64</w:t>
            </w:r>
          </w:p>
        </w:tc>
        <w:tc>
          <w:tcPr>
            <w:tcW w:w="850" w:type="dxa"/>
            <w:tcBorders>
              <w:bottom w:val="single" w:sz="4" w:space="0" w:color="auto"/>
            </w:tcBorders>
          </w:tcPr>
          <w:p w:rsidR="0045159E" w:rsidRPr="003776D0" w:rsidRDefault="0045159E" w:rsidP="008729FB">
            <w:pPr>
              <w:jc w:val="cente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851" w:type="dxa"/>
            <w:tcBorders>
              <w:bottom w:val="single" w:sz="4" w:space="0" w:color="auto"/>
            </w:tcBorders>
          </w:tcPr>
          <w:p w:rsidR="0045159E" w:rsidRPr="003776D0" w:rsidRDefault="0045159E" w:rsidP="008729FB">
            <w:pPr>
              <w:jc w:val="cente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850" w:type="dxa"/>
            <w:tcBorders>
              <w:bottom w:val="single" w:sz="4" w:space="0" w:color="auto"/>
            </w:tcBorders>
          </w:tcPr>
          <w:p w:rsidR="0045159E" w:rsidRPr="003776D0" w:rsidRDefault="0045159E" w:rsidP="008729FB">
            <w:pPr>
              <w:jc w:val="cente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709" w:type="dxa"/>
            <w:tcBorders>
              <w:bottom w:val="single" w:sz="4" w:space="0" w:color="auto"/>
            </w:tcBorders>
          </w:tcPr>
          <w:p w:rsidR="0045159E" w:rsidRPr="003776D0" w:rsidRDefault="0045159E" w:rsidP="008729FB">
            <w:pPr>
              <w:jc w:val="cente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10" w:type="dxa"/>
            <w:vMerge/>
            <w:tcBorders>
              <w:bottom w:val="single" w:sz="4" w:space="0" w:color="auto"/>
            </w:tcBorders>
          </w:tcPr>
          <w:p w:rsidR="0045159E" w:rsidRPr="003776D0" w:rsidRDefault="0045159E" w:rsidP="008729FB">
            <w:pPr>
              <w:jc w:val="cente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3260" w:type="dxa"/>
            <w:vMerge/>
            <w:tcBorders>
              <w:bottom w:val="single" w:sz="4" w:space="0" w:color="auto"/>
            </w:tcBorders>
          </w:tcPr>
          <w:p w:rsidR="0045159E" w:rsidRPr="003776D0" w:rsidRDefault="0045159E" w:rsidP="008729FB">
            <w:pPr>
              <w:jc w:val="cente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999" w:type="dxa"/>
            <w:vMerge/>
            <w:tcBorders>
              <w:bottom w:val="single" w:sz="4" w:space="0" w:color="auto"/>
            </w:tcBorders>
          </w:tcPr>
          <w:p w:rsidR="0045159E" w:rsidRPr="003776D0" w:rsidRDefault="0045159E" w:rsidP="008729FB">
            <w:pPr>
              <w:jc w:val="cente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447330" w:rsidRPr="001045AB" w:rsidTr="0045159E">
        <w:tblPrEx>
          <w:jc w:val="left"/>
        </w:tblPrEx>
        <w:tc>
          <w:tcPr>
            <w:tcW w:w="1239" w:type="dxa"/>
          </w:tcPr>
          <w:p w:rsidR="00447330" w:rsidRPr="001045AB" w:rsidRDefault="00447330" w:rsidP="00B11B38">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158"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76D0">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TOTAL</w:t>
            </w:r>
          </w:p>
        </w:tc>
        <w:tc>
          <w:tcPr>
            <w:tcW w:w="851"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709"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850"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851"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850"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709"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10"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3260"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999" w:type="dxa"/>
          </w:tcPr>
          <w:p w:rsidR="00447330" w:rsidRPr="003776D0" w:rsidRDefault="00447330" w:rsidP="00B11B38">
            <w:pPr>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rsidR="00361A91" w:rsidRDefault="00361A91" w:rsidP="00361A91">
      <w:r>
        <w:t xml:space="preserve">Semnat: _______________ Numele, Prenumele: ____________________________ </w:t>
      </w:r>
      <w:r w:rsidR="00352FEB">
        <w:t>Î</w:t>
      </w:r>
      <w:r>
        <w:t>n calitate de: ________________</w:t>
      </w:r>
    </w:p>
    <w:p w:rsidR="00024930" w:rsidRPr="00352FEB" w:rsidRDefault="00361A91" w:rsidP="00822EB8">
      <w:r w:rsidRPr="00C5587B">
        <w:t>Ofertantul: _______________________ Adresa: __________________________</w:t>
      </w:r>
    </w:p>
    <w:sectPr w:rsidR="00024930" w:rsidRPr="00352FEB" w:rsidSect="00D6191A">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15AA7"/>
    <w:multiLevelType w:val="hybridMultilevel"/>
    <w:tmpl w:val="BE823720"/>
    <w:lvl w:ilvl="0" w:tplc="C4403DF8">
      <w:start w:val="1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10"/>
    <w:rsid w:val="00024930"/>
    <w:rsid w:val="00087A10"/>
    <w:rsid w:val="000C1500"/>
    <w:rsid w:val="000D25D0"/>
    <w:rsid w:val="000D7CC0"/>
    <w:rsid w:val="000E0D54"/>
    <w:rsid w:val="00101EF0"/>
    <w:rsid w:val="001045AB"/>
    <w:rsid w:val="00132D0C"/>
    <w:rsid w:val="00136F80"/>
    <w:rsid w:val="001431C9"/>
    <w:rsid w:val="00151384"/>
    <w:rsid w:val="001965FB"/>
    <w:rsid w:val="001B7C64"/>
    <w:rsid w:val="00224375"/>
    <w:rsid w:val="00226772"/>
    <w:rsid w:val="00242A8C"/>
    <w:rsid w:val="002D6382"/>
    <w:rsid w:val="002E4899"/>
    <w:rsid w:val="00352FEB"/>
    <w:rsid w:val="00361A91"/>
    <w:rsid w:val="003776D0"/>
    <w:rsid w:val="003C4B13"/>
    <w:rsid w:val="003D674A"/>
    <w:rsid w:val="0040110F"/>
    <w:rsid w:val="00447330"/>
    <w:rsid w:val="0045159E"/>
    <w:rsid w:val="0045424D"/>
    <w:rsid w:val="00463092"/>
    <w:rsid w:val="00487878"/>
    <w:rsid w:val="004A1779"/>
    <w:rsid w:val="004C4241"/>
    <w:rsid w:val="004D20B2"/>
    <w:rsid w:val="0058053A"/>
    <w:rsid w:val="005A3F10"/>
    <w:rsid w:val="005B5822"/>
    <w:rsid w:val="005C3C31"/>
    <w:rsid w:val="005F36BF"/>
    <w:rsid w:val="00622F43"/>
    <w:rsid w:val="00644877"/>
    <w:rsid w:val="006A195C"/>
    <w:rsid w:val="00726914"/>
    <w:rsid w:val="007C4186"/>
    <w:rsid w:val="007D3F1F"/>
    <w:rsid w:val="00805553"/>
    <w:rsid w:val="00806777"/>
    <w:rsid w:val="00812FAD"/>
    <w:rsid w:val="00822EB8"/>
    <w:rsid w:val="00856C13"/>
    <w:rsid w:val="008729FB"/>
    <w:rsid w:val="008808DE"/>
    <w:rsid w:val="00887C77"/>
    <w:rsid w:val="008B20A8"/>
    <w:rsid w:val="008C1DE2"/>
    <w:rsid w:val="008C51F9"/>
    <w:rsid w:val="008E6011"/>
    <w:rsid w:val="0093642F"/>
    <w:rsid w:val="00964512"/>
    <w:rsid w:val="009A33AF"/>
    <w:rsid w:val="009D4D4A"/>
    <w:rsid w:val="00A160AC"/>
    <w:rsid w:val="00A34507"/>
    <w:rsid w:val="00A35E67"/>
    <w:rsid w:val="00AB4905"/>
    <w:rsid w:val="00AF5E1D"/>
    <w:rsid w:val="00B3183E"/>
    <w:rsid w:val="00B63F55"/>
    <w:rsid w:val="00BA5FB1"/>
    <w:rsid w:val="00BA6127"/>
    <w:rsid w:val="00C4319D"/>
    <w:rsid w:val="00C51265"/>
    <w:rsid w:val="00C832CF"/>
    <w:rsid w:val="00C87A03"/>
    <w:rsid w:val="00C94234"/>
    <w:rsid w:val="00C96C30"/>
    <w:rsid w:val="00CA0217"/>
    <w:rsid w:val="00CA535D"/>
    <w:rsid w:val="00CB4750"/>
    <w:rsid w:val="00D1296F"/>
    <w:rsid w:val="00D50419"/>
    <w:rsid w:val="00D6191A"/>
    <w:rsid w:val="00D70CE3"/>
    <w:rsid w:val="00E266F8"/>
    <w:rsid w:val="00EB40BC"/>
    <w:rsid w:val="00F3375D"/>
    <w:rsid w:val="00F44717"/>
    <w:rsid w:val="00F45267"/>
    <w:rsid w:val="00F5141F"/>
    <w:rsid w:val="00F52DF4"/>
    <w:rsid w:val="00F75A81"/>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BE7B3-CB2C-4EC5-A4EC-30A749DA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30"/>
    <w:pPr>
      <w:spacing w:after="0" w:line="240" w:lineRule="auto"/>
    </w:pPr>
    <w:rPr>
      <w:rFonts w:ascii="Times New Roman" w:eastAsia="Times New Roman" w:hAnsi="Times New Roman" w:cs="Times New Roman"/>
      <w:noProof/>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6777"/>
    <w:rPr>
      <w:rFonts w:ascii="Segoe UI" w:hAnsi="Segoe UI" w:cs="Segoe UI"/>
      <w:sz w:val="18"/>
      <w:szCs w:val="18"/>
    </w:rPr>
  </w:style>
  <w:style w:type="character" w:customStyle="1" w:styleId="a5">
    <w:name w:val="Текст выноски Знак"/>
    <w:basedOn w:val="a0"/>
    <w:link w:val="a4"/>
    <w:uiPriority w:val="99"/>
    <w:semiHidden/>
    <w:rsid w:val="00806777"/>
    <w:rPr>
      <w:rFonts w:ascii="Segoe UI" w:eastAsia="Times New Roman" w:hAnsi="Segoe UI" w:cs="Segoe UI"/>
      <w:noProof/>
      <w:sz w:val="18"/>
      <w:szCs w:val="18"/>
      <w:lang w:val="ro-RO"/>
    </w:rPr>
  </w:style>
  <w:style w:type="character" w:styleId="a6">
    <w:name w:val="Hyperlink"/>
    <w:basedOn w:val="a0"/>
    <w:uiPriority w:val="99"/>
    <w:semiHidden/>
    <w:unhideWhenUsed/>
    <w:rsid w:val="009D4D4A"/>
    <w:rPr>
      <w:color w:val="0000FF"/>
      <w:u w:val="single"/>
    </w:rPr>
  </w:style>
  <w:style w:type="paragraph" w:styleId="a7">
    <w:name w:val="List Paragraph"/>
    <w:basedOn w:val="a"/>
    <w:uiPriority w:val="34"/>
    <w:qFormat/>
    <w:rsid w:val="00F52DF4"/>
    <w:pPr>
      <w:suppressAutoHyphens/>
      <w:ind w:left="720"/>
      <w:contextualSpacing/>
    </w:pPr>
    <w:rPr>
      <w:rFonts w:eastAsia="Calibri"/>
      <w:noProof w:val="0"/>
      <w:lang w:eastAsia="ru-RU"/>
    </w:rPr>
  </w:style>
  <w:style w:type="paragraph" w:styleId="HTML">
    <w:name w:val="HTML Preformatted"/>
    <w:basedOn w:val="a"/>
    <w:link w:val="HTML0"/>
    <w:uiPriority w:val="99"/>
    <w:unhideWhenUsed/>
    <w:rsid w:val="00F5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eastAsia="ru-RU"/>
    </w:rPr>
  </w:style>
  <w:style w:type="character" w:customStyle="1" w:styleId="HTML0">
    <w:name w:val="Стандартный HTML Знак"/>
    <w:basedOn w:val="a0"/>
    <w:link w:val="HTML"/>
    <w:uiPriority w:val="99"/>
    <w:rsid w:val="00F52DF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5999">
      <w:bodyDiv w:val="1"/>
      <w:marLeft w:val="0"/>
      <w:marRight w:val="0"/>
      <w:marTop w:val="0"/>
      <w:marBottom w:val="0"/>
      <w:divBdr>
        <w:top w:val="none" w:sz="0" w:space="0" w:color="auto"/>
        <w:left w:val="none" w:sz="0" w:space="0" w:color="auto"/>
        <w:bottom w:val="none" w:sz="0" w:space="0" w:color="auto"/>
        <w:right w:val="none" w:sz="0" w:space="0" w:color="auto"/>
      </w:divBdr>
    </w:div>
    <w:div w:id="49502372">
      <w:bodyDiv w:val="1"/>
      <w:marLeft w:val="0"/>
      <w:marRight w:val="0"/>
      <w:marTop w:val="0"/>
      <w:marBottom w:val="0"/>
      <w:divBdr>
        <w:top w:val="none" w:sz="0" w:space="0" w:color="auto"/>
        <w:left w:val="none" w:sz="0" w:space="0" w:color="auto"/>
        <w:bottom w:val="none" w:sz="0" w:space="0" w:color="auto"/>
        <w:right w:val="none" w:sz="0" w:space="0" w:color="auto"/>
      </w:divBdr>
    </w:div>
    <w:div w:id="408773356">
      <w:bodyDiv w:val="1"/>
      <w:marLeft w:val="0"/>
      <w:marRight w:val="0"/>
      <w:marTop w:val="0"/>
      <w:marBottom w:val="0"/>
      <w:divBdr>
        <w:top w:val="none" w:sz="0" w:space="0" w:color="auto"/>
        <w:left w:val="none" w:sz="0" w:space="0" w:color="auto"/>
        <w:bottom w:val="none" w:sz="0" w:space="0" w:color="auto"/>
        <w:right w:val="none" w:sz="0" w:space="0" w:color="auto"/>
      </w:divBdr>
    </w:div>
    <w:div w:id="503328358">
      <w:bodyDiv w:val="1"/>
      <w:marLeft w:val="0"/>
      <w:marRight w:val="0"/>
      <w:marTop w:val="0"/>
      <w:marBottom w:val="0"/>
      <w:divBdr>
        <w:top w:val="none" w:sz="0" w:space="0" w:color="auto"/>
        <w:left w:val="none" w:sz="0" w:space="0" w:color="auto"/>
        <w:bottom w:val="none" w:sz="0" w:space="0" w:color="auto"/>
        <w:right w:val="none" w:sz="0" w:space="0" w:color="auto"/>
      </w:divBdr>
    </w:div>
    <w:div w:id="554854018">
      <w:bodyDiv w:val="1"/>
      <w:marLeft w:val="0"/>
      <w:marRight w:val="0"/>
      <w:marTop w:val="0"/>
      <w:marBottom w:val="0"/>
      <w:divBdr>
        <w:top w:val="none" w:sz="0" w:space="0" w:color="auto"/>
        <w:left w:val="none" w:sz="0" w:space="0" w:color="auto"/>
        <w:bottom w:val="none" w:sz="0" w:space="0" w:color="auto"/>
        <w:right w:val="none" w:sz="0" w:space="0" w:color="auto"/>
      </w:divBdr>
    </w:div>
    <w:div w:id="631906130">
      <w:bodyDiv w:val="1"/>
      <w:marLeft w:val="0"/>
      <w:marRight w:val="0"/>
      <w:marTop w:val="0"/>
      <w:marBottom w:val="0"/>
      <w:divBdr>
        <w:top w:val="none" w:sz="0" w:space="0" w:color="auto"/>
        <w:left w:val="none" w:sz="0" w:space="0" w:color="auto"/>
        <w:bottom w:val="none" w:sz="0" w:space="0" w:color="auto"/>
        <w:right w:val="none" w:sz="0" w:space="0" w:color="auto"/>
      </w:divBdr>
    </w:div>
    <w:div w:id="698700866">
      <w:bodyDiv w:val="1"/>
      <w:marLeft w:val="0"/>
      <w:marRight w:val="0"/>
      <w:marTop w:val="0"/>
      <w:marBottom w:val="0"/>
      <w:divBdr>
        <w:top w:val="none" w:sz="0" w:space="0" w:color="auto"/>
        <w:left w:val="none" w:sz="0" w:space="0" w:color="auto"/>
        <w:bottom w:val="none" w:sz="0" w:space="0" w:color="auto"/>
        <w:right w:val="none" w:sz="0" w:space="0" w:color="auto"/>
      </w:divBdr>
    </w:div>
    <w:div w:id="723256958">
      <w:bodyDiv w:val="1"/>
      <w:marLeft w:val="0"/>
      <w:marRight w:val="0"/>
      <w:marTop w:val="0"/>
      <w:marBottom w:val="0"/>
      <w:divBdr>
        <w:top w:val="none" w:sz="0" w:space="0" w:color="auto"/>
        <w:left w:val="none" w:sz="0" w:space="0" w:color="auto"/>
        <w:bottom w:val="none" w:sz="0" w:space="0" w:color="auto"/>
        <w:right w:val="none" w:sz="0" w:space="0" w:color="auto"/>
      </w:divBdr>
    </w:div>
    <w:div w:id="758406850">
      <w:bodyDiv w:val="1"/>
      <w:marLeft w:val="0"/>
      <w:marRight w:val="0"/>
      <w:marTop w:val="0"/>
      <w:marBottom w:val="0"/>
      <w:divBdr>
        <w:top w:val="none" w:sz="0" w:space="0" w:color="auto"/>
        <w:left w:val="none" w:sz="0" w:space="0" w:color="auto"/>
        <w:bottom w:val="none" w:sz="0" w:space="0" w:color="auto"/>
        <w:right w:val="none" w:sz="0" w:space="0" w:color="auto"/>
      </w:divBdr>
    </w:div>
    <w:div w:id="760763271">
      <w:bodyDiv w:val="1"/>
      <w:marLeft w:val="0"/>
      <w:marRight w:val="0"/>
      <w:marTop w:val="0"/>
      <w:marBottom w:val="0"/>
      <w:divBdr>
        <w:top w:val="none" w:sz="0" w:space="0" w:color="auto"/>
        <w:left w:val="none" w:sz="0" w:space="0" w:color="auto"/>
        <w:bottom w:val="none" w:sz="0" w:space="0" w:color="auto"/>
        <w:right w:val="none" w:sz="0" w:space="0" w:color="auto"/>
      </w:divBdr>
    </w:div>
    <w:div w:id="785392460">
      <w:bodyDiv w:val="1"/>
      <w:marLeft w:val="0"/>
      <w:marRight w:val="0"/>
      <w:marTop w:val="0"/>
      <w:marBottom w:val="0"/>
      <w:divBdr>
        <w:top w:val="none" w:sz="0" w:space="0" w:color="auto"/>
        <w:left w:val="none" w:sz="0" w:space="0" w:color="auto"/>
        <w:bottom w:val="none" w:sz="0" w:space="0" w:color="auto"/>
        <w:right w:val="none" w:sz="0" w:space="0" w:color="auto"/>
      </w:divBdr>
    </w:div>
    <w:div w:id="1007443208">
      <w:bodyDiv w:val="1"/>
      <w:marLeft w:val="0"/>
      <w:marRight w:val="0"/>
      <w:marTop w:val="0"/>
      <w:marBottom w:val="0"/>
      <w:divBdr>
        <w:top w:val="none" w:sz="0" w:space="0" w:color="auto"/>
        <w:left w:val="none" w:sz="0" w:space="0" w:color="auto"/>
        <w:bottom w:val="none" w:sz="0" w:space="0" w:color="auto"/>
        <w:right w:val="none" w:sz="0" w:space="0" w:color="auto"/>
      </w:divBdr>
      <w:divsChild>
        <w:div w:id="1720979378">
          <w:marLeft w:val="0"/>
          <w:marRight w:val="0"/>
          <w:marTop w:val="0"/>
          <w:marBottom w:val="0"/>
          <w:divBdr>
            <w:top w:val="none" w:sz="0" w:space="0" w:color="auto"/>
            <w:left w:val="none" w:sz="0" w:space="0" w:color="auto"/>
            <w:bottom w:val="none" w:sz="0" w:space="0" w:color="auto"/>
            <w:right w:val="none" w:sz="0" w:space="0" w:color="auto"/>
          </w:divBdr>
        </w:div>
      </w:divsChild>
    </w:div>
    <w:div w:id="1156339238">
      <w:bodyDiv w:val="1"/>
      <w:marLeft w:val="0"/>
      <w:marRight w:val="0"/>
      <w:marTop w:val="0"/>
      <w:marBottom w:val="0"/>
      <w:divBdr>
        <w:top w:val="none" w:sz="0" w:space="0" w:color="auto"/>
        <w:left w:val="none" w:sz="0" w:space="0" w:color="auto"/>
        <w:bottom w:val="none" w:sz="0" w:space="0" w:color="auto"/>
        <w:right w:val="none" w:sz="0" w:space="0" w:color="auto"/>
      </w:divBdr>
    </w:div>
    <w:div w:id="1201552134">
      <w:bodyDiv w:val="1"/>
      <w:marLeft w:val="0"/>
      <w:marRight w:val="0"/>
      <w:marTop w:val="0"/>
      <w:marBottom w:val="0"/>
      <w:divBdr>
        <w:top w:val="none" w:sz="0" w:space="0" w:color="auto"/>
        <w:left w:val="none" w:sz="0" w:space="0" w:color="auto"/>
        <w:bottom w:val="none" w:sz="0" w:space="0" w:color="auto"/>
        <w:right w:val="none" w:sz="0" w:space="0" w:color="auto"/>
      </w:divBdr>
    </w:div>
    <w:div w:id="1380400360">
      <w:bodyDiv w:val="1"/>
      <w:marLeft w:val="0"/>
      <w:marRight w:val="0"/>
      <w:marTop w:val="0"/>
      <w:marBottom w:val="0"/>
      <w:divBdr>
        <w:top w:val="none" w:sz="0" w:space="0" w:color="auto"/>
        <w:left w:val="none" w:sz="0" w:space="0" w:color="auto"/>
        <w:bottom w:val="none" w:sz="0" w:space="0" w:color="auto"/>
        <w:right w:val="none" w:sz="0" w:space="0" w:color="auto"/>
      </w:divBdr>
    </w:div>
    <w:div w:id="1481463966">
      <w:bodyDiv w:val="1"/>
      <w:marLeft w:val="0"/>
      <w:marRight w:val="0"/>
      <w:marTop w:val="0"/>
      <w:marBottom w:val="0"/>
      <w:divBdr>
        <w:top w:val="none" w:sz="0" w:space="0" w:color="auto"/>
        <w:left w:val="none" w:sz="0" w:space="0" w:color="auto"/>
        <w:bottom w:val="none" w:sz="0" w:space="0" w:color="auto"/>
        <w:right w:val="none" w:sz="0" w:space="0" w:color="auto"/>
      </w:divBdr>
    </w:div>
    <w:div w:id="1571890271">
      <w:bodyDiv w:val="1"/>
      <w:marLeft w:val="0"/>
      <w:marRight w:val="0"/>
      <w:marTop w:val="0"/>
      <w:marBottom w:val="0"/>
      <w:divBdr>
        <w:top w:val="none" w:sz="0" w:space="0" w:color="auto"/>
        <w:left w:val="none" w:sz="0" w:space="0" w:color="auto"/>
        <w:bottom w:val="none" w:sz="0" w:space="0" w:color="auto"/>
        <w:right w:val="none" w:sz="0" w:space="0" w:color="auto"/>
      </w:divBdr>
    </w:div>
    <w:div w:id="1606185803">
      <w:bodyDiv w:val="1"/>
      <w:marLeft w:val="0"/>
      <w:marRight w:val="0"/>
      <w:marTop w:val="0"/>
      <w:marBottom w:val="0"/>
      <w:divBdr>
        <w:top w:val="none" w:sz="0" w:space="0" w:color="auto"/>
        <w:left w:val="none" w:sz="0" w:space="0" w:color="auto"/>
        <w:bottom w:val="none" w:sz="0" w:space="0" w:color="auto"/>
        <w:right w:val="none" w:sz="0" w:space="0" w:color="auto"/>
      </w:divBdr>
      <w:divsChild>
        <w:div w:id="855733265">
          <w:marLeft w:val="0"/>
          <w:marRight w:val="0"/>
          <w:marTop w:val="0"/>
          <w:marBottom w:val="0"/>
          <w:divBdr>
            <w:top w:val="none" w:sz="0" w:space="0" w:color="auto"/>
            <w:left w:val="none" w:sz="0" w:space="0" w:color="auto"/>
            <w:bottom w:val="none" w:sz="0" w:space="0" w:color="auto"/>
            <w:right w:val="none" w:sz="0" w:space="0" w:color="auto"/>
          </w:divBdr>
        </w:div>
      </w:divsChild>
    </w:div>
    <w:div w:id="1630084452">
      <w:bodyDiv w:val="1"/>
      <w:marLeft w:val="0"/>
      <w:marRight w:val="0"/>
      <w:marTop w:val="0"/>
      <w:marBottom w:val="0"/>
      <w:divBdr>
        <w:top w:val="none" w:sz="0" w:space="0" w:color="auto"/>
        <w:left w:val="none" w:sz="0" w:space="0" w:color="auto"/>
        <w:bottom w:val="none" w:sz="0" w:space="0" w:color="auto"/>
        <w:right w:val="none" w:sz="0" w:space="0" w:color="auto"/>
      </w:divBdr>
    </w:div>
    <w:div w:id="16776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47412086252" TargetMode="External"/><Relationship Id="rId3" Type="http://schemas.openxmlformats.org/officeDocument/2006/relationships/settings" Target="settings.xml"/><Relationship Id="rId7" Type="http://schemas.openxmlformats.org/officeDocument/2006/relationships/hyperlink" Target="https://mtender.gov.md/tenders/ocds-b3wdp1-MD-1649419941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ender.gov.md/tenders/ocds-b3wdp1-MD-1649419941138" TargetMode="External"/><Relationship Id="rId11" Type="http://schemas.openxmlformats.org/officeDocument/2006/relationships/theme" Target="theme/theme1.xml"/><Relationship Id="rId5" Type="http://schemas.openxmlformats.org/officeDocument/2006/relationships/hyperlink" Target="https://mtender.gov.md/tenders/ocds-b3wdp1-MD-16639271586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ender.gov.md/tenders/ocds-b3wdp1-MD-1663927158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Ciubotaru Elena</dc:creator>
  <cp:keywords/>
  <dc:description/>
  <cp:lastModifiedBy>Ciubotaru Elena</cp:lastModifiedBy>
  <cp:revision>41</cp:revision>
  <cp:lastPrinted>2022-09-15T11:21:00Z</cp:lastPrinted>
  <dcterms:created xsi:type="dcterms:W3CDTF">2022-05-06T06:02:00Z</dcterms:created>
  <dcterms:modified xsi:type="dcterms:W3CDTF">2022-09-23T10:00:00Z</dcterms:modified>
</cp:coreProperties>
</file>