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838" w:rsidRDefault="006E6838" w:rsidP="006E6838">
      <w:pPr>
        <w:spacing w:line="240" w:lineRule="auto"/>
        <w:contextualSpacing/>
        <w:jc w:val="right"/>
        <w:rPr>
          <w:rFonts w:ascii="Georgia" w:hAnsi="Georgia" w:cs="Times New Roman"/>
          <w:b/>
          <w:sz w:val="32"/>
          <w:szCs w:val="32"/>
        </w:rPr>
      </w:pPr>
      <w:r>
        <w:rPr>
          <w:rFonts w:ascii="Georgia" w:hAnsi="Georgia" w:cs="Times New Roman"/>
          <w:b/>
          <w:sz w:val="32"/>
          <w:szCs w:val="32"/>
        </w:rPr>
        <w:t>Anexa  nr.2</w:t>
      </w:r>
    </w:p>
    <w:p w:rsidR="006E6838" w:rsidRDefault="006E6838" w:rsidP="006E6838">
      <w:pPr>
        <w:spacing w:line="240" w:lineRule="auto"/>
        <w:contextualSpacing/>
        <w:jc w:val="center"/>
        <w:rPr>
          <w:rFonts w:ascii="Georgia" w:hAnsi="Georgia" w:cs="Times New Roman"/>
          <w:b/>
          <w:sz w:val="32"/>
          <w:szCs w:val="32"/>
        </w:rPr>
      </w:pPr>
    </w:p>
    <w:p w:rsidR="006E6838" w:rsidRDefault="006E6838" w:rsidP="006E6838">
      <w:pPr>
        <w:spacing w:line="240" w:lineRule="auto"/>
        <w:contextualSpacing/>
        <w:jc w:val="center"/>
        <w:rPr>
          <w:rFonts w:ascii="Georgia" w:hAnsi="Georgia" w:cs="Times New Roman"/>
          <w:b/>
          <w:sz w:val="32"/>
          <w:szCs w:val="32"/>
        </w:rPr>
      </w:pPr>
      <w:r w:rsidRPr="002452F4">
        <w:rPr>
          <w:rFonts w:ascii="Georgia" w:hAnsi="Georgia" w:cs="Times New Roman"/>
          <w:b/>
          <w:sz w:val="32"/>
          <w:szCs w:val="32"/>
        </w:rPr>
        <w:t xml:space="preserve">Caiet de sarcini </w:t>
      </w:r>
    </w:p>
    <w:p w:rsidR="006E6838" w:rsidRDefault="006E6838" w:rsidP="006E6838">
      <w:pPr>
        <w:spacing w:line="240" w:lineRule="auto"/>
        <w:contextualSpacing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E6838">
        <w:rPr>
          <w:rFonts w:ascii="Times New Roman" w:hAnsi="Times New Roman" w:cs="Times New Roman"/>
          <w:b/>
          <w:sz w:val="28"/>
          <w:szCs w:val="28"/>
        </w:rPr>
        <w:t>Lotul II.</w:t>
      </w:r>
      <w:r w:rsidRPr="00022ECF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A4124E">
        <w:rPr>
          <w:rFonts w:ascii="Georgia" w:eastAsia="Calibri" w:hAnsi="Georgia" w:cs="Times New Roman"/>
          <w:b/>
          <w:sz w:val="24"/>
          <w:szCs w:val="24"/>
        </w:rPr>
        <w:t xml:space="preserve">Lista </w:t>
      </w:r>
      <w:r w:rsidRPr="006E6838">
        <w:rPr>
          <w:rFonts w:ascii="Georgia" w:eastAsia="Calibri" w:hAnsi="Georgia" w:cs="Times New Roman"/>
          <w:b/>
          <w:sz w:val="24"/>
          <w:szCs w:val="24"/>
        </w:rPr>
        <w:t>edițiilor periodice străine solicitate pentru anul 2020</w:t>
      </w:r>
    </w:p>
    <w:p w:rsidR="006E6838" w:rsidRDefault="006E6838" w:rsidP="006E6838">
      <w:pPr>
        <w:spacing w:line="240" w:lineRule="auto"/>
        <w:contextualSpacing/>
        <w:jc w:val="center"/>
        <w:rPr>
          <w:rFonts w:ascii="Georgia" w:eastAsia="Calibri" w:hAnsi="Georgia" w:cs="Times New Roman"/>
          <w:b/>
          <w:sz w:val="24"/>
          <w:szCs w:val="24"/>
        </w:rPr>
      </w:pPr>
    </w:p>
    <w:p w:rsidR="006E6838" w:rsidRDefault="006E6838" w:rsidP="006E6838">
      <w:pPr>
        <w:spacing w:line="240" w:lineRule="auto"/>
        <w:contextualSpacing/>
        <w:jc w:val="center"/>
        <w:rPr>
          <w:rFonts w:ascii="Georgia" w:eastAsia="Calibri" w:hAnsi="Georgia" w:cs="Times New Roman"/>
          <w:b/>
          <w:sz w:val="24"/>
          <w:szCs w:val="24"/>
        </w:rPr>
      </w:pPr>
    </w:p>
    <w:p w:rsidR="006E6838" w:rsidRDefault="006E6838" w:rsidP="006E6838">
      <w:pPr>
        <w:spacing w:line="240" w:lineRule="auto"/>
        <w:contextualSpacing/>
        <w:jc w:val="center"/>
      </w:pPr>
    </w:p>
    <w:tbl>
      <w:tblPr>
        <w:tblStyle w:val="a3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6804"/>
        <w:gridCol w:w="1843"/>
      </w:tblGrid>
      <w:tr w:rsidR="00F65848" w:rsidRPr="00A4124E" w:rsidTr="00F65848">
        <w:tc>
          <w:tcPr>
            <w:tcW w:w="851" w:type="dxa"/>
          </w:tcPr>
          <w:p w:rsidR="00F65848" w:rsidRPr="003C1FE0" w:rsidRDefault="00F65848" w:rsidP="006E6838">
            <w:r w:rsidRPr="003C1FE0">
              <w:t>Nr.</w:t>
            </w:r>
          </w:p>
        </w:tc>
        <w:tc>
          <w:tcPr>
            <w:tcW w:w="6804" w:type="dxa"/>
          </w:tcPr>
          <w:p w:rsidR="00F65848" w:rsidRPr="00D40A86" w:rsidRDefault="00F65848" w:rsidP="006E6838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D40A86">
              <w:rPr>
                <w:rFonts w:ascii="Georgia" w:eastAsia="Calibri" w:hAnsi="Georgia" w:cs="Times New Roman"/>
                <w:b/>
                <w:sz w:val="24"/>
                <w:szCs w:val="24"/>
              </w:rPr>
              <w:t xml:space="preserve">Denumirea </w:t>
            </w:r>
          </w:p>
          <w:p w:rsidR="00F65848" w:rsidRPr="00A4124E" w:rsidRDefault="00F65848" w:rsidP="006E6838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D40A86">
              <w:rPr>
                <w:rFonts w:ascii="Georgia" w:eastAsia="Calibri" w:hAnsi="Georgia" w:cs="Times New Roman"/>
                <w:b/>
                <w:sz w:val="24"/>
                <w:szCs w:val="24"/>
              </w:rPr>
              <w:t>serviciului/bunului/lucrării</w:t>
            </w:r>
          </w:p>
          <w:p w:rsidR="00F65848" w:rsidRPr="003C1FE0" w:rsidRDefault="00F65848" w:rsidP="006E6838"/>
        </w:tc>
        <w:tc>
          <w:tcPr>
            <w:tcW w:w="1843" w:type="dxa"/>
          </w:tcPr>
          <w:p w:rsidR="00F65848" w:rsidRDefault="00F65848" w:rsidP="006E683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F65848" w:rsidRPr="00A4124E" w:rsidRDefault="00F65848" w:rsidP="006E683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A4124E">
              <w:rPr>
                <w:rFonts w:ascii="Georgia" w:eastAsia="Calibri" w:hAnsi="Georgia" w:cs="Times New Roman"/>
                <w:b/>
                <w:sz w:val="24"/>
                <w:szCs w:val="24"/>
              </w:rPr>
              <w:t>Cant</w:t>
            </w:r>
            <w:r>
              <w:rPr>
                <w:rFonts w:ascii="Georgia" w:eastAsia="Calibri" w:hAnsi="Georgia" w:cs="Times New Roman"/>
                <w:b/>
                <w:sz w:val="24"/>
                <w:szCs w:val="24"/>
              </w:rPr>
              <w:t>.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1.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>Dilema Veche (rom)</w:t>
            </w: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hAnsi="Georgia"/>
                <w:sz w:val="24"/>
                <w:szCs w:val="24"/>
                <w:lang w:val="ro-RO"/>
              </w:rPr>
              <w:t>2.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848" w:rsidRPr="007F0BC1" w:rsidRDefault="00F65848" w:rsidP="00AE7953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 xml:space="preserve">Foreign </w:t>
            </w:r>
            <w:proofErr w:type="spellStart"/>
            <w:r w:rsidRPr="007F0BC1">
              <w:rPr>
                <w:rFonts w:ascii="Georgia" w:hAnsi="Georgia"/>
                <w:sz w:val="24"/>
                <w:szCs w:val="24"/>
              </w:rPr>
              <w:t>Policy</w:t>
            </w:r>
            <w:proofErr w:type="spellEnd"/>
            <w:r w:rsidRPr="007F0BC1">
              <w:rPr>
                <w:rFonts w:ascii="Georgia" w:hAnsi="Georgia"/>
                <w:sz w:val="24"/>
                <w:szCs w:val="24"/>
              </w:rPr>
              <w:t xml:space="preserve"> (Romania)</w:t>
            </w: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3.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hAnsi="Georgia" w:cs="Times New Roman"/>
                <w:sz w:val="24"/>
                <w:szCs w:val="24"/>
                <w:lang w:val="en-US" w:eastAsia="en-US"/>
              </w:rPr>
            </w:pPr>
            <w:r w:rsidRPr="007F0BC1">
              <w:rPr>
                <w:rFonts w:ascii="Georgia" w:hAnsi="Georgia" w:cs="Times New Roman"/>
                <w:sz w:val="24"/>
                <w:szCs w:val="24"/>
                <w:lang w:val="en-US" w:eastAsia="en-US"/>
              </w:rPr>
              <w:t xml:space="preserve">Historia </w:t>
            </w:r>
            <w:proofErr w:type="spellStart"/>
            <w:r w:rsidRPr="007F0BC1">
              <w:rPr>
                <w:rFonts w:ascii="Georgia" w:hAnsi="Georgia" w:cs="Times New Roman"/>
                <w:sz w:val="24"/>
                <w:szCs w:val="24"/>
                <w:lang w:val="en-US" w:eastAsia="en-US"/>
              </w:rPr>
              <w:t>România</w:t>
            </w:r>
            <w:proofErr w:type="spellEnd"/>
          </w:p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4.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Lumea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(rom)</w:t>
            </w:r>
          </w:p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5.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Puterea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(rom)</w:t>
            </w:r>
          </w:p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6.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  <w:t xml:space="preserve"> 22 (rom)</w:t>
            </w:r>
          </w:p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7.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moldovenească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drept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internațional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și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relații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internaționale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(MD)</w:t>
            </w: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Științe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Politice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și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Relații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Internaționale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(rom)</w:t>
            </w: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Georgia" w:eastAsia="Calibri" w:hAnsi="Georgia"/>
                <w:sz w:val="24"/>
                <w:szCs w:val="24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overflowPunct w:val="0"/>
              <w:autoSpaceDE w:val="0"/>
              <w:autoSpaceDN w:val="0"/>
              <w:adjustRightInd w:val="0"/>
              <w:rPr>
                <w:rFonts w:ascii="Georgia" w:hAnsi="Georgia"/>
                <w:sz w:val="24"/>
                <w:szCs w:val="24"/>
                <w:lang w:val="ro-MD" w:eastAsia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Romana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drept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european</w:t>
            </w:r>
            <w:proofErr w:type="spellEnd"/>
            <w:r w:rsidRPr="007F0BC1">
              <w:rPr>
                <w:rFonts w:ascii="Georgia" w:hAnsi="Georgia"/>
                <w:sz w:val="24"/>
                <w:szCs w:val="24"/>
                <w:lang w:val="ro-MD" w:eastAsia="en-US"/>
              </w:rPr>
              <w:t xml:space="preserve"> </w:t>
            </w: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</w:tr>
      <w:tr w:rsidR="00F65848" w:rsidRPr="00A4124E" w:rsidTr="00F65848">
        <w:tc>
          <w:tcPr>
            <w:tcW w:w="851" w:type="dxa"/>
          </w:tcPr>
          <w:p w:rsidR="00F65848" w:rsidRPr="003D02BA" w:rsidRDefault="00F65848" w:rsidP="006E6838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hAnsi="Georgia"/>
                <w:sz w:val="24"/>
                <w:szCs w:val="24"/>
                <w:lang w:val="ro-RO"/>
              </w:rPr>
              <w:t>10.</w:t>
            </w:r>
          </w:p>
        </w:tc>
        <w:tc>
          <w:tcPr>
            <w:tcW w:w="6804" w:type="dxa"/>
          </w:tcPr>
          <w:p w:rsidR="00F65848" w:rsidRPr="007F0BC1" w:rsidRDefault="00F65848" w:rsidP="00AE7953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>Dreptul (revista rom)</w:t>
            </w:r>
          </w:p>
          <w:p w:rsidR="00F65848" w:rsidRPr="007F0BC1" w:rsidRDefault="00F65848" w:rsidP="00AE795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5848" w:rsidRPr="00674115" w:rsidRDefault="00F65848" w:rsidP="00AE795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</w:tr>
    </w:tbl>
    <w:p w:rsidR="00005E31" w:rsidRDefault="00005E31"/>
    <w:sectPr w:rsidR="00005E31" w:rsidSect="006E6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2E6CAD"/>
    <w:multiLevelType w:val="hybridMultilevel"/>
    <w:tmpl w:val="FF9454F8"/>
    <w:lvl w:ilvl="0" w:tplc="CDA84F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38"/>
    <w:rsid w:val="00005E31"/>
    <w:rsid w:val="006E6838"/>
    <w:rsid w:val="00871574"/>
    <w:rsid w:val="00C50CC0"/>
    <w:rsid w:val="00F516E0"/>
    <w:rsid w:val="00F6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80D4D"/>
  <w15:chartTrackingRefBased/>
  <w15:docId w15:val="{AE7E02F3-F4B1-4C08-90B5-C9820DA0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6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838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6838"/>
    <w:pPr>
      <w:spacing w:after="200" w:line="276" w:lineRule="auto"/>
      <w:ind w:left="720"/>
      <w:contextualSpacing/>
    </w:pPr>
    <w:rPr>
      <w:rFonts w:ascii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480</Characters>
  <Application>Microsoft Office Word</Application>
  <DocSecurity>0</DocSecurity>
  <Lines>4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2019-12-02T13:39:00Z</dcterms:created>
  <dcterms:modified xsi:type="dcterms:W3CDTF">2019-12-03T08:56:00Z</dcterms:modified>
</cp:coreProperties>
</file>