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64D0F" w14:textId="77777777" w:rsidR="00B81E94" w:rsidRPr="00405888" w:rsidRDefault="00B81E94" w:rsidP="00B81E94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405888">
        <w:rPr>
          <w:rFonts w:ascii="Times New Roman" w:hAnsi="Times New Roman"/>
          <w:b/>
          <w:bCs/>
          <w:kern w:val="20"/>
          <w:sz w:val="24"/>
          <w:szCs w:val="24"/>
          <w:lang w:val="pt-BR"/>
        </w:rPr>
        <w:t>Cerinte specifice:</w:t>
      </w:r>
    </w:p>
    <w:p w14:paraId="310720C0" w14:textId="77777777" w:rsidR="00B81E94" w:rsidRPr="00405888" w:rsidRDefault="00B81E94" w:rsidP="00B81E94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val="es-ES"/>
        </w:rPr>
      </w:pPr>
      <w:r w:rsidRPr="00405888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405888">
        <w:rPr>
          <w:rFonts w:ascii="Times New Roman" w:hAnsi="Times New Roman"/>
          <w:b/>
          <w:sz w:val="24"/>
          <w:szCs w:val="24"/>
          <w:lang w:val="ro-MD"/>
        </w:rPr>
        <w:t>1.</w:t>
      </w:r>
      <w:r w:rsidRPr="00405888">
        <w:rPr>
          <w:rFonts w:ascii="Times New Roman" w:hAnsi="Times New Roman"/>
          <w:sz w:val="24"/>
          <w:szCs w:val="24"/>
          <w:lang w:val="ro-MD"/>
        </w:rPr>
        <w:t>Seturile să fie livrate în ambalaj securizat, marcat şi etichetat de producător. Date de identitate (denumirea, numărul lotului, seria, termenii de valabilitate</w:t>
      </w:r>
      <w:r w:rsidRPr="0083377F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405888">
        <w:rPr>
          <w:rFonts w:ascii="Times New Roman" w:hAnsi="Times New Roman"/>
          <w:sz w:val="24"/>
          <w:szCs w:val="24"/>
          <w:lang w:val="ro-MD"/>
        </w:rPr>
        <w:t xml:space="preserve">nu mai mic de 12 luni, condiţiile de păstrare) ale produsului indicate pe ambalaj trebuie să coincidă </w:t>
      </w:r>
      <w:r w:rsidRPr="00405888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în mod obligatoriu </w:t>
      </w:r>
      <w:r w:rsidRPr="00405888">
        <w:rPr>
          <w:rFonts w:ascii="Times New Roman" w:hAnsi="Times New Roman"/>
          <w:sz w:val="24"/>
          <w:szCs w:val="24"/>
          <w:lang w:val="ro-MD"/>
        </w:rPr>
        <w:t>cu cele de pe etichetele componentelor incluse în set.</w:t>
      </w:r>
    </w:p>
    <w:p w14:paraId="79803997" w14:textId="77777777" w:rsidR="00B81E94" w:rsidRPr="00405888" w:rsidRDefault="00B81E94" w:rsidP="00B81E94">
      <w:pPr>
        <w:spacing w:after="0" w:line="240" w:lineRule="auto"/>
        <w:rPr>
          <w:rFonts w:ascii="Times New Roman" w:hAnsi="Times New Roman"/>
          <w:sz w:val="24"/>
          <w:szCs w:val="24"/>
          <w:lang w:val="ro-MD"/>
        </w:rPr>
      </w:pPr>
      <w:r w:rsidRPr="00405888">
        <w:rPr>
          <w:rFonts w:ascii="Times New Roman" w:hAnsi="Times New Roman"/>
          <w:b/>
          <w:sz w:val="24"/>
          <w:szCs w:val="24"/>
          <w:lang w:val="ro-MD"/>
        </w:rPr>
        <w:t>2.</w:t>
      </w:r>
      <w:r w:rsidRPr="00405888">
        <w:rPr>
          <w:rFonts w:ascii="Times New Roman" w:hAnsi="Times New Roman"/>
          <w:sz w:val="24"/>
          <w:szCs w:val="24"/>
          <w:lang w:val="ro-MD"/>
        </w:rPr>
        <w:t xml:space="preserve"> Instrucţiunile privind modul de utilizare să fie prezentate în limba de sta</w:t>
      </w:r>
      <w:r>
        <w:rPr>
          <w:rFonts w:ascii="Times New Roman" w:hAnsi="Times New Roman"/>
          <w:sz w:val="24"/>
          <w:szCs w:val="24"/>
          <w:lang w:val="ro-MD"/>
        </w:rPr>
        <w:t xml:space="preserve">t sau limba rusă </w:t>
      </w:r>
      <w:r w:rsidRPr="00405888">
        <w:rPr>
          <w:rFonts w:ascii="Times New Roman" w:hAnsi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atît pentru test stripuri cît și pentru materialul de control(normal și patologic).</w:t>
      </w:r>
    </w:p>
    <w:p w14:paraId="472E5FE0" w14:textId="77777777" w:rsidR="00B81E94" w:rsidRDefault="00B81E94" w:rsidP="00B81E94">
      <w:pPr>
        <w:spacing w:after="0" w:line="240" w:lineRule="auto"/>
        <w:rPr>
          <w:rFonts w:ascii="Times New Roman" w:hAnsi="Times New Roman"/>
          <w:sz w:val="24"/>
          <w:szCs w:val="24"/>
          <w:lang w:val="ro-MD"/>
        </w:rPr>
      </w:pPr>
      <w:r w:rsidRPr="00405888">
        <w:rPr>
          <w:rFonts w:ascii="Times New Roman" w:hAnsi="Times New Roman"/>
          <w:b/>
          <w:sz w:val="24"/>
          <w:szCs w:val="24"/>
          <w:lang w:val="ro-MD"/>
        </w:rPr>
        <w:t>3.</w:t>
      </w:r>
      <w:r>
        <w:rPr>
          <w:rFonts w:ascii="Times New Roman" w:hAnsi="Times New Roman"/>
          <w:sz w:val="24"/>
          <w:szCs w:val="24"/>
          <w:lang w:val="ro-MD"/>
        </w:rPr>
        <w:t>Furnizor</w:t>
      </w:r>
      <w:r w:rsidRPr="00405888">
        <w:rPr>
          <w:rFonts w:ascii="Times New Roman" w:hAnsi="Times New Roman"/>
          <w:sz w:val="24"/>
          <w:szCs w:val="24"/>
          <w:lang w:val="ro-MD"/>
        </w:rPr>
        <w:t xml:space="preserve">ii vor demonstra că Strip-Testele  se păstrează pînă la livrare în condiţiile prevăzute de producător (la frigider, frigorifer sau încăperi dotate cu echipament specific, etc).                                                                                                                                                                  </w:t>
      </w:r>
      <w:r w:rsidRPr="00405888"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ro-MD"/>
        </w:rPr>
        <w:t xml:space="preserve">              </w:t>
      </w:r>
      <w:r w:rsidRPr="00405888">
        <w:rPr>
          <w:rFonts w:ascii="Times New Roman" w:hAnsi="Times New Roman"/>
          <w:b/>
          <w:sz w:val="24"/>
          <w:szCs w:val="24"/>
          <w:lang w:val="ro-MD"/>
        </w:rPr>
        <w:t>4.</w:t>
      </w:r>
      <w:r w:rsidRPr="00405888">
        <w:rPr>
          <w:rFonts w:ascii="Times New Roman" w:hAnsi="Times New Roman"/>
          <w:sz w:val="24"/>
          <w:szCs w:val="24"/>
          <w:lang w:val="ro-MD"/>
        </w:rPr>
        <w:t xml:space="preserve"> Materialele de control cît și test stripurile trebuie să corespundă  pentru analizatorul URYXXON Relax</w:t>
      </w:r>
      <w:r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405888">
        <w:rPr>
          <w:rFonts w:ascii="Times New Roman" w:hAnsi="Times New Roman"/>
          <w:sz w:val="24"/>
          <w:szCs w:val="24"/>
          <w:lang w:val="ro-MD"/>
        </w:rPr>
        <w:t xml:space="preserve"> să fie de la acelaşi producător.</w:t>
      </w:r>
    </w:p>
    <w:p w14:paraId="5920DE54" w14:textId="77777777" w:rsidR="00B81E94" w:rsidRPr="00D9271F" w:rsidRDefault="00B81E94" w:rsidP="00B81E94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u w:val="single"/>
          <w:lang w:val="ro-MD"/>
        </w:rPr>
      </w:pPr>
      <w:r w:rsidRPr="002A76F6">
        <w:rPr>
          <w:rFonts w:ascii="Times New Roman" w:hAnsi="Times New Roman"/>
          <w:b/>
          <w:color w:val="000000"/>
          <w:sz w:val="24"/>
          <w:szCs w:val="24"/>
          <w:lang w:val="ro-MD"/>
        </w:rPr>
        <w:t>5.</w:t>
      </w:r>
      <w:r w:rsidRPr="002A76F6">
        <w:rPr>
          <w:rFonts w:ascii="Times New Roman" w:eastAsia="TimesNewRomanPSMT" w:hAnsi="Times New Roman"/>
          <w:color w:val="000000"/>
          <w:sz w:val="24"/>
          <w:szCs w:val="24"/>
          <w:lang w:val="ro-MD"/>
        </w:rPr>
        <w:t xml:space="preserve"> Se solicită obligator</w:t>
      </w:r>
      <w:r w:rsidRPr="002A76F6">
        <w:rPr>
          <w:rFonts w:ascii="Times New Roman" w:eastAsia="TimesNewRomanPSMT" w:hAnsi="Times New Roman"/>
          <w:color w:val="000000"/>
          <w:sz w:val="24"/>
          <w:szCs w:val="24"/>
          <w:lang w:val="it-IT"/>
        </w:rPr>
        <w:t xml:space="preserve"> de prezentat monstre pentru testare de la furnizorul cîștigător în timp de </w:t>
      </w:r>
      <w:r w:rsidRPr="00D9271F">
        <w:rPr>
          <w:rFonts w:ascii="Times New Roman" w:eastAsia="TimesNewRomanPSMT" w:hAnsi="Times New Roman"/>
          <w:b/>
          <w:color w:val="000000"/>
          <w:sz w:val="24"/>
          <w:szCs w:val="24"/>
          <w:u w:val="single"/>
          <w:lang w:val="it-IT"/>
        </w:rPr>
        <w:t xml:space="preserve">5 zile calendaristice </w:t>
      </w:r>
      <w:proofErr w:type="spellStart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>după</w:t>
      </w:r>
      <w:proofErr w:type="spellEnd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>comunicarea</w:t>
      </w:r>
      <w:proofErr w:type="spellEnd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>scrisă</w:t>
      </w:r>
      <w:proofErr w:type="spellEnd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>despre</w:t>
      </w:r>
      <w:proofErr w:type="spellEnd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>acceptarea</w:t>
      </w:r>
      <w:proofErr w:type="spellEnd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9271F">
        <w:rPr>
          <w:rFonts w:ascii="Times New Roman" w:hAnsi="Times New Roman"/>
          <w:b/>
          <w:sz w:val="24"/>
          <w:szCs w:val="24"/>
          <w:u w:val="single"/>
          <w:lang w:val="en-US" w:eastAsia="ru-RU"/>
        </w:rPr>
        <w:t>ofertei</w:t>
      </w:r>
      <w:proofErr w:type="spellEnd"/>
      <w:r w:rsidRPr="00D9271F">
        <w:rPr>
          <w:rFonts w:ascii="Times New Roman" w:eastAsia="TimesNewRomanPSMT" w:hAnsi="Times New Roman"/>
          <w:b/>
          <w:color w:val="000000"/>
          <w:sz w:val="24"/>
          <w:szCs w:val="24"/>
          <w:u w:val="single"/>
          <w:lang w:val="it-IT"/>
        </w:rPr>
        <w:t>.</w:t>
      </w:r>
    </w:p>
    <w:p w14:paraId="5CFE2111" w14:textId="77777777" w:rsidR="00B81E94" w:rsidRPr="00244B39" w:rsidRDefault="00B81E94" w:rsidP="00B81E94">
      <w:pPr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  <w:r w:rsidRPr="002A76F6">
        <w:rPr>
          <w:rFonts w:ascii="Times New Roman" w:eastAsia="TimesNewRomanPSMT" w:hAnsi="Times New Roman"/>
          <w:b/>
          <w:color w:val="000000"/>
          <w:sz w:val="24"/>
          <w:szCs w:val="24"/>
          <w:lang w:val="es-ES"/>
        </w:rPr>
        <w:t>6.</w:t>
      </w:r>
      <w:r w:rsidRPr="002A76F6">
        <w:rPr>
          <w:rFonts w:ascii="Times New Roman" w:eastAsia="TimesNewRomanPSMT" w:hAnsi="Times New Roman"/>
          <w:color w:val="000000"/>
          <w:sz w:val="24"/>
          <w:szCs w:val="24"/>
          <w:lang w:val="it-IT"/>
        </w:rPr>
        <w:t>Furnizorul va fi obligat să programeze Strip-Tes</w:t>
      </w:r>
      <w:r>
        <w:rPr>
          <w:rFonts w:ascii="Times New Roman" w:eastAsia="TimesNewRomanPSMT" w:hAnsi="Times New Roman"/>
          <w:color w:val="000000"/>
          <w:sz w:val="24"/>
          <w:szCs w:val="24"/>
          <w:lang w:val="it-IT"/>
        </w:rPr>
        <w:t xml:space="preserve">tele la analizatorul </w:t>
      </w:r>
      <w:r w:rsidRPr="001564CF">
        <w:rPr>
          <w:rFonts w:ascii="Times New Roman" w:hAnsi="Times New Roman"/>
          <w:b/>
          <w:sz w:val="24"/>
          <w:szCs w:val="24"/>
          <w:lang w:val="pt-BR"/>
        </w:rPr>
        <w:t>URYXXON Relax</w:t>
      </w:r>
      <w:r w:rsidRPr="001564CF">
        <w:rPr>
          <w:rFonts w:ascii="Times New Roman" w:eastAsia="TimesNewRomanPSMT" w:hAnsi="Times New Roman"/>
          <w:color w:val="000000"/>
          <w:sz w:val="24"/>
          <w:szCs w:val="24"/>
          <w:lang w:val="it-IT"/>
        </w:rPr>
        <w:t xml:space="preserve"> </w:t>
      </w:r>
      <w:proofErr w:type="gramStart"/>
      <w:r w:rsidRPr="002A76F6">
        <w:rPr>
          <w:rFonts w:ascii="Times New Roman" w:eastAsia="TimesNewRomanPSMT" w:hAnsi="Times New Roman"/>
          <w:color w:val="000000"/>
          <w:sz w:val="24"/>
          <w:szCs w:val="24"/>
          <w:lang w:val="it-IT"/>
        </w:rPr>
        <w:t>pentru  procedurile</w:t>
      </w:r>
      <w:proofErr w:type="gramEnd"/>
      <w:r w:rsidRPr="002A76F6">
        <w:rPr>
          <w:rFonts w:ascii="Times New Roman" w:eastAsia="TimesNewRomanPSMT" w:hAnsi="Times New Roman"/>
          <w:color w:val="000000"/>
          <w:sz w:val="24"/>
          <w:szCs w:val="24"/>
          <w:lang w:val="it-IT"/>
        </w:rPr>
        <w:t xml:space="preserve"> de testare a monst</w:t>
      </w:r>
      <w:r>
        <w:rPr>
          <w:rFonts w:ascii="Times New Roman" w:eastAsia="TimesNewRomanPSMT" w:hAnsi="Times New Roman"/>
          <w:color w:val="000000"/>
          <w:sz w:val="24"/>
          <w:szCs w:val="24"/>
          <w:lang w:val="it-IT"/>
        </w:rPr>
        <w:t>relor,</w:t>
      </w:r>
      <w:r w:rsidRPr="002A76F6">
        <w:rPr>
          <w:rFonts w:ascii="Times New Roman" w:eastAsia="TimesNewRomanPSMT" w:hAnsi="Times New Roman"/>
          <w:color w:val="000000"/>
          <w:sz w:val="24"/>
          <w:szCs w:val="24"/>
          <w:lang w:val="it-IT"/>
        </w:rPr>
        <w:t xml:space="preserve"> se va demonstra calitatea lucrului</w:t>
      </w:r>
    </w:p>
    <w:p w14:paraId="322CF378" w14:textId="77777777" w:rsidR="006E6622" w:rsidRPr="00B81E94" w:rsidRDefault="006E6622">
      <w:pPr>
        <w:rPr>
          <w:lang w:val="it-IT"/>
        </w:rPr>
      </w:pPr>
      <w:bookmarkStart w:id="0" w:name="_GoBack"/>
      <w:bookmarkEnd w:id="0"/>
    </w:p>
    <w:sectPr w:rsidR="006E6622" w:rsidRPr="00B81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6C"/>
    <w:rsid w:val="006E6622"/>
    <w:rsid w:val="0085696C"/>
    <w:rsid w:val="00B8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581F93-552A-45B6-9FCC-9591A344A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1E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2</cp:revision>
  <dcterms:created xsi:type="dcterms:W3CDTF">2020-12-21T07:59:00Z</dcterms:created>
  <dcterms:modified xsi:type="dcterms:W3CDTF">2020-12-21T07:59:00Z</dcterms:modified>
</cp:coreProperties>
</file>