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0F39F" w14:textId="7506F7D9" w:rsidR="0065700B" w:rsidRPr="0065700B" w:rsidRDefault="0065700B" w:rsidP="00304614">
      <w:pPr>
        <w:spacing w:after="0" w:line="276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val="ro-RO"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   </w:t>
      </w:r>
      <w:r w:rsidRPr="0065700B">
        <w:rPr>
          <w:rFonts w:ascii="Times New Roman" w:eastAsia="Times New Roman" w:hAnsi="Times New Roman" w:cs="Times New Roman"/>
          <w:iCs/>
          <w:sz w:val="20"/>
          <w:szCs w:val="20"/>
          <w:lang w:val="ro-RO" w:eastAsia="ru-RU"/>
        </w:rPr>
        <w:t>Anexa 1</w:t>
      </w:r>
    </w:p>
    <w:p w14:paraId="4940F3F9" w14:textId="07FB6290" w:rsidR="00ED4F7A" w:rsidRPr="00ED4F7A" w:rsidRDefault="00ED4F7A" w:rsidP="003046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u-RU"/>
        </w:rPr>
      </w:pPr>
      <w:r w:rsidRPr="00ED4F7A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u-RU"/>
        </w:rPr>
        <w:t>TERMENI DE REFERIN</w:t>
      </w:r>
      <w:r w:rsidR="003459E7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u-RU"/>
        </w:rPr>
        <w:t>Ț</w:t>
      </w:r>
      <w:r w:rsidRPr="00ED4F7A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u-RU"/>
        </w:rPr>
        <w:t>Ă</w:t>
      </w:r>
    </w:p>
    <w:p w14:paraId="5BDC7CC2" w14:textId="77777777" w:rsidR="00ED4F7A" w:rsidRPr="00ED4F7A" w:rsidRDefault="00ED4F7A" w:rsidP="003046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u-RU"/>
        </w:rPr>
      </w:pPr>
      <w:r w:rsidRPr="00ED4F7A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u-RU"/>
        </w:rPr>
        <w:t>pentru Poziția de Expert</w:t>
      </w:r>
    </w:p>
    <w:p w14:paraId="36831934" w14:textId="77777777" w:rsidR="00ED4F7A" w:rsidRPr="00ED4F7A" w:rsidRDefault="00ED4F7A" w:rsidP="0030461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ED4F7A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”</w:t>
      </w:r>
      <w:bookmarkStart w:id="0" w:name="_Hlk78893886"/>
      <w:r w:rsidRPr="00ED4F7A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Analiza </w:t>
      </w:r>
      <w:bookmarkStart w:id="1" w:name="_Hlk79136501"/>
      <w:r w:rsidRPr="00ED4F7A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comparativă a ofertei educaționale universitare și cererii pieței privind competențele antreprenoriale ale absolvenților domeniului textile  și elaborarea recomandărilor privind perfecționarea </w:t>
      </w:r>
      <w:proofErr w:type="spellStart"/>
      <w:r w:rsidRPr="00ED4F7A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curriculei</w:t>
      </w:r>
      <w:proofErr w:type="spellEnd"/>
      <w:r w:rsidRPr="00ED4F7A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pentru educația antreprenorială</w:t>
      </w:r>
      <w:bookmarkEnd w:id="0"/>
      <w:r w:rsidRPr="00ED4F7A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”</w:t>
      </w:r>
    </w:p>
    <w:tbl>
      <w:tblPr>
        <w:tblStyle w:val="Tabelgril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80"/>
      </w:tblGrid>
      <w:tr w:rsidR="00ED4F7A" w:rsidRPr="00ED4F7A" w14:paraId="4D75E5B3" w14:textId="77777777" w:rsidTr="00E8042D">
        <w:tc>
          <w:tcPr>
            <w:tcW w:w="4785" w:type="dxa"/>
          </w:tcPr>
          <w:bookmarkEnd w:id="1"/>
          <w:p w14:paraId="12BBC036" w14:textId="77777777" w:rsidR="00ED4F7A" w:rsidRPr="00ED4F7A" w:rsidRDefault="00ED4F7A" w:rsidP="0030461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</w:pPr>
            <w:r w:rsidRPr="00ED4F7A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Locație:</w:t>
            </w:r>
          </w:p>
          <w:p w14:paraId="47C9A2C5" w14:textId="77777777" w:rsidR="00ED4F7A" w:rsidRPr="00ED4F7A" w:rsidRDefault="00ED4F7A" w:rsidP="0030461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</w:pPr>
            <w:r w:rsidRPr="00ED4F7A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Tipul de contract</w:t>
            </w:r>
          </w:p>
          <w:p w14:paraId="1D764087" w14:textId="77777777" w:rsidR="00ED4F7A" w:rsidRPr="00ED4F7A" w:rsidRDefault="00ED4F7A" w:rsidP="0030461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</w:pPr>
            <w:r w:rsidRPr="00ED4F7A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Termen de aplicare</w:t>
            </w:r>
          </w:p>
          <w:p w14:paraId="5C96302A" w14:textId="77777777" w:rsidR="00ED4F7A" w:rsidRPr="00ED4F7A" w:rsidRDefault="00ED4F7A" w:rsidP="0030461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</w:pPr>
            <w:r w:rsidRPr="00ED4F7A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Durata estimată activității</w:t>
            </w:r>
          </w:p>
          <w:p w14:paraId="08C2B326" w14:textId="77777777" w:rsidR="00ED4F7A" w:rsidRPr="00ED4F7A" w:rsidRDefault="00ED4F7A" w:rsidP="00304614">
            <w:pPr>
              <w:spacing w:line="276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ED4F7A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Data începerii activității</w:t>
            </w:r>
            <w:r w:rsidRPr="00ED4F7A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  <w:tc>
          <w:tcPr>
            <w:tcW w:w="4786" w:type="dxa"/>
          </w:tcPr>
          <w:p w14:paraId="305F5DE5" w14:textId="77777777" w:rsidR="00ED4F7A" w:rsidRPr="00ED4F7A" w:rsidRDefault="00ED4F7A" w:rsidP="0030461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</w:pPr>
            <w:r w:rsidRPr="00ED4F7A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Chișinău, Republica Moldova</w:t>
            </w:r>
          </w:p>
          <w:p w14:paraId="55A1F0A8" w14:textId="77777777" w:rsidR="00ED4F7A" w:rsidRPr="00ED4F7A" w:rsidRDefault="00ED4F7A" w:rsidP="0030461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</w:pPr>
            <w:r w:rsidRPr="00ED4F7A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Contract de prestare servicii</w:t>
            </w:r>
          </w:p>
          <w:p w14:paraId="409A4E66" w14:textId="7A61B1CC" w:rsidR="00ED4F7A" w:rsidRPr="003459E7" w:rsidRDefault="00462DDD" w:rsidP="0030461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</w:pPr>
            <w:r w:rsidRPr="003459E7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03</w:t>
            </w:r>
            <w:r w:rsidR="00ED4F7A" w:rsidRPr="003459E7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.0</w:t>
            </w:r>
            <w:r w:rsidRPr="003459E7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9</w:t>
            </w:r>
            <w:r w:rsidR="00ED4F7A" w:rsidRPr="003459E7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.2021</w:t>
            </w:r>
          </w:p>
          <w:p w14:paraId="7ABE7212" w14:textId="75B74F09" w:rsidR="00ED4F7A" w:rsidRPr="003459E7" w:rsidRDefault="003459E7" w:rsidP="0030461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</w:pPr>
            <w:r w:rsidRPr="003459E7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 xml:space="preserve">60 zile lucrătoare (9 </w:t>
            </w:r>
            <w:proofErr w:type="spellStart"/>
            <w:r w:rsidRPr="003459E7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săptămî</w:t>
            </w:r>
            <w:r w:rsidR="00ED4F7A" w:rsidRPr="003459E7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ni</w:t>
            </w:r>
            <w:proofErr w:type="spellEnd"/>
            <w:r w:rsidR="00ED4F7A" w:rsidRPr="003459E7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)</w:t>
            </w:r>
          </w:p>
          <w:p w14:paraId="772B26A1" w14:textId="33C1F2FD" w:rsidR="00ED4F7A" w:rsidRPr="00ED4F7A" w:rsidRDefault="00462DDD" w:rsidP="00462DDD">
            <w:pPr>
              <w:spacing w:line="276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3459E7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15</w:t>
            </w:r>
            <w:r w:rsidR="00ED4F7A" w:rsidRPr="003459E7">
              <w:rPr>
                <w:rFonts w:ascii="Times New Roman" w:hAnsi="Times New Roman" w:cs="Times New Roman"/>
                <w:b/>
                <w:color w:val="17365D"/>
                <w:sz w:val="24"/>
                <w:szCs w:val="24"/>
                <w:lang w:val="ro-RO"/>
              </w:rPr>
              <w:t>.09.2021</w:t>
            </w:r>
          </w:p>
        </w:tc>
      </w:tr>
    </w:tbl>
    <w:p w14:paraId="2D79F6EA" w14:textId="0A2C96EE" w:rsidR="00CB4888" w:rsidRPr="00ED4F7A" w:rsidRDefault="00EA181D" w:rsidP="00304614">
      <w:pPr>
        <w:spacing w:line="276" w:lineRule="auto"/>
        <w:rPr>
          <w:rFonts w:ascii="Times New Roman" w:hAnsi="Times New Roman" w:cs="Times New Roman"/>
          <w:lang w:val="ro-RO"/>
        </w:rPr>
      </w:pPr>
    </w:p>
    <w:p w14:paraId="7AA3DF9E" w14:textId="77777777" w:rsidR="00ED4F7A" w:rsidRPr="00ED4F7A" w:rsidRDefault="00ED4F7A" w:rsidP="00304614">
      <w:pPr>
        <w:spacing w:before="240" w:after="200" w:line="276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bookmarkStart w:id="2" w:name="_GoBack"/>
      <w:bookmarkEnd w:id="2"/>
    </w:p>
    <w:p w14:paraId="4606DEB5" w14:textId="7B8DE962" w:rsidR="00ED4F7A" w:rsidRPr="00ED4F7A" w:rsidRDefault="00ED4F7A" w:rsidP="00304614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color w:val="1F4E79" w:themeColor="accent5" w:themeShade="80"/>
          <w:sz w:val="24"/>
          <w:szCs w:val="24"/>
          <w:lang w:val="ro-RO" w:eastAsia="ru-RU"/>
        </w:rPr>
      </w:pPr>
      <w:bookmarkStart w:id="3" w:name="_Hlk79129909"/>
      <w:r w:rsidRPr="00ED4F7A">
        <w:rPr>
          <w:rFonts w:ascii="Times New Roman" w:eastAsia="Times New Roman" w:hAnsi="Times New Roman" w:cs="Times New Roman"/>
          <w:b/>
          <w:color w:val="1F4E79" w:themeColor="accent5" w:themeShade="80"/>
          <w:sz w:val="24"/>
          <w:szCs w:val="24"/>
          <w:lang w:val="ro-RO" w:eastAsia="ru-RU"/>
        </w:rPr>
        <w:t>DATE GENERALE</w:t>
      </w:r>
    </w:p>
    <w:bookmarkEnd w:id="3"/>
    <w:p w14:paraId="109A9A34" w14:textId="77777777" w:rsidR="00ED4F7A" w:rsidRPr="00ED4F7A" w:rsidRDefault="00ED4F7A" w:rsidP="00304614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ED4F7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Universitatea Tehnică a Moldovei (UTM) în parteneriat cu Organizația pentru Dezvoltarea Sectorului Întreprinderilor Mici și Mijlocii (ODIMM), Universitatea Tehnică </w:t>
      </w:r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”Gheorghe Asachi” </w:t>
      </w:r>
      <w:r w:rsidRPr="00ED4F7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din Iași (UTIASI) </w:t>
      </w:r>
      <w:proofErr w:type="spellStart"/>
      <w:r w:rsidRPr="00ED4F7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şi</w:t>
      </w:r>
      <w:proofErr w:type="spellEnd"/>
      <w:r w:rsidRPr="00ED4F7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Patronatul Județean al Întreprinderilor Mici și Mijlocii din Iași (PJIMMI) implementează proiectul</w:t>
      </w:r>
      <w:bookmarkStart w:id="4" w:name="_Hlk70371996"/>
      <w:r w:rsidRPr="00ED4F7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”</w:t>
      </w:r>
      <w:proofErr w:type="spellStart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Collaborative</w:t>
      </w:r>
      <w:proofErr w:type="spellEnd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Entrepreneurial</w:t>
      </w:r>
      <w:proofErr w:type="spellEnd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Education</w:t>
      </w:r>
      <w:proofErr w:type="spellEnd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”, acronim CEE</w:t>
      </w:r>
      <w:bookmarkEnd w:id="4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, co</w:t>
      </w:r>
      <w:r w:rsidRPr="00ED4F7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 proiect 2SOFT/1.1/1, finanțat de către Comisia Europeană prin intermediul </w:t>
      </w:r>
    </w:p>
    <w:p w14:paraId="161A6534" w14:textId="77777777" w:rsidR="00ED4F7A" w:rsidRPr="00ED4F7A" w:rsidRDefault="00ED4F7A" w:rsidP="00304614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ED4F7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Obiectivul general</w:t>
      </w:r>
      <w:r w:rsidRPr="00ED4F7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al proiectului este: </w:t>
      </w:r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Consolidarea cooperării transfrontaliere între Universități și Industria textilă (sectoarele textile, </w:t>
      </w:r>
      <w:proofErr w:type="spellStart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confecţii</w:t>
      </w:r>
      <w:proofErr w:type="spellEnd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încălţăminte</w:t>
      </w:r>
      <w:proofErr w:type="spellEnd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marochinărie) pentru sporirea accesului la o instruire calitativă orientată spre </w:t>
      </w:r>
      <w:proofErr w:type="spellStart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antreprenoriat</w:t>
      </w:r>
      <w:proofErr w:type="spellEnd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. </w:t>
      </w:r>
    </w:p>
    <w:p w14:paraId="0DA94B18" w14:textId="77777777" w:rsidR="00ED4F7A" w:rsidRPr="00ED4F7A" w:rsidRDefault="00ED4F7A" w:rsidP="00304614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Obiectivele specifice </w:t>
      </w:r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ale proiectului sunt:</w:t>
      </w:r>
    </w:p>
    <w:p w14:paraId="32B28AF9" w14:textId="77777777" w:rsidR="00ED4F7A" w:rsidRPr="00ED4F7A" w:rsidRDefault="00ED4F7A" w:rsidP="00304614">
      <w:pPr>
        <w:numPr>
          <w:ilvl w:val="0"/>
          <w:numId w:val="1"/>
        </w:num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Dezvoltarea abilităților antreprenoriale ale studenților pentru sporirea accesului la inovații, finanțare și formarea unei generații noi de antreprenori până în anul 2022;</w:t>
      </w:r>
    </w:p>
    <w:p w14:paraId="068A2F3A" w14:textId="77777777" w:rsidR="00ED4F7A" w:rsidRPr="00ED4F7A" w:rsidRDefault="00ED4F7A" w:rsidP="00304614">
      <w:pPr>
        <w:numPr>
          <w:ilvl w:val="0"/>
          <w:numId w:val="1"/>
        </w:num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Consolidarea cooperării transfrontaliere între instituțiile academice de profil și sectorul privat pentru a răspunde cererii emergente a pieței forței de muncă .</w:t>
      </w:r>
    </w:p>
    <w:p w14:paraId="7E428375" w14:textId="77777777" w:rsidR="00ED4F7A" w:rsidRPr="00ED4F7A" w:rsidRDefault="00ED4F7A" w:rsidP="00304614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Rezultatele scontate ale proiectului:</w:t>
      </w:r>
    </w:p>
    <w:p w14:paraId="58BA12F8" w14:textId="77777777" w:rsidR="00ED4F7A" w:rsidRPr="00ED4F7A" w:rsidRDefault="00ED4F7A" w:rsidP="00304614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120 de studenți - beneficiarii modulului facultativ de educație antreprenorială predat la Facultatea de Textile a  Universității Tehnice ”Gheorghe Asachi” din Iași și a Universității Tehnice a Moldovei din Chișinău;</w:t>
      </w:r>
    </w:p>
    <w:p w14:paraId="75768A7C" w14:textId="77777777" w:rsidR="00ED4F7A" w:rsidRPr="00ED4F7A" w:rsidRDefault="00ED4F7A" w:rsidP="00304614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60 de studenți transfrontalieri  (30 din Republica Moldova si 30 din România) – beneficiari ai programului Start-</w:t>
      </w:r>
      <w:proofErr w:type="spellStart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up</w:t>
      </w:r>
      <w:proofErr w:type="spellEnd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Generation</w:t>
      </w:r>
      <w:proofErr w:type="spellEnd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dedicat accelerării abilităților antreprenoriale;</w:t>
      </w:r>
    </w:p>
    <w:p w14:paraId="5FABA172" w14:textId="77777777" w:rsidR="00ED4F7A" w:rsidRPr="00ED4F7A" w:rsidRDefault="00ED4F7A" w:rsidP="00304614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Parteneriat Public Privat stabilit între sectorul academic reprezentat de Universitatea Tehnică a Moldovei din Chișinău și sectorul privat, reprezentat de către întreprinderile din industria ușoară în scopul identificării și satisfacerii  așteptărilor reale ale pieței în cadre pregătite corespunzător în domeniul antreprenorial;</w:t>
      </w:r>
    </w:p>
    <w:p w14:paraId="565D698E" w14:textId="77777777" w:rsidR="00ED4F7A" w:rsidRPr="00ED4F7A" w:rsidRDefault="00ED4F7A" w:rsidP="00304614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Cunoștințe și abilități profesionale sporite pentru studenți pentru a practica o activitate de </w:t>
      </w:r>
      <w:proofErr w:type="spellStart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>antreprenoriat</w:t>
      </w:r>
      <w:proofErr w:type="spellEnd"/>
      <w:r w:rsidRPr="00ED4F7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eficientă în domeniul  textile-pielărie.</w:t>
      </w:r>
    </w:p>
    <w:p w14:paraId="58A74FF1" w14:textId="4733EDC4" w:rsidR="00ED4F7A" w:rsidRDefault="00ED4F7A" w:rsidP="00304614">
      <w:pPr>
        <w:spacing w:before="120" w:after="1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În scopul identificării decalajului dintre pregătirea academică și cerințele actuale și de perspectivă în domeniul antreprenorialului, în cadrul proiectului va fi angajat un expert local care va efectua  o analiză comparativă a ofertei educaționale universitare existente și a cererii pieței privind </w:t>
      </w:r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lastRenderedPageBreak/>
        <w:t xml:space="preserve">competențele antreprenoriale ale absolvenților domeniului textile  și va elabora recomandări privind perfecționarea/elaborarea 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curriculei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pentru educația antreprenorială.</w:t>
      </w:r>
    </w:p>
    <w:p w14:paraId="6102F46F" w14:textId="77777777" w:rsidR="001951D5" w:rsidRDefault="001951D5" w:rsidP="00304614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color w:val="1F4E79" w:themeColor="accent5" w:themeShade="80"/>
          <w:sz w:val="24"/>
          <w:szCs w:val="24"/>
          <w:lang w:val="ro-RO"/>
        </w:rPr>
      </w:pPr>
    </w:p>
    <w:p w14:paraId="6520DB0B" w14:textId="1C040365" w:rsidR="00ED4F7A" w:rsidRPr="00ED4F7A" w:rsidRDefault="00ED4F7A" w:rsidP="00304614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color w:val="1F4E79" w:themeColor="accent5" w:themeShade="80"/>
          <w:sz w:val="24"/>
          <w:szCs w:val="24"/>
        </w:rPr>
      </w:pPr>
      <w:r w:rsidRPr="00ED4F7A">
        <w:rPr>
          <w:rFonts w:ascii="Times New Roman" w:eastAsia="Calibri" w:hAnsi="Times New Roman" w:cs="Times New Roman"/>
          <w:b/>
          <w:color w:val="1F4E79" w:themeColor="accent5" w:themeShade="80"/>
          <w:sz w:val="24"/>
          <w:szCs w:val="24"/>
          <w:lang w:val="ro-RO"/>
        </w:rPr>
        <w:t>II.</w:t>
      </w:r>
      <w:r w:rsidRPr="00ED4F7A">
        <w:rPr>
          <w:rFonts w:ascii="Times New Roman" w:eastAsia="Calibri" w:hAnsi="Times New Roman" w:cs="Times New Roman"/>
          <w:b/>
          <w:color w:val="1F4E79" w:themeColor="accent5" w:themeShade="80"/>
          <w:sz w:val="24"/>
          <w:szCs w:val="24"/>
          <w:lang w:val="ro-RO"/>
        </w:rPr>
        <w:tab/>
        <w:t>OBIECTIVELE STUDIULUI DE REFERIN</w:t>
      </w:r>
      <w:r w:rsidRPr="00ED4F7A">
        <w:rPr>
          <w:rFonts w:ascii="Times New Roman" w:eastAsia="Calibri" w:hAnsi="Times New Roman" w:cs="Times New Roman"/>
          <w:b/>
          <w:color w:val="1F4E79" w:themeColor="accent5" w:themeShade="80"/>
          <w:sz w:val="24"/>
          <w:szCs w:val="24"/>
        </w:rPr>
        <w:t>ŢĂ</w:t>
      </w:r>
    </w:p>
    <w:p w14:paraId="2192B977" w14:textId="77777777" w:rsidR="00ED4F7A" w:rsidRPr="00ED4F7A" w:rsidRDefault="00ED4F7A" w:rsidP="00304614">
      <w:pPr>
        <w:spacing w:before="240" w:after="200"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bookmarkStart w:id="5" w:name="_Hlk79129768"/>
      <w:r w:rsidRPr="00ED4F7A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Obiectivul general </w:t>
      </w:r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al studiului de referință: </w:t>
      </w:r>
    </w:p>
    <w:p w14:paraId="418475BC" w14:textId="77777777" w:rsidR="00ED4F7A" w:rsidRDefault="00ED4F7A" w:rsidP="00304614">
      <w:pPr>
        <w:spacing w:before="120" w:after="120" w:line="276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Efectuarea unei cercetări pe un eșantion relevant de întreprinderi din industria textilă a Moldovei, care ar sta la baza elaborării recomandărilor privind perfecționarea/elaborarea </w:t>
      </w:r>
      <w:proofErr w:type="spellStart"/>
      <w:r w:rsidRPr="00ED4F7A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curriculei</w:t>
      </w:r>
      <w:proofErr w:type="spellEnd"/>
      <w:r w:rsidRPr="00ED4F7A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pentru educația antreprenorială în Universitatea Tehnică a Moldovei, Facultatea Textile si Poligrafie cu scopul de a o racorda la cerințele actuale și de perspectivă ale pieței </w:t>
      </w:r>
      <w:proofErr w:type="spellStart"/>
      <w:r w:rsidRPr="00ED4F7A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nationale</w:t>
      </w:r>
      <w:proofErr w:type="spellEnd"/>
      <w:r w:rsidRPr="00ED4F7A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.   </w:t>
      </w:r>
    </w:p>
    <w:p w14:paraId="14E1D516" w14:textId="0EE6A63F" w:rsidR="00ED4F7A" w:rsidRPr="00ED4F7A" w:rsidRDefault="00ED4F7A" w:rsidP="00304614">
      <w:pPr>
        <w:spacing w:before="120" w:after="1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Cercetarea se va baza pe o analiza comparativă a corespunderii conținutului curricular existent privind educația antreprenoriale in cadrul Facultății Textile și Poligrafie a Universității Tehnice a Moldovei cererii reale actuale și de perspectivă  a pieței muncii privind competențele antreprenoriale ale absolvenților. </w:t>
      </w:r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</w:p>
    <w:p w14:paraId="36B87214" w14:textId="77777777" w:rsidR="00ED4F7A" w:rsidRPr="00ED4F7A" w:rsidRDefault="00ED4F7A" w:rsidP="00304614">
      <w:p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Obiectivele specifice </w:t>
      </w:r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ale studiului de referință:</w:t>
      </w:r>
    </w:p>
    <w:p w14:paraId="5CFD2EDF" w14:textId="77777777" w:rsidR="00ED4F7A" w:rsidRPr="00ED4F7A" w:rsidRDefault="00ED4F7A" w:rsidP="00304614">
      <w:pPr>
        <w:numPr>
          <w:ilvl w:val="0"/>
          <w:numId w:val="4"/>
        </w:num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bookmarkStart w:id="6" w:name="_Hlk78915010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Efectuarea unei analize in baza datelor statistice existente care ar reflecta situația privind activitatea de 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antreprenoriat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în industria ușoară a Moldovei (analiza trebuie să reflecte modificarea in dinamică pentru cel puțin 5 ani a numărului de întreprinderi, numărului de angajați, amplasării acestora, situației 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economico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-financiare, dezvoltării 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activităţii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, inclusiv 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ieşirea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pe 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pieţe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externe etc.).</w:t>
      </w:r>
    </w:p>
    <w:bookmarkEnd w:id="6"/>
    <w:p w14:paraId="77FC1765" w14:textId="77777777" w:rsidR="00ED4F7A" w:rsidRPr="00ED4F7A" w:rsidRDefault="00ED4F7A" w:rsidP="00304614">
      <w:pPr>
        <w:numPr>
          <w:ilvl w:val="0"/>
          <w:numId w:val="4"/>
        </w:num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Identificarea </w:t>
      </w:r>
      <w:bookmarkStart w:id="7" w:name="_Hlk78915085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cerințelor actuale și de perspectivă privind educația antreprenorială a sectorului privat în baza efectuării unui sondaj a proprietarilor de întreprinderi micro și/sau start-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up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din industria ușoară, dar și a unor întreprinderi mici. </w:t>
      </w:r>
    </w:p>
    <w:bookmarkEnd w:id="7"/>
    <w:p w14:paraId="1D1A7D99" w14:textId="77777777" w:rsidR="00ED4F7A" w:rsidRPr="00ED4F7A" w:rsidRDefault="00ED4F7A" w:rsidP="00304614">
      <w:pPr>
        <w:numPr>
          <w:ilvl w:val="0"/>
          <w:numId w:val="4"/>
        </w:num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Analiza 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curriculei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privind educarea antreprenorială in cadrul Facultății Textile si Poligrafie a Universității Tehnice a Moldovei si compararea cu cerințele sectorului privat în acest domeniu pentru a identifica ariile de perfecționare, sau elaborarea unei 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curricule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noi.</w:t>
      </w:r>
    </w:p>
    <w:p w14:paraId="1C510C75" w14:textId="798D084F" w:rsidR="00ED4F7A" w:rsidRPr="00ED4F7A" w:rsidRDefault="00ED4F7A" w:rsidP="00304614">
      <w:pPr>
        <w:numPr>
          <w:ilvl w:val="0"/>
          <w:numId w:val="4"/>
        </w:num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bookmarkStart w:id="8" w:name="_Hlk78955620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Analiza comparativă a rezultatelor 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şi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concl</w:t>
      </w:r>
      <w:r w:rsid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u</w:t>
      </w:r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ziilor studiului analogic efectuat de către partenerii  proiectului din România prin cooperarea cu expertul pentru studiul analogic contractat de Universitatea Tehnică Gh</w:t>
      </w:r>
      <w:r w:rsid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eorghe</w:t>
      </w:r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Asachi din 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Iaşi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bookmarkEnd w:id="8"/>
    <w:p w14:paraId="6C57AEFB" w14:textId="60DD8641" w:rsidR="00ED4F7A" w:rsidRDefault="00ED4F7A" w:rsidP="00304614">
      <w:pPr>
        <w:numPr>
          <w:ilvl w:val="0"/>
          <w:numId w:val="4"/>
        </w:numPr>
        <w:spacing w:before="120" w:after="120"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Furnizarea unui document conceptual pentru facultatea Textile si Poligrafie a Universității Tehnice din Moldova cu recomandări concrete despre cum să arate </w:t>
      </w:r>
      <w:proofErr w:type="spellStart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curriculă</w:t>
      </w:r>
      <w:proofErr w:type="spellEnd"/>
      <w:r w:rsidRPr="00ED4F7A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privind educarea antreprenorială pentru a înlătura decalajul dintre educația teoretică și așteptările pieței</w:t>
      </w:r>
      <w:r w:rsid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2D74509E" w14:textId="77777777" w:rsidR="00304614" w:rsidRPr="00ED4F7A" w:rsidRDefault="00304614" w:rsidP="00304614">
      <w:pPr>
        <w:spacing w:before="120" w:after="120" w:line="276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</w:p>
    <w:bookmarkEnd w:id="5"/>
    <w:p w14:paraId="0E8AA026" w14:textId="77777777" w:rsidR="00304614" w:rsidRPr="00304614" w:rsidRDefault="00304614" w:rsidP="00304614">
      <w:pPr>
        <w:spacing w:before="240" w:after="240" w:line="276" w:lineRule="auto"/>
        <w:ind w:left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/>
          <w:color w:val="1F4E79" w:themeColor="accent5" w:themeShade="80"/>
          <w:sz w:val="24"/>
          <w:szCs w:val="24"/>
          <w:lang w:val="ro-RO"/>
        </w:rPr>
        <w:t>III</w:t>
      </w:r>
      <w:r w:rsidRPr="00304614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.      </w:t>
      </w:r>
      <w:r w:rsidRPr="00304614"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  <w:t>Sarcini și responsabilități</w:t>
      </w:r>
    </w:p>
    <w:p w14:paraId="772E7FCF" w14:textId="77777777" w:rsidR="00304614" w:rsidRPr="00304614" w:rsidRDefault="00304614" w:rsidP="00304614">
      <w:pPr>
        <w:spacing w:before="240" w:line="276" w:lineRule="auto"/>
        <w:ind w:left="36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Expertul local va avea următoarele sarcini și responsabilități:</w:t>
      </w:r>
    </w:p>
    <w:p w14:paraId="4DEA1645" w14:textId="77777777" w:rsidR="00304614" w:rsidRPr="00304614" w:rsidRDefault="00304614" w:rsidP="00603FC8">
      <w:pPr>
        <w:numPr>
          <w:ilvl w:val="0"/>
          <w:numId w:val="6"/>
        </w:numPr>
        <w:spacing w:after="0" w:line="276" w:lineRule="auto"/>
        <w:ind w:left="714" w:hanging="35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A efectua o analiză în baza datelor statistice existente care ar reflecta situația privind activitatea de </w:t>
      </w:r>
      <w:proofErr w:type="spellStart"/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antreprenoriat</w:t>
      </w:r>
      <w:proofErr w:type="spellEnd"/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în industria ușoară a Moldovei.</w:t>
      </w:r>
    </w:p>
    <w:p w14:paraId="28652877" w14:textId="77777777" w:rsidR="00304614" w:rsidRPr="00304614" w:rsidRDefault="00304614" w:rsidP="00603FC8">
      <w:pPr>
        <w:numPr>
          <w:ilvl w:val="0"/>
          <w:numId w:val="6"/>
        </w:numPr>
        <w:spacing w:after="0" w:line="276" w:lineRule="auto"/>
        <w:ind w:left="714" w:hanging="357"/>
        <w:contextualSpacing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A identifica </w:t>
      </w:r>
      <w:proofErr w:type="spellStart"/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cerintele</w:t>
      </w:r>
      <w:proofErr w:type="spellEnd"/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actuale și de perspectivă ale sectorului privat privind educația antreprenorială a </w:t>
      </w:r>
      <w:proofErr w:type="spellStart"/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studenţilor</w:t>
      </w:r>
      <w:proofErr w:type="spellEnd"/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în baza intervievării proprietarilor de întreprinderi micro și/sau start-</w:t>
      </w:r>
      <w:proofErr w:type="spellStart"/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up</w:t>
      </w:r>
      <w:proofErr w:type="spellEnd"/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din industria ușoară. </w:t>
      </w:r>
    </w:p>
    <w:p w14:paraId="4BCE1713" w14:textId="77777777" w:rsidR="00304614" w:rsidRPr="00304614" w:rsidRDefault="00304614" w:rsidP="00603FC8">
      <w:pPr>
        <w:numPr>
          <w:ilvl w:val="0"/>
          <w:numId w:val="6"/>
        </w:numPr>
        <w:spacing w:after="0" w:line="276" w:lineRule="auto"/>
        <w:ind w:left="714" w:hanging="35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lastRenderedPageBreak/>
        <w:t>A efectua analiza comparativă a ofertei educaționale universitare și cererii pieței privind competențele antreprenoriale ale absolvenților domeniului textile-pielărie  în conformitate cu obiectivul general și obiectivele specifice;</w:t>
      </w:r>
    </w:p>
    <w:p w14:paraId="3C58166F" w14:textId="77777777" w:rsidR="00304614" w:rsidRPr="00304614" w:rsidRDefault="00304614" w:rsidP="00603FC8">
      <w:pPr>
        <w:numPr>
          <w:ilvl w:val="0"/>
          <w:numId w:val="6"/>
        </w:numPr>
        <w:spacing w:after="0" w:line="276" w:lineRule="auto"/>
        <w:ind w:left="714" w:hanging="35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A elabora recomandări privind perfecționarea </w:t>
      </w:r>
      <w:proofErr w:type="spellStart"/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curriculei</w:t>
      </w:r>
      <w:proofErr w:type="spellEnd"/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pentru educația antreprenorială (Livrabil nr.2) în baza menținerii unor relații de cooperare strânse cu grupul de lucru al proiectului; </w:t>
      </w:r>
    </w:p>
    <w:p w14:paraId="1A6174B2" w14:textId="77777777" w:rsidR="00304614" w:rsidRPr="00304614" w:rsidRDefault="00304614" w:rsidP="00603FC8">
      <w:pPr>
        <w:numPr>
          <w:ilvl w:val="0"/>
          <w:numId w:val="6"/>
        </w:numPr>
        <w:spacing w:after="0" w:line="276" w:lineRule="auto"/>
        <w:ind w:left="714" w:hanging="35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A elabora metodologia studiului de referință (inclusiv metodele de colectare și analiză a datelor); </w:t>
      </w:r>
    </w:p>
    <w:p w14:paraId="27C6985F" w14:textId="77777777" w:rsidR="00304614" w:rsidRPr="00304614" w:rsidRDefault="00304614" w:rsidP="00603FC8">
      <w:pPr>
        <w:numPr>
          <w:ilvl w:val="0"/>
          <w:numId w:val="4"/>
        </w:numPr>
        <w:spacing w:after="0" w:line="276" w:lineRule="auto"/>
        <w:ind w:left="714" w:hanging="35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 întocmi raportul studiului de referință (Livrabil nr.1) și de a-l prezenta/transmite grupului de lucru al proiectului;</w:t>
      </w:r>
    </w:p>
    <w:p w14:paraId="08D047D6" w14:textId="61DF03C3" w:rsidR="00304614" w:rsidRPr="00603FC8" w:rsidRDefault="00304614" w:rsidP="00603FC8">
      <w:pPr>
        <w:pStyle w:val="ListParagraph"/>
        <w:numPr>
          <w:ilvl w:val="0"/>
          <w:numId w:val="4"/>
        </w:numPr>
        <w:spacing w:after="0" w:line="276" w:lineRule="auto"/>
        <w:ind w:left="714" w:hanging="357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A efectua analiza comparativă a rezultatelor </w:t>
      </w:r>
      <w:proofErr w:type="spellStart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şi</w:t>
      </w:r>
      <w:proofErr w:type="spellEnd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proofErr w:type="spellStart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concliziilor</w:t>
      </w:r>
      <w:proofErr w:type="spellEnd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studiului de </w:t>
      </w:r>
      <w:proofErr w:type="spellStart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referinţă</w:t>
      </w:r>
      <w:proofErr w:type="spellEnd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cu rezultatele </w:t>
      </w:r>
      <w:proofErr w:type="spellStart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şi</w:t>
      </w:r>
      <w:proofErr w:type="spellEnd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concluziile studiului analogic realizat de către partenerii  proiectului din România, prin cooperarea cu expertul contractat de Universitatea Tehnică </w:t>
      </w:r>
      <w:proofErr w:type="spellStart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Gh</w:t>
      </w:r>
      <w:proofErr w:type="spellEnd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Asachi din </w:t>
      </w:r>
      <w:proofErr w:type="spellStart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Iaşi</w:t>
      </w:r>
      <w:proofErr w:type="spellEnd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, cu scopul schimbului transfrontalier de bune practici </w:t>
      </w:r>
      <w:proofErr w:type="spellStart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şi</w:t>
      </w:r>
      <w:proofErr w:type="spellEnd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considerarea acestora la elaborarea recomandărilor. A definitiva Livrabilele nr.1 </w:t>
      </w:r>
      <w:proofErr w:type="spellStart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şi</w:t>
      </w:r>
      <w:proofErr w:type="spellEnd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nr.2 , luând în considerare comentariile și feedback-</w:t>
      </w:r>
      <w:proofErr w:type="spellStart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ul</w:t>
      </w:r>
      <w:proofErr w:type="spellEnd"/>
      <w:r w:rsidRPr="00603FC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primit din partea grupului de lucru al proiectului; </w:t>
      </w:r>
    </w:p>
    <w:p w14:paraId="39608F9F" w14:textId="77777777" w:rsidR="00304614" w:rsidRPr="00304614" w:rsidRDefault="00304614" w:rsidP="00603FC8">
      <w:pPr>
        <w:numPr>
          <w:ilvl w:val="0"/>
          <w:numId w:val="4"/>
        </w:numPr>
        <w:spacing w:after="0" w:line="276" w:lineRule="auto"/>
        <w:ind w:left="714" w:hanging="35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 respecta cerințele referitoare la partea tehnică a sarcinii menționate în acești Termeni de Referință în timp util și la cele mai înalte standarde.</w:t>
      </w:r>
    </w:p>
    <w:p w14:paraId="4E7F464A" w14:textId="77777777" w:rsidR="00304614" w:rsidRPr="00304614" w:rsidRDefault="00304614" w:rsidP="00304614">
      <w:pPr>
        <w:spacing w:before="240"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</w:p>
    <w:p w14:paraId="425E1BEC" w14:textId="77777777" w:rsidR="00304614" w:rsidRPr="00304614" w:rsidRDefault="00304614" w:rsidP="00304614">
      <w:pPr>
        <w:spacing w:before="240" w:after="24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  <w:t>IV.  Termenii de realizare și condițiile de plată</w:t>
      </w:r>
    </w:p>
    <w:p w14:paraId="2F61F57E" w14:textId="4D32FAFD" w:rsidR="00304614" w:rsidRPr="00304614" w:rsidRDefault="00304614" w:rsidP="00304614">
      <w:pPr>
        <w:spacing w:before="240" w:after="240" w:line="276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Perioada pentru efectuarea “Analizei comparative a ofertei educaționale universitare și cererii pieței privind competențele antreprenoriale ale absolvenților domeniului textile  și elaborarea recomandărilor privind perfecționarea </w:t>
      </w:r>
      <w:proofErr w:type="spellStart"/>
      <w:r w:rsidRPr="0030461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curriculei</w:t>
      </w:r>
      <w:proofErr w:type="spellEnd"/>
      <w:r w:rsidRPr="0030461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pentru educația antreprenorială” este  de </w:t>
      </w:r>
      <w:r w:rsidRPr="00462DD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60 zile </w:t>
      </w:r>
      <w:r w:rsidRPr="001951D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lucrătoare</w:t>
      </w:r>
      <w:r w:rsidRPr="0030461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începând cu </w:t>
      </w:r>
      <w:r w:rsidR="00462DDD" w:rsidRPr="00462DD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15.09.</w:t>
      </w:r>
      <w:r w:rsidRPr="0030461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2021, versiunea preliminară urmând a fi prezentată la </w:t>
      </w:r>
      <w:r w:rsidR="00462DDD" w:rsidRPr="00462DD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08.11.</w:t>
      </w:r>
      <w:r w:rsidRPr="0030461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20</w:t>
      </w:r>
      <w:r w:rsidRPr="00462DD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2</w:t>
      </w:r>
      <w:r w:rsidRPr="0030461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1 în versiune electronică iar raportul final urmează a fi prezentat nu mai târziu de </w:t>
      </w:r>
      <w:r w:rsidR="00462DDD" w:rsidRPr="00462DD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15.11.</w:t>
      </w:r>
      <w:r w:rsidRPr="0030461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2021 în format atât electronic cât și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462DD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i</w:t>
      </w:r>
      <w:r w:rsidRPr="0030461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mprimat.</w:t>
      </w:r>
    </w:p>
    <w:p w14:paraId="5C13A48F" w14:textId="77777777" w:rsidR="00304614" w:rsidRPr="00304614" w:rsidRDefault="00304614" w:rsidP="00304614">
      <w:pPr>
        <w:spacing w:before="240" w:after="24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/>
          <w:sz w:val="24"/>
          <w:szCs w:val="24"/>
          <w:lang w:val="ro-RO"/>
        </w:rPr>
        <w:t>Etapele de bază ce urmează a fi respectate: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4"/>
        <w:gridCol w:w="6824"/>
        <w:gridCol w:w="1936"/>
      </w:tblGrid>
      <w:tr w:rsidR="00250CBB" w:rsidRPr="00304614" w14:paraId="07C6686E" w14:textId="77777777" w:rsidTr="00250CBB">
        <w:trPr>
          <w:trHeight w:val="571"/>
        </w:trPr>
        <w:tc>
          <w:tcPr>
            <w:tcW w:w="1164" w:type="dxa"/>
          </w:tcPr>
          <w:p w14:paraId="789CEE38" w14:textId="215E6275" w:rsidR="00304614" w:rsidRPr="00304614" w:rsidRDefault="00304614" w:rsidP="00603FC8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Durata de t</w:t>
            </w:r>
            <w:r w:rsidRPr="00C44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i</w:t>
            </w:r>
            <w:r w:rsidRPr="00304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mp</w:t>
            </w:r>
          </w:p>
        </w:tc>
        <w:tc>
          <w:tcPr>
            <w:tcW w:w="6824" w:type="dxa"/>
          </w:tcPr>
          <w:p w14:paraId="376BC63E" w14:textId="77777777" w:rsidR="00304614" w:rsidRPr="00304614" w:rsidRDefault="00304614" w:rsidP="00603FC8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Etapele de bază</w:t>
            </w:r>
          </w:p>
        </w:tc>
        <w:tc>
          <w:tcPr>
            <w:tcW w:w="1936" w:type="dxa"/>
          </w:tcPr>
          <w:p w14:paraId="3CA10194" w14:textId="7B4C88CF" w:rsidR="00304614" w:rsidRPr="00304614" w:rsidRDefault="00250CBB" w:rsidP="00603FC8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Rezultat preconizat</w:t>
            </w:r>
          </w:p>
        </w:tc>
      </w:tr>
      <w:tr w:rsidR="00250CBB" w:rsidRPr="00304614" w14:paraId="56B870F6" w14:textId="77777777" w:rsidTr="00250CBB">
        <w:tc>
          <w:tcPr>
            <w:tcW w:w="1164" w:type="dxa"/>
          </w:tcPr>
          <w:p w14:paraId="7D569342" w14:textId="77777777" w:rsidR="00250CBB" w:rsidRDefault="00304614" w:rsidP="00603FC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Săptămâ</w:t>
            </w:r>
            <w:proofErr w:type="spellEnd"/>
            <w:r w:rsidR="00250CBB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-</w:t>
            </w:r>
          </w:p>
          <w:p w14:paraId="61A0F962" w14:textId="4C1FDC63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na 1 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şi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6824" w:type="dxa"/>
          </w:tcPr>
          <w:p w14:paraId="778C11FE" w14:textId="77777777" w:rsidR="00304614" w:rsidRPr="00304614" w:rsidRDefault="00304614" w:rsidP="00603FC8">
            <w:pPr>
              <w:numPr>
                <w:ilvl w:val="0"/>
                <w:numId w:val="7"/>
              </w:numPr>
              <w:spacing w:before="120" w:after="120" w:line="240" w:lineRule="auto"/>
              <w:ind w:left="348" w:hanging="284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Analiza situației privind amploarea și importanța activității de 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antreprenoriat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 în industria ușoară a Republicii Moldova în baza datelor statistice existente pe următoarele domenii:</w:t>
            </w:r>
          </w:p>
          <w:p w14:paraId="539B44F8" w14:textId="7F3C6DCD" w:rsidR="00304614" w:rsidRPr="00304614" w:rsidRDefault="00C445A9" w:rsidP="00C445A9">
            <w:pPr>
              <w:spacing w:before="120" w:after="120" w:line="240" w:lineRule="auto"/>
              <w:ind w:left="348" w:hanging="284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C445A9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a) d</w:t>
            </w:r>
            <w:r w:rsidR="00304614"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inamica numărului de întreprinderi pe ultimii 5 ani după mărime, feluri de activitate (textile, îmbrăcăminte, pielărie și încălțăminte) și amplasare teritorială</w:t>
            </w:r>
            <w:r w:rsidRPr="00C445A9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;</w:t>
            </w:r>
          </w:p>
          <w:p w14:paraId="06B1B623" w14:textId="7D251CE8" w:rsidR="00304614" w:rsidRPr="00304614" w:rsidRDefault="00C445A9" w:rsidP="00C445A9">
            <w:pPr>
              <w:spacing w:before="120" w:after="120" w:line="240" w:lineRule="auto"/>
              <w:ind w:left="64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C445A9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b) d</w:t>
            </w:r>
            <w:r w:rsidR="00304614"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inamica numărului de angajați și a nivelului de salarizare</w:t>
            </w:r>
            <w:r w:rsidRPr="00C445A9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;</w:t>
            </w:r>
          </w:p>
          <w:p w14:paraId="6AA52099" w14:textId="4AFE85B8" w:rsidR="00304614" w:rsidRPr="00304614" w:rsidRDefault="00C445A9" w:rsidP="00C445A9">
            <w:pPr>
              <w:spacing w:after="0" w:line="240" w:lineRule="auto"/>
              <w:ind w:left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445A9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c) d</w:t>
            </w:r>
            <w:r w:rsidR="00304614"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inamica situației </w:t>
            </w:r>
            <w:proofErr w:type="spellStart"/>
            <w:r w:rsidR="00304614"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economico</w:t>
            </w:r>
            <w:proofErr w:type="spellEnd"/>
            <w:r w:rsidR="00304614"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-financiare</w:t>
            </w:r>
            <w:r w:rsidRPr="00C445A9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;</w:t>
            </w:r>
          </w:p>
          <w:p w14:paraId="5BE07D26" w14:textId="215CB8AA" w:rsidR="00304614" w:rsidRPr="00304614" w:rsidRDefault="00C445A9" w:rsidP="00C445A9">
            <w:pPr>
              <w:spacing w:after="0" w:line="240" w:lineRule="auto"/>
              <w:ind w:left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d) d</w:t>
            </w:r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inamica </w:t>
            </w:r>
            <w:proofErr w:type="spellStart"/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ieşirii</w:t>
            </w:r>
            <w:proofErr w:type="spellEnd"/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pe </w:t>
            </w:r>
            <w:proofErr w:type="spellStart"/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pieţele</w:t>
            </w:r>
            <w:proofErr w:type="spellEnd"/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externe cu </w:t>
            </w:r>
            <w:proofErr w:type="spellStart"/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producţia</w:t>
            </w:r>
            <w:proofErr w:type="spellEnd"/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proprie</w:t>
            </w: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936" w:type="dxa"/>
          </w:tcPr>
          <w:p w14:paraId="4E2E0667" w14:textId="77777777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Raport de analiză</w:t>
            </w:r>
          </w:p>
        </w:tc>
      </w:tr>
      <w:tr w:rsidR="00250CBB" w:rsidRPr="00304614" w14:paraId="7C5B6DA5" w14:textId="77777777" w:rsidTr="00250CBB">
        <w:tc>
          <w:tcPr>
            <w:tcW w:w="1164" w:type="dxa"/>
            <w:vMerge w:val="restart"/>
          </w:tcPr>
          <w:p w14:paraId="7CD27B82" w14:textId="433455C1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 w:eastAsia="ru-RU"/>
              </w:rPr>
              <w:t>Săptămâ</w:t>
            </w:r>
            <w:proofErr w:type="spellEnd"/>
            <w:r w:rsidR="00250CBB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 w:eastAsia="ru-RU"/>
              </w:rPr>
              <w:t>-</w:t>
            </w:r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 w:eastAsia="ru-RU"/>
              </w:rPr>
              <w:t xml:space="preserve">nă 3 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 w:eastAsia="ru-RU"/>
              </w:rPr>
              <w:t xml:space="preserve"> 4</w:t>
            </w:r>
          </w:p>
          <w:p w14:paraId="31D92AE1" w14:textId="77777777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824" w:type="dxa"/>
          </w:tcPr>
          <w:p w14:paraId="31656E75" w14:textId="550EA0E1" w:rsidR="00304614" w:rsidRPr="00304614" w:rsidRDefault="00304614" w:rsidP="00603FC8">
            <w:pPr>
              <w:numPr>
                <w:ilvl w:val="0"/>
                <w:numId w:val="7"/>
              </w:numPr>
              <w:spacing w:before="240" w:after="200" w:line="240" w:lineRule="auto"/>
              <w:ind w:left="348" w:hanging="284"/>
              <w:contextualSpacing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Elaborarea Metodologiei studiului de referință (inclusiv metodele de colectare și analiză a datelor)</w:t>
            </w:r>
            <w:r w:rsidRPr="00C445A9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.</w:t>
            </w:r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36" w:type="dxa"/>
          </w:tcPr>
          <w:p w14:paraId="328390EC" w14:textId="3099617A" w:rsidR="00304614" w:rsidRPr="00304614" w:rsidRDefault="00304614" w:rsidP="00603FC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Metodologia elaborata </w:t>
            </w:r>
          </w:p>
        </w:tc>
      </w:tr>
      <w:tr w:rsidR="00250CBB" w:rsidRPr="00304614" w14:paraId="6840E007" w14:textId="77777777" w:rsidTr="00250CBB">
        <w:tc>
          <w:tcPr>
            <w:tcW w:w="1164" w:type="dxa"/>
            <w:vMerge/>
          </w:tcPr>
          <w:p w14:paraId="5A8A50D2" w14:textId="77777777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6824" w:type="dxa"/>
          </w:tcPr>
          <w:p w14:paraId="074B6820" w14:textId="2D3ECA4E" w:rsidR="00304614" w:rsidRPr="00304614" w:rsidRDefault="00304614" w:rsidP="00603FC8">
            <w:pPr>
              <w:numPr>
                <w:ilvl w:val="0"/>
                <w:numId w:val="7"/>
              </w:numPr>
              <w:spacing w:after="0" w:line="240" w:lineRule="auto"/>
              <w:ind w:left="348" w:hanging="28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Elaborarea chestionarului 2 limbi (română și rusă) pentru intervievarea antreprenorilor (proprietari de microîntreprinderi, inclusiv a start-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up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-uri, dar si a întreprinderilor mici: </w:t>
            </w:r>
          </w:p>
          <w:p w14:paraId="72E65350" w14:textId="3FCCCF35" w:rsidR="00304614" w:rsidRPr="00304614" w:rsidRDefault="00C445A9" w:rsidP="00C445A9">
            <w:pPr>
              <w:spacing w:after="0" w:line="240" w:lineRule="auto"/>
              <w:ind w:left="348" w:hanging="28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 w:rsidRPr="00C445A9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a) e</w:t>
            </w:r>
            <w:r w:rsidR="00304614"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laborarea conceptului chestionarului și coordonarea cu echipa de proiect;</w:t>
            </w:r>
          </w:p>
          <w:p w14:paraId="09170D0A" w14:textId="7D49F7C9" w:rsidR="00304614" w:rsidRPr="00C445A9" w:rsidRDefault="00C445A9" w:rsidP="00C445A9">
            <w:pPr>
              <w:pStyle w:val="ListParagraph"/>
              <w:spacing w:after="0" w:line="240" w:lineRule="auto"/>
              <w:ind w:left="348" w:hanging="284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 w:rsidRPr="00C445A9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lastRenderedPageBreak/>
              <w:t>b) e</w:t>
            </w:r>
            <w:r w:rsidR="00304614" w:rsidRPr="00C445A9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laborarea conținutului chestionarelor luând în considerație codificarea variabilelor.</w:t>
            </w:r>
          </w:p>
        </w:tc>
        <w:tc>
          <w:tcPr>
            <w:tcW w:w="1936" w:type="dxa"/>
          </w:tcPr>
          <w:p w14:paraId="545BFE8A" w14:textId="77777777" w:rsidR="00304614" w:rsidRPr="00304614" w:rsidRDefault="00304614" w:rsidP="00603FC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lastRenderedPageBreak/>
              <w:t xml:space="preserve">Chestionar elaborat conform obiectivelor stabilite în Termenii de </w:t>
            </w:r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lastRenderedPageBreak/>
              <w:t>referință în două limbi (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ro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ru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)</w:t>
            </w:r>
          </w:p>
        </w:tc>
      </w:tr>
      <w:tr w:rsidR="00250CBB" w:rsidRPr="00304614" w14:paraId="4E675AC9" w14:textId="77777777" w:rsidTr="00250CBB">
        <w:tc>
          <w:tcPr>
            <w:tcW w:w="1164" w:type="dxa"/>
            <w:vMerge/>
          </w:tcPr>
          <w:p w14:paraId="1BDF5BF7" w14:textId="77777777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824" w:type="dxa"/>
          </w:tcPr>
          <w:p w14:paraId="62D7CA07" w14:textId="77777777" w:rsidR="00304614" w:rsidRPr="00304614" w:rsidRDefault="00304614" w:rsidP="00603FC8">
            <w:pPr>
              <w:numPr>
                <w:ilvl w:val="0"/>
                <w:numId w:val="7"/>
              </w:numPr>
              <w:spacing w:after="0" w:line="240" w:lineRule="auto"/>
              <w:ind w:left="3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Organizarea procesului de intervievare a antreprenorilor privați:</w:t>
            </w:r>
          </w:p>
          <w:p w14:paraId="0B6E4A55" w14:textId="04B3B696" w:rsidR="00304614" w:rsidRPr="00304614" w:rsidRDefault="00C445A9" w:rsidP="00603FC8">
            <w:pPr>
              <w:numPr>
                <w:ilvl w:val="1"/>
                <w:numId w:val="7"/>
              </w:numPr>
              <w:spacing w:after="0" w:line="240" w:lineRule="auto"/>
              <w:ind w:left="3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</w:t>
            </w:r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eterminarea și argumentarea numărului de întreprinderi (antreprenori) necesar de intervievat ( pentru a fi reprezentativ)</w:t>
            </w: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;</w:t>
            </w:r>
          </w:p>
          <w:p w14:paraId="212665EA" w14:textId="7D7044C5" w:rsidR="00304614" w:rsidRPr="00304614" w:rsidRDefault="00C445A9" w:rsidP="00603FC8">
            <w:pPr>
              <w:numPr>
                <w:ilvl w:val="1"/>
                <w:numId w:val="7"/>
              </w:numPr>
              <w:spacing w:after="0" w:line="240" w:lineRule="auto"/>
              <w:ind w:left="3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</w:t>
            </w:r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esfășurarea chestionării – prin telefon, e-mail, </w:t>
            </w:r>
            <w:r w:rsidR="00603FC8"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interviu direct </w:t>
            </w:r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față în față </w:t>
            </w: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936" w:type="dxa"/>
          </w:tcPr>
          <w:p w14:paraId="59207CFA" w14:textId="77777777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Chestionare completate și procesate</w:t>
            </w:r>
          </w:p>
        </w:tc>
      </w:tr>
      <w:tr w:rsidR="00250CBB" w:rsidRPr="00304614" w14:paraId="3EFB0B31" w14:textId="77777777" w:rsidTr="00250CBB">
        <w:tc>
          <w:tcPr>
            <w:tcW w:w="1164" w:type="dxa"/>
          </w:tcPr>
          <w:p w14:paraId="671EB7FE" w14:textId="77777777" w:rsidR="00250CBB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Săptămâ</w:t>
            </w:r>
            <w:proofErr w:type="spellEnd"/>
            <w:r w:rsidR="00250CB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</w:t>
            </w:r>
          </w:p>
          <w:p w14:paraId="6E12B44C" w14:textId="7E859E81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na 5</w:t>
            </w:r>
          </w:p>
          <w:p w14:paraId="5E9BBB4C" w14:textId="77777777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824" w:type="dxa"/>
          </w:tcPr>
          <w:p w14:paraId="176D3DD6" w14:textId="77777777" w:rsidR="00304614" w:rsidRPr="00304614" w:rsidRDefault="00304614" w:rsidP="00603FC8">
            <w:pPr>
              <w:numPr>
                <w:ilvl w:val="0"/>
                <w:numId w:val="7"/>
              </w:numPr>
              <w:spacing w:after="0" w:line="240" w:lineRule="auto"/>
              <w:ind w:left="3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Prelucrarea datelor în urma chestionării antreprenorilor privați :</w:t>
            </w:r>
          </w:p>
          <w:p w14:paraId="54E9EB72" w14:textId="66B6953D" w:rsidR="00304614" w:rsidRPr="00C445A9" w:rsidRDefault="00C445A9" w:rsidP="00C445A9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ind w:left="348" w:hanging="284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</w:t>
            </w:r>
            <w:r w:rsidR="00304614"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erificarea corectitudinii completării chestionarelor</w:t>
            </w: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;</w:t>
            </w:r>
            <w:r w:rsidR="00304614"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  <w:p w14:paraId="2CFA50CD" w14:textId="127551DE" w:rsidR="00304614" w:rsidRPr="00304614" w:rsidRDefault="00C445A9" w:rsidP="00C445A9">
            <w:pPr>
              <w:numPr>
                <w:ilvl w:val="1"/>
                <w:numId w:val="7"/>
              </w:numPr>
              <w:spacing w:after="0" w:line="240" w:lineRule="auto"/>
              <w:ind w:left="3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</w:t>
            </w:r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rocesarea</w:t>
            </w:r>
            <w:proofErr w:type="spellEnd"/>
            <w:r w:rsidR="00304614"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informatei din chestionare și identificarea principalelor cerințe privind educația antreprenorială.</w:t>
            </w:r>
          </w:p>
        </w:tc>
        <w:tc>
          <w:tcPr>
            <w:tcW w:w="1936" w:type="dxa"/>
          </w:tcPr>
          <w:p w14:paraId="19FAA0E4" w14:textId="77777777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Cunoștințe cheie necesare unei activități antreprenoriale eficiente</w:t>
            </w:r>
          </w:p>
        </w:tc>
      </w:tr>
      <w:tr w:rsidR="00250CBB" w:rsidRPr="00304614" w14:paraId="396C586E" w14:textId="77777777" w:rsidTr="00250CBB">
        <w:tc>
          <w:tcPr>
            <w:tcW w:w="1164" w:type="dxa"/>
            <w:vMerge w:val="restart"/>
          </w:tcPr>
          <w:p w14:paraId="2C432667" w14:textId="77777777" w:rsidR="00250CBB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Săptămâ</w:t>
            </w:r>
            <w:proofErr w:type="spellEnd"/>
            <w:r w:rsidR="00250CB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</w:t>
            </w:r>
          </w:p>
          <w:p w14:paraId="7026F34F" w14:textId="272500DB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na 6 </w:t>
            </w:r>
            <w:proofErr w:type="spellStart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7</w:t>
            </w:r>
          </w:p>
          <w:p w14:paraId="21510600" w14:textId="77777777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824" w:type="dxa"/>
          </w:tcPr>
          <w:p w14:paraId="3C6001D8" w14:textId="3BABCE6A" w:rsidR="00304614" w:rsidRPr="00304614" w:rsidRDefault="00304614" w:rsidP="00603FC8">
            <w:pPr>
              <w:numPr>
                <w:ilvl w:val="0"/>
                <w:numId w:val="7"/>
              </w:numPr>
              <w:spacing w:after="0" w:line="240" w:lineRule="auto"/>
              <w:ind w:left="3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Analiza ofertei educaționale existente la Facultatea de Textile și Poligrafie a Universității Tehnice a Moldovei</w:t>
            </w: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="00603FC8"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refritor</w:t>
            </w:r>
            <w:proofErr w:type="spellEnd"/>
            <w:r w:rsidR="00603FC8"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la domeniul </w:t>
            </w:r>
            <w:proofErr w:type="spellStart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antreprenoriat</w:t>
            </w:r>
            <w:r w:rsidR="00603FC8"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ului</w:t>
            </w:r>
            <w:proofErr w:type="spellEnd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936" w:type="dxa"/>
          </w:tcPr>
          <w:p w14:paraId="4A339F20" w14:textId="21004BF9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Sumarul analizei ofertei educaționale </w:t>
            </w:r>
            <w:r w:rsidR="00603FC8"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în domeniul </w:t>
            </w:r>
            <w:proofErr w:type="spellStart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antreprenoriat</w:t>
            </w:r>
            <w:r w:rsidR="00603FC8"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ului</w:t>
            </w:r>
            <w:proofErr w:type="spellEnd"/>
          </w:p>
        </w:tc>
      </w:tr>
      <w:tr w:rsidR="00250CBB" w:rsidRPr="00304614" w14:paraId="07C96FE4" w14:textId="77777777" w:rsidTr="00250CBB">
        <w:tc>
          <w:tcPr>
            <w:tcW w:w="1164" w:type="dxa"/>
            <w:vMerge/>
          </w:tcPr>
          <w:p w14:paraId="0C894A95" w14:textId="77777777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824" w:type="dxa"/>
          </w:tcPr>
          <w:p w14:paraId="09FEE8B6" w14:textId="77777777" w:rsidR="00304614" w:rsidRPr="00304614" w:rsidRDefault="00304614" w:rsidP="00603FC8">
            <w:pPr>
              <w:numPr>
                <w:ilvl w:val="0"/>
                <w:numId w:val="7"/>
              </w:numPr>
              <w:spacing w:after="0" w:line="240" w:lineRule="auto"/>
              <w:ind w:left="3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Analiza comparativă a ofertei educaționale universitare și cererii pieței privind competențele antreprenoriale ale absolvenților domeniului textile  </w:t>
            </w:r>
          </w:p>
        </w:tc>
        <w:tc>
          <w:tcPr>
            <w:tcW w:w="1936" w:type="dxa"/>
          </w:tcPr>
          <w:p w14:paraId="13323289" w14:textId="77777777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Identificarea principalelor discrepanțe între oferta educațională și cerințele pieței privind activitatea antreprenorială</w:t>
            </w:r>
          </w:p>
        </w:tc>
      </w:tr>
      <w:tr w:rsidR="00250CBB" w:rsidRPr="00304614" w14:paraId="1729B5BA" w14:textId="77777777" w:rsidTr="00250CBB">
        <w:tc>
          <w:tcPr>
            <w:tcW w:w="1164" w:type="dxa"/>
            <w:vMerge w:val="restart"/>
          </w:tcPr>
          <w:p w14:paraId="55D62131" w14:textId="47C0F1C1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Săptămâ</w:t>
            </w:r>
            <w:proofErr w:type="spellEnd"/>
            <w:r w:rsidR="00250CB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</w:t>
            </w: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na </w:t>
            </w: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6824" w:type="dxa"/>
          </w:tcPr>
          <w:p w14:paraId="12C44AD1" w14:textId="77777777" w:rsidR="00304614" w:rsidRPr="00304614" w:rsidRDefault="00304614" w:rsidP="00603FC8">
            <w:pPr>
              <w:numPr>
                <w:ilvl w:val="0"/>
                <w:numId w:val="7"/>
              </w:numPr>
              <w:spacing w:after="0" w:line="240" w:lineRule="auto"/>
              <w:ind w:left="3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Totalizarea rezultatelor analizei comparative a ofertei educaționale universitare de la facultatea textile </w:t>
            </w:r>
            <w:proofErr w:type="spellStart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poligrafie a UTM  și cererii pieței privind competențele antreprenoriale ale absolvenților domeniului textile  </w:t>
            </w:r>
            <w:proofErr w:type="spellStart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elaborarea Raportului (Livrabil nr.1)</w:t>
            </w:r>
          </w:p>
        </w:tc>
        <w:tc>
          <w:tcPr>
            <w:tcW w:w="1936" w:type="dxa"/>
            <w:vMerge w:val="restart"/>
          </w:tcPr>
          <w:p w14:paraId="0F76EAA0" w14:textId="77777777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6013C687" w14:textId="77777777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71B4110A" w14:textId="77777777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23FEB155" w14:textId="77777777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7CE5D7BA" w14:textId="77777777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1891F036" w14:textId="77777777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167BC765" w14:textId="77777777" w:rsidR="00304614" w:rsidRPr="00C445A9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Raport preliminar</w:t>
            </w:r>
          </w:p>
          <w:p w14:paraId="61A878A8" w14:textId="7C263BA4" w:rsidR="00603FC8" w:rsidRPr="00304614" w:rsidRDefault="00603FC8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(Livrabil 1)</w:t>
            </w:r>
          </w:p>
        </w:tc>
      </w:tr>
      <w:tr w:rsidR="00250CBB" w:rsidRPr="00304614" w14:paraId="613B534C" w14:textId="77777777" w:rsidTr="00250CBB">
        <w:tc>
          <w:tcPr>
            <w:tcW w:w="1164" w:type="dxa"/>
            <w:vMerge/>
          </w:tcPr>
          <w:p w14:paraId="362D5B3D" w14:textId="77777777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824" w:type="dxa"/>
          </w:tcPr>
          <w:p w14:paraId="0512159F" w14:textId="77777777" w:rsidR="00304614" w:rsidRPr="00304614" w:rsidRDefault="00304614" w:rsidP="00603FC8">
            <w:pPr>
              <w:numPr>
                <w:ilvl w:val="0"/>
                <w:numId w:val="7"/>
              </w:numPr>
              <w:spacing w:after="0" w:line="240" w:lineRule="auto"/>
              <w:ind w:left="3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Analiza comparativă a rezultatelor 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şi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concliziilor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 studiului de 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referinţă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 cu rezultatele 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şi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 concluziile studiului analogic realizat de către partenerii  proiectului din România, prin cooperarea cu expertul contractat de Universitatea Tehnică 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Gh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 Asachi din 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Iaşi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, cu scopul schimbului transfrontalier de bune practici </w:t>
            </w:r>
            <w:proofErr w:type="spellStart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şi</w:t>
            </w:r>
            <w:proofErr w:type="spellEnd"/>
            <w:r w:rsidRPr="00304614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 considerarea acestora la elaborarea recomandărilor.</w:t>
            </w:r>
          </w:p>
        </w:tc>
        <w:tc>
          <w:tcPr>
            <w:tcW w:w="1936" w:type="dxa"/>
            <w:vMerge/>
          </w:tcPr>
          <w:p w14:paraId="21D41BCD" w14:textId="77777777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250CBB" w:rsidRPr="00304614" w14:paraId="4A638859" w14:textId="77777777" w:rsidTr="00250CBB">
        <w:tc>
          <w:tcPr>
            <w:tcW w:w="1164" w:type="dxa"/>
            <w:vMerge w:val="restart"/>
          </w:tcPr>
          <w:p w14:paraId="3BF783EB" w14:textId="50074D7B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Săptămâ</w:t>
            </w:r>
            <w:proofErr w:type="spellEnd"/>
            <w:r w:rsidR="00250CB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</w:t>
            </w: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na </w:t>
            </w: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6824" w:type="dxa"/>
          </w:tcPr>
          <w:p w14:paraId="218CAB22" w14:textId="6A839E04" w:rsidR="00304614" w:rsidRPr="00C445A9" w:rsidRDefault="00304614" w:rsidP="00C445A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48" w:hanging="34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Totalizarea rezultatelor studiului </w:t>
            </w:r>
            <w:proofErr w:type="spellStart"/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elaborarea  recomandărilor privind perfecționarea (elaborarea) </w:t>
            </w:r>
            <w:proofErr w:type="spellStart"/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curriculei</w:t>
            </w:r>
            <w:proofErr w:type="spellEnd"/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pentru educația antreprenorială la Facultatea Textile și Poligrafie a Universității Tehnice a Moldovei (Livrabil nr.2) </w:t>
            </w:r>
          </w:p>
        </w:tc>
        <w:tc>
          <w:tcPr>
            <w:tcW w:w="1936" w:type="dxa"/>
          </w:tcPr>
          <w:p w14:paraId="2C8E0C3F" w14:textId="77777777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45479831" w14:textId="77777777" w:rsidR="00304614" w:rsidRPr="00C445A9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Raport preliminar / Concept </w:t>
            </w:r>
            <w:proofErr w:type="spellStart"/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paper</w:t>
            </w:r>
            <w:proofErr w:type="spellEnd"/>
          </w:p>
          <w:p w14:paraId="50182C2D" w14:textId="49B696D9" w:rsidR="00603FC8" w:rsidRPr="00304614" w:rsidRDefault="00603FC8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(Livrabil 2)</w:t>
            </w:r>
          </w:p>
        </w:tc>
      </w:tr>
      <w:tr w:rsidR="00250CBB" w:rsidRPr="00304614" w14:paraId="15E21A4D" w14:textId="77777777" w:rsidTr="00250CBB">
        <w:tc>
          <w:tcPr>
            <w:tcW w:w="1164" w:type="dxa"/>
            <w:vMerge/>
          </w:tcPr>
          <w:p w14:paraId="67729B8A" w14:textId="77777777" w:rsidR="00304614" w:rsidRPr="00304614" w:rsidRDefault="00304614" w:rsidP="00603F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6824" w:type="dxa"/>
          </w:tcPr>
          <w:p w14:paraId="32C5FBD6" w14:textId="3F71D653" w:rsidR="00304614" w:rsidRPr="00C445A9" w:rsidRDefault="00304614" w:rsidP="00C445A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4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Elaborarea raportului științific final cu rezultatele și recomandările de rigoare a conținutului </w:t>
            </w:r>
            <w:proofErr w:type="spellStart"/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curriculei</w:t>
            </w:r>
            <w:proofErr w:type="spellEnd"/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pricind educația antreprenorială la Facultatea Textile și Poligrafie a Universității </w:t>
            </w:r>
            <w:r w:rsidR="00603FC8"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</w:t>
            </w:r>
            <w:r w:rsidRPr="00C445A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ehnice a Moldovei</w:t>
            </w:r>
          </w:p>
        </w:tc>
        <w:tc>
          <w:tcPr>
            <w:tcW w:w="1936" w:type="dxa"/>
          </w:tcPr>
          <w:p w14:paraId="705B207F" w14:textId="77777777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046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Raport final</w:t>
            </w:r>
          </w:p>
          <w:p w14:paraId="72FAAD95" w14:textId="7CC5E92E" w:rsidR="00304614" w:rsidRPr="00304614" w:rsidRDefault="00304614" w:rsidP="00603F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</w:tbl>
    <w:p w14:paraId="499C02A5" w14:textId="2CC3F3DC" w:rsidR="00250CBB" w:rsidRDefault="00304614" w:rsidP="00304614">
      <w:pPr>
        <w:spacing w:before="240"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0461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 parcursul îndeplinirii sarcinilor Expertul se va consulta cu grupul de lucru al Proiectului.</w:t>
      </w:r>
      <w:r w:rsidR="00250CB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      Plata va fi efectuată după predarea Raportului final (Livrabil nr.1 si Livrabil nr.2) </w:t>
      </w:r>
      <w:proofErr w:type="spellStart"/>
      <w:r w:rsidR="00250CB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şi</w:t>
      </w:r>
      <w:proofErr w:type="spellEnd"/>
      <w:r w:rsidR="00250CB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aprobarea de către UTM.</w:t>
      </w:r>
    </w:p>
    <w:p w14:paraId="746EF6D1" w14:textId="5FFF9D18" w:rsidR="00250CBB" w:rsidRDefault="00250CBB" w:rsidP="00304614">
      <w:pPr>
        <w:spacing w:before="240"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1E63036E" w14:textId="1A17FF1F" w:rsidR="00250CBB" w:rsidRDefault="00250CBB" w:rsidP="00250CBB">
      <w:pPr>
        <w:spacing w:before="240" w:after="24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</w:pPr>
      <w:r w:rsidRPr="00304614"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  <w:lastRenderedPageBreak/>
        <w:t>V</w:t>
      </w:r>
      <w:r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  <w:t>.</w:t>
      </w:r>
      <w:r w:rsidRPr="00304614"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  <w:t xml:space="preserve">  </w:t>
      </w:r>
      <w:r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  <w:t>competenţe si calificări necesare</w:t>
      </w:r>
    </w:p>
    <w:p w14:paraId="4B81E342" w14:textId="4E179387" w:rsidR="002E58EF" w:rsidRPr="002E58EF" w:rsidRDefault="002E58EF" w:rsidP="002E58EF">
      <w:pPr>
        <w:pStyle w:val="ListParagraph"/>
        <w:numPr>
          <w:ilvl w:val="0"/>
          <w:numId w:val="10"/>
        </w:numPr>
        <w:spacing w:before="240" w:after="240" w:line="276" w:lineRule="auto"/>
        <w:ind w:left="284" w:hanging="284"/>
        <w:jc w:val="both"/>
        <w:rPr>
          <w:rFonts w:ascii="Cambria" w:hAnsi="Cambria" w:cs="Cambria"/>
          <w:color w:val="000000"/>
          <w:sz w:val="24"/>
          <w:szCs w:val="24"/>
        </w:rPr>
      </w:pPr>
      <w:r w:rsidRPr="002E58EF">
        <w:rPr>
          <w:rFonts w:ascii="Cambria" w:hAnsi="Cambria" w:cs="Cambria"/>
          <w:color w:val="000000"/>
          <w:sz w:val="24"/>
          <w:szCs w:val="24"/>
        </w:rPr>
        <w:t>Studii superioare în economia</w:t>
      </w:r>
      <w:r w:rsidR="002A3EDD">
        <w:rPr>
          <w:rFonts w:ascii="Cambria" w:hAnsi="Cambria" w:cs="Cambria"/>
          <w:color w:val="000000"/>
          <w:sz w:val="24"/>
          <w:szCs w:val="24"/>
        </w:rPr>
        <w:t xml:space="preserve"> ramurii sau</w:t>
      </w:r>
      <w:r w:rsidRPr="002E58EF">
        <w:rPr>
          <w:rFonts w:ascii="Cambria" w:hAnsi="Cambria" w:cs="Cambria"/>
          <w:color w:val="000000"/>
          <w:sz w:val="24"/>
          <w:szCs w:val="24"/>
        </w:rPr>
        <w:t xml:space="preserve"> alt domeniu similar</w:t>
      </w:r>
      <w:r w:rsidR="002A3EDD">
        <w:rPr>
          <w:rFonts w:ascii="Cambria" w:hAnsi="Cambria" w:cs="Cambria"/>
          <w:color w:val="000000"/>
          <w:sz w:val="24"/>
          <w:szCs w:val="24"/>
        </w:rPr>
        <w:t>;</w:t>
      </w:r>
    </w:p>
    <w:p w14:paraId="5AD8C113" w14:textId="05AEAAFC" w:rsidR="002E58EF" w:rsidRPr="002E58EF" w:rsidRDefault="002E58EF" w:rsidP="002E58EF">
      <w:pPr>
        <w:pStyle w:val="ListParagraph"/>
        <w:numPr>
          <w:ilvl w:val="1"/>
          <w:numId w:val="10"/>
        </w:numPr>
        <w:spacing w:before="240" w:after="240" w:line="276" w:lineRule="auto"/>
        <w:ind w:left="284" w:hanging="284"/>
        <w:jc w:val="both"/>
        <w:rPr>
          <w:rFonts w:ascii="Cambria" w:hAnsi="Cambria" w:cs="Cambria"/>
          <w:color w:val="000000"/>
          <w:sz w:val="24"/>
          <w:szCs w:val="24"/>
        </w:rPr>
      </w:pPr>
      <w:r w:rsidRPr="002E58EF">
        <w:rPr>
          <w:rFonts w:ascii="Cambria" w:hAnsi="Cambria" w:cs="Cambria"/>
          <w:color w:val="000000"/>
          <w:sz w:val="24"/>
          <w:szCs w:val="24"/>
        </w:rPr>
        <w:t>Minim trei ani de experiență profesională relevantă domeniului în mod spec</w:t>
      </w:r>
      <w:r w:rsidR="002A3EDD">
        <w:rPr>
          <w:rFonts w:ascii="Cambria" w:hAnsi="Cambria" w:cs="Cambria"/>
          <w:color w:val="000000"/>
          <w:sz w:val="24"/>
          <w:szCs w:val="24"/>
        </w:rPr>
        <w:t>ific p</w:t>
      </w:r>
      <w:r w:rsidRPr="002E58EF">
        <w:rPr>
          <w:rFonts w:ascii="Cambria" w:hAnsi="Cambria" w:cs="Cambria"/>
          <w:color w:val="000000"/>
          <w:sz w:val="24"/>
          <w:szCs w:val="24"/>
        </w:rPr>
        <w:t>oliticii  de dezvoltare sustenabilă, promovarea practicilor de afaceri durabile în industrie și / sau alte subiecte similare;</w:t>
      </w:r>
    </w:p>
    <w:p w14:paraId="387A3CE0" w14:textId="5BF0B806" w:rsidR="004A53E2" w:rsidRPr="004A53E2" w:rsidRDefault="004A53E2" w:rsidP="002E58EF">
      <w:pPr>
        <w:pStyle w:val="ListParagraph"/>
        <w:numPr>
          <w:ilvl w:val="1"/>
          <w:numId w:val="10"/>
        </w:numPr>
        <w:spacing w:before="240" w:after="240" w:line="276" w:lineRule="auto"/>
        <w:ind w:left="284" w:hanging="284"/>
        <w:jc w:val="both"/>
        <w:rPr>
          <w:rFonts w:ascii="Cambria" w:hAnsi="Cambria" w:cs="Cambria"/>
          <w:color w:val="000000"/>
          <w:sz w:val="24"/>
          <w:szCs w:val="24"/>
        </w:rPr>
      </w:pPr>
      <w:proofErr w:type="spellStart"/>
      <w:r>
        <w:rPr>
          <w:rFonts w:ascii="Cambria" w:eastAsia="Calibri" w:hAnsi="Cambria" w:cs="Times New Roman"/>
          <w:sz w:val="24"/>
          <w:szCs w:val="24"/>
          <w:lang w:val="fr-FR"/>
        </w:rPr>
        <w:t>E</w:t>
      </w:r>
      <w:r w:rsidRPr="00F338C7">
        <w:rPr>
          <w:rFonts w:ascii="Cambria" w:eastAsia="Calibri" w:hAnsi="Cambria" w:cs="Times New Roman"/>
          <w:sz w:val="24"/>
          <w:szCs w:val="24"/>
          <w:lang w:val="fr-FR"/>
        </w:rPr>
        <w:t>xperiență</w:t>
      </w:r>
      <w:proofErr w:type="spellEnd"/>
      <w:r w:rsidRPr="00F338C7">
        <w:rPr>
          <w:rFonts w:ascii="Cambria" w:eastAsia="Calibri" w:hAnsi="Cambria" w:cs="Times New Roman"/>
          <w:sz w:val="24"/>
          <w:szCs w:val="24"/>
          <w:lang w:val="fr-FR"/>
        </w:rPr>
        <w:t xml:space="preserve"> </w:t>
      </w:r>
      <w:proofErr w:type="spellStart"/>
      <w:r w:rsidRPr="00F338C7">
        <w:rPr>
          <w:rFonts w:ascii="Cambria" w:eastAsia="Calibri" w:hAnsi="Cambria" w:cs="Times New Roman"/>
          <w:sz w:val="24"/>
          <w:szCs w:val="24"/>
          <w:lang w:val="fr-FR"/>
        </w:rPr>
        <w:t>în</w:t>
      </w:r>
      <w:proofErr w:type="spellEnd"/>
      <w:r w:rsidRPr="00F338C7">
        <w:rPr>
          <w:rFonts w:ascii="Cambria" w:eastAsia="Calibri" w:hAnsi="Cambria" w:cs="Times New Roman"/>
          <w:sz w:val="24"/>
          <w:szCs w:val="24"/>
          <w:lang w:val="fr-FR"/>
        </w:rPr>
        <w:t xml:space="preserve"> </w:t>
      </w:r>
      <w:proofErr w:type="spellStart"/>
      <w:r w:rsidRPr="00F338C7">
        <w:rPr>
          <w:rFonts w:ascii="Cambria" w:eastAsia="Calibri" w:hAnsi="Cambria" w:cs="Times New Roman"/>
          <w:sz w:val="24"/>
          <w:szCs w:val="24"/>
          <w:lang w:val="fr-FR"/>
        </w:rPr>
        <w:t>predarea</w:t>
      </w:r>
      <w:proofErr w:type="spellEnd"/>
      <w:r w:rsidRPr="00F338C7">
        <w:rPr>
          <w:rFonts w:ascii="Cambria" w:eastAsia="Calibri" w:hAnsi="Cambria" w:cs="Times New Roman"/>
          <w:sz w:val="24"/>
          <w:szCs w:val="24"/>
          <w:lang w:val="fr-FR"/>
        </w:rPr>
        <w:t xml:space="preserve"> </w:t>
      </w:r>
      <w:proofErr w:type="spellStart"/>
      <w:r w:rsidRPr="00F338C7">
        <w:rPr>
          <w:rFonts w:ascii="Cambria" w:eastAsia="Calibri" w:hAnsi="Cambria" w:cs="Times New Roman"/>
          <w:sz w:val="24"/>
          <w:szCs w:val="24"/>
          <w:lang w:val="fr-FR"/>
        </w:rPr>
        <w:t>antreprenori</w:t>
      </w:r>
      <w:r>
        <w:rPr>
          <w:rFonts w:ascii="Cambria" w:eastAsia="Calibri" w:hAnsi="Cambria" w:cs="Times New Roman"/>
          <w:sz w:val="24"/>
          <w:szCs w:val="24"/>
          <w:lang w:val="fr-FR"/>
        </w:rPr>
        <w:t>atului</w:t>
      </w:r>
      <w:proofErr w:type="spellEnd"/>
      <w:r>
        <w:rPr>
          <w:rFonts w:ascii="Cambria" w:eastAsia="Calibri" w:hAnsi="Cambria" w:cs="Times New Roman"/>
          <w:sz w:val="24"/>
          <w:szCs w:val="24"/>
          <w:lang w:val="fr-FR"/>
        </w:rPr>
        <w:t> ;</w:t>
      </w:r>
    </w:p>
    <w:p w14:paraId="4AC093AA" w14:textId="1D0ECC24" w:rsidR="004A53E2" w:rsidRPr="004A53E2" w:rsidRDefault="004A53E2" w:rsidP="002E58EF">
      <w:pPr>
        <w:pStyle w:val="ListParagraph"/>
        <w:numPr>
          <w:ilvl w:val="1"/>
          <w:numId w:val="10"/>
        </w:numPr>
        <w:spacing w:before="240" w:after="240" w:line="276" w:lineRule="auto"/>
        <w:ind w:left="284" w:hanging="284"/>
        <w:jc w:val="both"/>
        <w:rPr>
          <w:rFonts w:ascii="Cambria" w:hAnsi="Cambria" w:cs="Cambria"/>
          <w:color w:val="000000"/>
          <w:sz w:val="24"/>
          <w:szCs w:val="24"/>
        </w:rPr>
      </w:pPr>
      <w:proofErr w:type="spellStart"/>
      <w:r>
        <w:rPr>
          <w:rFonts w:ascii="Cambria" w:eastAsia="Calibri" w:hAnsi="Cambria" w:cs="Times New Roman"/>
          <w:sz w:val="24"/>
          <w:szCs w:val="24"/>
          <w:lang w:val="fr-FR"/>
        </w:rPr>
        <w:t>Experiență</w:t>
      </w:r>
      <w:proofErr w:type="spellEnd"/>
      <w:r>
        <w:rPr>
          <w:rFonts w:ascii="Cambria" w:eastAsia="Calibri" w:hAnsi="Cambria" w:cs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Cambria" w:eastAsia="Calibri" w:hAnsi="Cambria" w:cs="Times New Roman"/>
          <w:sz w:val="24"/>
          <w:szCs w:val="24"/>
          <w:lang w:val="fr-FR"/>
        </w:rPr>
        <w:t>elaborarea</w:t>
      </w:r>
      <w:proofErr w:type="spellEnd"/>
      <w:r>
        <w:rPr>
          <w:rFonts w:ascii="Cambria" w:eastAsia="Calibri" w:hAnsi="Cambria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Calibri" w:hAnsi="Cambria" w:cs="Times New Roman"/>
          <w:sz w:val="24"/>
          <w:szCs w:val="24"/>
          <w:lang w:val="fr-FR"/>
        </w:rPr>
        <w:t>curriculei</w:t>
      </w:r>
      <w:proofErr w:type="spellEnd"/>
      <w:r>
        <w:rPr>
          <w:rFonts w:ascii="Cambria" w:eastAsia="Calibri" w:hAnsi="Cambria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Cambria" w:eastAsia="Calibri" w:hAnsi="Cambria" w:cs="Times New Roman"/>
          <w:sz w:val="24"/>
          <w:szCs w:val="24"/>
          <w:lang w:val="fr-FR"/>
        </w:rPr>
        <w:t>universitare</w:t>
      </w:r>
      <w:proofErr w:type="spellEnd"/>
      <w:r>
        <w:rPr>
          <w:rFonts w:ascii="Cambria" w:eastAsia="Calibri" w:hAnsi="Cambria" w:cs="Times New Roman"/>
          <w:sz w:val="24"/>
          <w:szCs w:val="24"/>
          <w:lang w:val="fr-FR"/>
        </w:rPr>
        <w:t>;</w:t>
      </w:r>
    </w:p>
    <w:p w14:paraId="2ED9AB14" w14:textId="5E149E2F" w:rsidR="002E58EF" w:rsidRPr="002E58EF" w:rsidRDefault="004A53E2" w:rsidP="002E58EF">
      <w:pPr>
        <w:pStyle w:val="ListParagraph"/>
        <w:numPr>
          <w:ilvl w:val="1"/>
          <w:numId w:val="10"/>
        </w:numPr>
        <w:spacing w:before="240" w:after="240" w:line="276" w:lineRule="auto"/>
        <w:ind w:left="284" w:hanging="284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eastAsia="Calibri" w:hAnsi="Cambria" w:cs="Times New Roman"/>
          <w:sz w:val="24"/>
          <w:szCs w:val="24"/>
          <w:lang w:val="fr-FR"/>
        </w:rPr>
        <w:t xml:space="preserve"> </w:t>
      </w:r>
      <w:r w:rsidR="002E58EF" w:rsidRPr="002E58EF">
        <w:rPr>
          <w:rFonts w:ascii="Cambria" w:hAnsi="Cambria" w:cs="Cambria"/>
          <w:color w:val="000000"/>
          <w:sz w:val="24"/>
          <w:szCs w:val="24"/>
        </w:rPr>
        <w:t xml:space="preserve">Cunoștințe și abilități în accesarea și analiza datelor economice, precum și a politicilor relevante pentru promovarea </w:t>
      </w:r>
      <w:proofErr w:type="spellStart"/>
      <w:r w:rsidR="002A3EDD">
        <w:rPr>
          <w:rFonts w:ascii="Cambria" w:hAnsi="Cambria" w:cs="Cambria"/>
          <w:color w:val="000000"/>
          <w:sz w:val="24"/>
          <w:szCs w:val="24"/>
        </w:rPr>
        <w:t>antreprenoriatului</w:t>
      </w:r>
      <w:proofErr w:type="spellEnd"/>
      <w:r w:rsidR="002A3EDD">
        <w:rPr>
          <w:rFonts w:ascii="Cambria" w:hAnsi="Cambria" w:cs="Cambria"/>
          <w:color w:val="000000"/>
          <w:sz w:val="24"/>
          <w:szCs w:val="24"/>
        </w:rPr>
        <w:t xml:space="preserve"> </w:t>
      </w:r>
      <w:proofErr w:type="spellStart"/>
      <w:r w:rsidR="002A3EDD">
        <w:rPr>
          <w:rFonts w:ascii="Cambria" w:hAnsi="Cambria" w:cs="Cambria"/>
          <w:color w:val="000000"/>
          <w:sz w:val="24"/>
          <w:szCs w:val="24"/>
        </w:rPr>
        <w:t>şi</w:t>
      </w:r>
      <w:proofErr w:type="spellEnd"/>
      <w:r w:rsidR="002A3EDD">
        <w:rPr>
          <w:rFonts w:ascii="Cambria" w:hAnsi="Cambria" w:cs="Cambria"/>
          <w:color w:val="000000"/>
          <w:sz w:val="24"/>
          <w:szCs w:val="24"/>
        </w:rPr>
        <w:t xml:space="preserve"> </w:t>
      </w:r>
      <w:r w:rsidR="002E58EF" w:rsidRPr="002E58EF">
        <w:rPr>
          <w:rFonts w:ascii="Cambria" w:hAnsi="Cambria" w:cs="Cambria"/>
          <w:color w:val="000000"/>
          <w:sz w:val="24"/>
          <w:szCs w:val="24"/>
        </w:rPr>
        <w:t>inovării în cadrul IMM-urilor;</w:t>
      </w:r>
    </w:p>
    <w:p w14:paraId="5B0EA4A5" w14:textId="42B99A7D" w:rsidR="002E58EF" w:rsidRPr="002E58EF" w:rsidRDefault="002E58EF" w:rsidP="002E58EF">
      <w:pPr>
        <w:pStyle w:val="ListParagraph"/>
        <w:numPr>
          <w:ilvl w:val="0"/>
          <w:numId w:val="10"/>
        </w:numPr>
        <w:spacing w:before="240" w:after="240" w:line="276" w:lineRule="auto"/>
        <w:ind w:left="284" w:hanging="284"/>
        <w:jc w:val="both"/>
        <w:rPr>
          <w:rFonts w:ascii="Cambria" w:hAnsi="Cambria" w:cs="Cambria"/>
          <w:color w:val="000000"/>
          <w:sz w:val="24"/>
          <w:szCs w:val="24"/>
        </w:rPr>
      </w:pPr>
      <w:r w:rsidRPr="002E58EF">
        <w:rPr>
          <w:rFonts w:ascii="Cambria" w:hAnsi="Cambria" w:cs="Cambria"/>
          <w:color w:val="000000"/>
          <w:sz w:val="24"/>
          <w:szCs w:val="24"/>
        </w:rPr>
        <w:t xml:space="preserve">Expertiză și experiență  în  elaborarea </w:t>
      </w:r>
      <w:r w:rsidR="004A53E2">
        <w:rPr>
          <w:rFonts w:ascii="Cambria" w:hAnsi="Cambria" w:cs="Cambria"/>
          <w:color w:val="000000"/>
          <w:sz w:val="24"/>
          <w:szCs w:val="24"/>
        </w:rPr>
        <w:t xml:space="preserve">studiilor </w:t>
      </w:r>
      <w:proofErr w:type="spellStart"/>
      <w:r w:rsidR="004A53E2">
        <w:rPr>
          <w:rFonts w:ascii="Cambria" w:hAnsi="Cambria" w:cs="Cambria"/>
          <w:color w:val="000000"/>
          <w:sz w:val="24"/>
          <w:szCs w:val="24"/>
        </w:rPr>
        <w:t>şi</w:t>
      </w:r>
      <w:proofErr w:type="spellEnd"/>
      <w:r w:rsidR="004A53E2">
        <w:rPr>
          <w:rFonts w:ascii="Cambria" w:hAnsi="Cambria" w:cs="Cambria"/>
          <w:color w:val="000000"/>
          <w:sz w:val="24"/>
          <w:szCs w:val="24"/>
        </w:rPr>
        <w:t xml:space="preserve"> </w:t>
      </w:r>
      <w:r w:rsidRPr="002E58EF">
        <w:rPr>
          <w:rFonts w:ascii="Cambria" w:hAnsi="Cambria" w:cs="Cambria"/>
          <w:color w:val="000000"/>
          <w:sz w:val="24"/>
          <w:szCs w:val="24"/>
        </w:rPr>
        <w:t>analize</w:t>
      </w:r>
      <w:r w:rsidR="004A53E2">
        <w:rPr>
          <w:rFonts w:ascii="Cambria" w:hAnsi="Cambria" w:cs="Cambria"/>
          <w:color w:val="000000"/>
          <w:sz w:val="24"/>
          <w:szCs w:val="24"/>
        </w:rPr>
        <w:t xml:space="preserve">i </w:t>
      </w:r>
      <w:proofErr w:type="spellStart"/>
      <w:r w:rsidR="004A53E2">
        <w:rPr>
          <w:rFonts w:ascii="Cambria" w:hAnsi="Cambria" w:cs="Cambria"/>
          <w:color w:val="000000"/>
          <w:sz w:val="24"/>
          <w:szCs w:val="24"/>
        </w:rPr>
        <w:t>pieţei</w:t>
      </w:r>
      <w:proofErr w:type="spellEnd"/>
      <w:r w:rsidRPr="002E58EF">
        <w:rPr>
          <w:rFonts w:ascii="Cambria" w:hAnsi="Cambria" w:cs="Cambria"/>
          <w:color w:val="000000"/>
          <w:sz w:val="24"/>
          <w:szCs w:val="24"/>
        </w:rPr>
        <w:t>, în special pentru sectorul IMM-urilor</w:t>
      </w:r>
      <w:r w:rsidR="004A53E2">
        <w:rPr>
          <w:rFonts w:ascii="Cambria" w:hAnsi="Cambria" w:cs="Cambria"/>
          <w:color w:val="000000"/>
          <w:sz w:val="24"/>
          <w:szCs w:val="24"/>
        </w:rPr>
        <w:t xml:space="preserve"> domeniului textile-pielărie;</w:t>
      </w:r>
    </w:p>
    <w:p w14:paraId="38A9939F" w14:textId="5E661703" w:rsidR="002E58EF" w:rsidRPr="002E58EF" w:rsidRDefault="002E58EF" w:rsidP="002E58EF">
      <w:pPr>
        <w:pStyle w:val="ListParagraph"/>
        <w:numPr>
          <w:ilvl w:val="0"/>
          <w:numId w:val="10"/>
        </w:numPr>
        <w:spacing w:before="240" w:after="240" w:line="276" w:lineRule="auto"/>
        <w:ind w:left="284" w:hanging="284"/>
        <w:jc w:val="both"/>
        <w:rPr>
          <w:rFonts w:ascii="Cambria" w:hAnsi="Cambria" w:cs="Cambria"/>
          <w:color w:val="000000"/>
          <w:sz w:val="24"/>
          <w:szCs w:val="24"/>
        </w:rPr>
      </w:pPr>
      <w:r w:rsidRPr="002E58EF">
        <w:rPr>
          <w:rFonts w:ascii="Cambria" w:hAnsi="Cambria" w:cs="Cambria"/>
          <w:color w:val="000000"/>
          <w:sz w:val="24"/>
          <w:szCs w:val="24"/>
        </w:rPr>
        <w:t xml:space="preserve">Capacitate dovedită de a scrie și prezenta problemele complexe legate de </w:t>
      </w:r>
      <w:r w:rsidR="004A53E2">
        <w:rPr>
          <w:rFonts w:ascii="Cambria" w:hAnsi="Cambria" w:cs="Cambria"/>
          <w:color w:val="000000"/>
          <w:sz w:val="24"/>
          <w:szCs w:val="24"/>
        </w:rPr>
        <w:t xml:space="preserve">activitatea de </w:t>
      </w:r>
      <w:proofErr w:type="spellStart"/>
      <w:r w:rsidR="004A53E2">
        <w:rPr>
          <w:rFonts w:ascii="Cambria" w:hAnsi="Cambria" w:cs="Cambria"/>
          <w:color w:val="000000"/>
          <w:sz w:val="24"/>
          <w:szCs w:val="24"/>
        </w:rPr>
        <w:t>antreprenoriat</w:t>
      </w:r>
      <w:proofErr w:type="spellEnd"/>
      <w:r w:rsidR="004A53E2">
        <w:rPr>
          <w:rFonts w:ascii="Cambria" w:hAnsi="Cambria" w:cs="Cambria"/>
          <w:color w:val="000000"/>
          <w:sz w:val="24"/>
          <w:szCs w:val="24"/>
        </w:rPr>
        <w:t>;</w:t>
      </w:r>
    </w:p>
    <w:p w14:paraId="4482F561" w14:textId="7539B766" w:rsidR="002E58EF" w:rsidRPr="002E58EF" w:rsidRDefault="002E58EF" w:rsidP="002E58EF">
      <w:pPr>
        <w:pStyle w:val="ListParagraph"/>
        <w:numPr>
          <w:ilvl w:val="0"/>
          <w:numId w:val="10"/>
        </w:numPr>
        <w:spacing w:before="240" w:after="240" w:line="276" w:lineRule="auto"/>
        <w:ind w:left="284" w:hanging="284"/>
        <w:jc w:val="both"/>
        <w:rPr>
          <w:rFonts w:ascii="Cambria" w:hAnsi="Cambria" w:cs="Cambria"/>
          <w:color w:val="000000"/>
          <w:sz w:val="24"/>
          <w:szCs w:val="24"/>
        </w:rPr>
      </w:pPr>
      <w:r w:rsidRPr="002E58EF">
        <w:rPr>
          <w:rFonts w:ascii="Cambria" w:hAnsi="Cambria" w:cs="Cambria"/>
          <w:color w:val="000000"/>
          <w:sz w:val="24"/>
          <w:szCs w:val="24"/>
        </w:rPr>
        <w:t>Cunoașterea  limbilor Engleză</w:t>
      </w:r>
      <w:r w:rsidR="004A53E2">
        <w:rPr>
          <w:rFonts w:ascii="Cambria" w:hAnsi="Cambria" w:cs="Cambria"/>
          <w:color w:val="000000"/>
          <w:sz w:val="24"/>
          <w:szCs w:val="24"/>
        </w:rPr>
        <w:t>, Rusă</w:t>
      </w:r>
      <w:r w:rsidRPr="002E58EF">
        <w:rPr>
          <w:rFonts w:ascii="Cambria" w:hAnsi="Cambria" w:cs="Cambria"/>
          <w:color w:val="000000"/>
          <w:sz w:val="24"/>
          <w:szCs w:val="24"/>
        </w:rPr>
        <w:t xml:space="preserve"> și Română, atât scris cât și vorbit</w:t>
      </w:r>
      <w:r w:rsidR="004A53E2">
        <w:rPr>
          <w:rFonts w:ascii="Cambria" w:hAnsi="Cambria" w:cs="Cambria"/>
          <w:color w:val="000000"/>
          <w:sz w:val="24"/>
          <w:szCs w:val="24"/>
        </w:rPr>
        <w:t>;</w:t>
      </w:r>
    </w:p>
    <w:p w14:paraId="4A98D73B" w14:textId="423DB3B3" w:rsidR="002E58EF" w:rsidRPr="002E58EF" w:rsidRDefault="002E58EF" w:rsidP="002E58EF">
      <w:pPr>
        <w:pStyle w:val="ListParagraph"/>
        <w:numPr>
          <w:ilvl w:val="0"/>
          <w:numId w:val="10"/>
        </w:numPr>
        <w:spacing w:before="240" w:after="240" w:line="276" w:lineRule="auto"/>
        <w:ind w:left="284" w:hanging="284"/>
        <w:jc w:val="both"/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</w:pPr>
      <w:r w:rsidRPr="002E58EF">
        <w:rPr>
          <w:rFonts w:ascii="Cambria" w:hAnsi="Cambria" w:cs="Cambria"/>
          <w:color w:val="000000"/>
          <w:sz w:val="24"/>
          <w:szCs w:val="24"/>
        </w:rPr>
        <w:t>Abilități excelente de scriere și analitică</w:t>
      </w:r>
      <w:r w:rsidR="004A53E2">
        <w:rPr>
          <w:rFonts w:ascii="Cambria" w:hAnsi="Cambria" w:cs="Cambria"/>
          <w:color w:val="000000"/>
          <w:sz w:val="24"/>
          <w:szCs w:val="24"/>
        </w:rPr>
        <w:t>.</w:t>
      </w:r>
    </w:p>
    <w:p w14:paraId="0644C1E7" w14:textId="5C695D8A" w:rsidR="002C1A16" w:rsidRDefault="002E58EF" w:rsidP="00250CBB">
      <w:pPr>
        <w:spacing w:before="240" w:after="24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  <w:t xml:space="preserve">VI. </w:t>
      </w:r>
      <w:r w:rsidR="002C1A16"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  <w:t>Criterii de selecţie a expertului</w:t>
      </w:r>
    </w:p>
    <w:p w14:paraId="472B521D" w14:textId="77777777" w:rsidR="002C1A16" w:rsidRDefault="002C1A16" w:rsidP="00250CBB">
      <w:pPr>
        <w:spacing w:before="240" w:after="24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</w:pP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987"/>
        <w:gridCol w:w="5812"/>
        <w:gridCol w:w="2262"/>
      </w:tblGrid>
      <w:tr w:rsidR="002C1A16" w14:paraId="053102CE" w14:textId="77777777" w:rsidTr="002E58EF">
        <w:tc>
          <w:tcPr>
            <w:tcW w:w="987" w:type="dxa"/>
          </w:tcPr>
          <w:p w14:paraId="61458493" w14:textId="3B92B08D" w:rsidR="002C1A16" w:rsidRPr="002E58EF" w:rsidRDefault="002C1A16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caps/>
                <w:sz w:val="24"/>
                <w:szCs w:val="24"/>
                <w:lang w:val="ro-RO"/>
              </w:rPr>
            </w:pPr>
            <w:r w:rsidRPr="002E58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Nr crt.</w:t>
            </w:r>
          </w:p>
        </w:tc>
        <w:tc>
          <w:tcPr>
            <w:tcW w:w="5812" w:type="dxa"/>
          </w:tcPr>
          <w:p w14:paraId="42FBEDBE" w14:textId="1865C763" w:rsidR="002C1A16" w:rsidRPr="002E58EF" w:rsidRDefault="002C1A16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caps/>
                <w:sz w:val="24"/>
                <w:szCs w:val="24"/>
                <w:lang w:val="ro-RO"/>
              </w:rPr>
            </w:pPr>
            <w:proofErr w:type="spellStart"/>
            <w:r w:rsidRPr="002E58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Criteriul</w:t>
            </w:r>
            <w:proofErr w:type="spellEnd"/>
            <w:r w:rsidRPr="002E58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profesional</w:t>
            </w:r>
            <w:proofErr w:type="spellEnd"/>
          </w:p>
        </w:tc>
        <w:tc>
          <w:tcPr>
            <w:tcW w:w="2262" w:type="dxa"/>
          </w:tcPr>
          <w:p w14:paraId="55DC72E8" w14:textId="25E4E334" w:rsidR="002C1A16" w:rsidRPr="002E58EF" w:rsidRDefault="002C1A16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caps/>
                <w:sz w:val="24"/>
                <w:szCs w:val="24"/>
                <w:lang w:val="ro-RO"/>
              </w:rPr>
            </w:pPr>
            <w:proofErr w:type="spellStart"/>
            <w:r w:rsidRPr="002E58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Punctaj</w:t>
            </w:r>
            <w:proofErr w:type="spellEnd"/>
            <w:r w:rsidRPr="002E58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maxim</w:t>
            </w:r>
            <w:proofErr w:type="spellEnd"/>
          </w:p>
        </w:tc>
      </w:tr>
      <w:tr w:rsidR="002C1A16" w14:paraId="3C64ADCF" w14:textId="77777777" w:rsidTr="002E58EF">
        <w:tc>
          <w:tcPr>
            <w:tcW w:w="987" w:type="dxa"/>
          </w:tcPr>
          <w:p w14:paraId="4445481E" w14:textId="69B02A8D" w:rsidR="002C1A16" w:rsidRPr="002C1A16" w:rsidRDefault="002C1A16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caps/>
                <w:sz w:val="24"/>
                <w:szCs w:val="24"/>
                <w:lang w:val="ro-RO"/>
              </w:rPr>
            </w:pPr>
            <w:r w:rsidRPr="002C1A16">
              <w:rPr>
                <w:rFonts w:ascii="Times New Roman" w:eastAsia="Calibri" w:hAnsi="Times New Roman" w:cs="Times New Roman"/>
                <w:bCs/>
                <w:caps/>
                <w:sz w:val="24"/>
                <w:szCs w:val="24"/>
                <w:lang w:val="ro-RO"/>
              </w:rPr>
              <w:t>1</w:t>
            </w:r>
          </w:p>
        </w:tc>
        <w:tc>
          <w:tcPr>
            <w:tcW w:w="5812" w:type="dxa"/>
          </w:tcPr>
          <w:p w14:paraId="30EC71FA" w14:textId="3F0F792A" w:rsidR="002C1A16" w:rsidRPr="002C1A16" w:rsidRDefault="002E58EF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E</w:t>
            </w:r>
            <w:r w:rsidR="002C1A16" w:rsidRPr="00F338C7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xperiență</w:t>
            </w:r>
            <w:proofErr w:type="spellEnd"/>
            <w:r w:rsidR="002C1A16" w:rsidRPr="00F338C7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C1A16" w:rsidRPr="00F338C7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în</w:t>
            </w:r>
            <w:proofErr w:type="spellEnd"/>
            <w:r w:rsidR="002C1A16" w:rsidRPr="00F338C7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C1A16" w:rsidRPr="00F338C7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predarea</w:t>
            </w:r>
            <w:proofErr w:type="spellEnd"/>
            <w:r w:rsidR="002C1A16" w:rsidRPr="00F338C7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C1A16" w:rsidRPr="00F338C7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antreprenori</w:t>
            </w:r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atului</w:t>
            </w:r>
            <w:proofErr w:type="spellEnd"/>
          </w:p>
        </w:tc>
        <w:tc>
          <w:tcPr>
            <w:tcW w:w="2262" w:type="dxa"/>
          </w:tcPr>
          <w:p w14:paraId="79DD5DCE" w14:textId="03F70D0B" w:rsidR="002C1A16" w:rsidRPr="002C1A16" w:rsidRDefault="002E58EF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  <w:t>25</w:t>
            </w:r>
          </w:p>
        </w:tc>
      </w:tr>
      <w:tr w:rsidR="002C1A16" w14:paraId="62C40C04" w14:textId="77777777" w:rsidTr="002E58EF">
        <w:tc>
          <w:tcPr>
            <w:tcW w:w="987" w:type="dxa"/>
          </w:tcPr>
          <w:p w14:paraId="7D6CAF58" w14:textId="265D4648" w:rsidR="002C1A16" w:rsidRPr="002C1A16" w:rsidRDefault="002C1A16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caps/>
                <w:sz w:val="24"/>
                <w:szCs w:val="24"/>
                <w:lang w:val="ro-RO"/>
              </w:rPr>
            </w:pPr>
            <w:r w:rsidRPr="002C1A16">
              <w:rPr>
                <w:rFonts w:ascii="Times New Roman" w:eastAsia="Calibri" w:hAnsi="Times New Roman" w:cs="Times New Roman"/>
                <w:bCs/>
                <w:caps/>
                <w:sz w:val="24"/>
                <w:szCs w:val="24"/>
                <w:lang w:val="ro-RO"/>
              </w:rPr>
              <w:t>2</w:t>
            </w:r>
          </w:p>
        </w:tc>
        <w:tc>
          <w:tcPr>
            <w:tcW w:w="5812" w:type="dxa"/>
          </w:tcPr>
          <w:p w14:paraId="4D8FB84E" w14:textId="18D699C9" w:rsidR="002C1A16" w:rsidRPr="002C1A16" w:rsidRDefault="002E58EF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E</w:t>
            </w:r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xperiență</w:t>
            </w:r>
            <w:proofErr w:type="spellEnd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A3EDD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în</w:t>
            </w:r>
            <w:proofErr w:type="spellEnd"/>
            <w:r w:rsidR="002A3EDD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elaborarea</w:t>
            </w:r>
            <w:proofErr w:type="spellEnd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curriculei</w:t>
            </w:r>
            <w:proofErr w:type="spellEnd"/>
            <w:r w:rsidR="00900B18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00B18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universitare</w:t>
            </w:r>
            <w:proofErr w:type="spellEnd"/>
          </w:p>
        </w:tc>
        <w:tc>
          <w:tcPr>
            <w:tcW w:w="2262" w:type="dxa"/>
          </w:tcPr>
          <w:p w14:paraId="1D9E7390" w14:textId="47C3F61A" w:rsidR="002C1A16" w:rsidRPr="002C1A16" w:rsidRDefault="002E58EF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  <w:t>30</w:t>
            </w:r>
          </w:p>
        </w:tc>
      </w:tr>
      <w:tr w:rsidR="002C1A16" w14:paraId="5D5886F5" w14:textId="77777777" w:rsidTr="002E58EF">
        <w:tc>
          <w:tcPr>
            <w:tcW w:w="987" w:type="dxa"/>
          </w:tcPr>
          <w:p w14:paraId="160DD1D8" w14:textId="635DF093" w:rsidR="002C1A16" w:rsidRPr="002C1A16" w:rsidRDefault="002C1A16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caps/>
                <w:sz w:val="24"/>
                <w:szCs w:val="24"/>
                <w:lang w:val="ro-RO"/>
              </w:rPr>
            </w:pPr>
            <w:r w:rsidRPr="002C1A16">
              <w:rPr>
                <w:rFonts w:ascii="Times New Roman" w:eastAsia="Calibri" w:hAnsi="Times New Roman" w:cs="Times New Roman"/>
                <w:bCs/>
                <w:caps/>
                <w:sz w:val="24"/>
                <w:szCs w:val="24"/>
                <w:lang w:val="ro-RO"/>
              </w:rPr>
              <w:t>3</w:t>
            </w:r>
          </w:p>
        </w:tc>
        <w:tc>
          <w:tcPr>
            <w:tcW w:w="5812" w:type="dxa"/>
          </w:tcPr>
          <w:p w14:paraId="2B37FD86" w14:textId="73244A00" w:rsidR="002C1A16" w:rsidRPr="002C1A16" w:rsidRDefault="002E58EF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ambria" w:eastAsia="Calibri" w:hAnsi="Cambria" w:cs="Times New Roman"/>
                <w:sz w:val="24"/>
                <w:szCs w:val="24"/>
                <w:lang w:val="ro-RO"/>
              </w:rPr>
              <w:t>Experienţă</w:t>
            </w:r>
            <w:proofErr w:type="spellEnd"/>
            <w:r>
              <w:rPr>
                <w:rFonts w:ascii="Cambria" w:eastAsia="Calibri" w:hAnsi="Cambria" w:cs="Times New Roman"/>
                <w:sz w:val="24"/>
                <w:szCs w:val="24"/>
                <w:lang w:val="ro-RO"/>
              </w:rPr>
              <w:t xml:space="preserve"> în aplicarea </w:t>
            </w:r>
            <w:proofErr w:type="spellStart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metodologi</w:t>
            </w:r>
            <w:r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ei</w:t>
            </w:r>
            <w:proofErr w:type="spellEnd"/>
            <w:r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de </w:t>
            </w:r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cercet</w:t>
            </w:r>
            <w:r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are</w:t>
            </w:r>
            <w:proofErr w:type="spellEnd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bazată</w:t>
            </w:r>
            <w:proofErr w:type="spellEnd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pe</w:t>
            </w:r>
            <w:proofErr w:type="spellEnd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metoda</w:t>
            </w:r>
            <w:proofErr w:type="spellEnd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C1A16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chestionării</w:t>
            </w:r>
            <w:proofErr w:type="spellEnd"/>
          </w:p>
        </w:tc>
        <w:tc>
          <w:tcPr>
            <w:tcW w:w="2262" w:type="dxa"/>
          </w:tcPr>
          <w:p w14:paraId="1E05BE0C" w14:textId="7C042B0F" w:rsidR="002C1A16" w:rsidRPr="002C1A16" w:rsidRDefault="002E58EF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  <w:t>20</w:t>
            </w:r>
          </w:p>
        </w:tc>
      </w:tr>
      <w:tr w:rsidR="002C1A16" w14:paraId="1966149F" w14:textId="77777777" w:rsidTr="002E58EF">
        <w:tc>
          <w:tcPr>
            <w:tcW w:w="987" w:type="dxa"/>
          </w:tcPr>
          <w:p w14:paraId="3487624F" w14:textId="7C31E41C" w:rsidR="002C1A16" w:rsidRPr="002C1A16" w:rsidRDefault="002C1A16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caps/>
                <w:sz w:val="24"/>
                <w:szCs w:val="24"/>
                <w:lang w:val="ro-RO"/>
              </w:rPr>
            </w:pPr>
            <w:r w:rsidRPr="002C1A16">
              <w:rPr>
                <w:rFonts w:ascii="Times New Roman" w:eastAsia="Calibri" w:hAnsi="Times New Roman" w:cs="Times New Roman"/>
                <w:bCs/>
                <w:caps/>
                <w:sz w:val="24"/>
                <w:szCs w:val="24"/>
                <w:lang w:val="ro-RO"/>
              </w:rPr>
              <w:t>4</w:t>
            </w:r>
          </w:p>
        </w:tc>
        <w:tc>
          <w:tcPr>
            <w:tcW w:w="5812" w:type="dxa"/>
          </w:tcPr>
          <w:p w14:paraId="48D351CE" w14:textId="09BDA0AE" w:rsidR="002C1A16" w:rsidRPr="002C1A16" w:rsidRDefault="002C1A16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ambria" w:eastAsia="Calibri" w:hAnsi="Cambria" w:cs="Times New Roman"/>
                <w:sz w:val="24"/>
                <w:szCs w:val="24"/>
                <w:lang w:val="ro-RO"/>
              </w:rPr>
              <w:t>Experienţa</w:t>
            </w:r>
            <w:proofErr w:type="spellEnd"/>
            <w:r>
              <w:rPr>
                <w:rFonts w:ascii="Cambria" w:eastAsia="Calibri" w:hAnsi="Cambria" w:cs="Times New Roman"/>
                <w:sz w:val="24"/>
                <w:szCs w:val="24"/>
                <w:lang w:val="ro-RO"/>
              </w:rPr>
              <w:t xml:space="preserve"> de p</w:t>
            </w:r>
            <w:proofErr w:type="spellStart"/>
            <w:r w:rsidRPr="00AB4772">
              <w:rPr>
                <w:rFonts w:ascii="Cambria" w:eastAsia="Calibri" w:hAnsi="Cambria" w:cs="Times New Roman"/>
                <w:sz w:val="24"/>
                <w:szCs w:val="24"/>
              </w:rPr>
              <w:t>resta</w:t>
            </w:r>
            <w:r>
              <w:rPr>
                <w:rFonts w:ascii="Cambria" w:eastAsia="Calibri" w:hAnsi="Cambria" w:cs="Times New Roman"/>
                <w:sz w:val="24"/>
                <w:szCs w:val="24"/>
              </w:rPr>
              <w:t>re</w:t>
            </w:r>
            <w:proofErr w:type="spellEnd"/>
            <w:r w:rsidRPr="00AB4772">
              <w:rPr>
                <w:rFonts w:ascii="Cambria" w:eastAsia="Calibri" w:hAnsi="Cambria" w:cs="Times New Roman"/>
                <w:sz w:val="24"/>
                <w:szCs w:val="24"/>
              </w:rPr>
              <w:t xml:space="preserve"> servicii întreprinderilor din </w:t>
            </w:r>
            <w:r w:rsidR="002E58EF">
              <w:rPr>
                <w:rFonts w:ascii="Cambria" w:eastAsia="Calibri" w:hAnsi="Cambria" w:cs="Times New Roman"/>
                <w:sz w:val="24"/>
                <w:szCs w:val="24"/>
              </w:rPr>
              <w:t>industria textilă</w:t>
            </w:r>
          </w:p>
        </w:tc>
        <w:tc>
          <w:tcPr>
            <w:tcW w:w="2262" w:type="dxa"/>
          </w:tcPr>
          <w:p w14:paraId="6DF63542" w14:textId="71EAC446" w:rsidR="002C1A16" w:rsidRPr="002C1A16" w:rsidRDefault="002E58EF" w:rsidP="00250CBB">
            <w:pPr>
              <w:spacing w:before="240" w:after="24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  <w:t>25</w:t>
            </w:r>
          </w:p>
        </w:tc>
      </w:tr>
      <w:tr w:rsidR="002E58EF" w14:paraId="70A4C56D" w14:textId="77777777" w:rsidTr="00444592">
        <w:tc>
          <w:tcPr>
            <w:tcW w:w="9061" w:type="dxa"/>
            <w:gridSpan w:val="3"/>
          </w:tcPr>
          <w:p w14:paraId="1CCFF2DD" w14:textId="3227310B" w:rsidR="002E58EF" w:rsidRPr="002E58EF" w:rsidRDefault="002E58EF" w:rsidP="002E58EF">
            <w:pPr>
              <w:spacing w:before="240" w:after="200" w:line="276" w:lineRule="auto"/>
              <w:jc w:val="both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fr-FR"/>
              </w:rPr>
            </w:pP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Aplicantul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va fi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considerat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ca</w:t>
            </w:r>
            <w:proofErr w:type="gram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potential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prestator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servicii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numai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cazul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acumulării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cel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putin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75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puncte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. In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cazul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cind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doi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sau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mai multi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aplicanți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vor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acumula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acelasi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punctaj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prioritate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se va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acorda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aplicantului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cu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punctajul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cel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mai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înalt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>crteriile</w:t>
            </w:r>
            <w:proofErr w:type="spellEnd"/>
            <w:r w:rsidRPr="002E58EF">
              <w:rPr>
                <w:rFonts w:ascii="Cambria" w:eastAsia="Calibri" w:hAnsi="Cambria" w:cs="Times New Roman"/>
                <w:sz w:val="24"/>
                <w:szCs w:val="24"/>
                <w:lang w:val="fr-FR"/>
              </w:rPr>
              <w:t xml:space="preserve"> 2 si 4.</w:t>
            </w:r>
          </w:p>
        </w:tc>
      </w:tr>
    </w:tbl>
    <w:p w14:paraId="42DDC11A" w14:textId="1D75334E" w:rsidR="002C1A16" w:rsidRDefault="002C1A16" w:rsidP="00250CBB">
      <w:pPr>
        <w:spacing w:before="240" w:after="24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</w:pPr>
    </w:p>
    <w:p w14:paraId="343DF05B" w14:textId="473AB5AA" w:rsidR="00462DDD" w:rsidRDefault="00462DDD" w:rsidP="00250CBB">
      <w:pPr>
        <w:spacing w:before="240" w:after="24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</w:pPr>
    </w:p>
    <w:p w14:paraId="32581619" w14:textId="785480AA" w:rsidR="00462DDD" w:rsidRDefault="00462DDD" w:rsidP="00250CBB">
      <w:pPr>
        <w:spacing w:before="240" w:after="24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</w:pPr>
    </w:p>
    <w:p w14:paraId="5CD8F3D1" w14:textId="0A0E6EB9" w:rsidR="00462DDD" w:rsidRDefault="00462DDD" w:rsidP="00250CBB">
      <w:pPr>
        <w:spacing w:before="240" w:after="24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</w:pPr>
    </w:p>
    <w:p w14:paraId="66BA61DB" w14:textId="77777777" w:rsidR="00462DDD" w:rsidRPr="00304614" w:rsidRDefault="00462DDD" w:rsidP="00250CBB">
      <w:pPr>
        <w:spacing w:before="240" w:after="24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caps/>
          <w:color w:val="1F4E79" w:themeColor="accent5" w:themeShade="80"/>
          <w:sz w:val="24"/>
          <w:szCs w:val="24"/>
          <w:lang w:val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7"/>
      </w:tblGrid>
      <w:tr w:rsidR="00462DDD" w:rsidRPr="0080528D" w14:paraId="68C9B6C3" w14:textId="77777777" w:rsidTr="005B7FE0">
        <w:tc>
          <w:tcPr>
            <w:tcW w:w="4840" w:type="dxa"/>
          </w:tcPr>
          <w:p w14:paraId="0B0567F4" w14:textId="77777777" w:rsidR="00462DDD" w:rsidRPr="0080528D" w:rsidRDefault="00462DDD" w:rsidP="005B7FE0">
            <w:pPr>
              <w:pStyle w:val="BodyTextIndent2"/>
              <w:tabs>
                <w:tab w:val="left" w:pos="567"/>
              </w:tabs>
              <w:autoSpaceDE w:val="0"/>
              <w:spacing w:line="276" w:lineRule="auto"/>
              <w:ind w:right="-1" w:firstLine="0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0528D">
              <w:rPr>
                <w:rFonts w:ascii="Times New Roman" w:hAnsi="Times New Roman"/>
                <w:szCs w:val="24"/>
              </w:rPr>
              <w:t>Preşedintele</w:t>
            </w:r>
            <w:proofErr w:type="spellEnd"/>
            <w:r w:rsidRPr="0080528D">
              <w:rPr>
                <w:rFonts w:ascii="Times New Roman" w:hAnsi="Times New Roman"/>
                <w:szCs w:val="24"/>
              </w:rPr>
              <w:t xml:space="preserve"> Grupului de lucru </w:t>
            </w:r>
          </w:p>
          <w:p w14:paraId="6971A90C" w14:textId="77777777" w:rsidR="00462DDD" w:rsidRPr="0080528D" w:rsidRDefault="00462DDD" w:rsidP="005B7FE0">
            <w:pPr>
              <w:pStyle w:val="BodyTextIndent2"/>
              <w:tabs>
                <w:tab w:val="left" w:pos="567"/>
              </w:tabs>
              <w:autoSpaceDE w:val="0"/>
              <w:spacing w:line="276" w:lineRule="auto"/>
              <w:ind w:right="-1" w:firstLine="0"/>
              <w:jc w:val="both"/>
              <w:rPr>
                <w:rFonts w:ascii="Times New Roman" w:eastAsiaTheme="minorEastAsia" w:hAnsi="Times New Roman"/>
                <w:color w:val="191919" w:themeColor="text1" w:themeTint="E6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 xml:space="preserve">pentru </w:t>
            </w:r>
            <w:proofErr w:type="spellStart"/>
            <w:r>
              <w:rPr>
                <w:rFonts w:ascii="Times New Roman" w:hAnsi="Times New Roman"/>
                <w:szCs w:val="24"/>
              </w:rPr>
              <w:t>achiziţii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publice</w:t>
            </w:r>
            <w:r w:rsidRPr="0080528D">
              <w:rPr>
                <w:rFonts w:ascii="Times New Roman" w:hAnsi="Times New Roman"/>
                <w:szCs w:val="24"/>
              </w:rPr>
              <w:t>,</w:t>
            </w:r>
          </w:p>
        </w:tc>
        <w:tc>
          <w:tcPr>
            <w:tcW w:w="4849" w:type="dxa"/>
          </w:tcPr>
          <w:p w14:paraId="486F0E0C" w14:textId="77777777" w:rsidR="00462DDD" w:rsidRPr="0080528D" w:rsidRDefault="00462DDD" w:rsidP="005B7FE0">
            <w:pPr>
              <w:pStyle w:val="BodyTextIndent2"/>
              <w:tabs>
                <w:tab w:val="left" w:pos="567"/>
              </w:tabs>
              <w:autoSpaceDE w:val="0"/>
              <w:spacing w:line="276" w:lineRule="auto"/>
              <w:ind w:right="-1" w:firstLine="0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Valentina </w:t>
            </w:r>
            <w:proofErr w:type="spellStart"/>
            <w:r>
              <w:rPr>
                <w:rFonts w:ascii="Times New Roman" w:hAnsi="Times New Roman"/>
                <w:szCs w:val="24"/>
              </w:rPr>
              <w:t>Bulgaru</w:t>
            </w:r>
            <w:proofErr w:type="spellEnd"/>
          </w:p>
          <w:p w14:paraId="677AB048" w14:textId="77777777" w:rsidR="00462DDD" w:rsidRPr="0080528D" w:rsidRDefault="00462DDD" w:rsidP="005B7FE0">
            <w:pPr>
              <w:pStyle w:val="BodyTextIndent2"/>
              <w:tabs>
                <w:tab w:val="left" w:pos="567"/>
              </w:tabs>
              <w:autoSpaceDE w:val="0"/>
              <w:spacing w:line="276" w:lineRule="auto"/>
              <w:ind w:right="-1" w:firstLine="0"/>
              <w:jc w:val="right"/>
              <w:rPr>
                <w:rFonts w:ascii="Times New Roman" w:eastAsiaTheme="minorEastAsia" w:hAnsi="Times New Roman"/>
                <w:color w:val="191919" w:themeColor="text1" w:themeTint="E6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>dr., conf.univ.</w:t>
            </w:r>
          </w:p>
        </w:tc>
      </w:tr>
    </w:tbl>
    <w:p w14:paraId="224568FE" w14:textId="77777777" w:rsidR="002C1A16" w:rsidRPr="00462DDD" w:rsidRDefault="002C1A16" w:rsidP="002C1A16">
      <w:pPr>
        <w:pStyle w:val="Default"/>
        <w:rPr>
          <w:rFonts w:ascii="Times New Roman" w:hAnsi="Times New Roman" w:cs="Times New Roman"/>
          <w:sz w:val="20"/>
          <w:szCs w:val="20"/>
        </w:rPr>
      </w:pPr>
    </w:p>
    <w:sectPr w:rsidR="002C1A16" w:rsidRPr="00462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EE0AA98"/>
    <w:multiLevelType w:val="hybridMultilevel"/>
    <w:tmpl w:val="34D300F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38F25BC"/>
    <w:multiLevelType w:val="hybridMultilevel"/>
    <w:tmpl w:val="B39F36E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DC6601"/>
    <w:multiLevelType w:val="hybridMultilevel"/>
    <w:tmpl w:val="3F44A8A6"/>
    <w:lvl w:ilvl="0" w:tplc="639E2E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72D5C"/>
    <w:multiLevelType w:val="hybridMultilevel"/>
    <w:tmpl w:val="5C1AC02E"/>
    <w:lvl w:ilvl="0" w:tplc="0818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1F52DC54">
      <w:numFmt w:val="bullet"/>
      <w:lvlText w:val="•"/>
      <w:lvlJc w:val="left"/>
      <w:pPr>
        <w:ind w:left="1724" w:hanging="360"/>
      </w:pPr>
      <w:rPr>
        <w:rFonts w:ascii="Cambria" w:eastAsiaTheme="minorHAnsi" w:hAnsi="Cambria" w:cs="Cambria" w:hint="default"/>
      </w:rPr>
    </w:lvl>
    <w:lvl w:ilvl="2" w:tplc="08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E3F2DFE"/>
    <w:multiLevelType w:val="hybridMultilevel"/>
    <w:tmpl w:val="4344DDA8"/>
    <w:lvl w:ilvl="0" w:tplc="218443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96BD5"/>
    <w:multiLevelType w:val="hybridMultilevel"/>
    <w:tmpl w:val="6026EA0C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7DAEF83A">
      <w:start w:val="1"/>
      <w:numFmt w:val="lowerLetter"/>
      <w:lvlText w:val="%2)"/>
      <w:lvlJc w:val="left"/>
      <w:pPr>
        <w:ind w:left="1440" w:hanging="360"/>
      </w:pPr>
      <w:rPr>
        <w:rFonts w:ascii="Cambria" w:eastAsia="Times New Roman" w:hAnsi="Cambria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B28CE"/>
    <w:multiLevelType w:val="hybridMultilevel"/>
    <w:tmpl w:val="490CC0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D526F2"/>
    <w:multiLevelType w:val="hybridMultilevel"/>
    <w:tmpl w:val="92042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70970"/>
    <w:multiLevelType w:val="hybridMultilevel"/>
    <w:tmpl w:val="BC00D7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2D216C"/>
    <w:multiLevelType w:val="hybridMultilevel"/>
    <w:tmpl w:val="B114D4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9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D2A"/>
    <w:rsid w:val="00015D2A"/>
    <w:rsid w:val="001951D5"/>
    <w:rsid w:val="00250CBB"/>
    <w:rsid w:val="002A3EDD"/>
    <w:rsid w:val="002C1A16"/>
    <w:rsid w:val="002E58EF"/>
    <w:rsid w:val="00304614"/>
    <w:rsid w:val="003459E7"/>
    <w:rsid w:val="00462DDD"/>
    <w:rsid w:val="0046708C"/>
    <w:rsid w:val="004A53E2"/>
    <w:rsid w:val="005277B5"/>
    <w:rsid w:val="00603FC8"/>
    <w:rsid w:val="0065700B"/>
    <w:rsid w:val="00900B18"/>
    <w:rsid w:val="00AF3475"/>
    <w:rsid w:val="00C445A9"/>
    <w:rsid w:val="00EA181D"/>
    <w:rsid w:val="00ED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911CC"/>
  <w15:chartTrackingRefBased/>
  <w15:docId w15:val="{B05B729A-5FEF-4501-BFA8-4E22040C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elgril1">
    <w:name w:val="Tabel grilă1"/>
    <w:basedOn w:val="TableNormal"/>
    <w:next w:val="TableGrid"/>
    <w:uiPriority w:val="59"/>
    <w:rsid w:val="00ED4F7A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ED4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4F7A"/>
    <w:pPr>
      <w:ind w:left="720"/>
      <w:contextualSpacing/>
    </w:pPr>
  </w:style>
  <w:style w:type="paragraph" w:customStyle="1" w:styleId="Default">
    <w:name w:val="Default"/>
    <w:rsid w:val="002C1A16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rsid w:val="00462DDD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462DD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2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D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1976</Words>
  <Characters>11269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Bulgaru</dc:creator>
  <cp:keywords/>
  <dc:description/>
  <cp:lastModifiedBy>User</cp:lastModifiedBy>
  <cp:revision>11</cp:revision>
  <cp:lastPrinted>2021-08-24T06:17:00Z</cp:lastPrinted>
  <dcterms:created xsi:type="dcterms:W3CDTF">2021-08-06T05:04:00Z</dcterms:created>
  <dcterms:modified xsi:type="dcterms:W3CDTF">2021-08-26T11:28:00Z</dcterms:modified>
</cp:coreProperties>
</file>