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6D1E" w:rsidRPr="00EB0BD9" w:rsidRDefault="00A76D1E" w:rsidP="00A76D1E">
      <w:pPr>
        <w:jc w:val="right"/>
        <w:rPr>
          <w:noProof w:val="0"/>
          <w:sz w:val="20"/>
          <w:szCs w:val="20"/>
          <w:lang w:val="ro-MD"/>
        </w:rPr>
      </w:pPr>
      <w:r w:rsidRPr="00EB0BD9">
        <w:rPr>
          <w:noProof w:val="0"/>
          <w:sz w:val="20"/>
          <w:szCs w:val="20"/>
          <w:lang w:val="ro-MD"/>
        </w:rPr>
        <w:t>Anexa nr. 23</w:t>
      </w:r>
    </w:p>
    <w:p w:rsidR="00A76D1E" w:rsidRPr="00EB0BD9" w:rsidRDefault="00A76D1E" w:rsidP="00A76D1E">
      <w:pPr>
        <w:jc w:val="right"/>
        <w:rPr>
          <w:noProof w:val="0"/>
          <w:sz w:val="20"/>
          <w:szCs w:val="20"/>
          <w:lang w:val="ro-MD"/>
        </w:rPr>
      </w:pPr>
      <w:r w:rsidRPr="00EB0BD9">
        <w:rPr>
          <w:noProof w:val="0"/>
          <w:sz w:val="20"/>
          <w:szCs w:val="20"/>
          <w:lang w:val="ro-MD"/>
        </w:rPr>
        <w:t>la Documentația standard nr.115</w:t>
      </w:r>
    </w:p>
    <w:p w:rsidR="00A76D1E" w:rsidRPr="00EB0BD9" w:rsidRDefault="00A76D1E" w:rsidP="00A76D1E">
      <w:pPr>
        <w:jc w:val="right"/>
        <w:rPr>
          <w:noProof w:val="0"/>
          <w:sz w:val="20"/>
          <w:szCs w:val="20"/>
          <w:lang w:val="ro-MD"/>
        </w:rPr>
      </w:pPr>
      <w:r w:rsidRPr="00EB0BD9">
        <w:rPr>
          <w:noProof w:val="0"/>
          <w:sz w:val="20"/>
          <w:szCs w:val="20"/>
          <w:lang w:val="ro-MD"/>
        </w:rPr>
        <w:t>din 15.09. 2021</w:t>
      </w:r>
    </w:p>
    <w:p w:rsidR="00A76D1E" w:rsidRPr="00EB0BD9" w:rsidRDefault="00A76D1E" w:rsidP="00A76D1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EB0BD9">
        <w:rPr>
          <w:rFonts w:ascii="Times New Roman" w:hAnsi="Times New Roman" w:cs="Times New Roman"/>
          <w:bCs w:val="0"/>
          <w:color w:val="auto"/>
          <w:sz w:val="24"/>
          <w:szCs w:val="24"/>
          <w:lang w:val="ro-MD"/>
        </w:rPr>
        <w:t>CAIET DE SARCINI</w:t>
      </w:r>
      <w:bookmarkEnd w:id="0"/>
    </w:p>
    <w:p w:rsidR="00A76D1E" w:rsidRPr="00EB0BD9" w:rsidRDefault="00A76D1E" w:rsidP="00A76D1E">
      <w:pPr>
        <w:pStyle w:val="2"/>
        <w:spacing w:before="0"/>
        <w:jc w:val="center"/>
        <w:rPr>
          <w:rFonts w:ascii="Times New Roman" w:hAnsi="Times New Roman" w:cs="Times New Roman"/>
          <w:bCs w:val="0"/>
          <w:color w:val="auto"/>
          <w:sz w:val="24"/>
          <w:szCs w:val="24"/>
          <w:lang w:val="ro-MD"/>
        </w:rPr>
      </w:pPr>
      <w:r w:rsidRPr="00EB0BD9">
        <w:rPr>
          <w:rFonts w:ascii="Times New Roman" w:hAnsi="Times New Roman" w:cs="Times New Roman"/>
          <w:bCs w:val="0"/>
          <w:color w:val="auto"/>
          <w:sz w:val="24"/>
          <w:szCs w:val="24"/>
          <w:lang w:val="ro-MD"/>
        </w:rPr>
        <w:t xml:space="preserve"> </w:t>
      </w:r>
      <w:r w:rsidRPr="00EB0BD9">
        <w:rPr>
          <w:rFonts w:ascii="Times New Roman" w:hAnsi="Times New Roman" w:cs="Times New Roman"/>
          <w:color w:val="auto"/>
          <w:sz w:val="24"/>
          <w:szCs w:val="24"/>
          <w:lang w:val="ro-MD"/>
        </w:rPr>
        <w:t>FORMULARUL DE DEVIZ NR.1 – LISTA CU CANTITĂȚILE DE LUCRĂRI</w:t>
      </w:r>
      <w:bookmarkEnd w:id="1"/>
    </w:p>
    <w:p w:rsidR="00A76D1E" w:rsidRPr="00EB0BD9" w:rsidRDefault="00A76D1E" w:rsidP="00A76D1E">
      <w:pPr>
        <w:pStyle w:val="2"/>
        <w:spacing w:before="0"/>
        <w:jc w:val="center"/>
        <w:rPr>
          <w:rFonts w:ascii="Times New Roman" w:hAnsi="Times New Roman" w:cs="Times New Roman"/>
          <w:bCs w:val="0"/>
          <w:i/>
          <w:color w:val="auto"/>
          <w:sz w:val="24"/>
          <w:szCs w:val="24"/>
          <w:lang w:val="ro-MD"/>
        </w:rPr>
      </w:pPr>
    </w:p>
    <w:p w:rsidR="00A76D1E" w:rsidRPr="00EB0BD9" w:rsidRDefault="00A76D1E" w:rsidP="00A76D1E">
      <w:pPr>
        <w:pStyle w:val="2"/>
        <w:spacing w:before="0"/>
        <w:jc w:val="center"/>
        <w:rPr>
          <w:rFonts w:ascii="Times New Roman" w:hAnsi="Times New Roman" w:cs="Times New Roman"/>
          <w:bCs w:val="0"/>
          <w:color w:val="auto"/>
          <w:sz w:val="24"/>
          <w:szCs w:val="24"/>
          <w:lang w:val="ro-MD"/>
        </w:rPr>
      </w:pPr>
      <w:r w:rsidRPr="00EB0BD9">
        <w:rPr>
          <w:rFonts w:ascii="Times New Roman" w:hAnsi="Times New Roman" w:cs="Times New Roman"/>
          <w:bCs w:val="0"/>
          <w:color w:val="auto"/>
          <w:sz w:val="24"/>
          <w:szCs w:val="24"/>
          <w:lang w:val="ro-MD"/>
        </w:rPr>
        <w:t>LUCRĂRI</w:t>
      </w:r>
    </w:p>
    <w:p w:rsidR="00A76D1E" w:rsidRPr="00FF430B" w:rsidRDefault="00A76D1E" w:rsidP="00A76D1E">
      <w:pPr>
        <w:jc w:val="both"/>
        <w:rPr>
          <w:lang w:val="ro-MD"/>
        </w:rPr>
      </w:pPr>
    </w:p>
    <w:p w:rsidR="00A76D1E" w:rsidRPr="00EB0BD9" w:rsidRDefault="00A76D1E" w:rsidP="00A76D1E">
      <w:pPr>
        <w:pStyle w:val="aff3"/>
        <w:rPr>
          <w:rFonts w:ascii="Times New Roman" w:eastAsia="Times New Roman" w:hAnsi="Times New Roman" w:cs="Times New Roman"/>
          <w:b/>
          <w:bCs/>
          <w:i/>
          <w:sz w:val="24"/>
          <w:szCs w:val="24"/>
          <w:lang w:val="en-US" w:eastAsia="ru-RU"/>
        </w:rPr>
      </w:pPr>
      <w:r w:rsidRPr="00EB0BD9">
        <w:rPr>
          <w:rFonts w:ascii="Times New Roman" w:hAnsi="Times New Roman" w:cs="Times New Roman"/>
          <w:b/>
          <w:i/>
          <w:lang w:val="ro-MD"/>
        </w:rPr>
        <w:t xml:space="preserve">Achiziționarea lucrărilor de reparații capitale ale </w:t>
      </w:r>
      <w:r w:rsidRPr="00EB0BD9">
        <w:rPr>
          <w:rFonts w:ascii="Times New Roman" w:hAnsi="Times New Roman" w:cs="Times New Roman"/>
          <w:b/>
          <w:bCs/>
          <w:i/>
          <w:sz w:val="24"/>
          <w:szCs w:val="24"/>
          <w:shd w:val="clear" w:color="auto" w:fill="FFFFFF"/>
          <w:lang w:val="ro-MD"/>
        </w:rPr>
        <w:t xml:space="preserve">grupurilor sanitare </w:t>
      </w:r>
      <w:r w:rsidRPr="00EB0BD9">
        <w:rPr>
          <w:rFonts w:ascii="Times New Roman" w:eastAsia="Times New Roman" w:hAnsi="Times New Roman" w:cs="Times New Roman"/>
          <w:b/>
          <w:bCs/>
          <w:i/>
          <w:sz w:val="24"/>
          <w:szCs w:val="24"/>
          <w:lang w:val="en-US" w:eastAsia="ru-RU"/>
        </w:rPr>
        <w:t xml:space="preserve">(WC femei </w:t>
      </w:r>
      <w:r w:rsidRPr="00EB0BD9">
        <w:rPr>
          <w:rFonts w:ascii="Times New Roman" w:hAnsi="Times New Roman" w:cs="Times New Roman"/>
          <w:b/>
          <w:bCs/>
          <w:i/>
          <w:lang w:val="en-US" w:eastAsia="ru-RU"/>
        </w:rPr>
        <w:t xml:space="preserve">și WC bărbați) cu cabină pentru persoane cu </w:t>
      </w:r>
      <w:r w:rsidRPr="00EB0BD9">
        <w:rPr>
          <w:rFonts w:ascii="Times New Roman" w:hAnsi="Times New Roman" w:cs="Times New Roman"/>
          <w:b/>
          <w:i/>
          <w:lang w:val="ro-MD"/>
        </w:rPr>
        <w:t>în clădirea administrativă situată pe bd. Ștefan cel Mare 162, municipiul Chișinău</w:t>
      </w:r>
      <w:r w:rsidRPr="00EB0BD9">
        <w:rPr>
          <w:rFonts w:ascii="Times New Roman" w:hAnsi="Times New Roman" w:cs="Times New Roman"/>
          <w:lang w:val="ro-MD"/>
        </w:rPr>
        <w:t>.</w:t>
      </w:r>
    </w:p>
    <w:p w:rsidR="00A76D1E" w:rsidRPr="00EB0BD9" w:rsidRDefault="00A76D1E" w:rsidP="00A76D1E">
      <w:pPr>
        <w:spacing w:line="276" w:lineRule="auto"/>
        <w:ind w:left="360" w:right="57" w:hanging="360"/>
        <w:contextualSpacing/>
        <w:rPr>
          <w:b/>
          <w:i/>
          <w:iCs/>
          <w:lang w:val="ro-MD" w:eastAsia="ru-RU"/>
        </w:rPr>
      </w:pPr>
      <w:r w:rsidRPr="00EB0BD9">
        <w:rPr>
          <w:lang w:val="ro-MD"/>
        </w:rPr>
        <w:t>Autoritatea contractantă</w:t>
      </w:r>
      <w:r w:rsidRPr="00EB0BD9">
        <w:rPr>
          <w:b/>
          <w:i/>
          <w:iCs/>
          <w:lang w:val="ro-MD" w:eastAsia="ru-RU"/>
        </w:rPr>
        <w:t xml:space="preserve"> I.P. Direcția generala pentru administrarea Clădirilor Guvernului Republicii Moldova</w:t>
      </w:r>
    </w:p>
    <w:p w:rsidR="00A76D1E" w:rsidRPr="00FF430B" w:rsidRDefault="00A76D1E" w:rsidP="00A76D1E">
      <w:pPr>
        <w:pStyle w:val="cp"/>
        <w:ind w:firstLine="709"/>
        <w:jc w:val="both"/>
        <w:rPr>
          <w:lang w:val="ro-MD"/>
        </w:rPr>
      </w:pPr>
      <w:r w:rsidRPr="00FF430B">
        <w:rPr>
          <w:lang w:val="ro-MD"/>
        </w:rPr>
        <w:t>1 . Descriere generală</w:t>
      </w:r>
    </w:p>
    <w:p w:rsidR="00A76D1E" w:rsidRDefault="00A76D1E" w:rsidP="00A76D1E">
      <w:pPr>
        <w:ind w:firstLine="709"/>
        <w:jc w:val="both"/>
        <w:rPr>
          <w:lang w:val="ro-MD"/>
        </w:rPr>
      </w:pPr>
      <w:r w:rsidRPr="00FF430B">
        <w:rPr>
          <w:lang w:val="ro-MD"/>
        </w:rPr>
        <w:t>Se precizează adresa (şantierul) lucrărilor, descrierea generală a obiectelor lucrării, detalii specifice de amplasare etc.</w:t>
      </w:r>
    </w:p>
    <w:p w:rsidR="00A76D1E" w:rsidRPr="00192C1A" w:rsidRDefault="00A76D1E" w:rsidP="00A76D1E">
      <w:pPr>
        <w:pStyle w:val="a"/>
        <w:numPr>
          <w:ilvl w:val="0"/>
          <w:numId w:val="0"/>
        </w:numPr>
        <w:rPr>
          <w:b/>
          <w:lang w:val="ro-MD" w:eastAsia="ru-RU"/>
        </w:rPr>
      </w:pPr>
      <w:r w:rsidRPr="00192C1A">
        <w:rPr>
          <w:b/>
          <w:i/>
          <w:lang w:val="ro-MD" w:eastAsia="ru-RU"/>
        </w:rPr>
        <w:t xml:space="preserve">Adresa șantierului: clădirea administrativă situată pe bd. Ștefan cel Mare și Sfânt 162, municipiul Chișinău. Obiectul lucrărilor: executarea lucrărilor de reparații capitale ale grupurilor sanitare (WC femei și WC bărbați), inclusiv amenajarea cabinelor pentru persoane cu dizabilități. Lucrările vor fi executate după cum urmează: grupuri sanitare pentru femei și bărbați la etajele 4, 7, 8, 9, 10, 14 și 15; grupuri sanitare pentru bărbați la etajele 3, 11 și 13. </w:t>
      </w:r>
    </w:p>
    <w:p w:rsidR="00A76D1E" w:rsidRPr="00FF430B" w:rsidRDefault="00A76D1E" w:rsidP="00A76D1E">
      <w:pPr>
        <w:ind w:firstLine="709"/>
        <w:jc w:val="both"/>
        <w:rPr>
          <w:lang w:val="ro-MD"/>
        </w:rPr>
      </w:pPr>
    </w:p>
    <w:p w:rsidR="00A76D1E" w:rsidRPr="00FF430B" w:rsidRDefault="00A76D1E" w:rsidP="00A76D1E">
      <w:pPr>
        <w:ind w:firstLine="709"/>
        <w:jc w:val="both"/>
        <w:rPr>
          <w:b/>
          <w:lang w:val="ro-MD"/>
        </w:rPr>
      </w:pPr>
      <w:r w:rsidRPr="00FF430B">
        <w:rPr>
          <w:b/>
          <w:lang w:val="ro-MD"/>
        </w:rPr>
        <w:t>2. Informaţii şi proiectare</w:t>
      </w:r>
    </w:p>
    <w:p w:rsidR="00A76D1E" w:rsidRPr="00FF430B" w:rsidRDefault="00A76D1E" w:rsidP="00A76D1E">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rsidR="00A76D1E" w:rsidRPr="00FF430B" w:rsidRDefault="00A76D1E" w:rsidP="00A76D1E">
      <w:pPr>
        <w:ind w:firstLine="709"/>
        <w:jc w:val="both"/>
        <w:rPr>
          <w:b/>
          <w:lang w:val="ro-MD"/>
        </w:rPr>
      </w:pPr>
      <w:r w:rsidRPr="00FF430B">
        <w:rPr>
          <w:b/>
          <w:lang w:val="ro-MD"/>
        </w:rPr>
        <w:t>3. Materiale, compatibilităţi, reglementări tehnice şi standarde utilizate</w:t>
      </w:r>
    </w:p>
    <w:p w:rsidR="00A76D1E" w:rsidRPr="00FF430B" w:rsidRDefault="00A76D1E" w:rsidP="00A76D1E">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A76D1E" w:rsidRPr="00FF430B" w:rsidRDefault="00A76D1E" w:rsidP="00A76D1E">
      <w:pPr>
        <w:ind w:firstLine="709"/>
        <w:jc w:val="both"/>
        <w:rPr>
          <w:b/>
          <w:lang w:val="ro-MD"/>
        </w:rPr>
      </w:pPr>
      <w:r w:rsidRPr="00FF430B">
        <w:rPr>
          <w:b/>
          <w:lang w:val="ro-MD"/>
        </w:rPr>
        <w:t>4. Mostre</w:t>
      </w:r>
    </w:p>
    <w:p w:rsidR="00A76D1E" w:rsidRPr="00FF430B" w:rsidRDefault="00A76D1E" w:rsidP="00A76D1E">
      <w:pPr>
        <w:ind w:firstLine="709"/>
        <w:jc w:val="both"/>
        <w:rPr>
          <w:lang w:val="ro-MD"/>
        </w:rPr>
      </w:pPr>
      <w:r w:rsidRPr="00FF430B">
        <w:rPr>
          <w:lang w:val="ro-MD"/>
        </w:rPr>
        <w:t>Se precizează modul de prezentare a mostrelor la toate produsele utilizate.</w:t>
      </w:r>
    </w:p>
    <w:p w:rsidR="00A76D1E" w:rsidRPr="00FF430B" w:rsidRDefault="00A76D1E" w:rsidP="00A76D1E">
      <w:pPr>
        <w:ind w:firstLine="709"/>
        <w:jc w:val="both"/>
        <w:rPr>
          <w:b/>
          <w:lang w:val="ro-MD"/>
        </w:rPr>
      </w:pPr>
      <w:r w:rsidRPr="00FF430B">
        <w:rPr>
          <w:b/>
          <w:lang w:val="ro-MD"/>
        </w:rPr>
        <w:t>5. Furnizarea, păstrarea, protecţia materialelor şi a lucrărilor. Securitatea construcţiilor şi a terenurilor aferente</w:t>
      </w:r>
    </w:p>
    <w:p w:rsidR="00A76D1E" w:rsidRDefault="00A76D1E" w:rsidP="00A76D1E">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rsidR="00A76D1E" w:rsidRPr="00192C1A" w:rsidRDefault="00A76D1E" w:rsidP="00A76D1E">
      <w:pPr>
        <w:pStyle w:val="a"/>
        <w:numPr>
          <w:ilvl w:val="0"/>
          <w:numId w:val="0"/>
        </w:numPr>
        <w:ind w:firstLine="720"/>
        <w:rPr>
          <w:b/>
          <w:lang w:val="ro-MD" w:eastAsia="ru-RU"/>
        </w:rPr>
      </w:pPr>
      <w:r w:rsidRPr="00192C1A">
        <w:rPr>
          <w:b/>
          <w:i/>
          <w:lang w:val="ro-MD" w:eastAsia="ru-RU"/>
        </w:rPr>
        <w:t>Lucrările se vor desfășura în interiorul imobilului menționat, în spațiile special destinate grupurilor sanitare, conform documentației de proiect și cerințelor tehnice aplicabile</w:t>
      </w:r>
      <w:r w:rsidRPr="00192C1A">
        <w:rPr>
          <w:b/>
          <w:lang w:val="ro-MD" w:eastAsia="ru-RU"/>
        </w:rPr>
        <w:t>.</w:t>
      </w:r>
    </w:p>
    <w:p w:rsidR="00A76D1E" w:rsidRPr="00FF430B" w:rsidRDefault="00A76D1E" w:rsidP="00A76D1E">
      <w:pPr>
        <w:ind w:firstLine="709"/>
        <w:jc w:val="both"/>
        <w:rPr>
          <w:lang w:val="ro-MD"/>
        </w:rPr>
      </w:pPr>
    </w:p>
    <w:p w:rsidR="00A76D1E" w:rsidRPr="00FF430B" w:rsidRDefault="00A76D1E" w:rsidP="00A76D1E">
      <w:pPr>
        <w:ind w:firstLine="709"/>
        <w:jc w:val="both"/>
        <w:rPr>
          <w:b/>
          <w:lang w:val="ro-MD"/>
        </w:rPr>
      </w:pPr>
      <w:r w:rsidRPr="00FF430B">
        <w:rPr>
          <w:b/>
          <w:lang w:val="ro-MD"/>
        </w:rPr>
        <w:t>6. Încercări, instrucţiuni, garanţii ale furnizorilor, desene şi scheme de execuţie</w:t>
      </w:r>
    </w:p>
    <w:p w:rsidR="00A76D1E" w:rsidRPr="00FF430B" w:rsidRDefault="00A76D1E" w:rsidP="00A76D1E">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A76D1E" w:rsidRPr="00FF430B" w:rsidRDefault="00A76D1E" w:rsidP="00A76D1E">
      <w:pPr>
        <w:ind w:firstLine="709"/>
        <w:jc w:val="both"/>
        <w:rPr>
          <w:b/>
          <w:lang w:val="ro-MD"/>
        </w:rPr>
      </w:pPr>
      <w:r w:rsidRPr="00FF430B">
        <w:rPr>
          <w:b/>
          <w:lang w:val="ro-MD"/>
        </w:rPr>
        <w:t>7. Remedierea viciilor ascunse şi a defectelor</w:t>
      </w:r>
    </w:p>
    <w:p w:rsidR="00A76D1E" w:rsidRPr="00FF430B" w:rsidRDefault="00A76D1E" w:rsidP="00A76D1E">
      <w:pPr>
        <w:ind w:firstLine="709"/>
        <w:jc w:val="both"/>
        <w:rPr>
          <w:lang w:val="ro-MD"/>
        </w:rPr>
      </w:pPr>
      <w:r w:rsidRPr="00FF430B">
        <w:rPr>
          <w:lang w:val="ro-MD"/>
        </w:rPr>
        <w:t>Se precizează modalitatea de constatare şi remediere a viciilor ascunse şi a defectelor, responsabilii de remediere.</w:t>
      </w:r>
    </w:p>
    <w:p w:rsidR="00A76D1E" w:rsidRPr="00FF430B" w:rsidRDefault="00A76D1E" w:rsidP="00A76D1E">
      <w:pPr>
        <w:ind w:firstLine="709"/>
        <w:jc w:val="both"/>
        <w:rPr>
          <w:b/>
          <w:lang w:val="ro-MD"/>
        </w:rPr>
      </w:pPr>
      <w:r w:rsidRPr="00FF430B">
        <w:rPr>
          <w:b/>
          <w:lang w:val="ro-MD"/>
        </w:rPr>
        <w:t>8. Trasarea geodezică a lucrărilor, toleranţe de execuţie</w:t>
      </w:r>
    </w:p>
    <w:p w:rsidR="00A76D1E" w:rsidRPr="00FF430B" w:rsidRDefault="00A76D1E" w:rsidP="00A76D1E">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A76D1E" w:rsidRPr="00FF430B" w:rsidRDefault="00A76D1E" w:rsidP="00A76D1E">
      <w:pPr>
        <w:ind w:firstLine="709"/>
        <w:jc w:val="both"/>
        <w:rPr>
          <w:b/>
          <w:lang w:val="ro-MD"/>
        </w:rPr>
      </w:pPr>
      <w:r w:rsidRPr="00FF430B">
        <w:rPr>
          <w:b/>
          <w:lang w:val="ro-MD"/>
        </w:rPr>
        <w:t>9. Parametrii de calcul ai elementelor constructive</w:t>
      </w:r>
    </w:p>
    <w:p w:rsidR="00A76D1E" w:rsidRDefault="00A76D1E" w:rsidP="00A76D1E">
      <w:pPr>
        <w:ind w:firstLine="709"/>
        <w:jc w:val="both"/>
        <w:rPr>
          <w:lang w:val="ro-MD"/>
        </w:rPr>
      </w:pPr>
      <w:r w:rsidRPr="00FF430B">
        <w:rPr>
          <w:lang w:val="ro-MD"/>
        </w:rPr>
        <w:t>Se precizează sarcinile luate în calcul: seismicitatea, acţiunile, alţi parametri.</w:t>
      </w:r>
    </w:p>
    <w:p w:rsidR="00A76D1E" w:rsidRPr="00D24A8D" w:rsidRDefault="00A76D1E" w:rsidP="00A76D1E">
      <w:pPr>
        <w:pStyle w:val="a"/>
        <w:numPr>
          <w:ilvl w:val="0"/>
          <w:numId w:val="0"/>
        </w:numPr>
        <w:spacing w:before="100" w:beforeAutospacing="1" w:after="100" w:afterAutospacing="1"/>
        <w:ind w:firstLine="720"/>
        <w:rPr>
          <w:b/>
          <w:i/>
          <w:lang w:eastAsia="ru-RU"/>
        </w:rPr>
      </w:pPr>
      <w:r w:rsidRPr="00D24A8D">
        <w:rPr>
          <w:b/>
          <w:i/>
          <w:lang w:eastAsia="ru-RU"/>
        </w:rPr>
        <w:lastRenderedPageBreak/>
        <w:t xml:space="preserve">În lista cantităților de lucrări din caietul de sarcini, sunt indicate cantitățile aferente lucrărilor de reparație pentru </w:t>
      </w:r>
      <w:r w:rsidRPr="00D24A8D">
        <w:rPr>
          <w:b/>
          <w:bCs/>
          <w:i/>
          <w:lang w:eastAsia="ru-RU"/>
        </w:rPr>
        <w:t>un grup sanitar destinat bărbaților</w:t>
      </w:r>
      <w:r w:rsidRPr="00D24A8D">
        <w:rPr>
          <w:b/>
          <w:i/>
          <w:lang w:eastAsia="ru-RU"/>
        </w:rPr>
        <w:t xml:space="preserve"> și </w:t>
      </w:r>
      <w:r w:rsidRPr="00D24A8D">
        <w:rPr>
          <w:b/>
          <w:bCs/>
          <w:i/>
          <w:lang w:eastAsia="ru-RU"/>
        </w:rPr>
        <w:t>un grup sanitar destinat femeilor, inclusiv cabină adaptată pentru persoanele cu dizabilități</w:t>
      </w:r>
      <w:r w:rsidRPr="00D24A8D">
        <w:rPr>
          <w:b/>
          <w:i/>
          <w:lang w:eastAsia="ru-RU"/>
        </w:rPr>
        <w:t xml:space="preserve">, din clădirea administrativă situată pe bd. Ștefan cel Mare 162.  Totodată, conform pct. 8 din anunțul de participare, numărul total al grupurilor sanitare supuse reparației este de </w:t>
      </w:r>
      <w:r w:rsidRPr="00D24A8D">
        <w:rPr>
          <w:b/>
          <w:bCs/>
          <w:i/>
          <w:lang w:eastAsia="ru-RU"/>
        </w:rPr>
        <w:t>17 unități</w:t>
      </w:r>
      <w:r w:rsidRPr="00D24A8D">
        <w:rPr>
          <w:b/>
          <w:i/>
          <w:lang w:eastAsia="ru-RU"/>
        </w:rPr>
        <w:t xml:space="preserve">, dintre care: </w:t>
      </w:r>
      <w:r w:rsidRPr="00D24A8D">
        <w:rPr>
          <w:b/>
          <w:bCs/>
          <w:i/>
          <w:lang w:eastAsia="ru-RU"/>
        </w:rPr>
        <w:t>10 unități</w:t>
      </w:r>
      <w:r w:rsidRPr="00D24A8D">
        <w:rPr>
          <w:b/>
          <w:i/>
          <w:lang w:eastAsia="ru-RU"/>
        </w:rPr>
        <w:t xml:space="preserve"> – grupuri sanitare pentru bărbați; </w:t>
      </w:r>
      <w:r>
        <w:rPr>
          <w:b/>
          <w:i/>
          <w:lang w:eastAsia="ru-RU"/>
        </w:rPr>
        <w:t xml:space="preserve"> </w:t>
      </w:r>
      <w:r w:rsidRPr="00D24A8D">
        <w:rPr>
          <w:b/>
          <w:i/>
          <w:lang w:eastAsia="ru-RU"/>
        </w:rPr>
        <w:t xml:space="preserve"> </w:t>
      </w:r>
      <w:r w:rsidRPr="00D24A8D">
        <w:rPr>
          <w:b/>
          <w:bCs/>
          <w:i/>
          <w:lang w:eastAsia="ru-RU"/>
        </w:rPr>
        <w:t>7 unități</w:t>
      </w:r>
      <w:r w:rsidRPr="00D24A8D">
        <w:rPr>
          <w:b/>
          <w:i/>
          <w:lang w:eastAsia="ru-RU"/>
        </w:rPr>
        <w:t xml:space="preserve"> – grupuri sanitare pentru femei. În caietul de sarcini, la pct. 1,</w:t>
      </w:r>
      <w:r>
        <w:rPr>
          <w:b/>
          <w:i/>
          <w:lang w:eastAsia="ru-RU"/>
        </w:rPr>
        <w:t xml:space="preserve"> sunt indicate etajele</w:t>
      </w:r>
      <w:r w:rsidRPr="00D24A8D">
        <w:rPr>
          <w:b/>
          <w:i/>
          <w:lang w:eastAsia="ru-RU"/>
        </w:rPr>
        <w:t xml:space="preserve"> unde urmează a fi executate lucrările, iar cantitățile prevăzute în lista de lucrări se aplică pentru fiecare grup sanitar corespunzător, conform repartizării menționate.</w:t>
      </w:r>
    </w:p>
    <w:p w:rsidR="00A76D1E" w:rsidRPr="00FF430B" w:rsidRDefault="00A76D1E" w:rsidP="00A76D1E">
      <w:pPr>
        <w:ind w:firstLine="709"/>
        <w:jc w:val="both"/>
        <w:rPr>
          <w:b/>
          <w:lang w:val="ro-MD"/>
        </w:rPr>
      </w:pPr>
      <w:r w:rsidRPr="00FF430B">
        <w:rPr>
          <w:b/>
          <w:lang w:val="ro-MD"/>
        </w:rPr>
        <w:t>10. Criterii privind calculul sistemelor de încălzire, ventilare şi condiţionare a aerului</w:t>
      </w:r>
    </w:p>
    <w:p w:rsidR="00A76D1E" w:rsidRPr="00FF430B" w:rsidRDefault="00A76D1E" w:rsidP="00A76D1E">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A76D1E" w:rsidRPr="00FF430B" w:rsidRDefault="00A76D1E" w:rsidP="00A76D1E">
      <w:pPr>
        <w:ind w:firstLine="709"/>
        <w:jc w:val="both"/>
        <w:rPr>
          <w:b/>
          <w:lang w:val="ro-MD"/>
        </w:rPr>
      </w:pPr>
      <w:r w:rsidRPr="00FF430B">
        <w:rPr>
          <w:b/>
          <w:lang w:val="ro-MD"/>
        </w:rPr>
        <w:t>11. Nivelul admis al zgomotului şi al vibraţiilor</w:t>
      </w:r>
    </w:p>
    <w:p w:rsidR="00A76D1E" w:rsidRDefault="00A76D1E" w:rsidP="00A76D1E">
      <w:pPr>
        <w:ind w:firstLine="709"/>
        <w:jc w:val="both"/>
        <w:rPr>
          <w:lang w:val="ro-MD"/>
        </w:rPr>
      </w:pPr>
      <w:r w:rsidRPr="00FF430B">
        <w:rPr>
          <w:lang w:val="ro-MD"/>
        </w:rPr>
        <w:t>Se precizează mărimea acestor niveluri pentru diferite spaţii; măsurile de reducere a zgomotului şi a vibraţiilor.</w:t>
      </w:r>
    </w:p>
    <w:p w:rsidR="00A76D1E" w:rsidRPr="00FF430B" w:rsidRDefault="00A76D1E" w:rsidP="00A76D1E">
      <w:pPr>
        <w:ind w:firstLine="709"/>
        <w:jc w:val="both"/>
        <w:rPr>
          <w:lang w:val="ro-MD"/>
        </w:rPr>
      </w:pPr>
    </w:p>
    <w:p w:rsidR="00A76D1E" w:rsidRPr="00FF430B" w:rsidRDefault="00A76D1E" w:rsidP="00A76D1E">
      <w:pPr>
        <w:ind w:firstLine="709"/>
        <w:jc w:val="both"/>
        <w:rPr>
          <w:b/>
          <w:lang w:val="ro-MD"/>
        </w:rPr>
      </w:pPr>
      <w:r w:rsidRPr="00FF430B">
        <w:rPr>
          <w:b/>
          <w:lang w:val="ro-MD"/>
        </w:rPr>
        <w:t>12. Cerinţe privind montarea utilajelor şi a instalaţiilor</w:t>
      </w:r>
    </w:p>
    <w:p w:rsidR="00A76D1E" w:rsidRPr="00FF430B" w:rsidRDefault="00A76D1E" w:rsidP="00A76D1E">
      <w:pPr>
        <w:ind w:firstLine="709"/>
        <w:jc w:val="both"/>
        <w:rPr>
          <w:lang w:val="ro-MD"/>
        </w:rPr>
      </w:pPr>
      <w:r w:rsidRPr="00FF430B">
        <w:rPr>
          <w:lang w:val="ro-MD"/>
        </w:rPr>
        <w:t>Se precizează amplasarea tuturor instalaţiilor interioare; modul şi locul de fixare; protecţia anticorozivă; materialele şi produsele utilizate.</w:t>
      </w:r>
    </w:p>
    <w:p w:rsidR="00A76D1E" w:rsidRPr="00FF430B" w:rsidRDefault="00A76D1E" w:rsidP="00A76D1E">
      <w:pPr>
        <w:ind w:firstLine="709"/>
        <w:jc w:val="both"/>
        <w:rPr>
          <w:b/>
          <w:lang w:val="ro-MD"/>
        </w:rPr>
      </w:pPr>
      <w:r w:rsidRPr="00FF430B">
        <w:rPr>
          <w:b/>
          <w:lang w:val="ro-MD"/>
        </w:rPr>
        <w:t>13. Lucrări de construcţii aferente montării instalaţiilor</w:t>
      </w:r>
    </w:p>
    <w:p w:rsidR="00A76D1E" w:rsidRDefault="00A76D1E" w:rsidP="00A76D1E">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rsidR="00A76D1E" w:rsidRDefault="00A76D1E" w:rsidP="00A76D1E">
      <w:pPr>
        <w:ind w:firstLine="709"/>
        <w:jc w:val="both"/>
        <w:rPr>
          <w:lang w:val="ro-MD"/>
        </w:rPr>
      </w:pPr>
    </w:p>
    <w:p w:rsidR="00A76D1E" w:rsidRPr="00192C1A" w:rsidRDefault="00A76D1E" w:rsidP="00A76D1E">
      <w:pPr>
        <w:ind w:firstLine="709"/>
        <w:jc w:val="both"/>
        <w:rPr>
          <w:i/>
          <w:lang w:eastAsia="ru-RU"/>
        </w:rPr>
      </w:pPr>
      <w:r w:rsidRPr="00192C1A">
        <w:rPr>
          <w:i/>
          <w:noProof w:val="0"/>
          <w:lang w:val="en-US" w:eastAsia="ru-RU"/>
        </w:rPr>
        <w:t>În lista cantităților de lucrări din caietul de sarcini</w:t>
      </w:r>
      <w:r w:rsidRPr="00192C1A">
        <w:rPr>
          <w:i/>
          <w:lang w:eastAsia="ru-RU"/>
        </w:rPr>
        <w:t xml:space="preserve"> </w:t>
      </w:r>
      <w:r w:rsidRPr="00192C1A">
        <w:rPr>
          <w:i/>
          <w:noProof w:val="0"/>
          <w:lang w:val="en-US" w:eastAsia="ru-RU"/>
        </w:rPr>
        <w:t xml:space="preserve">lucrările aferente rețelelor inginerești adiacente de racordare, </w:t>
      </w:r>
      <w:r w:rsidRPr="00192C1A">
        <w:rPr>
          <w:bCs/>
          <w:i/>
          <w:noProof w:val="0"/>
          <w:lang w:val="en-US" w:eastAsia="ru-RU"/>
        </w:rPr>
        <w:t>conectate la coloana centrală</w:t>
      </w:r>
      <w:r w:rsidRPr="00192C1A">
        <w:rPr>
          <w:i/>
          <w:noProof w:val="0"/>
          <w:lang w:val="en-US" w:eastAsia="ru-RU"/>
        </w:rPr>
        <w:t>, sunt prevăzute pentru ambele grupuri sanitare (atât pentru grupul sanitar destinat bărbaților, cât și pentru grupul sanitar destinat femeilor).</w:t>
      </w:r>
      <w:r w:rsidRPr="00192C1A">
        <w:rPr>
          <w:i/>
          <w:lang w:eastAsia="ru-RU"/>
        </w:rPr>
        <w:t xml:space="preserve"> La elaborarea devizului ofertei, costurile aferente acestor lucrări urmează a fi repartizate în mod egal pentru fiecare grup sanitar inclus în obiectul lucrărilor.</w:t>
      </w:r>
    </w:p>
    <w:p w:rsidR="00A76D1E" w:rsidRPr="00EB0BD9" w:rsidRDefault="00A76D1E" w:rsidP="00A76D1E">
      <w:pPr>
        <w:ind w:firstLine="709"/>
        <w:jc w:val="both"/>
        <w:rPr>
          <w:i/>
          <w:lang w:val="ro-MD"/>
        </w:rPr>
      </w:pPr>
    </w:p>
    <w:p w:rsidR="00A76D1E" w:rsidRPr="00FF430B" w:rsidRDefault="00A76D1E" w:rsidP="00A76D1E">
      <w:pPr>
        <w:ind w:firstLine="709"/>
        <w:jc w:val="both"/>
        <w:rPr>
          <w:b/>
          <w:lang w:val="ro-MD"/>
        </w:rPr>
      </w:pPr>
      <w:r w:rsidRPr="00FF430B">
        <w:rPr>
          <w:b/>
          <w:lang w:val="ro-MD"/>
        </w:rPr>
        <w:t>14. Articole, produse şi piese necesare instalaţiilor</w:t>
      </w:r>
    </w:p>
    <w:p w:rsidR="00A76D1E" w:rsidRPr="00FF430B" w:rsidRDefault="00A76D1E" w:rsidP="00A76D1E">
      <w:pPr>
        <w:ind w:firstLine="709"/>
        <w:jc w:val="both"/>
        <w:rPr>
          <w:lang w:val="ro-MD"/>
        </w:rPr>
      </w:pPr>
      <w:r w:rsidRPr="00FF430B">
        <w:rPr>
          <w:lang w:val="ro-MD"/>
        </w:rPr>
        <w:t>Se precizează furnizorul articolelor, produselor şi pieselor necesare instalaţiilor; tipurile şi cantitatea.</w:t>
      </w:r>
    </w:p>
    <w:p w:rsidR="00A76D1E" w:rsidRPr="00FF430B" w:rsidRDefault="00A76D1E" w:rsidP="00A76D1E">
      <w:pPr>
        <w:ind w:firstLine="709"/>
        <w:jc w:val="both"/>
        <w:rPr>
          <w:b/>
          <w:lang w:val="ro-MD"/>
        </w:rPr>
      </w:pPr>
      <w:r w:rsidRPr="00FF430B">
        <w:rPr>
          <w:b/>
          <w:lang w:val="ro-MD"/>
        </w:rPr>
        <w:t>15. Echipamentele, instalaţiile, utilajele, sculele, instrumentele, dispozitivele şi alte obiecte necesare pentru executarea lucrărilor</w:t>
      </w:r>
    </w:p>
    <w:p w:rsidR="00A76D1E" w:rsidRPr="00FF430B" w:rsidRDefault="00A76D1E" w:rsidP="00A76D1E">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A76D1E" w:rsidRPr="00FF430B" w:rsidRDefault="00A76D1E" w:rsidP="00A76D1E">
      <w:pPr>
        <w:ind w:firstLine="709"/>
        <w:jc w:val="both"/>
        <w:rPr>
          <w:b/>
          <w:lang w:val="ro-MD"/>
        </w:rPr>
      </w:pPr>
      <w:r w:rsidRPr="00FF430B">
        <w:rPr>
          <w:b/>
          <w:lang w:val="ro-MD"/>
        </w:rPr>
        <w:t>16. Definiţii</w:t>
      </w:r>
    </w:p>
    <w:p w:rsidR="00A76D1E" w:rsidRPr="00FF430B" w:rsidRDefault="00A76D1E" w:rsidP="00A76D1E">
      <w:pPr>
        <w:ind w:firstLine="709"/>
        <w:jc w:val="both"/>
        <w:rPr>
          <w:lang w:val="ro-MD"/>
        </w:rPr>
      </w:pPr>
      <w:r w:rsidRPr="00FF430B">
        <w:rPr>
          <w:lang w:val="ro-MD"/>
        </w:rPr>
        <w:t>Se precizează termenii şi definiţiile utilizate în caietul de sarcini şi unele caracteristici.</w:t>
      </w:r>
    </w:p>
    <w:p w:rsidR="00A76D1E" w:rsidRPr="00FF430B" w:rsidRDefault="00A76D1E" w:rsidP="00A76D1E">
      <w:pPr>
        <w:ind w:firstLine="709"/>
        <w:jc w:val="both"/>
        <w:rPr>
          <w:b/>
          <w:lang w:val="ro-MD"/>
        </w:rPr>
      </w:pPr>
      <w:r w:rsidRPr="00FF430B">
        <w:rPr>
          <w:b/>
          <w:lang w:val="ro-MD"/>
        </w:rPr>
        <w:t>17. Cerinţe privind calculul costului</w:t>
      </w:r>
    </w:p>
    <w:p w:rsidR="00A76D1E" w:rsidRPr="00FF430B" w:rsidRDefault="00A76D1E" w:rsidP="00A76D1E">
      <w:pPr>
        <w:ind w:firstLine="709"/>
        <w:jc w:val="both"/>
        <w:rPr>
          <w:lang w:val="ro-MD"/>
        </w:rPr>
      </w:pPr>
      <w:r w:rsidRPr="00FF430B">
        <w:rPr>
          <w:lang w:val="ro-MD"/>
        </w:rPr>
        <w:t xml:space="preserve">Se precizează modalitatea de calculare a costului ofertei, prin trimitere la actele normative în domeniu. </w:t>
      </w:r>
    </w:p>
    <w:p w:rsidR="00A76D1E" w:rsidRPr="00FF430B" w:rsidRDefault="00A76D1E" w:rsidP="00A76D1E">
      <w:pPr>
        <w:ind w:firstLine="709"/>
        <w:jc w:val="both"/>
        <w:rPr>
          <w:b/>
          <w:lang w:val="ro-MD"/>
        </w:rPr>
      </w:pPr>
      <w:r w:rsidRPr="00FF430B">
        <w:rPr>
          <w:b/>
          <w:lang w:val="ro-MD"/>
        </w:rPr>
        <w:t>18. Documente obligatorii la depunerea ofertei</w:t>
      </w:r>
    </w:p>
    <w:p w:rsidR="00A76D1E" w:rsidRPr="00FF430B" w:rsidRDefault="00A76D1E" w:rsidP="00A76D1E">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A76D1E" w:rsidRPr="00FF430B" w:rsidRDefault="00A76D1E" w:rsidP="00A76D1E">
      <w:pPr>
        <w:ind w:firstLine="709"/>
        <w:jc w:val="both"/>
        <w:rPr>
          <w:b/>
          <w:lang w:val="ro-MD"/>
        </w:rPr>
      </w:pPr>
      <w:r w:rsidRPr="00FF430B">
        <w:rPr>
          <w:b/>
          <w:lang w:val="ro-MD"/>
        </w:rPr>
        <w:t>19. Documente obligatorii la evaluarea ofertelor</w:t>
      </w:r>
    </w:p>
    <w:p w:rsidR="00A76D1E" w:rsidRPr="00FF430B" w:rsidRDefault="00A76D1E" w:rsidP="00A76D1E">
      <w:pPr>
        <w:ind w:firstLine="709"/>
        <w:jc w:val="both"/>
        <w:rPr>
          <w:lang w:val="ro-MD"/>
        </w:rPr>
      </w:pPr>
      <w:r w:rsidRPr="00FF430B">
        <w:rPr>
          <w:lang w:val="ro-MD"/>
        </w:rPr>
        <w:t xml:space="preserve">La punctul dat autoritatea contractantă indică care documente sunt obligatorii de a fi prezentate în SIA RSAP la evaluarea ofertei. La fel, tot aici se indică documentele ce conțin date </w:t>
      </w:r>
      <w:r w:rsidRPr="00FF430B">
        <w:rPr>
          <w:lang w:val="ro-MD"/>
        </w:rPr>
        <w:lastRenderedPageBreak/>
        <w:t>cu caracter personal, care nu se depun prin intermediul SIA RSAP și nu sunt publice pentru toți, ele se prezintă la etapa de evaluare direct autorității contractante.</w:t>
      </w:r>
    </w:p>
    <w:p w:rsidR="00A76D1E" w:rsidRPr="00FF430B" w:rsidRDefault="00A76D1E" w:rsidP="00A76D1E">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A76D1E" w:rsidRPr="00FF430B" w:rsidRDefault="00A76D1E" w:rsidP="00A76D1E">
      <w:pPr>
        <w:ind w:firstLine="709"/>
        <w:jc w:val="both"/>
        <w:rPr>
          <w:lang w:val="ro-MD"/>
        </w:rPr>
      </w:pPr>
      <w:r w:rsidRPr="00FF430B">
        <w:rPr>
          <w:lang w:val="ro-MD"/>
        </w:rPr>
        <w:t> </w:t>
      </w:r>
    </w:p>
    <w:p w:rsidR="00A76D1E" w:rsidRPr="00FF430B" w:rsidRDefault="00A76D1E" w:rsidP="00A76D1E">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A76D1E" w:rsidRPr="00FF430B" w:rsidRDefault="00A76D1E" w:rsidP="00A76D1E">
      <w:pPr>
        <w:ind w:firstLine="709"/>
        <w:jc w:val="both"/>
        <w:rPr>
          <w:b/>
          <w:lang w:val="ro-MD"/>
        </w:rPr>
      </w:pPr>
    </w:p>
    <w:p w:rsidR="00A76D1E" w:rsidRPr="00192C1A" w:rsidRDefault="00A76D1E" w:rsidP="00A76D1E">
      <w:pPr>
        <w:pStyle w:val="aff3"/>
        <w:jc w:val="center"/>
        <w:rPr>
          <w:rFonts w:ascii="Times New Roman" w:eastAsia="Times New Roman" w:hAnsi="Times New Roman" w:cs="Times New Roman"/>
          <w:b/>
          <w:bCs/>
          <w:i/>
          <w:sz w:val="24"/>
          <w:szCs w:val="24"/>
          <w:lang w:val="en-US" w:eastAsia="ru-RU"/>
        </w:rPr>
      </w:pPr>
      <w:r w:rsidRPr="00FF430B">
        <w:rPr>
          <w:lang w:val="ro-MD"/>
        </w:rPr>
        <w:t>Obiectul</w:t>
      </w:r>
      <w:r>
        <w:rPr>
          <w:lang w:val="ro-MD"/>
        </w:rPr>
        <w:t xml:space="preserve">:   </w:t>
      </w:r>
      <w:r w:rsidRPr="00192C1A">
        <w:rPr>
          <w:b/>
          <w:lang w:val="ro-MD"/>
        </w:rPr>
        <w:t>L</w:t>
      </w:r>
      <w:r w:rsidRPr="00192C1A">
        <w:rPr>
          <w:rFonts w:ascii="Times New Roman" w:hAnsi="Times New Roman" w:cs="Times New Roman"/>
          <w:b/>
          <w:i/>
          <w:lang w:val="ro-MD"/>
        </w:rPr>
        <w:t xml:space="preserve">ucrări de reparații capitale ale </w:t>
      </w:r>
      <w:r w:rsidRPr="00192C1A">
        <w:rPr>
          <w:rFonts w:ascii="Times New Roman" w:hAnsi="Times New Roman" w:cs="Times New Roman"/>
          <w:b/>
          <w:bCs/>
          <w:i/>
          <w:sz w:val="24"/>
          <w:szCs w:val="24"/>
          <w:shd w:val="clear" w:color="auto" w:fill="FFFFFF"/>
          <w:lang w:val="ro-MD"/>
        </w:rPr>
        <w:t xml:space="preserve">grupurilor sanitare </w:t>
      </w:r>
      <w:r w:rsidRPr="00192C1A">
        <w:rPr>
          <w:rFonts w:ascii="Times New Roman" w:eastAsia="Times New Roman" w:hAnsi="Times New Roman" w:cs="Times New Roman"/>
          <w:b/>
          <w:bCs/>
          <w:i/>
          <w:sz w:val="24"/>
          <w:szCs w:val="24"/>
          <w:lang w:val="en-US" w:eastAsia="ru-RU"/>
        </w:rPr>
        <w:t xml:space="preserve">(WC femei </w:t>
      </w:r>
      <w:r w:rsidRPr="00192C1A">
        <w:rPr>
          <w:rFonts w:ascii="Times New Roman" w:hAnsi="Times New Roman" w:cs="Times New Roman"/>
          <w:b/>
          <w:bCs/>
          <w:i/>
          <w:lang w:val="en-US" w:eastAsia="ru-RU"/>
        </w:rPr>
        <w:t xml:space="preserve">și WC bărbați) cu cabină pentru persoane cu </w:t>
      </w:r>
      <w:r w:rsidRPr="00192C1A">
        <w:rPr>
          <w:rFonts w:ascii="Times New Roman" w:hAnsi="Times New Roman" w:cs="Times New Roman"/>
          <w:b/>
          <w:i/>
          <w:lang w:val="ro-MD"/>
        </w:rPr>
        <w:t>în clădirea administrativă situată pe bd. Ștefan cel Mare 162, municipiul Chișinău</w:t>
      </w:r>
      <w:r w:rsidRPr="00192C1A">
        <w:rPr>
          <w:rFonts w:ascii="Times New Roman" w:hAnsi="Times New Roman" w:cs="Times New Roman"/>
          <w:b/>
          <w:lang w:val="ro-MD"/>
        </w:rPr>
        <w:t>. (procedură repetată)</w:t>
      </w:r>
    </w:p>
    <w:p w:rsidR="00A76D1E" w:rsidRDefault="00A76D1E" w:rsidP="00A76D1E">
      <w:pPr>
        <w:spacing w:line="276" w:lineRule="auto"/>
        <w:ind w:left="360" w:right="57" w:hanging="360"/>
        <w:contextualSpacing/>
        <w:rPr>
          <w:b/>
          <w:i/>
          <w:iCs/>
          <w:lang w:val="ro-MD" w:eastAsia="ru-RU"/>
        </w:rPr>
      </w:pPr>
      <w:r w:rsidRPr="00EB0BD9">
        <w:rPr>
          <w:lang w:val="ro-MD"/>
        </w:rPr>
        <w:t>Autoritatea contractantă</w:t>
      </w:r>
      <w:r w:rsidRPr="00EB0BD9">
        <w:rPr>
          <w:b/>
          <w:i/>
          <w:iCs/>
          <w:lang w:val="ro-MD" w:eastAsia="ru-RU"/>
        </w:rPr>
        <w:t xml:space="preserve"> I.P. Direcția generala pentru administrarea Clădirilor Guvernului Republicii Moldova</w:t>
      </w:r>
      <w:r>
        <w:rPr>
          <w:b/>
          <w:i/>
          <w:iCs/>
          <w:lang w:val="ro-MD" w:eastAsia="ru-RU"/>
        </w:rPr>
        <w:t>, mun. Chișinău, bd. Ștefan cel Mare 180</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A76D1E" w:rsidRPr="009B70F2" w:rsidTr="00B26E1D">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A76D1E" w:rsidRPr="009B70F2" w:rsidRDefault="00A76D1E" w:rsidP="00B26E1D">
            <w:pPr>
              <w:ind w:right="-108"/>
              <w:jc w:val="center"/>
              <w:rPr>
                <w:sz w:val="16"/>
                <w:szCs w:val="16"/>
                <w:lang w:val="en-US"/>
              </w:rPr>
            </w:pPr>
            <w:r w:rsidRPr="009B70F2">
              <w:rPr>
                <w:sz w:val="16"/>
                <w:szCs w:val="16"/>
                <w:lang w:val="en-US"/>
              </w:rPr>
              <w:t>№</w:t>
            </w:r>
          </w:p>
          <w:p w:rsidR="00A76D1E" w:rsidRPr="009B70F2" w:rsidRDefault="00A76D1E" w:rsidP="00B26E1D">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A76D1E" w:rsidRPr="009B70F2" w:rsidRDefault="00A76D1E" w:rsidP="00B26E1D">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A76D1E" w:rsidRPr="009B70F2" w:rsidRDefault="00A76D1E" w:rsidP="00B26E1D">
            <w:pPr>
              <w:jc w:val="center"/>
              <w:rPr>
                <w:sz w:val="16"/>
                <w:szCs w:val="16"/>
              </w:rPr>
            </w:pPr>
          </w:p>
          <w:p w:rsidR="00A76D1E" w:rsidRPr="009B70F2" w:rsidRDefault="00A76D1E" w:rsidP="00B26E1D">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A76D1E" w:rsidRPr="009B70F2" w:rsidRDefault="00A76D1E" w:rsidP="00B26E1D">
            <w:pPr>
              <w:ind w:left="-108" w:right="-108"/>
              <w:jc w:val="center"/>
              <w:rPr>
                <w:sz w:val="16"/>
                <w:szCs w:val="16"/>
              </w:rPr>
            </w:pPr>
          </w:p>
          <w:p w:rsidR="00A76D1E" w:rsidRPr="009B70F2" w:rsidRDefault="00A76D1E" w:rsidP="00B26E1D">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A76D1E" w:rsidRPr="009B70F2" w:rsidRDefault="00A76D1E" w:rsidP="00B26E1D">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A76D1E" w:rsidRPr="009B70F2" w:rsidTr="00B26E1D">
        <w:trPr>
          <w:cantSplit/>
        </w:trPr>
        <w:tc>
          <w:tcPr>
            <w:tcW w:w="1008" w:type="dxa"/>
            <w:vMerge/>
            <w:tcBorders>
              <w:top w:val="single" w:sz="6" w:space="0" w:color="auto"/>
              <w:left w:val="single" w:sz="6" w:space="0" w:color="auto"/>
              <w:bottom w:val="single" w:sz="6" w:space="0" w:color="auto"/>
              <w:right w:val="nil"/>
            </w:tcBorders>
            <w:vAlign w:val="center"/>
          </w:tcPr>
          <w:p w:rsidR="00A76D1E" w:rsidRPr="009B70F2" w:rsidRDefault="00A76D1E" w:rsidP="00B26E1D">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A76D1E" w:rsidRPr="009B70F2" w:rsidRDefault="00A76D1E" w:rsidP="00B26E1D">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A76D1E" w:rsidRPr="009B70F2" w:rsidRDefault="00A76D1E" w:rsidP="00B26E1D">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A76D1E" w:rsidRPr="009B70F2" w:rsidRDefault="00A76D1E" w:rsidP="00B26E1D">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A76D1E" w:rsidRPr="009B70F2" w:rsidRDefault="00A76D1E" w:rsidP="00B26E1D">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A76D1E" w:rsidRPr="009B70F2" w:rsidRDefault="00A76D1E" w:rsidP="00B26E1D">
            <w:pPr>
              <w:jc w:val="center"/>
              <w:rPr>
                <w:sz w:val="16"/>
                <w:szCs w:val="16"/>
                <w:lang w:val="en-US"/>
              </w:rPr>
            </w:pPr>
            <w:r w:rsidRPr="000E0709">
              <w:rPr>
                <w:sz w:val="16"/>
                <w:szCs w:val="16"/>
                <w:lang w:val="en-US"/>
              </w:rPr>
              <w:t>Pe volumul total</w:t>
            </w:r>
          </w:p>
        </w:tc>
      </w:tr>
    </w:tbl>
    <w:p w:rsidR="00A76D1E" w:rsidRPr="000E0709" w:rsidRDefault="00A76D1E" w:rsidP="00A76D1E">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A76D1E" w:rsidRPr="009B70F2" w:rsidTr="00B26E1D">
        <w:trPr>
          <w:cantSplit/>
          <w:tblHeader/>
        </w:trPr>
        <w:tc>
          <w:tcPr>
            <w:tcW w:w="1134" w:type="dxa"/>
            <w:gridSpan w:val="3"/>
            <w:shd w:val="pct5" w:color="auto" w:fill="auto"/>
            <w:vAlign w:val="center"/>
          </w:tcPr>
          <w:p w:rsidR="00A76D1E" w:rsidRPr="009B70F2" w:rsidRDefault="00A76D1E" w:rsidP="00B26E1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A76D1E" w:rsidRPr="009B70F2" w:rsidRDefault="00A76D1E" w:rsidP="00B26E1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A76D1E" w:rsidRPr="009B70F2" w:rsidRDefault="00A76D1E" w:rsidP="00B26E1D">
            <w:pPr>
              <w:jc w:val="center"/>
              <w:rPr>
                <w:sz w:val="16"/>
                <w:szCs w:val="16"/>
                <w:lang w:val="en-US"/>
              </w:rPr>
            </w:pPr>
            <w:r w:rsidRPr="009B70F2">
              <w:rPr>
                <w:sz w:val="16"/>
                <w:szCs w:val="16"/>
                <w:lang w:val="en-US"/>
              </w:rPr>
              <w:t>3</w:t>
            </w:r>
          </w:p>
        </w:tc>
        <w:tc>
          <w:tcPr>
            <w:tcW w:w="1006" w:type="dxa"/>
            <w:gridSpan w:val="3"/>
            <w:shd w:val="pct5" w:color="auto" w:fill="auto"/>
            <w:vAlign w:val="center"/>
          </w:tcPr>
          <w:p w:rsidR="00A76D1E" w:rsidRPr="009B70F2" w:rsidRDefault="00A76D1E" w:rsidP="00B26E1D">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A76D1E" w:rsidRPr="009B70F2" w:rsidRDefault="00A76D1E" w:rsidP="00B26E1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A76D1E" w:rsidRPr="009B70F2" w:rsidRDefault="00A76D1E" w:rsidP="00B26E1D">
            <w:pPr>
              <w:ind w:left="-108" w:right="-108"/>
              <w:jc w:val="center"/>
              <w:rPr>
                <w:sz w:val="16"/>
                <w:szCs w:val="16"/>
                <w:lang w:val="en-US"/>
              </w:rPr>
            </w:pPr>
            <w:r w:rsidRPr="009B70F2">
              <w:rPr>
                <w:sz w:val="16"/>
                <w:szCs w:val="16"/>
                <w:lang w:val="en-US"/>
              </w:rPr>
              <w:t>6</w:t>
            </w: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B40365">
              <w:rPr>
                <w:sz w:val="22"/>
                <w:szCs w:val="22"/>
                <w:lang w:val="en-US"/>
              </w:rPr>
              <w:t xml:space="preserve"> </w:t>
            </w:r>
            <w:r w:rsidRPr="009B70F2">
              <w:rPr>
                <w:b/>
                <w:bCs/>
                <w:sz w:val="22"/>
                <w:szCs w:val="22"/>
                <w:lang w:val="en-US"/>
              </w:rPr>
              <w:t>1. Lucrari de constructie-montaj</w:t>
            </w:r>
          </w:p>
          <w:p w:rsidR="00A76D1E" w:rsidRPr="00B12F65" w:rsidRDefault="00A76D1E" w:rsidP="00B26E1D">
            <w:pPr>
              <w:rPr>
                <w:sz w:val="2"/>
                <w:szCs w:val="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1.1. WC Barbati</w:t>
            </w:r>
          </w:p>
          <w:p w:rsidR="00A76D1E" w:rsidRPr="00B12F65" w:rsidRDefault="00A76D1E" w:rsidP="00B26E1D">
            <w:pPr>
              <w:rPr>
                <w:sz w:val="2"/>
                <w:szCs w:val="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1.1.1. Lucrari de demolare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RpCG29A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Demolarea peretilor de zidarie din caramida sau BCA de 6-8 cm grosime</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15,0000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19,8000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0,9000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Desfacerea pardoselilor reci din placi de beton, marmura, piatra, gresie, placi ceramice, etc</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4,6800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4,6800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0,6000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Desfaceri de tencuieli interioare sau exterioare driscuite la pereti sau tavane</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50,0000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7,5000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2,5000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0,5000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Demontari: timplarie (usi,)</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4,2000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0,8820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0,8820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1,5000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TsH92B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Incarcarea in auto deseuri de constructie</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6,6600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Transportarea pamintului cu autobasculanta de 5 t la distanta  de 15 km</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1,5480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1.1.2. Tavane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CK50A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 xml:space="preserve">Tavane suspendate executate pe santier din ghips-carton, grosime 9,5 mm pe </w:t>
            </w:r>
            <w:r w:rsidRPr="005E2CA0">
              <w:rPr>
                <w:b/>
                <w:bCs/>
                <w:sz w:val="22"/>
                <w:szCs w:val="22"/>
                <w:lang w:val="en-US"/>
              </w:rPr>
              <w:lastRenderedPageBreak/>
              <w:t>structura din profile zincata: suprafete tavanelor plane</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2662102700202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Placi ghips-carton 250x120x0,95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2840136312702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Profile tabla zincata CD 60x27 mm L=4 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0,8600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10,3200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2840136312703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Profile tabla zincata UD 27x28 mm L=4 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3,2400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540,0000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2874115833874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Suruburi autofiletante 3,5x9,5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240,0000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2822115708000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Element de sustinere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14,4000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2875276305105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4,4400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53,2800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Grunduirea suprafetelor interioare a tavanelor cu SUPRATON sau analog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0,3600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Amorsa-grund SUPRATON</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18,3600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85,6800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0,0480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0,9480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0,2340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Grunduirea suprafetelor interioare a tavanelor cu SUPRATON sau analog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0,3600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Amorsa-grund SUPRATON</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Aplicarea manuala a chitului pe baza de ipsos "Eurofin" grosime 1,0 mm pe suprafetele  peretilor,  coloanelor  si  tavanelor</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12,6588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0,0120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0,0120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Aplicarea manuala a chitului pentru lucrari la interior "Satroc"  grosime 0,5 mm pe suprafetele  peretilor,  coloanelor  si  tavanelor</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26531021008321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Chit pentru lucrari la interior "Satroc"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5,9160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0,0120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Vopsitorii interioare cu vopsea pe baza de copolimeri vinilici in emulsie apoasa tip ProfiLine FLEXSILAN (sau analog),  aplicate in 2 straturi pe glet existent, executate manual</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Vopsea  tip ProfiLine FLEXSILAN sau analog</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0,7200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0,0240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1.1.3. Pereti</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CD12A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 xml:space="preserve">Compartimentari din pereti dubli alcatuiti din panouri ghips-carton si miez din vata </w:t>
            </w:r>
            <w:r w:rsidRPr="005E2CA0">
              <w:rPr>
                <w:b/>
                <w:bCs/>
                <w:sz w:val="22"/>
                <w:szCs w:val="22"/>
                <w:lang w:val="en-US"/>
              </w:rPr>
              <w:lastRenderedPageBreak/>
              <w:t>minerala, in grosime totala de 10-12,5 cm, montati pe structura metalica</w:t>
            </w:r>
          </w:p>
          <w:p w:rsidR="00A76D1E" w:rsidRPr="009B70F2" w:rsidRDefault="00A76D1E" w:rsidP="00B26E1D">
            <w:pPr>
              <w:rPr>
                <w:sz w:val="16"/>
                <w:szCs w:val="16"/>
                <w:lang w:val="en-US"/>
              </w:rPr>
            </w:pPr>
            <w:r w:rsidRPr="009B70F2">
              <w:rPr>
                <w:sz w:val="16"/>
                <w:szCs w:val="16"/>
                <w:lang w:val="en-US"/>
              </w:rPr>
              <w:t>Material marunt (suruburi, autofiletante si cu dibluri, banda garnitura si imb.,pasta imbinare, hir)=1,1000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2662102701000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Placi ghips-carton 12.5 mm rigips</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14,1900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2840136312700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Profil tabla zincata 0,6 mm pt. elemente orizontale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5,6100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2840136312701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Profil tabla zincata 0,6 mm pt. elemente verticale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11,8800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2682162605829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Vata minerala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0,0600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Aplicarea manuala a grundului "Betonocontact" intr-un strat, la pereti si tavane interioare</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9,2400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2430226101010b</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Grund "Betonocontact"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27,3900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3,3000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Placarea peretilor cu placi din ceramica-granit: tip Alesta silver mat 1200x600 mm sau analog</w:t>
            </w:r>
          </w:p>
          <w:p w:rsidR="00A76D1E" w:rsidRPr="009B70F2" w:rsidRDefault="00A76D1E" w:rsidP="00B26E1D">
            <w:pPr>
              <w:rPr>
                <w:sz w:val="16"/>
                <w:szCs w:val="16"/>
                <w:lang w:val="en-US"/>
              </w:rPr>
            </w:pPr>
            <w:r w:rsidRPr="009B70F2">
              <w:rPr>
                <w:sz w:val="16"/>
                <w:szCs w:val="16"/>
                <w:lang w:val="en-US"/>
              </w:rPr>
              <w:t>Materiale marunte (cirpe, disc)=1,0100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92,4000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26701122020511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Placi din ceramica granit tip Alesta silver mat 1200x600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43,2684</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254,5200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16,5438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0,1273</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1,3188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0,6384</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1,9152</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Placarea peretilor cu placi din ceramica-granit: tip Industrio dark brown 1200x1200 mm (sau analog)</w:t>
            </w:r>
          </w:p>
          <w:p w:rsidR="00A76D1E" w:rsidRPr="009B70F2" w:rsidRDefault="00A76D1E" w:rsidP="00B26E1D">
            <w:pPr>
              <w:rPr>
                <w:sz w:val="16"/>
                <w:szCs w:val="16"/>
                <w:lang w:val="en-US"/>
              </w:rPr>
            </w:pPr>
            <w:r w:rsidRPr="009B70F2">
              <w:rPr>
                <w:sz w:val="16"/>
                <w:szCs w:val="16"/>
                <w:lang w:val="en-US"/>
              </w:rPr>
              <w:t>Materiale marunte (cirpe, disc)=1,0100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24,0000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52,8000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26701122020512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Placi din ceramica granit Industrio dark brown 1200x1200 mm sau analog</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24,7248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145,4400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9,4536</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0,0727</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0,7536</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0,3648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1,0944</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1.1.4. Timplarie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Usi tip MDF, inclusiv izolatia hidrofuga si termica a tocului, montate pe ghermele existente la constructii cu inaltimi pina la 35 m</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4,2000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1,4700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6,1740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0,3360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20301129300001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Usi tip MDF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0,0850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0,3570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2430226101572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Spuma din poliuretan</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0,0840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CK33B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Miner cu broasca pentru usa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1,8200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28631463109001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Miner cu broasca pentru usa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0,0400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1.1.5. Pardoseli</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21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CG56B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Sapa din amestec de autonivelare "Nivelir": grosime 20 mm</w:t>
            </w:r>
          </w:p>
          <w:p w:rsidR="00A76D1E" w:rsidRPr="009B70F2" w:rsidRDefault="00A76D1E" w:rsidP="00B26E1D">
            <w:pPr>
              <w:rPr>
                <w:sz w:val="16"/>
                <w:szCs w:val="16"/>
                <w:lang w:val="en-US"/>
              </w:rPr>
            </w:pPr>
            <w:r w:rsidRPr="009B70F2">
              <w:rPr>
                <w:sz w:val="16"/>
                <w:szCs w:val="16"/>
                <w:lang w:val="en-US"/>
              </w:rPr>
              <w:t>Material marunt (polistiren expandat pentru rosturi de deformatie, cirpe, martori)=1,0060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5,6160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2653102100827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Amestec "Nivelir-Gross"</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30,6000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369,4032</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1,0865</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0,0845</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1,0080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0,2400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Pardoseli din placi de gresie ceramica, inclusiv stratul suport din adezivi (amestec uscat), dimensiuni  placi: tip  industrio dark brown 1200x1200 mm (sau analog)</w:t>
            </w:r>
          </w:p>
          <w:p w:rsidR="00A76D1E" w:rsidRPr="009B70F2" w:rsidRDefault="00A76D1E" w:rsidP="00B26E1D">
            <w:pPr>
              <w:rPr>
                <w:sz w:val="16"/>
                <w:szCs w:val="16"/>
                <w:lang w:val="en-US"/>
              </w:rPr>
            </w:pPr>
            <w:r w:rsidRPr="009B70F2">
              <w:rPr>
                <w:sz w:val="16"/>
                <w:szCs w:val="16"/>
                <w:lang w:val="en-US"/>
              </w:rPr>
              <w:t>Materiale marunte (cirpe)=1,0100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13,2000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26611128007001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Placi sau piscoturi de gresie tip " industrio dark brown 1200x1200" sau analog</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12,4836</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77,5680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4,9692</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242,4000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0,0364</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0,0216</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0,2016</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0,7560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1.1.6. Instalatii sanitare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 Vas WC suspendat</w:t>
            </w:r>
          </w:p>
          <w:p w:rsidR="00A76D1E" w:rsidRPr="009B70F2" w:rsidRDefault="00A76D1E" w:rsidP="00B26E1D">
            <w:pPr>
              <w:rPr>
                <w:sz w:val="16"/>
                <w:szCs w:val="16"/>
                <w:lang w:val="en-US"/>
              </w:rPr>
            </w:pPr>
            <w:r w:rsidRPr="009B70F2">
              <w:rPr>
                <w:sz w:val="16"/>
                <w:szCs w:val="16"/>
                <w:lang w:val="en-US"/>
              </w:rPr>
              <w:t>Material marunt (dibluri lemn, ipsos, holtsuruburi, codez, dicloretan,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4,7000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4,7000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26221024427601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Vas WC suspendat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1,0605</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26221024529001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Rama suspendare WC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2875114200400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Tragator pt. closet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28751167100003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Capac WC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SC09A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Pisoar din  portelan sanitar montat pe perete din zidarie de caramida sau b.c.a.</w:t>
            </w:r>
          </w:p>
          <w:p w:rsidR="00A76D1E" w:rsidRPr="009B70F2" w:rsidRDefault="00A76D1E" w:rsidP="00B26E1D">
            <w:pPr>
              <w:rPr>
                <w:sz w:val="16"/>
                <w:szCs w:val="16"/>
                <w:lang w:val="en-US"/>
              </w:rPr>
            </w:pPr>
            <w:r w:rsidRPr="009B70F2">
              <w:rPr>
                <w:sz w:val="16"/>
                <w:szCs w:val="16"/>
                <w:lang w:val="en-US"/>
              </w:rPr>
              <w:t>Material marunt (dibluri lemn, ipsos, holtsuruburi, codez, dicloretan, etc.)=1,0200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2,5500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2,5500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26221024513001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Vas urinal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1,0302</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2913134201743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Robinet pt. pisoar cuclopot cu dn =3/8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2874134203155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Sifon pt. pisoar tip butelie cu dn=1"</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0,6120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SC12A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Maner rabatabil Ferro lungime: 852 mm, inox, pentru persoane cu dizabilitati (sau analog) montata pe perete din zidarie de caramida sau b.c.a.</w:t>
            </w:r>
          </w:p>
          <w:p w:rsidR="00A76D1E" w:rsidRPr="009B70F2" w:rsidRDefault="00A76D1E" w:rsidP="00B26E1D">
            <w:pPr>
              <w:rPr>
                <w:sz w:val="16"/>
                <w:szCs w:val="16"/>
                <w:lang w:val="en-US"/>
              </w:rPr>
            </w:pPr>
            <w:r w:rsidRPr="009B70F2">
              <w:rPr>
                <w:sz w:val="16"/>
                <w:szCs w:val="16"/>
                <w:lang w:val="en-US"/>
              </w:rPr>
              <w:t>Material marunt (dibluri, ipsos etc)=1,0200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0,5500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26221024515001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Maner rabatabil Ferro lungime: 852 mm, inox</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1,0302</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 xml:space="preserve">Lavoar din semiportelan, portelan sanitar etc. inclusiv pentru  handicapati, tip Lavoar sub blat Ideal Standard Connect </w:t>
            </w:r>
            <w:r w:rsidRPr="005E2CA0">
              <w:rPr>
                <w:b/>
                <w:bCs/>
                <w:sz w:val="22"/>
                <w:szCs w:val="22"/>
                <w:lang w:val="en-US"/>
              </w:rPr>
              <w:lastRenderedPageBreak/>
              <w:t>55x38 (sau analog) avind teava de scurgere din material plastic, montat pe console fixate pe pereti din zidarie de caramida sau b.c.a.</w:t>
            </w:r>
          </w:p>
          <w:p w:rsidR="00A76D1E" w:rsidRPr="009B70F2" w:rsidRDefault="00A76D1E" w:rsidP="00B26E1D">
            <w:pPr>
              <w:rPr>
                <w:sz w:val="16"/>
                <w:szCs w:val="16"/>
                <w:lang w:val="en-US"/>
              </w:rPr>
            </w:pPr>
            <w:r w:rsidRPr="009B70F2">
              <w:rPr>
                <w:sz w:val="16"/>
                <w:szCs w:val="16"/>
                <w:lang w:val="en-US"/>
              </w:rPr>
              <w:t>Material marunt (codez, diblu lemn, ipsos, etc)=1,0200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1,8500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3,7000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26221024380001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Lavoar sub blat Ideal Standard Connect 55x38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2,0604</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28751142028001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Sifon lavoar1''1/4x40+ K 406 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28751142032701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Scurgerea Click-Clack cu preaplin/alama FERRO</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1,2240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4,0800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SD04A1</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Baterie amestecatoare cu brat basculant stativa  pentru lavoar sau spalator tip Baterie incastrata lavoar Ferro Square (sau analog),  inclusiv pentru handicapati, avind diametrul de 1/2", montarea bateriei amestecatoare cu brat basculant de perete</w:t>
            </w:r>
          </w:p>
          <w:p w:rsidR="00A76D1E" w:rsidRPr="009B70F2" w:rsidRDefault="00A76D1E" w:rsidP="00B26E1D">
            <w:pPr>
              <w:rPr>
                <w:sz w:val="16"/>
                <w:szCs w:val="16"/>
                <w:lang w:val="en-US"/>
              </w:rPr>
            </w:pPr>
            <w:r w:rsidRPr="009B70F2">
              <w:rPr>
                <w:sz w:val="16"/>
                <w:szCs w:val="16"/>
                <w:lang w:val="en-US"/>
              </w:rPr>
              <w:t>Material marunt (cinepa fuior, ulei de in, etc)=1,0050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29131242013701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Baterie incastrata lavoar Ferro Square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2,0100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Instalatii sanitare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1.1.7. Incalzire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Radiatoare din otel, monobloc avind lungimea de 1001 - 1500 mm</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2822115700000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Radiator culoare "Antracit"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0,0040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0,0080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0,2500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Robinet cu ventil cu dublu reglaj (tur) tip Robinet SR 1/2x16 coltar Black tur cu conector SMART, pentru instalatii de incalzire central, avind diametrul nominal de 3/8" -1/2"</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Robinet cu dublu reglaj / Robinet SR 1/2x16 coltar Black tur cu conector SMART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0,0120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0,0240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Robinet cu ventil cu dublu reglaj (retur) tip Robinet SR 1/2x16 coltar Black retur cu conector SMART, pentru instalatii de incalzire central, avind diametrul nominal de 3/8" -1/2"</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Robinet cu dublu reglaj / Robinet SR 1/2x16 coltar Black retur cu conector SMART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0,0120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0,0240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1.1.8. Electricitate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corpurilor de iluminat,  de plafon sau de perete, complet echipate  / Bec Led GU10 10W 1050Lm 4000K</w:t>
            </w:r>
          </w:p>
          <w:p w:rsidR="00A76D1E" w:rsidRPr="009B70F2" w:rsidRDefault="00A76D1E" w:rsidP="00B26E1D">
            <w:pPr>
              <w:rPr>
                <w:sz w:val="16"/>
                <w:szCs w:val="16"/>
                <w:lang w:val="en-US"/>
              </w:rPr>
            </w:pPr>
            <w:r w:rsidRPr="009B70F2">
              <w:rPr>
                <w:sz w:val="16"/>
                <w:szCs w:val="16"/>
                <w:lang w:val="en-US"/>
              </w:rPr>
              <w:t>Materiale marunte (banda izol., dibluri, etc.)=1,0400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28752744005011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Bec Led GU10 10W 1050Lm 4000K cu toate piesele si elem. componente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31621651072291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Dulie GU10 alb cu fir 15cm Luminaled</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10,4000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Rama 2 loc neagra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Rama 2 loc neagra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Rama 3 loc neagra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Rama 3 loc neagra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Rama 1 loc neagra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Rama 1 loc neagra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intrerupatoarelor unipolare - intrerupator simplu tip 1- simbol 0158 / Intrerupator unitar 10A negru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0,9000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11110001000201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Intrerupator unitar 10A negru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RpEE14C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intrerupatoarelor unipolare - intrerupator dublu /  Intrerupator dublu 10A negru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11110001000202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Intrerupator dublu 10A negru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0,4000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RpEE14C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intrerupatoarelor unipolare - intrerupator dublu /  Intrerupator triplu 10A negru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0,4400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Intrerupator triplu 10A negru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0,0050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RpEE03B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prizelor / Priza cu impamintare 16A neagra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27461673351001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Priza cu impamintare 16A neagra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RpEP08A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Sursa de alimentare cu pornire lenta 12V 100W</w:t>
            </w:r>
          </w:p>
          <w:p w:rsidR="00A76D1E" w:rsidRPr="005E2CA0" w:rsidRDefault="00A76D1E" w:rsidP="00B26E1D">
            <w:pPr>
              <w:rPr>
                <w:b/>
                <w:bCs/>
                <w:sz w:val="2"/>
                <w:szCs w:val="2"/>
                <w:lang w:val="en-US"/>
              </w:rPr>
            </w:pPr>
            <w:r w:rsidRPr="005E2CA0">
              <w:rPr>
                <w:b/>
                <w:bCs/>
                <w:sz w:val="22"/>
                <w:szCs w:val="22"/>
                <w:lang w:val="en-US"/>
              </w:rPr>
              <w:t>8.3A 100-265V IP20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1,6800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Sursa de alimentare cu pornire lenta 12V 100W</w:t>
            </w:r>
          </w:p>
          <w:p w:rsidR="00A76D1E" w:rsidRPr="00C97908" w:rsidRDefault="00A76D1E" w:rsidP="00B26E1D">
            <w:pPr>
              <w:rPr>
                <w:sz w:val="16"/>
                <w:szCs w:val="16"/>
                <w:lang w:val="en-US"/>
              </w:rPr>
            </w:pPr>
            <w:r w:rsidRPr="00C97908">
              <w:rPr>
                <w:sz w:val="16"/>
                <w:szCs w:val="16"/>
                <w:lang w:val="en-US"/>
              </w:rPr>
              <w:t>8.3A 100-265V IP20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RpEF13A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corpurilor de iluminat de 60 W / Banda LED SMD2835 9.6W 12V 120led/m IP20</w:t>
            </w:r>
          </w:p>
          <w:p w:rsidR="00A76D1E" w:rsidRPr="005E2CA0" w:rsidRDefault="00A76D1E" w:rsidP="00B26E1D">
            <w:pPr>
              <w:rPr>
                <w:b/>
                <w:bCs/>
                <w:sz w:val="2"/>
                <w:szCs w:val="2"/>
                <w:lang w:val="en-US"/>
              </w:rPr>
            </w:pPr>
            <w:r w:rsidRPr="005E2CA0">
              <w:rPr>
                <w:b/>
                <w:bCs/>
                <w:sz w:val="22"/>
                <w:szCs w:val="22"/>
                <w:lang w:val="en-US"/>
              </w:rPr>
              <w:t>3000K 5M LuminaLED</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0,9400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0,9400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28752744005022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LED SMD2835 9.6W 12V 120led/m IP20</w:t>
            </w:r>
          </w:p>
          <w:p w:rsidR="00A76D1E" w:rsidRPr="00C97908" w:rsidRDefault="00A76D1E" w:rsidP="00B26E1D">
            <w:pPr>
              <w:rPr>
                <w:sz w:val="16"/>
                <w:szCs w:val="16"/>
                <w:lang w:val="en-US"/>
              </w:rPr>
            </w:pPr>
            <w:r w:rsidRPr="00C97908">
              <w:rPr>
                <w:sz w:val="16"/>
                <w:szCs w:val="16"/>
                <w:lang w:val="en-US"/>
              </w:rPr>
              <w:t>3000K 5M LuminaLED</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2874115836492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 cap bombat 5 x 60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RpEF13A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corpurilor de iluminat de 60 W / Corp de illum. liniar pentru sina magnetica S20</w:t>
            </w:r>
          </w:p>
          <w:p w:rsidR="00A76D1E" w:rsidRPr="005E2CA0" w:rsidRDefault="00A76D1E" w:rsidP="00B26E1D">
            <w:pPr>
              <w:rPr>
                <w:b/>
                <w:bCs/>
                <w:sz w:val="2"/>
                <w:szCs w:val="2"/>
                <w:lang w:val="en-US"/>
              </w:rPr>
            </w:pPr>
            <w:r w:rsidRPr="005E2CA0">
              <w:rPr>
                <w:b/>
                <w:bCs/>
                <w:sz w:val="22"/>
                <w:szCs w:val="22"/>
                <w:lang w:val="en-US"/>
              </w:rPr>
              <w:lastRenderedPageBreak/>
              <w:t>10W 48v 4000K NEGRU</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0,9400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4,7000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28752744005023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Corp de illum. liniar pentru sina magnetica S20</w:t>
            </w:r>
          </w:p>
          <w:p w:rsidR="00A76D1E" w:rsidRPr="00C97908" w:rsidRDefault="00A76D1E" w:rsidP="00B26E1D">
            <w:pPr>
              <w:rPr>
                <w:sz w:val="16"/>
                <w:szCs w:val="16"/>
                <w:lang w:val="en-US"/>
              </w:rPr>
            </w:pPr>
            <w:r w:rsidRPr="00C97908">
              <w:rPr>
                <w:sz w:val="16"/>
                <w:szCs w:val="16"/>
                <w:lang w:val="en-US"/>
              </w:rPr>
              <w:t>10W 48v 4000K NEGRU</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2874115836492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 cap bombat 5 x 60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accesoriilor pentru lampi : Driver p/u sina magnetica aplicata si incorporata</w:t>
            </w:r>
          </w:p>
          <w:p w:rsidR="00A76D1E" w:rsidRPr="005E2CA0" w:rsidRDefault="00A76D1E" w:rsidP="00B26E1D">
            <w:pPr>
              <w:rPr>
                <w:b/>
                <w:bCs/>
                <w:sz w:val="2"/>
                <w:szCs w:val="2"/>
                <w:lang w:val="en-US"/>
              </w:rPr>
            </w:pPr>
            <w:r w:rsidRPr="005E2CA0">
              <w:rPr>
                <w:b/>
                <w:bCs/>
                <w:sz w:val="22"/>
                <w:szCs w:val="22"/>
                <w:lang w:val="en-US"/>
              </w:rPr>
              <w:t>S20 48V 200W NEGRU</w:t>
            </w:r>
          </w:p>
          <w:p w:rsidR="00A76D1E" w:rsidRPr="009B70F2" w:rsidRDefault="00A76D1E" w:rsidP="00B26E1D">
            <w:pPr>
              <w:rPr>
                <w:sz w:val="16"/>
                <w:szCs w:val="16"/>
                <w:lang w:val="en-US"/>
              </w:rPr>
            </w:pPr>
            <w:r w:rsidRPr="009B70F2">
              <w:rPr>
                <w:sz w:val="16"/>
                <w:szCs w:val="16"/>
                <w:lang w:val="en-US"/>
              </w:rPr>
              <w:t>Materiale marunte (surub, banda,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28752763126481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Driver p/u sina magnetica aplicata si incorporata</w:t>
            </w:r>
          </w:p>
          <w:p w:rsidR="00A76D1E" w:rsidRPr="00C97908" w:rsidRDefault="00A76D1E" w:rsidP="00B26E1D">
            <w:pPr>
              <w:rPr>
                <w:sz w:val="16"/>
                <w:szCs w:val="16"/>
                <w:lang w:val="en-US"/>
              </w:rPr>
            </w:pPr>
            <w:r w:rsidRPr="00C97908">
              <w:rPr>
                <w:sz w:val="16"/>
                <w:szCs w:val="16"/>
                <w:lang w:val="en-US"/>
              </w:rPr>
              <w:t>S20 48V 200W NEGRU</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accesoriilor pentru lampi : Set conector p/u sina magnetica aplicata S20</w:t>
            </w:r>
          </w:p>
          <w:p w:rsidR="00A76D1E" w:rsidRPr="005E2CA0" w:rsidRDefault="00A76D1E" w:rsidP="00B26E1D">
            <w:pPr>
              <w:rPr>
                <w:b/>
                <w:bCs/>
                <w:sz w:val="2"/>
                <w:szCs w:val="2"/>
                <w:lang w:val="en-US"/>
              </w:rPr>
            </w:pPr>
            <w:r w:rsidRPr="005E2CA0">
              <w:rPr>
                <w:b/>
                <w:bCs/>
                <w:sz w:val="22"/>
                <w:szCs w:val="22"/>
                <w:lang w:val="en-US"/>
              </w:rPr>
              <w:t>NEGRU (2BUC)</w:t>
            </w:r>
          </w:p>
          <w:p w:rsidR="00A76D1E" w:rsidRPr="009B70F2" w:rsidRDefault="00A76D1E" w:rsidP="00B26E1D">
            <w:pPr>
              <w:rPr>
                <w:sz w:val="16"/>
                <w:szCs w:val="16"/>
                <w:lang w:val="en-US"/>
              </w:rPr>
            </w:pPr>
            <w:r w:rsidRPr="009B70F2">
              <w:rPr>
                <w:sz w:val="16"/>
                <w:szCs w:val="16"/>
                <w:lang w:val="en-US"/>
              </w:rPr>
              <w:t>Materiale marunte (surub, banda,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0,5200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28752763126482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Set conector p/u sina magnetica aplicata S20</w:t>
            </w:r>
          </w:p>
          <w:p w:rsidR="00A76D1E" w:rsidRPr="00C97908" w:rsidRDefault="00A76D1E" w:rsidP="00B26E1D">
            <w:pPr>
              <w:rPr>
                <w:sz w:val="16"/>
                <w:szCs w:val="16"/>
                <w:lang w:val="en-US"/>
              </w:rPr>
            </w:pPr>
            <w:r w:rsidRPr="00C97908">
              <w:rPr>
                <w:sz w:val="16"/>
                <w:szCs w:val="16"/>
                <w:lang w:val="en-US"/>
              </w:rPr>
              <w:t>NEGRU (2BUC)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accesoriilor pentru lampi : Conector tip I p/u sina magnetica aplicata si</w:t>
            </w:r>
          </w:p>
          <w:p w:rsidR="00A76D1E" w:rsidRPr="005E2CA0" w:rsidRDefault="00A76D1E" w:rsidP="00B26E1D">
            <w:pPr>
              <w:rPr>
                <w:b/>
                <w:bCs/>
                <w:sz w:val="2"/>
                <w:szCs w:val="2"/>
                <w:lang w:val="en-US"/>
              </w:rPr>
            </w:pPr>
            <w:r w:rsidRPr="005E2CA0">
              <w:rPr>
                <w:b/>
                <w:bCs/>
                <w:sz w:val="22"/>
                <w:szCs w:val="22"/>
                <w:lang w:val="en-US"/>
              </w:rPr>
              <w:t>incorporata S20 NEGRU</w:t>
            </w:r>
          </w:p>
          <w:p w:rsidR="00A76D1E" w:rsidRPr="009B70F2" w:rsidRDefault="00A76D1E" w:rsidP="00B26E1D">
            <w:pPr>
              <w:rPr>
                <w:sz w:val="16"/>
                <w:szCs w:val="16"/>
                <w:lang w:val="en-US"/>
              </w:rPr>
            </w:pPr>
            <w:r w:rsidRPr="009B70F2">
              <w:rPr>
                <w:sz w:val="16"/>
                <w:szCs w:val="16"/>
                <w:lang w:val="en-US"/>
              </w:rPr>
              <w:t>Materiale marunte (surub, banda,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28752763126483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 tip I p/u sina magnetica aplicata si</w:t>
            </w:r>
          </w:p>
          <w:p w:rsidR="00A76D1E" w:rsidRPr="00C97908" w:rsidRDefault="00A76D1E" w:rsidP="00B26E1D">
            <w:pPr>
              <w:rPr>
                <w:sz w:val="16"/>
                <w:szCs w:val="16"/>
                <w:lang w:val="en-US"/>
              </w:rPr>
            </w:pPr>
            <w:r w:rsidRPr="00C97908">
              <w:rPr>
                <w:sz w:val="16"/>
                <w:szCs w:val="16"/>
                <w:lang w:val="en-US"/>
              </w:rPr>
              <w:t>incorporata S20 NEGRU</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accesoriilor pentru lampi : Conector tip L p/u sina magnetica aplicata si</w:t>
            </w:r>
          </w:p>
          <w:p w:rsidR="00A76D1E" w:rsidRPr="005E2CA0" w:rsidRDefault="00A76D1E" w:rsidP="00B26E1D">
            <w:pPr>
              <w:rPr>
                <w:b/>
                <w:bCs/>
                <w:sz w:val="2"/>
                <w:szCs w:val="2"/>
                <w:lang w:val="en-US"/>
              </w:rPr>
            </w:pPr>
            <w:r w:rsidRPr="005E2CA0">
              <w:rPr>
                <w:b/>
                <w:bCs/>
                <w:sz w:val="22"/>
                <w:szCs w:val="22"/>
                <w:lang w:val="en-US"/>
              </w:rPr>
              <w:t>incorporata S20 NEGRU</w:t>
            </w:r>
          </w:p>
          <w:p w:rsidR="00A76D1E" w:rsidRPr="009B70F2" w:rsidRDefault="00A76D1E" w:rsidP="00B26E1D">
            <w:pPr>
              <w:rPr>
                <w:sz w:val="16"/>
                <w:szCs w:val="16"/>
                <w:lang w:val="en-US"/>
              </w:rPr>
            </w:pPr>
            <w:r w:rsidRPr="009B70F2">
              <w:rPr>
                <w:sz w:val="16"/>
                <w:szCs w:val="16"/>
                <w:lang w:val="en-US"/>
              </w:rPr>
              <w:t>Materiale marunte (surub, banda,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28752763126484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 tip L p/u sina magnetica aplicata si</w:t>
            </w:r>
          </w:p>
          <w:p w:rsidR="00A76D1E" w:rsidRPr="00C97908" w:rsidRDefault="00A76D1E" w:rsidP="00B26E1D">
            <w:pPr>
              <w:rPr>
                <w:sz w:val="16"/>
                <w:szCs w:val="16"/>
                <w:lang w:val="en-US"/>
              </w:rPr>
            </w:pPr>
            <w:r w:rsidRPr="00C97908">
              <w:rPr>
                <w:sz w:val="16"/>
                <w:szCs w:val="16"/>
                <w:lang w:val="en-US"/>
              </w:rPr>
              <w:t>incorporata S20 NEGRU</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accesoriilor pentru lampi : Conector tip L p/u sina magnetica incorporata S20</w:t>
            </w:r>
          </w:p>
          <w:p w:rsidR="00A76D1E" w:rsidRPr="005E2CA0" w:rsidRDefault="00A76D1E" w:rsidP="00B26E1D">
            <w:pPr>
              <w:rPr>
                <w:b/>
                <w:bCs/>
                <w:sz w:val="2"/>
                <w:szCs w:val="2"/>
                <w:lang w:val="en-US"/>
              </w:rPr>
            </w:pPr>
            <w:r w:rsidRPr="005E2CA0">
              <w:rPr>
                <w:b/>
                <w:bCs/>
                <w:sz w:val="22"/>
                <w:szCs w:val="22"/>
                <w:lang w:val="en-US"/>
              </w:rPr>
              <w:t>NEGRU</w:t>
            </w:r>
          </w:p>
          <w:p w:rsidR="00A76D1E" w:rsidRPr="009B70F2" w:rsidRDefault="00A76D1E" w:rsidP="00B26E1D">
            <w:pPr>
              <w:rPr>
                <w:sz w:val="16"/>
                <w:szCs w:val="16"/>
                <w:lang w:val="en-US"/>
              </w:rPr>
            </w:pPr>
            <w:r w:rsidRPr="009B70F2">
              <w:rPr>
                <w:sz w:val="16"/>
                <w:szCs w:val="16"/>
                <w:lang w:val="en-US"/>
              </w:rPr>
              <w:t>Materiale marunte (surub, banda,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28752763126485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 tip L p/u sina magnetica incorporata S20 NEGRU</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RpEF02D</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corpuri de iluminat multiple, pentru lampi fluorescente, inclusiv dispozitivul de sustinere,  / Spot incorporat 2*MR16 175*93*25 patrat negru</w:t>
            </w:r>
          </w:p>
          <w:p w:rsidR="00A76D1E" w:rsidRPr="009B70F2" w:rsidRDefault="00A76D1E" w:rsidP="00B26E1D">
            <w:pPr>
              <w:rPr>
                <w:sz w:val="16"/>
                <w:szCs w:val="16"/>
                <w:lang w:val="en-US"/>
              </w:rPr>
            </w:pPr>
            <w:r w:rsidRPr="009B70F2">
              <w:rPr>
                <w:sz w:val="16"/>
                <w:szCs w:val="16"/>
                <w:lang w:val="en-US"/>
              </w:rPr>
              <w:t>Materiale marunte (banda izol., dibluri, etc.)=1,0200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8,7500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28752744005012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Spot incorporat 2*MR16 175*93*25 patrat negru cu toate piesele si elem. componente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5,1000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Sina Magnetica incorporata S20 3m W70*H49mm neagra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121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Sina Magnetica incorporata S20 3m W70*H49mm neagra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cablurilor pentru energie electrica, instalate liber in santuri sau pe fundul canalelor, avind sectiunea conductorilor pina la 16 mmp / Fir electric SVVP 2x0.5mm TopKab</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31301348174041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Fir electric SVVP 2x0.5mm TopKab</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2811236309901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Confectii metalice de linii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2661126408701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Fisie tabla plumb 300x20x2 mm pentru marcarea cablurilor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2,5000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cablurilor pentru energie electrica, instalate liber in santuri sau pe fundul canalelor, avind sectiunea conductorilor pina la 16 mmp / Cablu electric NYM 3x2.5mm TopKab</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31301348174042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Cablu electric NYM 3x2.5mm TopKab</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2811236309901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Confectii metalice de linii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15,0000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2661126408701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Fisie tabla plumb 300x20x2 mm pentru marcarea cablurilor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7,5000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Electricitate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1.1.9. Ventilare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VA05A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pe santier  a tuburilor de ventilatie  gata confectionate, / Conducta de aer rotunda 2 m, d.100</w:t>
            </w:r>
          </w:p>
          <w:p w:rsidR="00A76D1E" w:rsidRPr="009B70F2" w:rsidRDefault="00A76D1E" w:rsidP="00B26E1D">
            <w:pPr>
              <w:rPr>
                <w:sz w:val="16"/>
                <w:szCs w:val="16"/>
                <w:lang w:val="en-US"/>
              </w:rPr>
            </w:pPr>
            <w:r w:rsidRPr="009B70F2">
              <w:rPr>
                <w:sz w:val="16"/>
                <w:szCs w:val="16"/>
                <w:lang w:val="en-US"/>
              </w:rPr>
              <w:t>Material marunt(suruburi, gernituri, nituri  etc.)=1,0200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8,0000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25213057340071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Conducta de aer rotunda, d.100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8,2416</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Conector tub ventilatie plastic 111 d=100mm</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 tub ventilatie plastic 111 d=100mm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Cot rotund ventilatie 90° D100 Mistral</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rotund ventilatie 90° D100 Mistral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Teu ventilatie rotund Mistral d.100 10TP</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Teu ventilatie rotund Mistral d.100 10TP</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Cot rotund 45 ° D100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1132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rotund 45 ° D100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VC03A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ventilatoarelor radiale , silentioase, monoaspirante, / Ventilator ventilatie ARIL 100 ECO AIRROXY</w:t>
            </w:r>
          </w:p>
          <w:p w:rsidR="00A76D1E" w:rsidRPr="009B70F2" w:rsidRDefault="00A76D1E" w:rsidP="00B26E1D">
            <w:pPr>
              <w:rPr>
                <w:sz w:val="16"/>
                <w:szCs w:val="16"/>
                <w:lang w:val="en-US"/>
              </w:rPr>
            </w:pPr>
            <w:r w:rsidRPr="009B70F2">
              <w:rPr>
                <w:sz w:val="16"/>
                <w:szCs w:val="16"/>
                <w:lang w:val="en-US"/>
              </w:rPr>
              <w:t>Material marunt (garnituri, cirpe, petrol,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33,7800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33,7800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0,2625</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0,1575</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0,2100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2874115840443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Piulite hexaf.gros A M 10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29,4000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25,2000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0,1260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2320316202533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Vaselina artificiala tehnica tip D</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0,2100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29124357758001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Ventilator ventilatie ARIL 100 ECO AIRROXY</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2874115820625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 hexagonal uzual M 10 x 80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29,4000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2874115820170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Suruburi cap hexagonal 8 x 30 mm, gr 4.8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25,2000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0,3000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0,5500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VB09A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Panou 01-161 din plastic 175x175 pu ventilatoare</w:t>
            </w:r>
          </w:p>
          <w:p w:rsidR="00A76D1E" w:rsidRPr="005E2CA0" w:rsidRDefault="00A76D1E" w:rsidP="00B26E1D">
            <w:pPr>
              <w:rPr>
                <w:b/>
                <w:bCs/>
                <w:sz w:val="2"/>
                <w:szCs w:val="2"/>
                <w:lang w:val="en-US"/>
              </w:rPr>
            </w:pPr>
            <w:r w:rsidRPr="005E2CA0">
              <w:rPr>
                <w:b/>
                <w:bCs/>
                <w:sz w:val="22"/>
                <w:szCs w:val="22"/>
                <w:lang w:val="en-US"/>
              </w:rPr>
              <w:t>dRim 100/125 alb mat AIRROXY</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1,9800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5,9400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84,0000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28741157657002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Panou 01-161 din plastic 175x175 pu ventilatoare</w:t>
            </w:r>
          </w:p>
          <w:p w:rsidR="00A76D1E" w:rsidRPr="00C97908" w:rsidRDefault="00A76D1E" w:rsidP="00B26E1D">
            <w:pPr>
              <w:rPr>
                <w:sz w:val="16"/>
                <w:szCs w:val="16"/>
                <w:lang w:val="en-US"/>
              </w:rPr>
            </w:pPr>
            <w:r w:rsidRPr="00C97908">
              <w:rPr>
                <w:sz w:val="16"/>
                <w:szCs w:val="16"/>
                <w:lang w:val="en-US"/>
              </w:rPr>
              <w:t>dRim 100/125 alb mat AIRROXY</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84,0000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84,0000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1155454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 panou pu ventilatoare dRim 100/125</w:t>
            </w:r>
          </w:p>
          <w:p w:rsidR="00A76D1E" w:rsidRPr="00C97908" w:rsidRDefault="00A76D1E" w:rsidP="00B26E1D">
            <w:pPr>
              <w:rPr>
                <w:sz w:val="16"/>
                <w:szCs w:val="16"/>
                <w:lang w:val="en-US"/>
              </w:rPr>
            </w:pPr>
            <w:r w:rsidRPr="00C97908">
              <w:rPr>
                <w:sz w:val="16"/>
                <w:szCs w:val="16"/>
                <w:lang w:val="en-US"/>
              </w:rPr>
              <w:t>AIRROXY</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0,4500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0,0600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WC Barbati</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1.2. WC Femei</w:t>
            </w:r>
          </w:p>
          <w:p w:rsidR="00A76D1E" w:rsidRPr="00B12F65" w:rsidRDefault="00A76D1E" w:rsidP="00B26E1D">
            <w:pPr>
              <w:rPr>
                <w:sz w:val="2"/>
                <w:szCs w:val="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1.2.1. Lucrari de demolare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RpCG29A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Demolarea peretilor de zidarie din caramida sau BCA de 6-8 cm grosime</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15,0000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19,8000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0,9000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Desfacerea pardoselilor reci din placi de beton, marmura, piatra, gresie, placi ceramice, etc</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4,6800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4,6800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0,6000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Desfaceri de tencuieli interioare sau exterioare driscuite la pereti sau tavane</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50,0000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7,5000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2,5000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0,5000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Demontari: timplarie (usi,)</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4,2000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0,8820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0,8820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1,5000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TsH92B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Incarcarea in auto deseuri de constructie</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6,6600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Transportarea pamintului cu autobasculanta de 5 t la distanta  de 15 km</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1,5480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1.2.2. Tavane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CK50A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Tavane suspendate executate pe santier din ghips-carton, grosime 9,5 mm pe structura din profile zincata: suprafete tavanelor plane</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28,8000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2662102700202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Placi ghips-carton 250x120x0,95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2840136312702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Profile tabla zincata CD 60x27 mm L=4 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0,8600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13,7600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2840136312703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Profile tabla zincata UD 27x28 mm L=4 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4,3200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720,0000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2874115833874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Suruburi autofiletante 3,5x9,5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320,0000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2822115708000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Element de sustinere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19,2000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2875276305105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4,4400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71,0400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Grunduirea suprafetelor interioare a tavanelor cu SUPRATON sau analog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0,4800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Amorsa-grund SUPRATON</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 xml:space="preserve">Tencuieli interioare de 5 mm grosime, executate manual, cu amestec uscat pe </w:t>
            </w:r>
            <w:r w:rsidRPr="005E2CA0">
              <w:rPr>
                <w:b/>
                <w:bCs/>
                <w:sz w:val="22"/>
                <w:szCs w:val="22"/>
                <w:lang w:val="en-US"/>
              </w:rPr>
              <w:lastRenderedPageBreak/>
              <w:t>baza de ipsos, la tavan, preparare manuala a mortarului</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24,4800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114,2400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0,0640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1,2640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0,3120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Grunduirea suprafetelor interioare a tavanelor cu SUPRATON sau analog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0,4800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Amorsa-grund SUPRATON</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Aplicarea manuala a chitului pe baza de ipsos "Eurofin" grosime 1,0 mm pe suprafetele  peretilor,  coloanelor  si  tavanelor</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16,8784</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0,0160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0,0160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Aplicarea manuala a chitului pentru lucrari la interior "Satroc"  grosime 0,5 mm pe suprafetele  peretilor,  coloanelor  si  tavanelor</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26531021008321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Chit pentru lucrari la interior "Satroc"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7,8880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0,0160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Vopsitorii interioare cu vopsea pe baza de copolimeri vinilici in emulsie apoasa tip ProfiLine FLEXSILAN (sau analog),  aplicate in 2 straturi pe glet existent, executate manual</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8,8000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Vopsea  tip ProfiLine FLEXSILAN sau analog</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0,9600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8,0000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0,0320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1.2.3. Pereti</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CD12A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Compartimentari din pereti dubli alcatuiti din panouri ghips-carton si miez din vata minerala, in grosime totala de 10-12,5 cm, montati pe structura metalica</w:t>
            </w:r>
          </w:p>
          <w:p w:rsidR="00A76D1E" w:rsidRPr="009B70F2" w:rsidRDefault="00A76D1E" w:rsidP="00B26E1D">
            <w:pPr>
              <w:rPr>
                <w:sz w:val="16"/>
                <w:szCs w:val="16"/>
                <w:lang w:val="en-US"/>
              </w:rPr>
            </w:pPr>
            <w:r w:rsidRPr="009B70F2">
              <w:rPr>
                <w:sz w:val="16"/>
                <w:szCs w:val="16"/>
                <w:lang w:val="en-US"/>
              </w:rPr>
              <w:t>Material marunt (suruburi, autofiletante si cu dibluri, banda garnitura si imb.,pasta imbinare, hir)=1,1000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2662102701000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Placi ghips-carton 12.5 mm rigips</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14,1900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2840136312700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Profil tabla zincata 0,6 mm pt. elemente orizontale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5,6100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2840136312701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Profil tabla zincata 0,6 mm pt. elemente verticale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11,8800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2682162605829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Vata minerala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0,0600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Aplicarea manuala a grundului "Betonocontact" intr-un strat, la pereti si tavane interioare</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9,2400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2430226101010b</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Grund "Betonocontact"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27,3900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3,3000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74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Placarea peretilor cu placi din ceramica-granit: tip ADRIA MOCHA 1200x600 mm sau analog</w:t>
            </w:r>
          </w:p>
          <w:p w:rsidR="00A76D1E" w:rsidRPr="009B70F2" w:rsidRDefault="00A76D1E" w:rsidP="00B26E1D">
            <w:pPr>
              <w:rPr>
                <w:sz w:val="16"/>
                <w:szCs w:val="16"/>
                <w:lang w:val="en-US"/>
              </w:rPr>
            </w:pPr>
            <w:r w:rsidRPr="009B70F2">
              <w:rPr>
                <w:sz w:val="16"/>
                <w:szCs w:val="16"/>
                <w:lang w:val="en-US"/>
              </w:rPr>
              <w:t>Materiale marunte (cirpe, disc)=1,0100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92,4000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267011220205112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Placi din ceramica granit tip ADRIA MOCHA 1200x600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43,2684</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254,5200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16,5438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0,1273</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1,3188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0,6384</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1,9152</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Placarea peretilor cu placi din ceramica-granit: tip ATLANTIS RECT WHITE LAPPATO 1200x600 mm (sau analog)</w:t>
            </w:r>
          </w:p>
          <w:p w:rsidR="00A76D1E" w:rsidRPr="009B70F2" w:rsidRDefault="00A76D1E" w:rsidP="00B26E1D">
            <w:pPr>
              <w:rPr>
                <w:sz w:val="16"/>
                <w:szCs w:val="16"/>
                <w:lang w:val="en-US"/>
              </w:rPr>
            </w:pPr>
            <w:r w:rsidRPr="009B70F2">
              <w:rPr>
                <w:sz w:val="16"/>
                <w:szCs w:val="16"/>
                <w:lang w:val="en-US"/>
              </w:rPr>
              <w:t>Materiale marunte (cirpe, disc)=1,0100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24,0000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52,8000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267011220205123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Placi din ceramica granit ATLANTIS RECT WHITE LAPPATO 1200x600 sau analog</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24,7248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145,4400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9,4536</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0,0727</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0,7536</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0,3648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1,0944</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1.2.4. Timplarie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Usi tip MDF, inclusiv izolatia hidrofuga si termica a tocului, montate pe ghermele existente la constructii cu inaltimi pina la 35 m</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6,3000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1,4700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9,2610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0,5040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1,5750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20301129300001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Usi tip MDF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6,3000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0,0850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0,5355</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2430226101572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Spuma din poliuretan</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3,1500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0,1260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CK33B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Miner cu broasca pentru usa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2,7300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28631463109001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Miner cu broasca pentru usa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0,0600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1.2.5. Pardoseli</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CG56B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Sapa din amestec de autonivelare "Nivelir": grosime 20 mm</w:t>
            </w:r>
          </w:p>
          <w:p w:rsidR="00A76D1E" w:rsidRPr="009B70F2" w:rsidRDefault="00A76D1E" w:rsidP="00B26E1D">
            <w:pPr>
              <w:rPr>
                <w:sz w:val="16"/>
                <w:szCs w:val="16"/>
                <w:lang w:val="en-US"/>
              </w:rPr>
            </w:pPr>
            <w:r w:rsidRPr="009B70F2">
              <w:rPr>
                <w:sz w:val="16"/>
                <w:szCs w:val="16"/>
                <w:lang w:val="en-US"/>
              </w:rPr>
              <w:t>Material marunt (polistiren expandat pentru rosturi de deformatie, cirpe, martori)=1,0060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7,4880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2653102100827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Amestec "Nivelir-Gross"</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30,6000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492,5376</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1,4486</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0,1127</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1,3440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0,3200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Pardoseli din placi de gresie ceramica, inclusiv stratul suport din adezivi (amestec uscat), dimensiuni  placi: tip  ATLANTIS RECT WHITE LAPPATO 1200x600  (sau analog)</w:t>
            </w:r>
          </w:p>
          <w:p w:rsidR="00A76D1E" w:rsidRPr="009B70F2" w:rsidRDefault="00A76D1E" w:rsidP="00B26E1D">
            <w:pPr>
              <w:rPr>
                <w:sz w:val="16"/>
                <w:szCs w:val="16"/>
                <w:lang w:val="en-US"/>
              </w:rPr>
            </w:pPr>
            <w:r w:rsidRPr="009B70F2">
              <w:rPr>
                <w:sz w:val="16"/>
                <w:szCs w:val="16"/>
                <w:lang w:val="en-US"/>
              </w:rPr>
              <w:t>Materiale marunte (cirpe)=1,0100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17,6000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266111280070012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Placi sau piscoturi de gresie tip "ATLANTIS RECT WHITE LAPPATO 1200x600  sau analog</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16,6448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103,4240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6,6256</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323,2000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0,0485</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0,0288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0,2688</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1,0080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1.2.6. Instalatii sanitare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 Vas WC suspendat</w:t>
            </w:r>
          </w:p>
          <w:p w:rsidR="00A76D1E" w:rsidRPr="009B70F2" w:rsidRDefault="00A76D1E" w:rsidP="00B26E1D">
            <w:pPr>
              <w:rPr>
                <w:sz w:val="16"/>
                <w:szCs w:val="16"/>
                <w:lang w:val="en-US"/>
              </w:rPr>
            </w:pPr>
            <w:r w:rsidRPr="009B70F2">
              <w:rPr>
                <w:sz w:val="16"/>
                <w:szCs w:val="16"/>
                <w:lang w:val="en-US"/>
              </w:rPr>
              <w:t>Material marunt (dibluri lemn, ipsos, holtsuruburi, codez, dicloretan,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4,7000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9,4000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26221024427601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Vas WC suspendat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2,1210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26221024529001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Rama suspendare WC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2875114200400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Tragator pt. closet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28751167100003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Capac WC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SC12A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Maner rabatabil Ferro lungime: 852 mm, inox, pentru persoane cu dizabilitati (sau analog) montata pe perete din zidarie de caramida sau b.c.a.</w:t>
            </w:r>
          </w:p>
          <w:p w:rsidR="00A76D1E" w:rsidRPr="009B70F2" w:rsidRDefault="00A76D1E" w:rsidP="00B26E1D">
            <w:pPr>
              <w:rPr>
                <w:sz w:val="16"/>
                <w:szCs w:val="16"/>
                <w:lang w:val="en-US"/>
              </w:rPr>
            </w:pPr>
            <w:r w:rsidRPr="009B70F2">
              <w:rPr>
                <w:sz w:val="16"/>
                <w:szCs w:val="16"/>
                <w:lang w:val="en-US"/>
              </w:rPr>
              <w:t>Material marunt (dibluri, ipsos etc)=1,0200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0,5500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26221024515001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Maner rabatabil Ferro lungime: 852 mm, inox</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1,0302</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Lavoar din semiportelan, portelan sanitar etc. inclusiv pentru  handicapati, tip Lavoar sub blat Ideal Standard Connect 55x38 (sau analog) avind teava de scurgere din material plastic, montat pe console fixate pe pereti din zidarie de caramida sau b.c.a.</w:t>
            </w:r>
          </w:p>
          <w:p w:rsidR="00A76D1E" w:rsidRPr="009B70F2" w:rsidRDefault="00A76D1E" w:rsidP="00B26E1D">
            <w:pPr>
              <w:rPr>
                <w:sz w:val="16"/>
                <w:szCs w:val="16"/>
                <w:lang w:val="en-US"/>
              </w:rPr>
            </w:pPr>
            <w:r w:rsidRPr="009B70F2">
              <w:rPr>
                <w:sz w:val="16"/>
                <w:szCs w:val="16"/>
                <w:lang w:val="en-US"/>
              </w:rPr>
              <w:t>Material marunt (codez, diblu lemn, ipsos, etc)=1,0200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1,8500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3,7000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26221024380001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Lavoar sub blat Ideal Standard Connect 55x38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2,0604</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28751142028001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Sifon lavoar1''1/4x40+ K 406 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28751142032701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Scurgerea Click-Clack cu preaplin/alama FERRO</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1,2240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4,0800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SD04A1</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Baterie amestecatoare cu brat basculant stativa  pentru lavoar sau spalator tip Baterie incastrata lavoar Ferro Square (sau analog),  inclusiv pentru handicapati, avind diametrul de 1/2", montarea bateriei amestecatoare cu brat basculant de perete</w:t>
            </w:r>
          </w:p>
          <w:p w:rsidR="00A76D1E" w:rsidRPr="009B70F2" w:rsidRDefault="00A76D1E" w:rsidP="00B26E1D">
            <w:pPr>
              <w:rPr>
                <w:sz w:val="16"/>
                <w:szCs w:val="16"/>
                <w:lang w:val="en-US"/>
              </w:rPr>
            </w:pPr>
            <w:r w:rsidRPr="009B70F2">
              <w:rPr>
                <w:sz w:val="16"/>
                <w:szCs w:val="16"/>
                <w:lang w:val="en-US"/>
              </w:rPr>
              <w:t>Material marunt (cinepa fuior, ulei de in, etc)=1,0050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29131242013701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Baterie incastrata lavoar Ferro Square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2,0100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Instalatii sanitare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1.2.7. Incalzire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84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Radiatoare din otel, monobloc avind lungimea de 1001 - 1500 mm</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2822115700000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Radiator culoare "Antracit"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0,0040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0,0080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0,2500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Robinet cu ventil cu dublu reglaj (tur) tip Robinet SR 1/2x16 coltar Black tur cu conector SMART, pentru instalatii de incalzire central, avind diametrul nominal de 3/8" -1/2"</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Robinet cu dublu reglaj / Robinet SR 1/2x16 coltar Black tur cu conector SMART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0,0120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0,0240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Robinet cu ventil cu dublu reglaj (retur) tip Robinet SR 1/2x16 coltar Black retur cu conector SMART, pentru instalatii de incalzire central, avind diametrul nominal de 3/8" -1/2"</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Robinet cu dublu reglaj / Robinet SR 1/2x16 coltar Black retur cu conector SMART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0,0120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0,0240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1.2.8. Electricitate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corpurilor de iluminat,  de plafon sau de perete, complet echipate  / Bec Led GU10 10W 1050Lm 4000K</w:t>
            </w:r>
          </w:p>
          <w:p w:rsidR="00A76D1E" w:rsidRPr="009B70F2" w:rsidRDefault="00A76D1E" w:rsidP="00B26E1D">
            <w:pPr>
              <w:rPr>
                <w:sz w:val="16"/>
                <w:szCs w:val="16"/>
                <w:lang w:val="en-US"/>
              </w:rPr>
            </w:pPr>
            <w:r w:rsidRPr="009B70F2">
              <w:rPr>
                <w:sz w:val="16"/>
                <w:szCs w:val="16"/>
                <w:lang w:val="en-US"/>
              </w:rPr>
              <w:t>Materiale marunte (banda izol., dibluri, etc.)=1,0400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1,1200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28752744005011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Bec Led GU10 10W 1050Lm 4000K cu toate piesele si elem. componente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4,1600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31621651072291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Dulie GU10 alb cu fir 15cm Luminaled</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4,1600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4,1600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Rama 2 loc neagra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Rama 2 loc neagra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Rama 1 loc neagra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Rama 1 loc neagra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intrerupatoarelor unipolare - intrerupator simplu tip 1- simbol 0158 / Intrerupator unitar 10A negru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0,3000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11110001000201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Intrerupator unitar 10A negru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0,0050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RpEE14C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intrerupatoarelor unipolare - intrerupator dublu /  Intrerupator dublu 10A negru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11110001000202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Intrerupator dublu 10A negru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0,4000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92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RpEE14C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intrerupatoarelor unipolare - intrerupator dublu /  Intrerupator triplu 10A negru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0,4400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Intrerupator triplu 10A negru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0,0050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RpEE03B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prizelor / Priza cu impamintare 16A neagra metalic Karen Arvia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27461673351001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Priza cu impamintare 16A neagra metalic Karen Arvia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RpEP08A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Sursa de alimentare cu pornire lenta 12V 100W</w:t>
            </w:r>
          </w:p>
          <w:p w:rsidR="00A76D1E" w:rsidRPr="005E2CA0" w:rsidRDefault="00A76D1E" w:rsidP="00B26E1D">
            <w:pPr>
              <w:rPr>
                <w:b/>
                <w:bCs/>
                <w:sz w:val="2"/>
                <w:szCs w:val="2"/>
                <w:lang w:val="en-US"/>
              </w:rPr>
            </w:pPr>
            <w:r w:rsidRPr="005E2CA0">
              <w:rPr>
                <w:b/>
                <w:bCs/>
                <w:sz w:val="22"/>
                <w:szCs w:val="22"/>
                <w:lang w:val="en-US"/>
              </w:rPr>
              <w:t>8.3A 100-265V IP20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1,6800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44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Sursa de alimentare cu pornire lenta 12V 100W</w:t>
            </w:r>
          </w:p>
          <w:p w:rsidR="00A76D1E" w:rsidRPr="00C97908" w:rsidRDefault="00A76D1E" w:rsidP="00B26E1D">
            <w:pPr>
              <w:rPr>
                <w:sz w:val="16"/>
                <w:szCs w:val="16"/>
                <w:lang w:val="en-US"/>
              </w:rPr>
            </w:pPr>
            <w:r w:rsidRPr="00C97908">
              <w:rPr>
                <w:sz w:val="16"/>
                <w:szCs w:val="16"/>
                <w:lang w:val="en-US"/>
              </w:rPr>
              <w:t>8.3A 100-265V IP20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RpEF13A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corpurilor de iluminat de 60 W / Banda LED SMD2835 9.6W 12V 120led/m IP20</w:t>
            </w:r>
          </w:p>
          <w:p w:rsidR="00A76D1E" w:rsidRPr="005E2CA0" w:rsidRDefault="00A76D1E" w:rsidP="00B26E1D">
            <w:pPr>
              <w:rPr>
                <w:b/>
                <w:bCs/>
                <w:sz w:val="2"/>
                <w:szCs w:val="2"/>
                <w:lang w:val="en-US"/>
              </w:rPr>
            </w:pPr>
            <w:r w:rsidRPr="005E2CA0">
              <w:rPr>
                <w:b/>
                <w:bCs/>
                <w:sz w:val="22"/>
                <w:szCs w:val="22"/>
                <w:lang w:val="en-US"/>
              </w:rPr>
              <w:t>3000K 5M LuminaLED</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0,9400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1,8800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28752744005022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LED SMD2835 9.6W 12V 120led/m IP20</w:t>
            </w:r>
          </w:p>
          <w:p w:rsidR="00A76D1E" w:rsidRPr="00C97908" w:rsidRDefault="00A76D1E" w:rsidP="00B26E1D">
            <w:pPr>
              <w:rPr>
                <w:sz w:val="16"/>
                <w:szCs w:val="16"/>
                <w:lang w:val="en-US"/>
              </w:rPr>
            </w:pPr>
            <w:r w:rsidRPr="00C97908">
              <w:rPr>
                <w:sz w:val="16"/>
                <w:szCs w:val="16"/>
                <w:lang w:val="en-US"/>
              </w:rPr>
              <w:t>3000K 5M LuminaLED</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2874115836492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 cap bombat 5 x 60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0,4000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RpEF13A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corpurilor de iluminat de 60 W / Corp de illum. liniar pentru sina magnetica S20</w:t>
            </w:r>
          </w:p>
          <w:p w:rsidR="00A76D1E" w:rsidRPr="005E2CA0" w:rsidRDefault="00A76D1E" w:rsidP="00B26E1D">
            <w:pPr>
              <w:rPr>
                <w:b/>
                <w:bCs/>
                <w:sz w:val="2"/>
                <w:szCs w:val="2"/>
                <w:lang w:val="en-US"/>
              </w:rPr>
            </w:pPr>
            <w:r w:rsidRPr="005E2CA0">
              <w:rPr>
                <w:b/>
                <w:bCs/>
                <w:sz w:val="22"/>
                <w:szCs w:val="22"/>
                <w:lang w:val="en-US"/>
              </w:rPr>
              <w:t>10W 48v 4000K NEGRU</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0,9400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4,7000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28752744005023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Corp de illum. liniar pentru sina magnetica S20</w:t>
            </w:r>
          </w:p>
          <w:p w:rsidR="00A76D1E" w:rsidRPr="00C97908" w:rsidRDefault="00A76D1E" w:rsidP="00B26E1D">
            <w:pPr>
              <w:rPr>
                <w:sz w:val="16"/>
                <w:szCs w:val="16"/>
                <w:lang w:val="en-US"/>
              </w:rPr>
            </w:pPr>
            <w:r w:rsidRPr="00C97908">
              <w:rPr>
                <w:sz w:val="16"/>
                <w:szCs w:val="16"/>
                <w:lang w:val="en-US"/>
              </w:rPr>
              <w:t>10W 48v 4000K NEGRU</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2874115836492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 cap bombat 5 x 60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accesoriilor pentru lampi : Driver p/u sina magnetica aplicata si incorporata</w:t>
            </w:r>
          </w:p>
          <w:p w:rsidR="00A76D1E" w:rsidRPr="005E2CA0" w:rsidRDefault="00A76D1E" w:rsidP="00B26E1D">
            <w:pPr>
              <w:rPr>
                <w:b/>
                <w:bCs/>
                <w:sz w:val="2"/>
                <w:szCs w:val="2"/>
                <w:lang w:val="en-US"/>
              </w:rPr>
            </w:pPr>
            <w:r w:rsidRPr="005E2CA0">
              <w:rPr>
                <w:b/>
                <w:bCs/>
                <w:sz w:val="22"/>
                <w:szCs w:val="22"/>
                <w:lang w:val="en-US"/>
              </w:rPr>
              <w:t>S20 48V 200W NEGRU</w:t>
            </w:r>
          </w:p>
          <w:p w:rsidR="00A76D1E" w:rsidRPr="009B70F2" w:rsidRDefault="00A76D1E" w:rsidP="00B26E1D">
            <w:pPr>
              <w:rPr>
                <w:sz w:val="16"/>
                <w:szCs w:val="16"/>
                <w:lang w:val="en-US"/>
              </w:rPr>
            </w:pPr>
            <w:r w:rsidRPr="009B70F2">
              <w:rPr>
                <w:sz w:val="16"/>
                <w:szCs w:val="16"/>
                <w:lang w:val="en-US"/>
              </w:rPr>
              <w:t>Materiale marunte (surub, banda,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28752763126481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Driver p/u sina magnetica aplicata si incorporata</w:t>
            </w:r>
          </w:p>
          <w:p w:rsidR="00A76D1E" w:rsidRPr="00C97908" w:rsidRDefault="00A76D1E" w:rsidP="00B26E1D">
            <w:pPr>
              <w:rPr>
                <w:sz w:val="16"/>
                <w:szCs w:val="16"/>
                <w:lang w:val="en-US"/>
              </w:rPr>
            </w:pPr>
            <w:r w:rsidRPr="00C97908">
              <w:rPr>
                <w:sz w:val="16"/>
                <w:szCs w:val="16"/>
                <w:lang w:val="en-US"/>
              </w:rPr>
              <w:t>S20 48V 200W NEGRU</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accesoriilor pentru lampi : Set conector p/u sina magnetica aplicata S20</w:t>
            </w:r>
          </w:p>
          <w:p w:rsidR="00A76D1E" w:rsidRPr="005E2CA0" w:rsidRDefault="00A76D1E" w:rsidP="00B26E1D">
            <w:pPr>
              <w:rPr>
                <w:b/>
                <w:bCs/>
                <w:sz w:val="2"/>
                <w:szCs w:val="2"/>
                <w:lang w:val="en-US"/>
              </w:rPr>
            </w:pPr>
            <w:r w:rsidRPr="005E2CA0">
              <w:rPr>
                <w:b/>
                <w:bCs/>
                <w:sz w:val="22"/>
                <w:szCs w:val="22"/>
                <w:lang w:val="en-US"/>
              </w:rPr>
              <w:t>NEGRU (2BUC)</w:t>
            </w:r>
          </w:p>
          <w:p w:rsidR="00A76D1E" w:rsidRPr="009B70F2" w:rsidRDefault="00A76D1E" w:rsidP="00B26E1D">
            <w:pPr>
              <w:rPr>
                <w:sz w:val="16"/>
                <w:szCs w:val="16"/>
                <w:lang w:val="en-US"/>
              </w:rPr>
            </w:pPr>
            <w:r w:rsidRPr="009B70F2">
              <w:rPr>
                <w:sz w:val="16"/>
                <w:szCs w:val="16"/>
                <w:lang w:val="en-US"/>
              </w:rPr>
              <w:t>Materiale marunte (surub, banda,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0,5200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28752763126482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Set conector p/u sina magnetica aplicata S20</w:t>
            </w:r>
          </w:p>
          <w:p w:rsidR="00A76D1E" w:rsidRPr="00C97908" w:rsidRDefault="00A76D1E" w:rsidP="00B26E1D">
            <w:pPr>
              <w:rPr>
                <w:sz w:val="16"/>
                <w:szCs w:val="16"/>
                <w:lang w:val="en-US"/>
              </w:rPr>
            </w:pPr>
            <w:r w:rsidRPr="00C97908">
              <w:rPr>
                <w:sz w:val="16"/>
                <w:szCs w:val="16"/>
                <w:lang w:val="en-US"/>
              </w:rPr>
              <w:t>NEGRU (2BUC)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accesoriilor pentru lampi : Conector tip I p/u sina magnetica aplicata si</w:t>
            </w:r>
          </w:p>
          <w:p w:rsidR="00A76D1E" w:rsidRPr="005E2CA0" w:rsidRDefault="00A76D1E" w:rsidP="00B26E1D">
            <w:pPr>
              <w:rPr>
                <w:b/>
                <w:bCs/>
                <w:sz w:val="2"/>
                <w:szCs w:val="2"/>
                <w:lang w:val="en-US"/>
              </w:rPr>
            </w:pPr>
            <w:r w:rsidRPr="005E2CA0">
              <w:rPr>
                <w:b/>
                <w:bCs/>
                <w:sz w:val="22"/>
                <w:szCs w:val="22"/>
                <w:lang w:val="en-US"/>
              </w:rPr>
              <w:lastRenderedPageBreak/>
              <w:t>incorporata S20 NEGRU</w:t>
            </w:r>
          </w:p>
          <w:p w:rsidR="00A76D1E" w:rsidRPr="009B70F2" w:rsidRDefault="00A76D1E" w:rsidP="00B26E1D">
            <w:pPr>
              <w:rPr>
                <w:sz w:val="16"/>
                <w:szCs w:val="16"/>
                <w:lang w:val="en-US"/>
              </w:rPr>
            </w:pPr>
            <w:r w:rsidRPr="009B70F2">
              <w:rPr>
                <w:sz w:val="16"/>
                <w:szCs w:val="16"/>
                <w:lang w:val="en-US"/>
              </w:rPr>
              <w:t>Materiale marunte (surub, banda,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28752763126483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 tip I p/u sina magnetica aplicata si</w:t>
            </w:r>
          </w:p>
          <w:p w:rsidR="00A76D1E" w:rsidRPr="00C97908" w:rsidRDefault="00A76D1E" w:rsidP="00B26E1D">
            <w:pPr>
              <w:rPr>
                <w:sz w:val="16"/>
                <w:szCs w:val="16"/>
                <w:lang w:val="en-US"/>
              </w:rPr>
            </w:pPr>
            <w:r w:rsidRPr="00C97908">
              <w:rPr>
                <w:sz w:val="16"/>
                <w:szCs w:val="16"/>
                <w:lang w:val="en-US"/>
              </w:rPr>
              <w:t>incorporata S20 NEGRU</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accesoriilor pentru lampi : Conector tip L p/u sina magnetica aplicata si</w:t>
            </w:r>
          </w:p>
          <w:p w:rsidR="00A76D1E" w:rsidRPr="005E2CA0" w:rsidRDefault="00A76D1E" w:rsidP="00B26E1D">
            <w:pPr>
              <w:rPr>
                <w:b/>
                <w:bCs/>
                <w:sz w:val="2"/>
                <w:szCs w:val="2"/>
                <w:lang w:val="en-US"/>
              </w:rPr>
            </w:pPr>
            <w:r w:rsidRPr="005E2CA0">
              <w:rPr>
                <w:b/>
                <w:bCs/>
                <w:sz w:val="22"/>
                <w:szCs w:val="22"/>
                <w:lang w:val="en-US"/>
              </w:rPr>
              <w:t>incorporata S20 NEGRU</w:t>
            </w:r>
          </w:p>
          <w:p w:rsidR="00A76D1E" w:rsidRPr="009B70F2" w:rsidRDefault="00A76D1E" w:rsidP="00B26E1D">
            <w:pPr>
              <w:rPr>
                <w:sz w:val="16"/>
                <w:szCs w:val="16"/>
                <w:lang w:val="en-US"/>
              </w:rPr>
            </w:pPr>
            <w:r w:rsidRPr="009B70F2">
              <w:rPr>
                <w:sz w:val="16"/>
                <w:szCs w:val="16"/>
                <w:lang w:val="en-US"/>
              </w:rPr>
              <w:t>Materiale marunte (surub, banda,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28752763126484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 tip L p/u sina magnetica aplicata si</w:t>
            </w:r>
          </w:p>
          <w:p w:rsidR="00A76D1E" w:rsidRPr="00C97908" w:rsidRDefault="00A76D1E" w:rsidP="00B26E1D">
            <w:pPr>
              <w:rPr>
                <w:sz w:val="16"/>
                <w:szCs w:val="16"/>
                <w:lang w:val="en-US"/>
              </w:rPr>
            </w:pPr>
            <w:r w:rsidRPr="00C97908">
              <w:rPr>
                <w:sz w:val="16"/>
                <w:szCs w:val="16"/>
                <w:lang w:val="en-US"/>
              </w:rPr>
              <w:t>incorporata S20 NEGRU</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Montarea accesoriilor pentru lampi : Conector tip L p/u sina magnetica incorporata S20</w:t>
            </w:r>
          </w:p>
          <w:p w:rsidR="00A76D1E" w:rsidRPr="005E2CA0" w:rsidRDefault="00A76D1E" w:rsidP="00B26E1D">
            <w:pPr>
              <w:rPr>
                <w:b/>
                <w:bCs/>
                <w:sz w:val="2"/>
                <w:szCs w:val="2"/>
                <w:lang w:val="en-US"/>
              </w:rPr>
            </w:pPr>
            <w:r w:rsidRPr="005E2CA0">
              <w:rPr>
                <w:b/>
                <w:bCs/>
                <w:sz w:val="22"/>
                <w:szCs w:val="22"/>
                <w:lang w:val="en-US"/>
              </w:rPr>
              <w:t>NEGRU</w:t>
            </w:r>
          </w:p>
          <w:p w:rsidR="00A76D1E" w:rsidRPr="009B70F2" w:rsidRDefault="00A76D1E" w:rsidP="00B26E1D">
            <w:pPr>
              <w:rPr>
                <w:sz w:val="16"/>
                <w:szCs w:val="16"/>
                <w:lang w:val="en-US"/>
              </w:rPr>
            </w:pPr>
            <w:r w:rsidRPr="009B70F2">
              <w:rPr>
                <w:sz w:val="16"/>
                <w:szCs w:val="16"/>
                <w:lang w:val="en-US"/>
              </w:rPr>
              <w:t>Materiale marunte (surub, banda,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28752763126485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 tip L p/u sina magnetica incorporata S20 NEGRU</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RpEF02D</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corpuri de iluminat multiple, pentru lampi fluorescente, inclusiv dispozitivul de sustinere,  / Spot incorporat 2*MR16 175*93*25 patrat negru</w:t>
            </w:r>
          </w:p>
          <w:p w:rsidR="00A76D1E" w:rsidRPr="009B70F2" w:rsidRDefault="00A76D1E" w:rsidP="00B26E1D">
            <w:pPr>
              <w:rPr>
                <w:sz w:val="16"/>
                <w:szCs w:val="16"/>
                <w:lang w:val="en-US"/>
              </w:rPr>
            </w:pPr>
            <w:r w:rsidRPr="009B70F2">
              <w:rPr>
                <w:sz w:val="16"/>
                <w:szCs w:val="16"/>
                <w:lang w:val="en-US"/>
              </w:rPr>
              <w:t>Materiale marunte (banda izol., dibluri, etc.)=1,0200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3,5000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28752744005012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Spot incorporat 2*MR16 175*93*25 patrat negru cu toate piesele si elem. componente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2,0400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Sina Magnetica incorporata S20 3m W70*H49mm neagra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121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Sina Magnetica incorporata S20 3m W70*H49mm neagra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cablurilor pentru energie electrica, instalate liber in santuri sau pe fundul canalelor, avind sectiunea conductorilor pina la 16 mmp / Fir electric SVVP 2x0.5mm TopKab</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31301348174041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Fir electric SVVP 2x0.5mm TopKab</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2811236309901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Confectii metalice de linii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2661126408701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Fisie tabla plumb 300x20x2 mm pentru marcarea cablurilor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2,5000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cablurilor pentru energie electrica, instalate liber in santuri sau pe fundul canalelor, avind sectiunea conductorilor pina la 16 mmp / Cablu electric NYM 3x2.5mm TopKab</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40,0000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5,6000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31301348174042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Cablu electric NYM 3x2.5mm TopKab</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40,8000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2811236309901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Confectii metalice de linii</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2661126408701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Fisie tabla plumb 300x20x2 mm pentru marcarea cablurilor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8,0000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Electricitate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1.2.9. Ventilare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VA05A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pe santier  a tuburilor de ventilatie  gata confectionate, / Conducta de aer rotunda 2 m, d.100</w:t>
            </w:r>
          </w:p>
          <w:p w:rsidR="00A76D1E" w:rsidRPr="009B70F2" w:rsidRDefault="00A76D1E" w:rsidP="00B26E1D">
            <w:pPr>
              <w:rPr>
                <w:sz w:val="16"/>
                <w:szCs w:val="16"/>
                <w:lang w:val="en-US"/>
              </w:rPr>
            </w:pPr>
            <w:r w:rsidRPr="009B70F2">
              <w:rPr>
                <w:sz w:val="16"/>
                <w:szCs w:val="16"/>
                <w:lang w:val="en-US"/>
              </w:rPr>
              <w:t>Material marunt(suruburi, gernituri, nituri  etc.)=1,0200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25213057340071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Conducta de aer rotunda, d.100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4,1208</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Conector tub ventilatie plastic 111 d=100mm</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 tub ventilatie plastic 111 d=100mm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Cot rotund ventilatie 90° D100 Mistral</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rotund ventilatie 90° D100 Mistral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Teu ventilatie rotund Mistral d.100 10TP</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Teu ventilatie rotund Mistral d.100 10TP</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Banda din aluminiu 48mmx10m BAU WELT72</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1124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Banda din aluminiu 48mmx10m BAU WELT72</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VC03A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Montarea ventilatoarelor radiale , silentioase, monoaspirante, / Ventilator ventilatie ARIL 100 ECO AIRROXY</w:t>
            </w:r>
          </w:p>
          <w:p w:rsidR="00A76D1E" w:rsidRPr="009B70F2" w:rsidRDefault="00A76D1E" w:rsidP="00B26E1D">
            <w:pPr>
              <w:rPr>
                <w:sz w:val="16"/>
                <w:szCs w:val="16"/>
                <w:lang w:val="en-US"/>
              </w:rPr>
            </w:pPr>
            <w:r w:rsidRPr="009B70F2">
              <w:rPr>
                <w:sz w:val="16"/>
                <w:szCs w:val="16"/>
                <w:lang w:val="en-US"/>
              </w:rPr>
              <w:t>Material marunt (garnituri, cirpe, petrol,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33,7800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33,7800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0,2625</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0,1575</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0,2100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2874115840443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Piulite hexaf.gros A M 10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29,4000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25,2000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0,1260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2320316202533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Vaselina artificiala tehnica tip D</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0,2100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29124357758001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Ventilator ventilatie ARIL 100 ECO AIRROXY</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2874115820625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 hexagonal uzual M 10 x 80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29,4000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2874115820170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Suruburi cap hexagonal 8 x 30 mm, gr 4.8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25,2000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0,3000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0,5500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VB09A</w:t>
            </w:r>
          </w:p>
        </w:tc>
        <w:tc>
          <w:tcPr>
            <w:tcW w:w="4366" w:type="dxa"/>
            <w:gridSpan w:val="5"/>
            <w:tcBorders>
              <w:top w:val="single" w:sz="4" w:space="0" w:color="auto"/>
              <w:bottom w:val="single" w:sz="4" w:space="0" w:color="auto"/>
            </w:tcBorders>
          </w:tcPr>
          <w:p w:rsidR="00A76D1E" w:rsidRPr="005E2CA0" w:rsidRDefault="00A76D1E" w:rsidP="00B26E1D">
            <w:pPr>
              <w:rPr>
                <w:b/>
                <w:bCs/>
                <w:sz w:val="22"/>
                <w:szCs w:val="22"/>
                <w:lang w:val="en-US"/>
              </w:rPr>
            </w:pPr>
            <w:r w:rsidRPr="005E2CA0">
              <w:rPr>
                <w:b/>
                <w:bCs/>
                <w:sz w:val="22"/>
                <w:szCs w:val="22"/>
                <w:lang w:val="en-US"/>
              </w:rPr>
              <w:t>Panou 01-161 din plastic 175x175 pu ventilatoare</w:t>
            </w:r>
          </w:p>
          <w:p w:rsidR="00A76D1E" w:rsidRPr="005E2CA0" w:rsidRDefault="00A76D1E" w:rsidP="00B26E1D">
            <w:pPr>
              <w:rPr>
                <w:b/>
                <w:bCs/>
                <w:sz w:val="2"/>
                <w:szCs w:val="2"/>
                <w:lang w:val="en-US"/>
              </w:rPr>
            </w:pPr>
            <w:r w:rsidRPr="005E2CA0">
              <w:rPr>
                <w:b/>
                <w:bCs/>
                <w:sz w:val="22"/>
                <w:szCs w:val="22"/>
                <w:lang w:val="en-US"/>
              </w:rPr>
              <w:t>dRim 100/125 alb mat AIRROXY</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1,9800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3,9600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56,0000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28741157657002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Panou 01-161 din plastic 175x175 pu ventilatoare</w:t>
            </w:r>
          </w:p>
          <w:p w:rsidR="00A76D1E" w:rsidRPr="00C97908" w:rsidRDefault="00A76D1E" w:rsidP="00B26E1D">
            <w:pPr>
              <w:rPr>
                <w:sz w:val="16"/>
                <w:szCs w:val="16"/>
                <w:lang w:val="en-US"/>
              </w:rPr>
            </w:pPr>
            <w:r w:rsidRPr="00C97908">
              <w:rPr>
                <w:sz w:val="16"/>
                <w:szCs w:val="16"/>
                <w:lang w:val="en-US"/>
              </w:rPr>
              <w:t>dRim 100/125 alb mat AIRROXY</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56,0000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56,0000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1155454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 panou pu ventilatoare dRim 100/125</w:t>
            </w:r>
          </w:p>
          <w:p w:rsidR="00A76D1E" w:rsidRPr="00C97908" w:rsidRDefault="00A76D1E" w:rsidP="00B26E1D">
            <w:pPr>
              <w:rPr>
                <w:sz w:val="16"/>
                <w:szCs w:val="16"/>
                <w:lang w:val="en-US"/>
              </w:rPr>
            </w:pPr>
            <w:r w:rsidRPr="00C97908">
              <w:rPr>
                <w:sz w:val="16"/>
                <w:szCs w:val="16"/>
                <w:lang w:val="en-US"/>
              </w:rPr>
              <w:t>AIRROXY</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0,3000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0,0400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WC Femei</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1.3. Retele canalizare</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Piesa de legatura din material plastic pentru canalizare, imbinata cu garnitura de cauciuc, avind diametrul de 110 mm / Ramificatie dubla PPR scurg.87'' 110x110x110x110 ASG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25231567210371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Ramificatie dubla PPR scurg.87'' 110x110x110x110 ASG  pentru canalizare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0,0350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0,0150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Piesa de legatura din material plastic pentru canalizare, imbinata cu garnitura de cauciuc, avind diametrul de 110 mm / Ramificatie egala PPR scurg 87' 110x110x110 ASG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25231567210372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Ramificatie egala PPR scurg 87' 110x110x110 ASG  pentru canalizare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0,1050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0,0450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115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Piesa de legatura din material plastic pentru canalizare, imbinata cu garnitura de cauciuc, avind diametrul de 50 mm / Ramificatie egala PPR scurg 45' 50x50x50 ASG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25231567210373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Ramificatie egala PPR scurg 45' 50x50x50 ASG  pentru canalizare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0,0300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0,0360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Piesa de legatura din material plastic pentru canalizare, imbinata cu garnitura de cauciuc, avind diametrul de 110 mm / Ramificatie redusa PPR scurg 45' 110x50x110 ASG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0,5600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25231567210374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Ramificatie redusa PPR scurg 45' 110x50x110 ASG  pentru canalizare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0,0700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0,0300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Piesa de legatura din material plastic pentru canalizare, imbinata cu garnitura de cauciuc, avind diametrul de 110 mm / Reductie PPR scurg.110x50 ASG scurta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0,5600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25231567210375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Reductie PPR scurg.110x50 ASG scurta pentru canalizare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0,0700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0,0300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Piesa de legatura din material plastic pentru canalizare, imbinata cu garnitura de cauciuc, avind diametrul de 110 mm / Conector dilatatie PPR scur d 110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0,2800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25231567210376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Conector dilatatie PPR scur d 110 pentru canalizare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0,0350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0,0150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Piesa de legatura din material plastic pentru canalizare, imbinata cu garnitura de cauciuc, avind diametrul de 110 mm / Cot PPR scurg.110 87' ASG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25231567210377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PPR scurg.110 87' ASG  pentru canalizare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0,1050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0,0450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Piesa de legatura din material plastic pentru canalizare, imbinata cu garnitura de cauciuc, avind diametrul de 110 mm / Cot PPR scurg.110 45' ASG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0,8400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25231567210378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PPR scurg.110 45' ASG  pentru canalizare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0,1050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0,0450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Piesa de legatura din material plastic pentru canalizare, imbinata cu garnitura de cauciuc, avind diametrul de 50 mm  / Cot PPR scurg. 50 87' ASG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1,1000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252315672103711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PPR scurg. 50 87' ASG  pentru canalizare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0,0600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 xml:space="preserve">Piesa de legatura din material plastic pentru canalizare, imbinata cu garnitura </w:t>
            </w:r>
            <w:r w:rsidRPr="005E2CA0">
              <w:rPr>
                <w:b/>
                <w:bCs/>
                <w:sz w:val="22"/>
                <w:szCs w:val="22"/>
                <w:lang w:val="en-US"/>
              </w:rPr>
              <w:lastRenderedPageBreak/>
              <w:t>de cauciuc, avind diametrul de 50 mm  / Cot PPR scurg. 50 45' ASG</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0,6600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252315672103712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PPR scurg. 50 45' ASG  pentru canalizare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0,0300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0,0360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SB12B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Teava din material plastic pentru canalizare, imbinata prin sudura cap la cap, avind diametrul de 110-125 mm / Teava PPR scurg.110/3m ASG</w:t>
            </w:r>
          </w:p>
          <w:p w:rsidR="00A76D1E" w:rsidRPr="009B70F2" w:rsidRDefault="00A76D1E" w:rsidP="00B26E1D">
            <w:pPr>
              <w:rPr>
                <w:sz w:val="16"/>
                <w:szCs w:val="16"/>
                <w:lang w:val="en-US"/>
              </w:rPr>
            </w:pPr>
            <w:r w:rsidRPr="009B70F2">
              <w:rPr>
                <w:sz w:val="16"/>
                <w:szCs w:val="16"/>
                <w:lang w:val="en-US"/>
              </w:rPr>
              <w:t>Material marunt (sirma din otel, hirt. de slefuit,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6,5000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2,1450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252121671705011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Teava din PPR 110 ASG</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7,0297</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2523156719500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Capac de capat, din material plastic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2,2522</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0,0819</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0,1092</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0,0219</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0,1424</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SB12A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Teava din material plastic pentru canalizare, imbinata prin sudura cap la cap, avind diametrul de 40-75 mm / Teava PPR d 50 mm</w:t>
            </w:r>
          </w:p>
          <w:p w:rsidR="00A76D1E" w:rsidRPr="009B70F2" w:rsidRDefault="00A76D1E" w:rsidP="00B26E1D">
            <w:pPr>
              <w:rPr>
                <w:sz w:val="16"/>
                <w:szCs w:val="16"/>
                <w:lang w:val="en-US"/>
              </w:rPr>
            </w:pPr>
            <w:r w:rsidRPr="009B70F2">
              <w:rPr>
                <w:sz w:val="16"/>
                <w:szCs w:val="16"/>
                <w:lang w:val="en-US"/>
              </w:rPr>
              <w:t>Material marunt (sirma din otel, hirt. de slefuit,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12,5000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3,7500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25212167170505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Teava PPR d 50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1,0350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13,5844</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2523156719500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Capac de capat, din material plastic</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4,3312</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0,0656</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0,1575</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0,0199</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0,2488</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SA38E</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Bratara pentru fixarea conductelor / Colier teava cu garnitura 1 1/2"</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0,7200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28752742040401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Colier teava cu garnitura 1 1/2"</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2874115893468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Bolt de impuscat, M 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2461117308499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Cartus pistol 6,3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12,0000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SA38I</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Bratara pentru fixarea conductelor / Colier teava cu garnitura 4"</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7,0000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0,5600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28752742040402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Colier teava cu garnitura 4"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0,0420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2874115893468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Bolt de impuscat, M 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7,0000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2461117308499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Cartus pistol 6,3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7,0000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CK35A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Spilca zincata M 8 din metal fixate in ziduri din caramida sau beton celular autoclavizat</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28741363133001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Spilca zincata M 8</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CK35A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Spilca zincata M 10 din metal fixate in ziduri din caramida sau beton celular autoclavizat</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0,1500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28741363133002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Spilca zincata M 10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1,0000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canalizare</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1.4. Retele apa</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SD20A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Cot cromat cu olandez SR 3/4MF, cu etansare plana, avind filet interior-exterior, cu diametrul   3/8" -  1/2"</w:t>
            </w:r>
          </w:p>
          <w:p w:rsidR="00A76D1E" w:rsidRPr="009B70F2" w:rsidRDefault="00A76D1E" w:rsidP="00B26E1D">
            <w:pPr>
              <w:rPr>
                <w:sz w:val="16"/>
                <w:szCs w:val="16"/>
                <w:lang w:val="en-US"/>
              </w:rPr>
            </w:pPr>
            <w:r w:rsidRPr="009B70F2">
              <w:rPr>
                <w:sz w:val="16"/>
                <w:szCs w:val="16"/>
                <w:lang w:val="en-US"/>
              </w:rPr>
              <w:t>Material marunt (cinepa fuior, grund miniu de plumb etc)=1,0150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0,3200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27212041223001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cromat cu olandez SR 3/4MF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2,0300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2513206621870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Placa marsit 3 mm</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0,0406</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SD09A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Robinet bila apa SR  3/4" FF drept sau de colt, avind diametrul nominal de 15-20 mm</w:t>
            </w:r>
          </w:p>
          <w:p w:rsidR="00A76D1E" w:rsidRPr="009B70F2" w:rsidRDefault="00A76D1E" w:rsidP="00B26E1D">
            <w:pPr>
              <w:rPr>
                <w:sz w:val="16"/>
                <w:szCs w:val="16"/>
                <w:lang w:val="en-US"/>
              </w:rPr>
            </w:pPr>
            <w:r w:rsidRPr="009B70F2">
              <w:rPr>
                <w:sz w:val="16"/>
                <w:szCs w:val="16"/>
                <w:lang w:val="en-US"/>
              </w:rPr>
              <w:t>Material marunt (surub, saiba, piulita, ciment, etc)=1,0500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3,3000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29131245030001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Robinet bila apa SR  3/4" FF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2,1000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SA14C</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Teava din material plastic imbinata prin sudura prin polifuziune, la constructii industriale, avind diametrul de 25 mm / Teava PPR WAVIN-Basalt Therm 25 pn 25</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1,3200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252121671705025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Teava PPR WAVIN-Basalt Therm 25 pn 25</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4,0800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0,0240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0,0219</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0,0876</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SA14B</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Teava din material plastic imbinata prin sudura prin polifuziune, la constructii industriale, avind diametrul de 20 mm / Teava PPR WAVIN-Basalt Therm 20 pn 25</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28,0000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8,6800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25212167170502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Teava PPR WAVIN-Basalt Therm 20 pn 25</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28,5600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0,5600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0,1680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2462107332752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Pasta etansare pentru filete metalice</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0,0560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0,0206</w:t>
            </w:r>
          </w:p>
        </w:tc>
        <w:tc>
          <w:tcPr>
            <w:tcW w:w="1559" w:type="dxa"/>
            <w:gridSpan w:val="2"/>
            <w:tcBorders>
              <w:top w:val="nil"/>
              <w:bottom w:val="single" w:sz="2" w:space="0" w:color="auto"/>
              <w:right w:val="single" w:sz="4" w:space="0" w:color="auto"/>
            </w:tcBorders>
            <w:vAlign w:val="center"/>
          </w:tcPr>
          <w:p w:rsidR="00A76D1E" w:rsidRPr="00C97908" w:rsidRDefault="00A76D1E" w:rsidP="00B26E1D">
            <w:pPr>
              <w:jc w:val="center"/>
              <w:rPr>
                <w:sz w:val="16"/>
                <w:szCs w:val="16"/>
                <w:lang w:val="en-US"/>
              </w:rPr>
            </w:pPr>
            <w:r w:rsidRPr="00C97908">
              <w:rPr>
                <w:sz w:val="16"/>
                <w:szCs w:val="16"/>
                <w:lang w:val="en-US"/>
              </w:rPr>
              <w:t>0,5768</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RpIF09A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Izolarea conductelor cu mansoane de izolatie speciala, introduse pe conducte, / Izolatie p/u teava SANFLEX 28 x 6</w:t>
            </w:r>
          </w:p>
          <w:p w:rsidR="00A76D1E" w:rsidRPr="009B70F2" w:rsidRDefault="00A76D1E" w:rsidP="00B26E1D">
            <w:pPr>
              <w:rPr>
                <w:sz w:val="16"/>
                <w:szCs w:val="16"/>
                <w:lang w:val="en-US"/>
              </w:rPr>
            </w:pPr>
            <w:r w:rsidRPr="009B70F2">
              <w:rPr>
                <w:sz w:val="16"/>
                <w:szCs w:val="16"/>
                <w:lang w:val="en-US"/>
              </w:rPr>
              <w:t>Materiale marunte=1,0500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1,4000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3320517352231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Termoizolatie conducte / Izolatie p/u teava SANFLEX 28 x 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4,3260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RpIF09A</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Izolarea conductelor cu mansoane de izolatie speciala, introduse pe conducte, / Izolatie p/u teava SANFLEX 22 x 6</w:t>
            </w:r>
          </w:p>
          <w:p w:rsidR="00A76D1E" w:rsidRPr="009B70F2" w:rsidRDefault="00A76D1E" w:rsidP="00B26E1D">
            <w:pPr>
              <w:rPr>
                <w:sz w:val="16"/>
                <w:szCs w:val="16"/>
                <w:lang w:val="en-US"/>
              </w:rPr>
            </w:pPr>
            <w:r w:rsidRPr="009B70F2">
              <w:rPr>
                <w:sz w:val="16"/>
                <w:szCs w:val="16"/>
                <w:lang w:val="en-US"/>
              </w:rPr>
              <w:t>Materiale marunte=1,0500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28,0000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9,8000</w:t>
            </w: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3320517352232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Termoizolatie conducte / Izolatie p/u teava SANFLEX 22 x 6</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30,2820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Racord PPR p/m M 25x3/4"</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Racord PPR p/m M 25x3/4"</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Cot PPR cu suport 20x1/2" F</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92</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PPR cu suport 20x1/2" F</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Cot PPR F 20 x 1/2"</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3,0000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PPR F 20 x 1/2"</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3,0000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Dop proba albastru Capricorn</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94</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Dop proba albastru Capricorn</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Teu PPR 25</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95</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Teu PPR 25</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Teu PPR red 25 x 20 x 25</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96</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Teu PPR red 25 x 20 x 25</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Teu PPR 20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97</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Teu PPR 20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Cot PPR 90" FF 25</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6,0000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98</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PPR 90" FF 25</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6,0000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Cot PPR 90" FF 20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99</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PPR 90" FF 20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Cot PPR 45" FF 25</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4,0000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100</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PPR 45" FF 25</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4,0000</w:t>
            </w: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lastRenderedPageBreak/>
              <w:t>145</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Cot PPR 45" FF 20</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5,0000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101</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Cot PPR 45" FF 20</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5,0000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apa</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Cheltuieli de transport</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 CD</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Beneficiu</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 xml:space="preserve">Total </w:t>
            </w:r>
            <w:r w:rsidRPr="00B40365">
              <w:rPr>
                <w:b/>
                <w:bCs/>
                <w:sz w:val="22"/>
                <w:szCs w:val="22"/>
                <w:lang w:val="en-US"/>
              </w:rPr>
              <w:t>Lucrari de constructie-montaj</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9B70F2" w:rsidTr="00B26E1D">
        <w:tblPrEx>
          <w:tblCellMar>
            <w:left w:w="107" w:type="dxa"/>
            <w:right w:w="107" w:type="dxa"/>
          </w:tblCellMar>
        </w:tblPrEx>
        <w:tc>
          <w:tcPr>
            <w:tcW w:w="10495" w:type="dxa"/>
            <w:gridSpan w:val="19"/>
          </w:tcPr>
          <w:p w:rsidR="00A76D1E" w:rsidRPr="009B70F2" w:rsidRDefault="00A76D1E" w:rsidP="00B26E1D">
            <w:pPr>
              <w:rPr>
                <w:b/>
                <w:bCs/>
                <w:sz w:val="22"/>
                <w:szCs w:val="22"/>
                <w:lang w:val="en-US"/>
              </w:rPr>
            </w:pPr>
            <w:r w:rsidRPr="009B70F2">
              <w:rPr>
                <w:b/>
                <w:bCs/>
                <w:sz w:val="22"/>
                <w:szCs w:val="22"/>
                <w:lang w:val="en-US"/>
              </w:rPr>
              <w:t>2. Utilaj</w:t>
            </w:r>
          </w:p>
          <w:p w:rsidR="00A76D1E" w:rsidRPr="00B12F65" w:rsidRDefault="00A76D1E" w:rsidP="00B26E1D">
            <w:pPr>
              <w:rPr>
                <w:sz w:val="2"/>
                <w:szCs w:val="2"/>
                <w:lang w:val="en-US"/>
              </w:rPr>
            </w:pPr>
          </w:p>
        </w:tc>
      </w:tr>
      <w:tr w:rsidR="00A76D1E" w:rsidRPr="009B70F2"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A76D1E" w:rsidRPr="005E2CA0" w:rsidRDefault="00A76D1E" w:rsidP="00B26E1D">
            <w:pPr>
              <w:rPr>
                <w:b/>
                <w:bCs/>
                <w:sz w:val="2"/>
                <w:szCs w:val="2"/>
                <w:lang w:val="en-US"/>
              </w:rPr>
            </w:pPr>
            <w:r w:rsidRPr="005E2CA0">
              <w:rPr>
                <w:b/>
                <w:bCs/>
                <w:sz w:val="22"/>
                <w:szCs w:val="22"/>
                <w:lang w:val="en-US"/>
              </w:rPr>
              <w:t>BLAT LAVOAR din Piatra granit 2cm, inclusiv montarea</w:t>
            </w:r>
          </w:p>
          <w:p w:rsidR="00A76D1E" w:rsidRPr="009B70F2" w:rsidRDefault="00A76D1E" w:rsidP="00B26E1D">
            <w:pPr>
              <w:rPr>
                <w:sz w:val="2"/>
                <w:szCs w:val="2"/>
                <w:lang w:val="en-US"/>
              </w:rPr>
            </w:pPr>
          </w:p>
        </w:tc>
        <w:tc>
          <w:tcPr>
            <w:tcW w:w="1011" w:type="dxa"/>
            <w:gridSpan w:val="3"/>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76D1E" w:rsidRPr="009B70F2" w:rsidRDefault="00A76D1E" w:rsidP="00B26E1D">
            <w:pPr>
              <w:jc w:val="center"/>
              <w:rPr>
                <w:sz w:val="22"/>
                <w:szCs w:val="22"/>
                <w:lang w:val="en-US"/>
              </w:rPr>
            </w:pPr>
          </w:p>
        </w:tc>
        <w:tc>
          <w:tcPr>
            <w:tcW w:w="1542" w:type="dxa"/>
            <w:gridSpan w:val="2"/>
            <w:tcBorders>
              <w:top w:val="single" w:sz="4" w:space="0" w:color="auto"/>
              <w:bottom w:val="single" w:sz="4" w:space="0" w:color="auto"/>
            </w:tcBorders>
            <w:vAlign w:val="center"/>
          </w:tcPr>
          <w:p w:rsidR="00A76D1E" w:rsidRPr="005E2CA0" w:rsidRDefault="00A76D1E" w:rsidP="00B26E1D">
            <w:pPr>
              <w:jc w:val="center"/>
              <w:rPr>
                <w:b/>
                <w:bCs/>
                <w:sz w:val="22"/>
                <w:szCs w:val="22"/>
                <w:lang w:val="en-US"/>
              </w:rPr>
            </w:pPr>
            <w:r w:rsidRPr="005E2CA0">
              <w:rPr>
                <w:b/>
                <w:bCs/>
                <w:sz w:val="22"/>
                <w:szCs w:val="22"/>
                <w:lang w:val="en-US"/>
              </w:rPr>
              <w:t>2,0000</w:t>
            </w:r>
          </w:p>
          <w:p w:rsidR="00A76D1E" w:rsidRPr="009B70F2" w:rsidRDefault="00A76D1E" w:rsidP="00B26E1D">
            <w:pPr>
              <w:jc w:val="center"/>
              <w:rPr>
                <w:sz w:val="2"/>
                <w:szCs w:val="2"/>
                <w:lang w:val="en-US"/>
              </w:rPr>
            </w:pPr>
          </w:p>
        </w:tc>
      </w:tr>
      <w:tr w:rsidR="00A76D1E" w:rsidRPr="00B40365" w:rsidTr="00B26E1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p>
        </w:tc>
        <w:tc>
          <w:tcPr>
            <w:tcW w:w="1418" w:type="dxa"/>
            <w:gridSpan w:val="4"/>
            <w:tcBorders>
              <w:top w:val="nil"/>
              <w:bottom w:val="single" w:sz="2" w:space="0" w:color="auto"/>
            </w:tcBorders>
            <w:vAlign w:val="center"/>
          </w:tcPr>
          <w:p w:rsidR="00A76D1E" w:rsidRPr="00B40365" w:rsidRDefault="00A76D1E" w:rsidP="00B26E1D">
            <w:pPr>
              <w:jc w:val="center"/>
              <w:rPr>
                <w:sz w:val="16"/>
                <w:szCs w:val="16"/>
                <w:lang w:val="en-US"/>
              </w:rPr>
            </w:pPr>
            <w:r w:rsidRPr="00B40365">
              <w:rPr>
                <w:sz w:val="16"/>
                <w:szCs w:val="16"/>
                <w:lang w:val="en-US"/>
              </w:rPr>
              <w:t>23</w:t>
            </w:r>
          </w:p>
        </w:tc>
        <w:tc>
          <w:tcPr>
            <w:tcW w:w="4366" w:type="dxa"/>
            <w:gridSpan w:val="4"/>
            <w:tcBorders>
              <w:top w:val="nil"/>
              <w:bottom w:val="single" w:sz="2" w:space="0" w:color="auto"/>
            </w:tcBorders>
            <w:vAlign w:val="center"/>
          </w:tcPr>
          <w:p w:rsidR="00A76D1E" w:rsidRPr="00C97908" w:rsidRDefault="00A76D1E" w:rsidP="00B26E1D">
            <w:pPr>
              <w:rPr>
                <w:sz w:val="16"/>
                <w:szCs w:val="16"/>
                <w:lang w:val="en-US"/>
              </w:rPr>
            </w:pPr>
            <w:r w:rsidRPr="00C97908">
              <w:rPr>
                <w:sz w:val="16"/>
                <w:szCs w:val="16"/>
                <w:lang w:val="en-US"/>
              </w:rPr>
              <w:t>BLAT LAVOAR din Piatra granit 2cm, inclusiv montarea</w:t>
            </w:r>
          </w:p>
        </w:tc>
        <w:tc>
          <w:tcPr>
            <w:tcW w:w="1021"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76D1E" w:rsidRPr="00C97908" w:rsidRDefault="00A76D1E" w:rsidP="00B26E1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76D1E" w:rsidRPr="00C97908" w:rsidRDefault="00A76D1E" w:rsidP="00B26E1D">
            <w:pPr>
              <w:jc w:val="center"/>
              <w:rPr>
                <w:sz w:val="16"/>
                <w:szCs w:val="16"/>
                <w:lang w:val="en-US"/>
              </w:rPr>
            </w:pPr>
            <w:r w:rsidRPr="00C97908">
              <w:rPr>
                <w:sz w:val="16"/>
                <w:szCs w:val="16"/>
                <w:lang w:val="en-US"/>
              </w:rPr>
              <w:t>2,0000</w:t>
            </w: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76D1E" w:rsidRPr="003E2692" w:rsidRDefault="00A76D1E" w:rsidP="00B26E1D">
            <w:pPr>
              <w:rPr>
                <w:sz w:val="2"/>
                <w:szCs w:val="2"/>
                <w:lang w:val="en-US"/>
              </w:rPr>
            </w:pPr>
          </w:p>
        </w:tc>
        <w:tc>
          <w:tcPr>
            <w:tcW w:w="1418" w:type="dxa"/>
            <w:gridSpan w:val="3"/>
            <w:tcBorders>
              <w:top w:val="single" w:sz="6" w:space="0" w:color="auto"/>
              <w:bottom w:val="nil"/>
            </w:tcBorders>
            <w:vAlign w:val="center"/>
          </w:tcPr>
          <w:p w:rsidR="00A76D1E" w:rsidRPr="003E2692" w:rsidRDefault="00A76D1E" w:rsidP="00B26E1D">
            <w:pPr>
              <w:rPr>
                <w:sz w:val="2"/>
                <w:szCs w:val="2"/>
                <w:lang w:val="en-US"/>
              </w:rPr>
            </w:pPr>
          </w:p>
        </w:tc>
        <w:tc>
          <w:tcPr>
            <w:tcW w:w="4204" w:type="dxa"/>
            <w:gridSpan w:val="5"/>
            <w:tcBorders>
              <w:top w:val="single" w:sz="6" w:space="0" w:color="auto"/>
              <w:bottom w:val="nil"/>
            </w:tcBorders>
          </w:tcPr>
          <w:p w:rsidR="00A76D1E" w:rsidRPr="003E2692" w:rsidRDefault="00A76D1E" w:rsidP="00B26E1D">
            <w:pPr>
              <w:rPr>
                <w:sz w:val="2"/>
                <w:szCs w:val="2"/>
                <w:lang w:val="en-US"/>
              </w:rPr>
            </w:pPr>
          </w:p>
        </w:tc>
        <w:tc>
          <w:tcPr>
            <w:tcW w:w="992" w:type="dxa"/>
            <w:gridSpan w:val="3"/>
            <w:tcBorders>
              <w:top w:val="single" w:sz="6" w:space="0" w:color="auto"/>
              <w:bottom w:val="nil"/>
              <w:right w:val="nil"/>
            </w:tcBorders>
          </w:tcPr>
          <w:p w:rsidR="00A76D1E" w:rsidRPr="003E2692" w:rsidRDefault="00A76D1E" w:rsidP="00B26E1D">
            <w:pPr>
              <w:rPr>
                <w:sz w:val="2"/>
                <w:szCs w:val="2"/>
                <w:lang w:val="en-US"/>
              </w:rPr>
            </w:pPr>
          </w:p>
        </w:tc>
        <w:tc>
          <w:tcPr>
            <w:tcW w:w="1276" w:type="dxa"/>
            <w:gridSpan w:val="3"/>
            <w:tcBorders>
              <w:top w:val="single" w:sz="6" w:space="0" w:color="auto"/>
              <w:left w:val="nil"/>
              <w:bottom w:val="nil"/>
              <w:right w:val="nil"/>
            </w:tcBorders>
          </w:tcPr>
          <w:p w:rsidR="00A76D1E" w:rsidRPr="003E2692" w:rsidRDefault="00A76D1E" w:rsidP="00B26E1D">
            <w:pPr>
              <w:rPr>
                <w:sz w:val="2"/>
                <w:szCs w:val="2"/>
                <w:lang w:val="en-US"/>
              </w:rPr>
            </w:pPr>
          </w:p>
        </w:tc>
        <w:tc>
          <w:tcPr>
            <w:tcW w:w="1559" w:type="dxa"/>
            <w:gridSpan w:val="3"/>
            <w:tcBorders>
              <w:top w:val="single" w:sz="6" w:space="0" w:color="auto"/>
              <w:left w:val="nil"/>
              <w:bottom w:val="nil"/>
              <w:right w:val="nil"/>
            </w:tcBorders>
          </w:tcPr>
          <w:p w:rsidR="00A76D1E" w:rsidRPr="003E2692" w:rsidRDefault="00A76D1E" w:rsidP="00B26E1D">
            <w:pPr>
              <w:rPr>
                <w:sz w:val="2"/>
                <w:szCs w:val="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49C4" w:rsidTr="00B26E1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76D1E" w:rsidRPr="00B40365" w:rsidRDefault="00A76D1E" w:rsidP="00B26E1D">
            <w:pPr>
              <w:rPr>
                <w:sz w:val="22"/>
                <w:szCs w:val="22"/>
                <w:lang w:val="en-US"/>
              </w:rPr>
            </w:pPr>
          </w:p>
        </w:tc>
        <w:tc>
          <w:tcPr>
            <w:tcW w:w="1418" w:type="dxa"/>
            <w:gridSpan w:val="4"/>
            <w:tcBorders>
              <w:top w:val="nil"/>
              <w:bottom w:val="single" w:sz="4" w:space="0" w:color="auto"/>
            </w:tcBorders>
            <w:vAlign w:val="center"/>
          </w:tcPr>
          <w:p w:rsidR="00A76D1E" w:rsidRPr="00B40365" w:rsidRDefault="00A76D1E" w:rsidP="00B26E1D">
            <w:pPr>
              <w:rPr>
                <w:sz w:val="22"/>
                <w:szCs w:val="22"/>
                <w:lang w:val="en-US"/>
              </w:rPr>
            </w:pPr>
          </w:p>
        </w:tc>
        <w:tc>
          <w:tcPr>
            <w:tcW w:w="4366" w:type="dxa"/>
            <w:gridSpan w:val="4"/>
            <w:tcBorders>
              <w:top w:val="nil"/>
              <w:bottom w:val="single" w:sz="4" w:space="0" w:color="auto"/>
            </w:tcBorders>
          </w:tcPr>
          <w:p w:rsidR="00A76D1E" w:rsidRPr="000E0709" w:rsidRDefault="00A76D1E" w:rsidP="00B26E1D">
            <w:pPr>
              <w:rPr>
                <w:i/>
                <w:iCs/>
                <w:sz w:val="22"/>
                <w:szCs w:val="22"/>
                <w:lang w:val="en-US"/>
              </w:rPr>
            </w:pPr>
            <w:r w:rsidRPr="000E0709">
              <w:rPr>
                <w:i/>
                <w:iCs/>
                <w:sz w:val="22"/>
                <w:szCs w:val="22"/>
                <w:lang w:val="en-US"/>
              </w:rPr>
              <w:t>Cmd</w:t>
            </w:r>
          </w:p>
        </w:tc>
        <w:tc>
          <w:tcPr>
            <w:tcW w:w="1021" w:type="dxa"/>
            <w:gridSpan w:val="3"/>
            <w:tcBorders>
              <w:top w:val="nil"/>
              <w:bottom w:val="single" w:sz="4" w:space="0" w:color="auto"/>
              <w:right w:val="nil"/>
            </w:tcBorders>
          </w:tcPr>
          <w:p w:rsidR="00A76D1E" w:rsidRPr="00B449C4" w:rsidRDefault="00A76D1E" w:rsidP="00B26E1D">
            <w:pPr>
              <w:rPr>
                <w:sz w:val="22"/>
                <w:szCs w:val="22"/>
                <w:lang w:val="en-US"/>
              </w:rPr>
            </w:pPr>
          </w:p>
        </w:tc>
        <w:tc>
          <w:tcPr>
            <w:tcW w:w="1134" w:type="dxa"/>
            <w:gridSpan w:val="3"/>
            <w:tcBorders>
              <w:top w:val="nil"/>
              <w:left w:val="nil"/>
              <w:bottom w:val="single" w:sz="4" w:space="0" w:color="auto"/>
              <w:right w:val="nil"/>
            </w:tcBorders>
          </w:tcPr>
          <w:p w:rsidR="00A76D1E" w:rsidRPr="00B449C4" w:rsidRDefault="00A76D1E" w:rsidP="00B26E1D">
            <w:pPr>
              <w:rPr>
                <w:sz w:val="22"/>
                <w:szCs w:val="22"/>
                <w:lang w:val="en-US"/>
              </w:rPr>
            </w:pPr>
          </w:p>
        </w:tc>
        <w:tc>
          <w:tcPr>
            <w:tcW w:w="1559" w:type="dxa"/>
            <w:gridSpan w:val="2"/>
            <w:tcBorders>
              <w:top w:val="nil"/>
              <w:left w:val="nil"/>
              <w:bottom w:val="single" w:sz="4" w:space="0" w:color="auto"/>
            </w:tcBorders>
          </w:tcPr>
          <w:p w:rsidR="00A76D1E" w:rsidRPr="00B449C4" w:rsidRDefault="00A76D1E" w:rsidP="00B26E1D">
            <w:pPr>
              <w:rPr>
                <w:sz w:val="22"/>
                <w:szCs w:val="22"/>
                <w:lang w:val="en-US"/>
              </w:rPr>
            </w:pPr>
          </w:p>
        </w:tc>
      </w:tr>
      <w:tr w:rsidR="00A76D1E" w:rsidRPr="00B40365" w:rsidTr="00B26E1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76D1E" w:rsidRPr="00B40365" w:rsidRDefault="00A76D1E" w:rsidP="00B26E1D">
            <w:pPr>
              <w:rPr>
                <w:sz w:val="22"/>
                <w:szCs w:val="22"/>
                <w:lang w:val="en-US"/>
              </w:rPr>
            </w:pPr>
          </w:p>
        </w:tc>
        <w:tc>
          <w:tcPr>
            <w:tcW w:w="1381" w:type="dxa"/>
            <w:gridSpan w:val="4"/>
            <w:tcBorders>
              <w:bottom w:val="single" w:sz="4" w:space="0" w:color="auto"/>
            </w:tcBorders>
            <w:vAlign w:val="center"/>
          </w:tcPr>
          <w:p w:rsidR="00A76D1E" w:rsidRPr="00B40365" w:rsidRDefault="00A76D1E" w:rsidP="00B26E1D">
            <w:pPr>
              <w:rPr>
                <w:sz w:val="22"/>
                <w:szCs w:val="22"/>
                <w:lang w:val="en-US"/>
              </w:rPr>
            </w:pPr>
          </w:p>
        </w:tc>
        <w:tc>
          <w:tcPr>
            <w:tcW w:w="4238" w:type="dxa"/>
            <w:gridSpan w:val="4"/>
            <w:tcBorders>
              <w:bottom w:val="single" w:sz="4" w:space="0" w:color="auto"/>
            </w:tcBorders>
          </w:tcPr>
          <w:p w:rsidR="00A76D1E" w:rsidRPr="00B40365" w:rsidRDefault="00A76D1E" w:rsidP="00B26E1D">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A76D1E" w:rsidRPr="00B40365" w:rsidRDefault="00A76D1E" w:rsidP="00B26E1D">
            <w:pPr>
              <w:rPr>
                <w:sz w:val="22"/>
                <w:szCs w:val="22"/>
                <w:lang w:val="en-US"/>
              </w:rPr>
            </w:pPr>
          </w:p>
        </w:tc>
      </w:tr>
      <w:tr w:rsidR="00A76D1E" w:rsidRPr="00B40365"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A76D1E" w:rsidRPr="00B40365" w:rsidRDefault="00A76D1E" w:rsidP="00B26E1D">
            <w:pPr>
              <w:rPr>
                <w:sz w:val="22"/>
                <w:szCs w:val="22"/>
                <w:lang w:val="en-US"/>
              </w:rPr>
            </w:pPr>
          </w:p>
        </w:tc>
        <w:tc>
          <w:tcPr>
            <w:tcW w:w="1417" w:type="dxa"/>
            <w:gridSpan w:val="4"/>
            <w:tcBorders>
              <w:top w:val="single" w:sz="6" w:space="0" w:color="auto"/>
              <w:bottom w:val="single" w:sz="12" w:space="0" w:color="auto"/>
            </w:tcBorders>
          </w:tcPr>
          <w:p w:rsidR="00A76D1E" w:rsidRPr="00B40365" w:rsidRDefault="00A76D1E" w:rsidP="00B26E1D">
            <w:pPr>
              <w:rPr>
                <w:sz w:val="22"/>
                <w:szCs w:val="22"/>
                <w:lang w:val="en-US"/>
              </w:rPr>
            </w:pPr>
          </w:p>
        </w:tc>
        <w:tc>
          <w:tcPr>
            <w:tcW w:w="4111" w:type="dxa"/>
            <w:gridSpan w:val="4"/>
            <w:tcBorders>
              <w:top w:val="single" w:sz="6" w:space="0" w:color="auto"/>
              <w:bottom w:val="single" w:sz="12" w:space="0" w:color="auto"/>
            </w:tcBorders>
          </w:tcPr>
          <w:p w:rsidR="00A76D1E" w:rsidRPr="00B40365" w:rsidRDefault="00A76D1E" w:rsidP="00B26E1D">
            <w:pPr>
              <w:rPr>
                <w:b/>
                <w:bCs/>
                <w:sz w:val="22"/>
                <w:szCs w:val="22"/>
                <w:lang w:val="en-US"/>
              </w:rPr>
            </w:pPr>
          </w:p>
        </w:tc>
        <w:tc>
          <w:tcPr>
            <w:tcW w:w="992" w:type="dxa"/>
            <w:gridSpan w:val="3"/>
            <w:tcBorders>
              <w:top w:val="single" w:sz="6" w:space="0" w:color="auto"/>
              <w:bottom w:val="single" w:sz="12" w:space="0" w:color="auto"/>
            </w:tcBorders>
          </w:tcPr>
          <w:p w:rsidR="00A76D1E" w:rsidRPr="00B40365" w:rsidRDefault="00A76D1E" w:rsidP="00B26E1D">
            <w:pPr>
              <w:rPr>
                <w:sz w:val="22"/>
                <w:szCs w:val="22"/>
                <w:lang w:val="en-US"/>
              </w:rPr>
            </w:pPr>
          </w:p>
        </w:tc>
        <w:tc>
          <w:tcPr>
            <w:tcW w:w="2835" w:type="dxa"/>
            <w:gridSpan w:val="7"/>
            <w:tcBorders>
              <w:top w:val="single" w:sz="6" w:space="0" w:color="auto"/>
              <w:bottom w:val="single" w:sz="12" w:space="0" w:color="auto"/>
            </w:tcBorders>
          </w:tcPr>
          <w:p w:rsidR="00A76D1E" w:rsidRPr="00B40365" w:rsidRDefault="00A76D1E" w:rsidP="00B26E1D">
            <w:pPr>
              <w:rPr>
                <w:sz w:val="22"/>
                <w:szCs w:val="22"/>
                <w:lang w:val="en-US"/>
              </w:rPr>
            </w:pPr>
          </w:p>
        </w:tc>
      </w:tr>
      <w:tr w:rsidR="00A76D1E" w:rsidRPr="003E2692" w:rsidTr="00B26E1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A76D1E" w:rsidRPr="003E2692" w:rsidRDefault="00A76D1E" w:rsidP="00B26E1D">
            <w:pPr>
              <w:rPr>
                <w:sz w:val="2"/>
                <w:szCs w:val="2"/>
                <w:lang w:val="en-US"/>
              </w:rPr>
            </w:pPr>
          </w:p>
        </w:tc>
        <w:tc>
          <w:tcPr>
            <w:tcW w:w="1417" w:type="dxa"/>
            <w:gridSpan w:val="4"/>
            <w:tcBorders>
              <w:top w:val="single" w:sz="12" w:space="0" w:color="auto"/>
              <w:left w:val="nil"/>
              <w:bottom w:val="nil"/>
              <w:right w:val="nil"/>
            </w:tcBorders>
          </w:tcPr>
          <w:p w:rsidR="00A76D1E" w:rsidRPr="003E2692" w:rsidRDefault="00A76D1E" w:rsidP="00B26E1D">
            <w:pPr>
              <w:rPr>
                <w:sz w:val="2"/>
                <w:szCs w:val="2"/>
                <w:lang w:val="en-US"/>
              </w:rPr>
            </w:pPr>
          </w:p>
        </w:tc>
        <w:tc>
          <w:tcPr>
            <w:tcW w:w="4111" w:type="dxa"/>
            <w:gridSpan w:val="4"/>
            <w:tcBorders>
              <w:top w:val="single" w:sz="12" w:space="0" w:color="auto"/>
              <w:left w:val="nil"/>
              <w:bottom w:val="nil"/>
              <w:right w:val="nil"/>
            </w:tcBorders>
          </w:tcPr>
          <w:p w:rsidR="00A76D1E" w:rsidRPr="003E2692" w:rsidRDefault="00A76D1E" w:rsidP="00B26E1D">
            <w:pPr>
              <w:rPr>
                <w:sz w:val="2"/>
                <w:szCs w:val="2"/>
                <w:lang w:val="en-US"/>
              </w:rPr>
            </w:pPr>
          </w:p>
        </w:tc>
        <w:tc>
          <w:tcPr>
            <w:tcW w:w="992" w:type="dxa"/>
            <w:gridSpan w:val="3"/>
            <w:tcBorders>
              <w:top w:val="single" w:sz="12" w:space="0" w:color="auto"/>
              <w:left w:val="nil"/>
              <w:bottom w:val="nil"/>
              <w:right w:val="nil"/>
            </w:tcBorders>
          </w:tcPr>
          <w:p w:rsidR="00A76D1E" w:rsidRPr="003E2692" w:rsidRDefault="00A76D1E" w:rsidP="00B26E1D">
            <w:pPr>
              <w:rPr>
                <w:sz w:val="2"/>
                <w:szCs w:val="2"/>
                <w:lang w:val="en-US"/>
              </w:rPr>
            </w:pPr>
          </w:p>
        </w:tc>
        <w:tc>
          <w:tcPr>
            <w:tcW w:w="2835" w:type="dxa"/>
            <w:gridSpan w:val="7"/>
            <w:tcBorders>
              <w:top w:val="single" w:sz="12" w:space="0" w:color="auto"/>
              <w:left w:val="nil"/>
              <w:bottom w:val="nil"/>
              <w:right w:val="single" w:sz="4" w:space="0" w:color="auto"/>
            </w:tcBorders>
          </w:tcPr>
          <w:p w:rsidR="00A76D1E" w:rsidRPr="003E2692" w:rsidRDefault="00A76D1E" w:rsidP="00B26E1D">
            <w:pPr>
              <w:rPr>
                <w:sz w:val="2"/>
                <w:szCs w:val="2"/>
                <w:lang w:val="en-US"/>
              </w:rPr>
            </w:pPr>
          </w:p>
        </w:tc>
      </w:tr>
      <w:tr w:rsidR="00A76D1E" w:rsidRPr="002D6B2B"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A76D1E" w:rsidRPr="00B40365" w:rsidRDefault="00A76D1E" w:rsidP="00B26E1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A76D1E" w:rsidRPr="00B40365" w:rsidRDefault="00A76D1E" w:rsidP="00B26E1D">
            <w:pPr>
              <w:rPr>
                <w:sz w:val="22"/>
                <w:szCs w:val="22"/>
                <w:lang w:val="en-US"/>
              </w:rPr>
            </w:pPr>
          </w:p>
        </w:tc>
        <w:tc>
          <w:tcPr>
            <w:tcW w:w="4332" w:type="dxa"/>
            <w:gridSpan w:val="3"/>
            <w:tcBorders>
              <w:top w:val="single" w:sz="4" w:space="0" w:color="auto"/>
              <w:bottom w:val="single" w:sz="4" w:space="0" w:color="auto"/>
            </w:tcBorders>
            <w:vAlign w:val="center"/>
          </w:tcPr>
          <w:p w:rsidR="00A76D1E" w:rsidRPr="000E0709" w:rsidRDefault="00A76D1E" w:rsidP="00B26E1D">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A76D1E" w:rsidRPr="002D6B2B" w:rsidRDefault="00A76D1E" w:rsidP="00B26E1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A76D1E" w:rsidRPr="002D6B2B" w:rsidRDefault="00A76D1E" w:rsidP="00B26E1D">
            <w:pPr>
              <w:rPr>
                <w:sz w:val="22"/>
                <w:szCs w:val="22"/>
                <w:lang w:val="en-US"/>
              </w:rPr>
            </w:pPr>
          </w:p>
        </w:tc>
      </w:tr>
      <w:tr w:rsidR="00A76D1E" w:rsidRPr="002D6B2B" w:rsidTr="00B26E1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A76D1E" w:rsidRPr="00B40365" w:rsidRDefault="00A76D1E" w:rsidP="00B26E1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A76D1E" w:rsidRPr="00B40365" w:rsidRDefault="00A76D1E" w:rsidP="00B26E1D">
            <w:pPr>
              <w:rPr>
                <w:sz w:val="22"/>
                <w:szCs w:val="22"/>
                <w:lang w:val="en-US"/>
              </w:rPr>
            </w:pPr>
          </w:p>
        </w:tc>
        <w:tc>
          <w:tcPr>
            <w:tcW w:w="4332" w:type="dxa"/>
            <w:gridSpan w:val="3"/>
            <w:tcBorders>
              <w:top w:val="single" w:sz="4" w:space="0" w:color="auto"/>
              <w:bottom w:val="single" w:sz="4" w:space="0" w:color="auto"/>
            </w:tcBorders>
            <w:vAlign w:val="center"/>
          </w:tcPr>
          <w:p w:rsidR="00A76D1E" w:rsidRPr="000E0709" w:rsidRDefault="00A76D1E" w:rsidP="00B26E1D">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A76D1E" w:rsidRPr="002D6B2B" w:rsidRDefault="00A76D1E" w:rsidP="00B26E1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A76D1E" w:rsidRPr="002D6B2B" w:rsidRDefault="00A76D1E" w:rsidP="00B26E1D">
            <w:pPr>
              <w:rPr>
                <w:sz w:val="22"/>
                <w:szCs w:val="22"/>
                <w:lang w:val="en-US"/>
              </w:rPr>
            </w:pPr>
          </w:p>
        </w:tc>
      </w:tr>
      <w:tr w:rsidR="00A76D1E" w:rsidRPr="00B40365" w:rsidTr="00B26E1D">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A76D1E" w:rsidRPr="00B40365" w:rsidRDefault="00A76D1E" w:rsidP="00B26E1D">
            <w:pPr>
              <w:jc w:val="center"/>
              <w:rPr>
                <w:sz w:val="22"/>
                <w:szCs w:val="22"/>
                <w:lang w:val="en-US"/>
              </w:rPr>
            </w:pPr>
          </w:p>
        </w:tc>
        <w:tc>
          <w:tcPr>
            <w:tcW w:w="1418" w:type="dxa"/>
            <w:gridSpan w:val="4"/>
            <w:tcBorders>
              <w:top w:val="nil"/>
              <w:bottom w:val="single" w:sz="6" w:space="0" w:color="auto"/>
            </w:tcBorders>
            <w:vAlign w:val="center"/>
          </w:tcPr>
          <w:p w:rsidR="00A76D1E" w:rsidRPr="00B40365" w:rsidRDefault="00A76D1E" w:rsidP="00B26E1D">
            <w:pPr>
              <w:jc w:val="center"/>
              <w:rPr>
                <w:sz w:val="22"/>
                <w:szCs w:val="22"/>
                <w:lang w:val="en-US"/>
              </w:rPr>
            </w:pPr>
          </w:p>
        </w:tc>
        <w:tc>
          <w:tcPr>
            <w:tcW w:w="4253" w:type="dxa"/>
            <w:gridSpan w:val="4"/>
            <w:tcBorders>
              <w:top w:val="nil"/>
              <w:bottom w:val="single" w:sz="6" w:space="0" w:color="auto"/>
              <w:right w:val="nil"/>
            </w:tcBorders>
            <w:vAlign w:val="center"/>
          </w:tcPr>
          <w:p w:rsidR="00A76D1E" w:rsidRPr="00585DBD" w:rsidRDefault="00A76D1E" w:rsidP="00B26E1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A76D1E" w:rsidRPr="00B40365" w:rsidRDefault="00A76D1E" w:rsidP="00B26E1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A76D1E" w:rsidRPr="00B40365" w:rsidRDefault="00A76D1E" w:rsidP="00B26E1D">
            <w:pPr>
              <w:jc w:val="center"/>
              <w:rPr>
                <w:sz w:val="22"/>
                <w:szCs w:val="22"/>
                <w:lang w:val="en-US"/>
              </w:rPr>
            </w:pPr>
          </w:p>
        </w:tc>
      </w:tr>
    </w:tbl>
    <w:p w:rsidR="00A76D1E" w:rsidRDefault="00A76D1E" w:rsidP="00A76D1E">
      <w:pPr>
        <w:spacing w:line="276" w:lineRule="auto"/>
        <w:ind w:left="360" w:right="57" w:hanging="360"/>
        <w:contextualSpacing/>
        <w:rPr>
          <w:b/>
          <w:i/>
          <w:iCs/>
          <w:lang w:val="ro-MD" w:eastAsia="ru-RU"/>
        </w:rPr>
      </w:pPr>
    </w:p>
    <w:p w:rsidR="00A76D1E" w:rsidRDefault="00A76D1E" w:rsidP="00A76D1E">
      <w:pPr>
        <w:spacing w:line="276" w:lineRule="auto"/>
        <w:ind w:left="360" w:right="57" w:hanging="360"/>
        <w:contextualSpacing/>
        <w:rPr>
          <w:b/>
          <w:i/>
          <w:iCs/>
          <w:lang w:val="ro-MD" w:eastAsia="ru-RU"/>
        </w:rPr>
      </w:pPr>
    </w:p>
    <w:p w:rsidR="00A76D1E" w:rsidRPr="00EB0BD9" w:rsidRDefault="00A76D1E" w:rsidP="00A76D1E">
      <w:pPr>
        <w:spacing w:line="276" w:lineRule="auto"/>
        <w:ind w:left="360" w:right="57" w:hanging="360"/>
        <w:contextualSpacing/>
        <w:rPr>
          <w:b/>
          <w:i/>
          <w:iCs/>
          <w:lang w:val="ro-MD" w:eastAsia="ru-RU"/>
        </w:rPr>
      </w:pPr>
    </w:p>
    <w:p w:rsidR="00A76D1E" w:rsidRPr="00FF430B" w:rsidRDefault="00A76D1E" w:rsidP="00A76D1E">
      <w:pPr>
        <w:tabs>
          <w:tab w:val="left" w:pos="567"/>
        </w:tabs>
        <w:jc w:val="both"/>
        <w:rPr>
          <w:lang w:val="ro-MD"/>
        </w:rPr>
      </w:pPr>
    </w:p>
    <w:p w:rsidR="00A76D1E" w:rsidRPr="000974DD" w:rsidRDefault="00A76D1E" w:rsidP="00A76D1E">
      <w:pPr>
        <w:tabs>
          <w:tab w:val="left" w:pos="567"/>
        </w:tabs>
        <w:jc w:val="both"/>
        <w:rPr>
          <w:b/>
          <w:lang w:val="ro-MD"/>
        </w:rPr>
      </w:pPr>
      <w:r w:rsidRPr="00FF430B">
        <w:rPr>
          <w:lang w:val="ro-MD"/>
        </w:rPr>
        <w:t>  </w:t>
      </w:r>
      <w:r>
        <w:rPr>
          <w:lang w:val="ro-MD"/>
        </w:rPr>
        <w:t xml:space="preserve">   </w:t>
      </w:r>
      <w:r w:rsidRPr="00FF430B">
        <w:rPr>
          <w:lang w:val="ro-MD"/>
        </w:rPr>
        <w:t>   </w:t>
      </w:r>
      <w:r w:rsidRPr="000974DD">
        <w:rPr>
          <w:b/>
          <w:lang w:val="ro-MD"/>
        </w:rPr>
        <w:t xml:space="preserve">Conducătorul  grupului de lucru               </w:t>
      </w:r>
      <w:r>
        <w:rPr>
          <w:b/>
          <w:lang w:val="ro-MD"/>
        </w:rPr>
        <w:t xml:space="preserve">   </w:t>
      </w:r>
      <w:r w:rsidRPr="000974DD">
        <w:rPr>
          <w:b/>
          <w:lang w:val="ro-MD"/>
        </w:rPr>
        <w:t xml:space="preserve">                   Igor MÎNĂSCURTĂ</w:t>
      </w:r>
    </w:p>
    <w:p w:rsidR="00A76D1E" w:rsidRPr="00FF430B" w:rsidRDefault="00A76D1E" w:rsidP="00A76D1E">
      <w:pPr>
        <w:pStyle w:val="a8"/>
        <w:tabs>
          <w:tab w:val="left" w:pos="567"/>
        </w:tabs>
        <w:rPr>
          <w:rFonts w:ascii="Times New Roman" w:hAnsi="Times New Roman"/>
          <w:szCs w:val="24"/>
          <w:lang w:val="ro-MD"/>
        </w:rPr>
      </w:pPr>
    </w:p>
    <w:p w:rsidR="00A76D1E" w:rsidRPr="00FF430B" w:rsidRDefault="00A76D1E" w:rsidP="00A76D1E">
      <w:pPr>
        <w:pStyle w:val="a8"/>
        <w:tabs>
          <w:tab w:val="left" w:pos="567"/>
        </w:tabs>
        <w:rPr>
          <w:rFonts w:ascii="Times New Roman" w:hAnsi="Times New Roman"/>
          <w:szCs w:val="24"/>
          <w:lang w:val="ro-MD"/>
        </w:rPr>
      </w:pPr>
    </w:p>
    <w:p w:rsidR="00A76D1E" w:rsidRDefault="00A76D1E" w:rsidP="00A76D1E">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w:t>
      </w:r>
      <w:bookmarkStart w:id="2" w:name="_GoBack"/>
      <w:bookmarkEnd w:id="2"/>
    </w:p>
    <w:p w:rsidR="00A76D1E" w:rsidRDefault="00A76D1E" w:rsidP="00A76D1E">
      <w:pPr>
        <w:pStyle w:val="a8"/>
        <w:tabs>
          <w:tab w:val="left" w:pos="567"/>
        </w:tabs>
        <w:rPr>
          <w:rFonts w:ascii="Times New Roman" w:hAnsi="Times New Roman"/>
          <w:i/>
          <w:lang w:val="ro-MD"/>
        </w:rPr>
      </w:pPr>
    </w:p>
    <w:sectPr w:rsidR="00A76D1E">
      <w:footerReference w:type="first" r:id="rI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Ц"/>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C1A" w:rsidRDefault="00A76D1E" w:rsidP="001F6E5A">
    <w:pPr>
      <w:pStyle w:val="a4"/>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7"/>
  </w:num>
  <w:num w:numId="3">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D1E"/>
    <w:rsid w:val="00A76D1E"/>
    <w:rsid w:val="00FE35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BAB4D2-17D0-4385-ABD0-7B6C54595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76D1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76D1E"/>
    <w:pPr>
      <w:numPr>
        <w:numId w:val="1"/>
      </w:numPr>
      <w:jc w:val="center"/>
      <w:outlineLvl w:val="0"/>
    </w:pPr>
    <w:rPr>
      <w:b/>
    </w:rPr>
  </w:style>
  <w:style w:type="paragraph" w:styleId="2">
    <w:name w:val="heading 2"/>
    <w:basedOn w:val="a0"/>
    <w:next w:val="a0"/>
    <w:link w:val="20"/>
    <w:unhideWhenUsed/>
    <w:qFormat/>
    <w:rsid w:val="00A76D1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76D1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76D1E"/>
    <w:pPr>
      <w:keepNext/>
      <w:outlineLvl w:val="3"/>
    </w:pPr>
    <w:rPr>
      <w:rFonts w:ascii="Baltica RR" w:hAnsi="Baltica RR"/>
      <w:b/>
      <w:noProof w:val="0"/>
      <w:szCs w:val="20"/>
      <w:lang w:eastAsia="ru-RU"/>
    </w:rPr>
  </w:style>
  <w:style w:type="paragraph" w:styleId="5">
    <w:name w:val="heading 5"/>
    <w:basedOn w:val="a0"/>
    <w:next w:val="a0"/>
    <w:link w:val="50"/>
    <w:qFormat/>
    <w:rsid w:val="00A76D1E"/>
    <w:pPr>
      <w:keepNext/>
      <w:ind w:firstLine="6804"/>
      <w:outlineLvl w:val="4"/>
    </w:pPr>
    <w:rPr>
      <w:noProof w:val="0"/>
      <w:sz w:val="28"/>
      <w:szCs w:val="20"/>
      <w:lang w:eastAsia="ru-RU"/>
    </w:rPr>
  </w:style>
  <w:style w:type="paragraph" w:styleId="8">
    <w:name w:val="heading 8"/>
    <w:basedOn w:val="a0"/>
    <w:next w:val="a0"/>
    <w:link w:val="80"/>
    <w:semiHidden/>
    <w:unhideWhenUsed/>
    <w:qFormat/>
    <w:rsid w:val="00A76D1E"/>
    <w:pPr>
      <w:spacing w:before="240" w:after="60"/>
      <w:outlineLvl w:val="7"/>
    </w:pPr>
    <w:rPr>
      <w:rFonts w:ascii="Calibri" w:hAnsi="Calibri"/>
      <w:i/>
      <w:iCs/>
      <w:noProof w:val="0"/>
    </w:rPr>
  </w:style>
  <w:style w:type="paragraph" w:styleId="9">
    <w:name w:val="heading 9"/>
    <w:basedOn w:val="a0"/>
    <w:next w:val="a0"/>
    <w:link w:val="90"/>
    <w:semiHidden/>
    <w:unhideWhenUsed/>
    <w:qFormat/>
    <w:rsid w:val="00A76D1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76D1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76D1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76D1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76D1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76D1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76D1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76D1E"/>
    <w:rPr>
      <w:rFonts w:ascii="Cambria" w:eastAsia="Times New Roman" w:hAnsi="Cambria" w:cs="Times New Roman"/>
      <w:lang w:val="ro-RO"/>
    </w:rPr>
  </w:style>
  <w:style w:type="paragraph" w:styleId="a4">
    <w:name w:val="footer"/>
    <w:basedOn w:val="a0"/>
    <w:link w:val="a5"/>
    <w:uiPriority w:val="99"/>
    <w:rsid w:val="00A76D1E"/>
    <w:pPr>
      <w:tabs>
        <w:tab w:val="center" w:pos="4536"/>
        <w:tab w:val="right" w:pos="9072"/>
      </w:tabs>
    </w:pPr>
  </w:style>
  <w:style w:type="character" w:customStyle="1" w:styleId="a5">
    <w:name w:val="Нижний колонтитул Знак"/>
    <w:basedOn w:val="a1"/>
    <w:link w:val="a4"/>
    <w:uiPriority w:val="99"/>
    <w:rsid w:val="00A76D1E"/>
    <w:rPr>
      <w:rFonts w:ascii="Times New Roman" w:eastAsia="Times New Roman" w:hAnsi="Times New Roman" w:cs="Times New Roman"/>
      <w:noProof/>
      <w:sz w:val="24"/>
      <w:szCs w:val="24"/>
      <w:lang w:val="ro-RO"/>
    </w:rPr>
  </w:style>
  <w:style w:type="character" w:styleId="a6">
    <w:name w:val="page number"/>
    <w:basedOn w:val="a1"/>
    <w:rsid w:val="00A76D1E"/>
  </w:style>
  <w:style w:type="paragraph" w:styleId="a">
    <w:name w:val="List Paragraph"/>
    <w:aliases w:val="HotarirePunct1"/>
    <w:basedOn w:val="a0"/>
    <w:link w:val="a7"/>
    <w:uiPriority w:val="34"/>
    <w:qFormat/>
    <w:rsid w:val="00A76D1E"/>
    <w:pPr>
      <w:numPr>
        <w:numId w:val="2"/>
      </w:numPr>
      <w:tabs>
        <w:tab w:val="left" w:pos="1134"/>
      </w:tabs>
      <w:jc w:val="both"/>
    </w:pPr>
    <w:rPr>
      <w:noProof w:val="0"/>
      <w:lang w:val="en-US"/>
    </w:rPr>
  </w:style>
  <w:style w:type="paragraph" w:styleId="a8">
    <w:name w:val="Body Text"/>
    <w:basedOn w:val="a0"/>
    <w:link w:val="a9"/>
    <w:uiPriority w:val="99"/>
    <w:rsid w:val="00A76D1E"/>
    <w:rPr>
      <w:rFonts w:ascii="Baltica RR" w:hAnsi="Baltica RR"/>
      <w:noProof w:val="0"/>
      <w:szCs w:val="20"/>
    </w:rPr>
  </w:style>
  <w:style w:type="character" w:customStyle="1" w:styleId="a9">
    <w:name w:val="Основной текст Знак"/>
    <w:basedOn w:val="a1"/>
    <w:link w:val="a8"/>
    <w:uiPriority w:val="99"/>
    <w:rsid w:val="00A76D1E"/>
    <w:rPr>
      <w:rFonts w:ascii="Baltica RR" w:eastAsia="Times New Roman" w:hAnsi="Baltica RR" w:cs="Times New Roman"/>
      <w:sz w:val="24"/>
      <w:szCs w:val="20"/>
      <w:lang w:val="ro-RO"/>
    </w:rPr>
  </w:style>
  <w:style w:type="paragraph" w:styleId="aa">
    <w:name w:val="header"/>
    <w:basedOn w:val="a0"/>
    <w:link w:val="ab"/>
    <w:uiPriority w:val="99"/>
    <w:rsid w:val="00A76D1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76D1E"/>
    <w:rPr>
      <w:rFonts w:ascii="Times New Roman" w:eastAsia="Times New Roman" w:hAnsi="Times New Roman" w:cs="Times New Roman"/>
      <w:sz w:val="20"/>
      <w:szCs w:val="20"/>
      <w:lang w:eastAsia="ru-RU"/>
    </w:rPr>
  </w:style>
  <w:style w:type="paragraph" w:styleId="ac">
    <w:name w:val="Subtitle"/>
    <w:basedOn w:val="a0"/>
    <w:link w:val="ad"/>
    <w:qFormat/>
    <w:rsid w:val="00A76D1E"/>
    <w:pPr>
      <w:jc w:val="center"/>
    </w:pPr>
    <w:rPr>
      <w:b/>
      <w:noProof w:val="0"/>
      <w:sz w:val="32"/>
      <w:szCs w:val="20"/>
      <w:lang w:val="en-US" w:eastAsia="ru-RU"/>
    </w:rPr>
  </w:style>
  <w:style w:type="character" w:customStyle="1" w:styleId="ad">
    <w:name w:val="Подзаголовок Знак"/>
    <w:basedOn w:val="a1"/>
    <w:link w:val="ac"/>
    <w:rsid w:val="00A76D1E"/>
    <w:rPr>
      <w:rFonts w:ascii="Times New Roman" w:eastAsia="Times New Roman" w:hAnsi="Times New Roman" w:cs="Times New Roman"/>
      <w:b/>
      <w:sz w:val="32"/>
      <w:szCs w:val="20"/>
      <w:lang w:val="en-US" w:eastAsia="ru-RU"/>
    </w:rPr>
  </w:style>
  <w:style w:type="paragraph" w:styleId="ae">
    <w:name w:val="Body Text Indent"/>
    <w:basedOn w:val="a0"/>
    <w:link w:val="af"/>
    <w:rsid w:val="00A76D1E"/>
    <w:pPr>
      <w:ind w:firstLine="720"/>
      <w:jc w:val="both"/>
    </w:pPr>
    <w:rPr>
      <w:noProof w:val="0"/>
      <w:sz w:val="20"/>
      <w:szCs w:val="20"/>
      <w:lang w:eastAsia="ru-RU"/>
    </w:rPr>
  </w:style>
  <w:style w:type="character" w:customStyle="1" w:styleId="af">
    <w:name w:val="Основной текст с отступом Знак"/>
    <w:basedOn w:val="a1"/>
    <w:link w:val="ae"/>
    <w:rsid w:val="00A76D1E"/>
    <w:rPr>
      <w:rFonts w:ascii="Times New Roman" w:eastAsia="Times New Roman" w:hAnsi="Times New Roman" w:cs="Times New Roman"/>
      <w:sz w:val="20"/>
      <w:szCs w:val="20"/>
      <w:lang w:val="ro-RO" w:eastAsia="ru-RU"/>
    </w:rPr>
  </w:style>
  <w:style w:type="paragraph" w:styleId="21">
    <w:name w:val="Body Text Indent 2"/>
    <w:basedOn w:val="a0"/>
    <w:link w:val="22"/>
    <w:rsid w:val="00A76D1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76D1E"/>
    <w:rPr>
      <w:rFonts w:ascii="Baltica RR" w:eastAsia="Times New Roman" w:hAnsi="Baltica RR" w:cs="Times New Roman"/>
      <w:sz w:val="24"/>
      <w:szCs w:val="20"/>
      <w:lang w:val="ro-RO" w:eastAsia="ru-RU"/>
    </w:rPr>
  </w:style>
  <w:style w:type="paragraph" w:styleId="23">
    <w:name w:val="Body Text 2"/>
    <w:basedOn w:val="a0"/>
    <w:link w:val="24"/>
    <w:uiPriority w:val="99"/>
    <w:rsid w:val="00A76D1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76D1E"/>
    <w:rPr>
      <w:rFonts w:ascii="Baltica RR" w:eastAsia="Times New Roman" w:hAnsi="Baltica RR" w:cs="Times New Roman"/>
      <w:sz w:val="24"/>
      <w:szCs w:val="20"/>
      <w:lang w:val="ro-RO" w:eastAsia="ru-RU"/>
    </w:rPr>
  </w:style>
  <w:style w:type="paragraph" w:styleId="af0">
    <w:name w:val="Balloon Text"/>
    <w:basedOn w:val="a0"/>
    <w:link w:val="af1"/>
    <w:semiHidden/>
    <w:rsid w:val="00A76D1E"/>
    <w:rPr>
      <w:rFonts w:ascii="Tahoma" w:hAnsi="Tahoma" w:cs="Tahoma"/>
      <w:noProof w:val="0"/>
      <w:sz w:val="16"/>
      <w:szCs w:val="16"/>
      <w:lang w:val="ru-RU" w:eastAsia="ru-RU"/>
    </w:rPr>
  </w:style>
  <w:style w:type="character" w:customStyle="1" w:styleId="af1">
    <w:name w:val="Текст выноски Знак"/>
    <w:basedOn w:val="a1"/>
    <w:link w:val="af0"/>
    <w:semiHidden/>
    <w:rsid w:val="00A76D1E"/>
    <w:rPr>
      <w:rFonts w:ascii="Tahoma" w:eastAsia="Times New Roman" w:hAnsi="Tahoma" w:cs="Tahoma"/>
      <w:sz w:val="16"/>
      <w:szCs w:val="16"/>
      <w:lang w:eastAsia="ru-RU"/>
    </w:rPr>
  </w:style>
  <w:style w:type="table" w:styleId="af2">
    <w:name w:val="Table Grid"/>
    <w:basedOn w:val="a2"/>
    <w:uiPriority w:val="39"/>
    <w:rsid w:val="00A76D1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76D1E"/>
    <w:pPr>
      <w:ind w:firstLine="567"/>
      <w:jc w:val="both"/>
    </w:pPr>
    <w:rPr>
      <w:noProof w:val="0"/>
      <w:lang w:val="ru-RU" w:eastAsia="ru-RU"/>
    </w:rPr>
  </w:style>
  <w:style w:type="paragraph" w:customStyle="1" w:styleId="cn">
    <w:name w:val="cn"/>
    <w:basedOn w:val="a0"/>
    <w:rsid w:val="00A76D1E"/>
    <w:pPr>
      <w:jc w:val="center"/>
    </w:pPr>
    <w:rPr>
      <w:noProof w:val="0"/>
      <w:lang w:val="ru-RU" w:eastAsia="ru-RU"/>
    </w:rPr>
  </w:style>
  <w:style w:type="paragraph" w:customStyle="1" w:styleId="cb">
    <w:name w:val="cb"/>
    <w:basedOn w:val="a0"/>
    <w:rsid w:val="00A76D1E"/>
    <w:pPr>
      <w:jc w:val="center"/>
    </w:pPr>
    <w:rPr>
      <w:b/>
      <w:bCs/>
      <w:noProof w:val="0"/>
      <w:lang w:val="ru-RU" w:eastAsia="ru-RU"/>
    </w:rPr>
  </w:style>
  <w:style w:type="paragraph" w:styleId="31">
    <w:name w:val="Body Text Indent 3"/>
    <w:basedOn w:val="a0"/>
    <w:link w:val="32"/>
    <w:rsid w:val="00A76D1E"/>
    <w:pPr>
      <w:spacing w:after="120"/>
      <w:ind w:left="283"/>
    </w:pPr>
    <w:rPr>
      <w:noProof w:val="0"/>
      <w:sz w:val="16"/>
      <w:szCs w:val="16"/>
    </w:rPr>
  </w:style>
  <w:style w:type="character" w:customStyle="1" w:styleId="32">
    <w:name w:val="Основной текст с отступом 3 Знак"/>
    <w:basedOn w:val="a1"/>
    <w:link w:val="31"/>
    <w:rsid w:val="00A76D1E"/>
    <w:rPr>
      <w:rFonts w:ascii="Times New Roman" w:eastAsia="Times New Roman" w:hAnsi="Times New Roman" w:cs="Times New Roman"/>
      <w:sz w:val="16"/>
      <w:szCs w:val="16"/>
      <w:lang w:val="ro-RO"/>
    </w:rPr>
  </w:style>
  <w:style w:type="character" w:styleId="af4">
    <w:name w:val="Hyperlink"/>
    <w:uiPriority w:val="99"/>
    <w:rsid w:val="00A76D1E"/>
    <w:rPr>
      <w:color w:val="0000FF"/>
      <w:u w:val="single"/>
    </w:rPr>
  </w:style>
  <w:style w:type="paragraph" w:customStyle="1" w:styleId="cp">
    <w:name w:val="cp"/>
    <w:basedOn w:val="a0"/>
    <w:rsid w:val="00A76D1E"/>
    <w:pPr>
      <w:jc w:val="center"/>
    </w:pPr>
    <w:rPr>
      <w:b/>
      <w:bCs/>
      <w:noProof w:val="0"/>
      <w:lang w:eastAsia="ru-RU"/>
    </w:rPr>
  </w:style>
  <w:style w:type="paragraph" w:customStyle="1" w:styleId="rg">
    <w:name w:val="rg"/>
    <w:basedOn w:val="a0"/>
    <w:rsid w:val="00A76D1E"/>
    <w:pPr>
      <w:jc w:val="right"/>
    </w:pPr>
    <w:rPr>
      <w:noProof w:val="0"/>
      <w:lang w:val="ru-RU" w:eastAsia="ru-RU"/>
    </w:rPr>
  </w:style>
  <w:style w:type="paragraph" w:customStyle="1" w:styleId="Listparagraf1">
    <w:name w:val="Listă paragraf1"/>
    <w:basedOn w:val="a0"/>
    <w:qFormat/>
    <w:rsid w:val="00A76D1E"/>
    <w:pPr>
      <w:ind w:left="708"/>
    </w:pPr>
    <w:rPr>
      <w:noProof w:val="0"/>
      <w:lang w:eastAsia="ru-RU"/>
    </w:rPr>
  </w:style>
  <w:style w:type="paragraph" w:customStyle="1" w:styleId="Sub-ClauseText">
    <w:name w:val="Sub-Clause Text"/>
    <w:basedOn w:val="a0"/>
    <w:rsid w:val="00A76D1E"/>
    <w:pPr>
      <w:spacing w:before="120" w:after="120"/>
      <w:jc w:val="both"/>
    </w:pPr>
    <w:rPr>
      <w:noProof w:val="0"/>
      <w:spacing w:val="-4"/>
      <w:szCs w:val="20"/>
      <w:lang w:val="en-US"/>
    </w:rPr>
  </w:style>
  <w:style w:type="paragraph" w:customStyle="1" w:styleId="i">
    <w:name w:val="(i)"/>
    <w:basedOn w:val="a0"/>
    <w:rsid w:val="00A76D1E"/>
    <w:pPr>
      <w:suppressAutoHyphens/>
      <w:jc w:val="both"/>
    </w:pPr>
    <w:rPr>
      <w:rFonts w:ascii="Tms Rmn" w:hAnsi="Tms Rmn"/>
      <w:noProof w:val="0"/>
      <w:szCs w:val="20"/>
      <w:lang w:val="en-US"/>
    </w:rPr>
  </w:style>
  <w:style w:type="paragraph" w:customStyle="1" w:styleId="ListParagraph1">
    <w:name w:val="List Paragraph1"/>
    <w:basedOn w:val="a0"/>
    <w:qFormat/>
    <w:rsid w:val="00A76D1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76D1E"/>
    <w:pPr>
      <w:spacing w:after="240"/>
    </w:pPr>
    <w:rPr>
      <w:noProof w:val="0"/>
      <w:szCs w:val="20"/>
      <w:lang w:val="en-US"/>
    </w:rPr>
  </w:style>
  <w:style w:type="paragraph" w:styleId="af5">
    <w:name w:val="TOC Heading"/>
    <w:basedOn w:val="1"/>
    <w:next w:val="a0"/>
    <w:uiPriority w:val="39"/>
    <w:unhideWhenUsed/>
    <w:qFormat/>
    <w:rsid w:val="00A76D1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76D1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76D1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76D1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76D1E"/>
    <w:pPr>
      <w:jc w:val="both"/>
    </w:pPr>
    <w:rPr>
      <w:noProof w:val="0"/>
      <w:sz w:val="20"/>
      <w:szCs w:val="20"/>
      <w:lang w:val="en-US"/>
    </w:rPr>
  </w:style>
  <w:style w:type="character" w:customStyle="1" w:styleId="af7">
    <w:name w:val="Текст сноски Знак"/>
    <w:basedOn w:val="a1"/>
    <w:link w:val="af6"/>
    <w:rsid w:val="00A76D1E"/>
    <w:rPr>
      <w:rFonts w:ascii="Times New Roman" w:eastAsia="Times New Roman" w:hAnsi="Times New Roman" w:cs="Times New Roman"/>
      <w:sz w:val="20"/>
      <w:szCs w:val="20"/>
      <w:lang w:val="en-US"/>
    </w:rPr>
  </w:style>
  <w:style w:type="character" w:styleId="af8">
    <w:name w:val="footnote reference"/>
    <w:rsid w:val="00A76D1E"/>
    <w:rPr>
      <w:vertAlign w:val="superscript"/>
    </w:rPr>
  </w:style>
  <w:style w:type="character" w:styleId="af9">
    <w:name w:val="annotation reference"/>
    <w:uiPriority w:val="99"/>
    <w:rsid w:val="00A76D1E"/>
    <w:rPr>
      <w:sz w:val="16"/>
      <w:szCs w:val="16"/>
    </w:rPr>
  </w:style>
  <w:style w:type="paragraph" w:styleId="afa">
    <w:name w:val="annotation text"/>
    <w:basedOn w:val="a0"/>
    <w:link w:val="afb"/>
    <w:uiPriority w:val="99"/>
    <w:rsid w:val="00A76D1E"/>
    <w:rPr>
      <w:noProof w:val="0"/>
      <w:sz w:val="20"/>
      <w:szCs w:val="20"/>
      <w:lang w:val="ru-RU" w:eastAsia="ru-RU"/>
    </w:rPr>
  </w:style>
  <w:style w:type="character" w:customStyle="1" w:styleId="afb">
    <w:name w:val="Текст примечания Знак"/>
    <w:basedOn w:val="a1"/>
    <w:link w:val="afa"/>
    <w:uiPriority w:val="99"/>
    <w:rsid w:val="00A76D1E"/>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A76D1E"/>
    <w:rPr>
      <w:b/>
      <w:bCs/>
    </w:rPr>
  </w:style>
  <w:style w:type="character" w:customStyle="1" w:styleId="afd">
    <w:name w:val="Тема примечания Знак"/>
    <w:basedOn w:val="afb"/>
    <w:link w:val="afc"/>
    <w:uiPriority w:val="99"/>
    <w:rsid w:val="00A76D1E"/>
    <w:rPr>
      <w:rFonts w:ascii="Times New Roman" w:eastAsia="Times New Roman" w:hAnsi="Times New Roman" w:cs="Times New Roman"/>
      <w:b/>
      <w:bCs/>
      <w:sz w:val="20"/>
      <w:szCs w:val="20"/>
      <w:lang w:eastAsia="ru-RU"/>
    </w:rPr>
  </w:style>
  <w:style w:type="paragraph" w:customStyle="1" w:styleId="Default">
    <w:name w:val="Default"/>
    <w:rsid w:val="00A76D1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76D1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76D1E"/>
  </w:style>
  <w:style w:type="paragraph" w:customStyle="1" w:styleId="Style3">
    <w:name w:val="Style3"/>
    <w:basedOn w:val="3"/>
    <w:link w:val="Style3Char"/>
    <w:qFormat/>
    <w:rsid w:val="00A76D1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76D1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76D1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76D1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76D1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76D1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76D1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76D1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76D1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76D1E"/>
    <w:rPr>
      <w:rFonts w:ascii="Times New Roman" w:hAnsi="Times New Roman" w:cs="Times New Roman"/>
      <w:b/>
      <w:bCs/>
      <w:i/>
      <w:iCs/>
      <w:sz w:val="22"/>
      <w:szCs w:val="22"/>
    </w:rPr>
  </w:style>
  <w:style w:type="paragraph" w:customStyle="1" w:styleId="Style73">
    <w:name w:val="Style73"/>
    <w:basedOn w:val="a0"/>
    <w:uiPriority w:val="99"/>
    <w:rsid w:val="00A76D1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76D1E"/>
    <w:rPr>
      <w:rFonts w:ascii="Times New Roman" w:hAnsi="Times New Roman" w:cs="Times New Roman"/>
      <w:sz w:val="22"/>
      <w:szCs w:val="22"/>
    </w:rPr>
  </w:style>
  <w:style w:type="paragraph" w:styleId="HTML">
    <w:name w:val="HTML Preformatted"/>
    <w:basedOn w:val="a0"/>
    <w:link w:val="HTML0"/>
    <w:uiPriority w:val="99"/>
    <w:semiHidden/>
    <w:unhideWhenUsed/>
    <w:rsid w:val="00A76D1E"/>
    <w:rPr>
      <w:rFonts w:ascii="Consolas" w:hAnsi="Consolas"/>
      <w:sz w:val="20"/>
      <w:szCs w:val="20"/>
    </w:rPr>
  </w:style>
  <w:style w:type="character" w:customStyle="1" w:styleId="HTML0">
    <w:name w:val="Стандартный HTML Знак"/>
    <w:basedOn w:val="a1"/>
    <w:link w:val="HTML"/>
    <w:uiPriority w:val="99"/>
    <w:semiHidden/>
    <w:rsid w:val="00A76D1E"/>
    <w:rPr>
      <w:rFonts w:ascii="Consolas" w:eastAsia="Times New Roman" w:hAnsi="Consolas" w:cs="Times New Roman"/>
      <w:noProof/>
      <w:sz w:val="20"/>
      <w:szCs w:val="20"/>
      <w:lang w:val="ro-RO"/>
    </w:rPr>
  </w:style>
  <w:style w:type="character" w:customStyle="1" w:styleId="Style4Char">
    <w:name w:val="Style4 Char"/>
    <w:basedOn w:val="Style3Char"/>
    <w:locked/>
    <w:rsid w:val="00A76D1E"/>
    <w:rPr>
      <w:rFonts w:ascii="Times New Roman" w:eastAsia="Calibri" w:hAnsi="Times New Roman" w:cs="Times New Roman"/>
      <w:b/>
      <w:sz w:val="24"/>
      <w:szCs w:val="24"/>
      <w:lang w:val="ru-RU" w:eastAsia="ru-RU" w:bidi="ar-SA"/>
    </w:rPr>
  </w:style>
  <w:style w:type="character" w:customStyle="1" w:styleId="shorttext">
    <w:name w:val="short_text"/>
    <w:rsid w:val="00A76D1E"/>
  </w:style>
  <w:style w:type="paragraph" w:styleId="afe">
    <w:name w:val="caption"/>
    <w:basedOn w:val="a0"/>
    <w:qFormat/>
    <w:rsid w:val="00A76D1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A76D1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A76D1E"/>
    <w:rPr>
      <w:b/>
      <w:bCs/>
    </w:rPr>
  </w:style>
  <w:style w:type="paragraph" w:styleId="aff1">
    <w:name w:val="Revision"/>
    <w:hidden/>
    <w:uiPriority w:val="99"/>
    <w:semiHidden/>
    <w:rsid w:val="00A76D1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A76D1E"/>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A76D1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A76D1E"/>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A76D1E"/>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A76D1E"/>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A76D1E"/>
    <w:rPr>
      <w:color w:val="808080"/>
    </w:rPr>
  </w:style>
  <w:style w:type="character" w:customStyle="1" w:styleId="ln2paragraf1">
    <w:name w:val="ln2paragraf1"/>
    <w:rsid w:val="00A76D1E"/>
    <w:rPr>
      <w:b/>
      <w:bCs/>
    </w:rPr>
  </w:style>
  <w:style w:type="character" w:customStyle="1" w:styleId="ln2tparagraf">
    <w:name w:val="ln2tparagraf"/>
    <w:rsid w:val="00A76D1E"/>
  </w:style>
  <w:style w:type="character" w:customStyle="1" w:styleId="ln2tpunct">
    <w:name w:val="ln2tpunct"/>
    <w:rsid w:val="00A76D1E"/>
  </w:style>
  <w:style w:type="paragraph" w:customStyle="1" w:styleId="nt">
    <w:name w:val="nt"/>
    <w:basedOn w:val="a0"/>
    <w:rsid w:val="00A76D1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76D1E"/>
    <w:rPr>
      <w:b/>
      <w:bCs/>
      <w:sz w:val="26"/>
      <w:szCs w:val="26"/>
    </w:rPr>
  </w:style>
  <w:style w:type="paragraph" w:customStyle="1" w:styleId="DefaultText">
    <w:name w:val="Default Text"/>
    <w:basedOn w:val="a0"/>
    <w:link w:val="DefaultTextChar"/>
    <w:uiPriority w:val="99"/>
    <w:rsid w:val="00A76D1E"/>
    <w:rPr>
      <w:szCs w:val="20"/>
      <w:lang w:val="en-US"/>
    </w:rPr>
  </w:style>
  <w:style w:type="character" w:customStyle="1" w:styleId="DefaultTextChar">
    <w:name w:val="Default Text Char"/>
    <w:link w:val="DefaultText"/>
    <w:uiPriority w:val="99"/>
    <w:locked/>
    <w:rsid w:val="00A76D1E"/>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A76D1E"/>
    <w:rPr>
      <w:rFonts w:ascii="Times New Roman" w:eastAsia="Times New Roman" w:hAnsi="Times New Roman" w:cs="Times New Roman"/>
      <w:sz w:val="24"/>
      <w:szCs w:val="24"/>
      <w:lang w:val="en-US"/>
    </w:rPr>
  </w:style>
  <w:style w:type="paragraph" w:styleId="aff3">
    <w:name w:val="No Spacing"/>
    <w:uiPriority w:val="1"/>
    <w:qFormat/>
    <w:rsid w:val="00A76D1E"/>
    <w:pPr>
      <w:spacing w:after="0" w:line="240" w:lineRule="auto"/>
    </w:pPr>
    <w:rPr>
      <w:lang w:val="ro-RO"/>
    </w:rPr>
  </w:style>
  <w:style w:type="table" w:customStyle="1" w:styleId="Grigliatabella21">
    <w:name w:val="Griglia tabella21"/>
    <w:basedOn w:val="a2"/>
    <w:next w:val="af2"/>
    <w:uiPriority w:val="39"/>
    <w:rsid w:val="00A76D1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A76D1E"/>
    <w:pPr>
      <w:spacing w:before="100" w:beforeAutospacing="1" w:after="100" w:afterAutospacing="1"/>
    </w:pPr>
    <w:rPr>
      <w:noProof w:val="0"/>
      <w:lang w:val="ru-RU" w:eastAsia="ru-RU"/>
    </w:rPr>
  </w:style>
  <w:style w:type="character" w:customStyle="1" w:styleId="whitespace-normal">
    <w:name w:val="whitespace-normal"/>
    <w:basedOn w:val="a1"/>
    <w:rsid w:val="00A76D1E"/>
  </w:style>
  <w:style w:type="character" w:customStyle="1" w:styleId="aff4">
    <w:name w:val="Основной шрифт"/>
    <w:uiPriority w:val="99"/>
    <w:rsid w:val="00A76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10029</Words>
  <Characters>57167</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2026-05-14T08:32:00Z</dcterms:created>
  <dcterms:modified xsi:type="dcterms:W3CDTF">2026-05-14T08:33:00Z</dcterms:modified>
</cp:coreProperties>
</file>