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1471"/>
        <w:gridCol w:w="2453"/>
        <w:gridCol w:w="1298"/>
        <w:gridCol w:w="1083"/>
        <w:gridCol w:w="2916"/>
      </w:tblGrid>
      <w:tr w:rsidR="00D307DA" w:rsidRPr="00D702D5" w14:paraId="7ED84408" w14:textId="77777777" w:rsidTr="004E72ED">
        <w:trPr>
          <w:trHeight w:val="567"/>
        </w:trPr>
        <w:tc>
          <w:tcPr>
            <w:tcW w:w="98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0751C1" w14:textId="4440435A" w:rsidR="00D307DA" w:rsidRPr="00D702D5" w:rsidRDefault="00D307DA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 xml:space="preserve">Lotul </w:t>
            </w:r>
            <w:r w:rsidR="009D50FB">
              <w:rPr>
                <w:b/>
                <w:szCs w:val="24"/>
                <w:lang w:eastAsia="ru-RU"/>
              </w:rPr>
              <w:t>6</w:t>
            </w:r>
            <w:r>
              <w:rPr>
                <w:b/>
                <w:szCs w:val="24"/>
                <w:lang w:eastAsia="ru-RU"/>
              </w:rPr>
              <w:t>: Produse lactate</w:t>
            </w:r>
          </w:p>
        </w:tc>
      </w:tr>
      <w:tr w:rsidR="00DB410F" w:rsidRPr="00D702D5" w14:paraId="5A3BC4ED" w14:textId="77777777" w:rsidTr="00B46FA9">
        <w:trPr>
          <w:trHeight w:val="5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D69699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685C5F32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BCE56B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BA150E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C6BC76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38D6C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9571CF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EF3071" w:rsidRPr="00CB75B1" w14:paraId="54F0143F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41FE90D0" w14:textId="20091E9E" w:rsidR="00EF3071" w:rsidRPr="00A020BF" w:rsidRDefault="00EF3071" w:rsidP="00EF307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471" w:type="dxa"/>
            <w:vAlign w:val="center"/>
          </w:tcPr>
          <w:p w14:paraId="5E0657CC" w14:textId="15AEDE1F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en-US" w:eastAsia="ru-RU"/>
              </w:rPr>
              <w:t>15545000-0</w:t>
            </w:r>
          </w:p>
        </w:tc>
        <w:tc>
          <w:tcPr>
            <w:tcW w:w="2453" w:type="dxa"/>
            <w:vAlign w:val="center"/>
          </w:tcPr>
          <w:p w14:paraId="34631DF4" w14:textId="4761D731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Brănză de vaci 9% proaspătă</w:t>
            </w:r>
          </w:p>
        </w:tc>
        <w:tc>
          <w:tcPr>
            <w:tcW w:w="1298" w:type="dxa"/>
            <w:vAlign w:val="center"/>
          </w:tcPr>
          <w:p w14:paraId="5980E23F" w14:textId="21D7FB0B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kilogram</w:t>
            </w:r>
          </w:p>
        </w:tc>
        <w:tc>
          <w:tcPr>
            <w:tcW w:w="1083" w:type="dxa"/>
            <w:vAlign w:val="center"/>
          </w:tcPr>
          <w:p w14:paraId="4074651A" w14:textId="3D2B55B8" w:rsidR="00EF3071" w:rsidRPr="00183CB5" w:rsidRDefault="00E7290C" w:rsidP="00EF3071">
            <w:pPr>
              <w:ind w:firstLine="0"/>
              <w:rPr>
                <w:szCs w:val="24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2916" w:type="dxa"/>
            <w:vAlign w:val="center"/>
          </w:tcPr>
          <w:p w14:paraId="4FBB065E" w14:textId="6264E457" w:rsidR="00EF3071" w:rsidRPr="00183CB5" w:rsidRDefault="00EF3071" w:rsidP="00EF307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Cs w:val="24"/>
                <w:lang w:eastAsia="ru-RU"/>
              </w:rPr>
            </w:pPr>
            <w:r w:rsidRPr="00183CB5">
              <w:rPr>
                <w:szCs w:val="24"/>
              </w:rPr>
              <w:t>Ambalaj a cite 0,5-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83CB5">
                <w:rPr>
                  <w:szCs w:val="24"/>
                </w:rPr>
                <w:t>1 kg</w:t>
              </w:r>
            </w:smartTag>
            <w:r w:rsidRPr="00183CB5">
              <w:rPr>
                <w:szCs w:val="24"/>
              </w:rPr>
              <w:t>. Livrare 1/saptamină</w:t>
            </w:r>
          </w:p>
        </w:tc>
      </w:tr>
      <w:tr w:rsidR="00EF3071" w:rsidRPr="00CB75B1" w14:paraId="29514273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0A609DF3" w14:textId="349DDCEB" w:rsidR="00EF3071" w:rsidRDefault="00EF3071" w:rsidP="00EF307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71" w:type="dxa"/>
            <w:vAlign w:val="center"/>
          </w:tcPr>
          <w:p w14:paraId="37983A29" w14:textId="395F6F97" w:rsidR="00EF3071" w:rsidRPr="00183CB5" w:rsidRDefault="00EF3071" w:rsidP="00EF3071">
            <w:pPr>
              <w:ind w:firstLine="0"/>
              <w:rPr>
                <w:szCs w:val="24"/>
                <w:lang w:val="en-US" w:eastAsia="ru-RU"/>
              </w:rPr>
            </w:pPr>
            <w:r w:rsidRPr="00183CB5">
              <w:rPr>
                <w:szCs w:val="24"/>
                <w:lang w:val="en-US" w:eastAsia="ru-RU"/>
              </w:rPr>
              <w:t>15545000-0</w:t>
            </w:r>
          </w:p>
        </w:tc>
        <w:tc>
          <w:tcPr>
            <w:tcW w:w="2453" w:type="dxa"/>
            <w:vAlign w:val="center"/>
          </w:tcPr>
          <w:p w14:paraId="65FC0A4A" w14:textId="1D48B56C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Brinza cu cheag tare in saramura</w:t>
            </w:r>
          </w:p>
        </w:tc>
        <w:tc>
          <w:tcPr>
            <w:tcW w:w="1298" w:type="dxa"/>
            <w:vAlign w:val="center"/>
          </w:tcPr>
          <w:p w14:paraId="11239918" w14:textId="0964A13E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kilogram</w:t>
            </w:r>
          </w:p>
        </w:tc>
        <w:tc>
          <w:tcPr>
            <w:tcW w:w="1083" w:type="dxa"/>
            <w:vAlign w:val="center"/>
          </w:tcPr>
          <w:p w14:paraId="1DB4E9E3" w14:textId="662F8091" w:rsidR="00EF3071" w:rsidRPr="00183CB5" w:rsidRDefault="00EF3071" w:rsidP="00EF3071">
            <w:pPr>
              <w:ind w:firstLine="0"/>
              <w:rPr>
                <w:szCs w:val="24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  <w:r w:rsidR="00E7290C">
              <w:rPr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2916" w:type="dxa"/>
            <w:vAlign w:val="center"/>
          </w:tcPr>
          <w:p w14:paraId="407D7DD6" w14:textId="7E6CCE60" w:rsidR="00EF3071" w:rsidRPr="00183CB5" w:rsidRDefault="00EF3071" w:rsidP="00EF3071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</w:rPr>
            </w:pPr>
            <w:r w:rsidRPr="00183CB5">
              <w:rPr>
                <w:szCs w:val="24"/>
                <w:lang w:eastAsia="ru-RU"/>
              </w:rPr>
              <w:t>Brinza cu cheag tare din lapte natural in saramura ambalaj  1kg-2kg.</w:t>
            </w:r>
          </w:p>
        </w:tc>
      </w:tr>
      <w:tr w:rsidR="00EF3071" w:rsidRPr="00CB75B1" w14:paraId="3EB4500C" w14:textId="77777777" w:rsidTr="00B46FA9">
        <w:trPr>
          <w:trHeight w:val="937"/>
        </w:trPr>
        <w:tc>
          <w:tcPr>
            <w:tcW w:w="660" w:type="dxa"/>
            <w:vAlign w:val="center"/>
          </w:tcPr>
          <w:p w14:paraId="19459566" w14:textId="1D2F9523" w:rsidR="00EF3071" w:rsidRPr="00A020BF" w:rsidRDefault="00EF3071" w:rsidP="00EF307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471" w:type="dxa"/>
            <w:vAlign w:val="center"/>
          </w:tcPr>
          <w:p w14:paraId="1D811BBC" w14:textId="27CA7F2B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ru-RU" w:eastAsia="ru-RU"/>
              </w:rPr>
              <w:t>15545000-0</w:t>
            </w:r>
          </w:p>
        </w:tc>
        <w:tc>
          <w:tcPr>
            <w:tcW w:w="2453" w:type="dxa"/>
            <w:vAlign w:val="center"/>
          </w:tcPr>
          <w:p w14:paraId="7D11BF2E" w14:textId="4CEC7793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Caşcaval nepicant, de la 45% grăsimi, bloc, cu cheag tare</w:t>
            </w:r>
          </w:p>
        </w:tc>
        <w:tc>
          <w:tcPr>
            <w:tcW w:w="1298" w:type="dxa"/>
            <w:vAlign w:val="center"/>
          </w:tcPr>
          <w:p w14:paraId="2CE03748" w14:textId="65CC1248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kilogram</w:t>
            </w:r>
          </w:p>
        </w:tc>
        <w:tc>
          <w:tcPr>
            <w:tcW w:w="1083" w:type="dxa"/>
            <w:vAlign w:val="center"/>
          </w:tcPr>
          <w:p w14:paraId="30B58A77" w14:textId="6867DB9C" w:rsidR="00EF3071" w:rsidRPr="00183CB5" w:rsidRDefault="00EF3071" w:rsidP="00EF3071">
            <w:pPr>
              <w:ind w:firstLine="0"/>
              <w:rPr>
                <w:szCs w:val="24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  <w:r w:rsidR="00E7290C"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2916" w:type="dxa"/>
            <w:vAlign w:val="center"/>
          </w:tcPr>
          <w:p w14:paraId="3F8DD1BF" w14:textId="57D33FC6" w:rsidR="00EF3071" w:rsidRPr="00183CB5" w:rsidRDefault="00EF3071" w:rsidP="00EF307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taria de 45% cu chiag tare. Ambalat în polietelenă. Livrarea 1/saptamina</w:t>
            </w:r>
          </w:p>
        </w:tc>
      </w:tr>
      <w:tr w:rsidR="00EF3071" w:rsidRPr="00CB75B1" w14:paraId="472884ED" w14:textId="77777777" w:rsidTr="00A96653">
        <w:trPr>
          <w:trHeight w:val="138"/>
        </w:trPr>
        <w:tc>
          <w:tcPr>
            <w:tcW w:w="660" w:type="dxa"/>
            <w:vAlign w:val="center"/>
          </w:tcPr>
          <w:p w14:paraId="266FB706" w14:textId="52E77931" w:rsidR="00EF3071" w:rsidRPr="00A020BF" w:rsidRDefault="00EF3071" w:rsidP="00EF307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471" w:type="dxa"/>
            <w:vAlign w:val="center"/>
          </w:tcPr>
          <w:p w14:paraId="26CD32C7" w14:textId="37ED5A62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ru-RU" w:eastAsia="ru-RU"/>
              </w:rPr>
              <w:t>15551000-5</w:t>
            </w:r>
          </w:p>
        </w:tc>
        <w:tc>
          <w:tcPr>
            <w:tcW w:w="2453" w:type="dxa"/>
            <w:vAlign w:val="center"/>
          </w:tcPr>
          <w:p w14:paraId="2921CEB7" w14:textId="51A7793C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ru-RU" w:eastAsia="ru-RU"/>
              </w:rPr>
              <w:t>Chefir</w:t>
            </w:r>
          </w:p>
        </w:tc>
        <w:tc>
          <w:tcPr>
            <w:tcW w:w="1298" w:type="dxa"/>
            <w:vAlign w:val="center"/>
          </w:tcPr>
          <w:p w14:paraId="110414D4" w14:textId="3A861BB8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pachete</w:t>
            </w:r>
          </w:p>
        </w:tc>
        <w:tc>
          <w:tcPr>
            <w:tcW w:w="1083" w:type="dxa"/>
            <w:vAlign w:val="center"/>
          </w:tcPr>
          <w:p w14:paraId="649FD464" w14:textId="1DE18F37" w:rsidR="00EF3071" w:rsidRPr="00183CB5" w:rsidRDefault="00E7290C" w:rsidP="00EF3071">
            <w:pPr>
              <w:ind w:firstLine="0"/>
              <w:rPr>
                <w:szCs w:val="24"/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>445</w:t>
            </w:r>
          </w:p>
        </w:tc>
        <w:tc>
          <w:tcPr>
            <w:tcW w:w="2916" w:type="dxa"/>
            <w:vAlign w:val="center"/>
          </w:tcPr>
          <w:p w14:paraId="62A3F630" w14:textId="00DDDAB3" w:rsidR="00EF3071" w:rsidRPr="00183CB5" w:rsidRDefault="00EF3071" w:rsidP="00EF3071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Grasime de 2.5% in ambalaj pachet de polietilenă de 0,5</w:t>
            </w:r>
            <w:r>
              <w:rPr>
                <w:szCs w:val="24"/>
                <w:lang w:eastAsia="ru-RU"/>
              </w:rPr>
              <w:t xml:space="preserve"> </w:t>
            </w:r>
            <w:r w:rsidRPr="00183CB5">
              <w:rPr>
                <w:szCs w:val="24"/>
                <w:lang w:eastAsia="ru-RU"/>
              </w:rPr>
              <w:t>l.  Livrarea 2/sapt. (1 și 4 zi din sapt.)</w:t>
            </w:r>
          </w:p>
        </w:tc>
      </w:tr>
      <w:tr w:rsidR="00EF3071" w:rsidRPr="00CB75B1" w14:paraId="6D69B889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78804ABE" w14:textId="3794480E" w:rsidR="00EF3071" w:rsidRPr="00A020BF" w:rsidRDefault="00EF3071" w:rsidP="00EF307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1471" w:type="dxa"/>
            <w:vAlign w:val="center"/>
          </w:tcPr>
          <w:p w14:paraId="6CC04246" w14:textId="1FF30E66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15551300-8</w:t>
            </w:r>
          </w:p>
        </w:tc>
        <w:tc>
          <w:tcPr>
            <w:tcW w:w="2453" w:type="dxa"/>
            <w:vAlign w:val="center"/>
          </w:tcPr>
          <w:p w14:paraId="26BB5CF6" w14:textId="62F7C9BF" w:rsidR="00EF3071" w:rsidRPr="00183CB5" w:rsidRDefault="008C6AC2" w:rsidP="00EF3071">
            <w:pPr>
              <w:ind w:firstLine="0"/>
              <w:rPr>
                <w:b/>
                <w:bCs/>
                <w:szCs w:val="24"/>
                <w:lang w:eastAsia="ru-RU"/>
              </w:rPr>
            </w:pPr>
            <w:r w:rsidRPr="008C6AC2">
              <w:rPr>
                <w:b/>
                <w:bCs/>
                <w:szCs w:val="24"/>
                <w:lang w:eastAsia="ru-RU"/>
              </w:rPr>
              <w:t>Iaurt natural fără adaosuri</w:t>
            </w:r>
          </w:p>
        </w:tc>
        <w:tc>
          <w:tcPr>
            <w:tcW w:w="1298" w:type="dxa"/>
            <w:vAlign w:val="center"/>
          </w:tcPr>
          <w:p w14:paraId="7CEA01A3" w14:textId="1DD5CC1D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bucată</w:t>
            </w:r>
          </w:p>
        </w:tc>
        <w:tc>
          <w:tcPr>
            <w:tcW w:w="1083" w:type="dxa"/>
            <w:vAlign w:val="center"/>
          </w:tcPr>
          <w:p w14:paraId="384DB3DD" w14:textId="0AAFA985" w:rsidR="00EF3071" w:rsidRPr="00183CB5" w:rsidRDefault="00EF3071" w:rsidP="00EF3071">
            <w:pPr>
              <w:ind w:firstLine="0"/>
              <w:rPr>
                <w:szCs w:val="24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E7290C">
              <w:rPr>
                <w:sz w:val="20"/>
                <w:szCs w:val="20"/>
                <w:lang w:eastAsia="ru-RU"/>
              </w:rPr>
              <w:t>080</w:t>
            </w:r>
          </w:p>
        </w:tc>
        <w:tc>
          <w:tcPr>
            <w:tcW w:w="2916" w:type="dxa"/>
            <w:vAlign w:val="center"/>
          </w:tcPr>
          <w:p w14:paraId="17FA039F" w14:textId="07BD1A09" w:rsidR="00EF3071" w:rsidRPr="00967EA5" w:rsidRDefault="00EF3071" w:rsidP="00967EA5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val="ro-MD"/>
              </w:rPr>
            </w:pPr>
            <w:r w:rsidRPr="00183CB5">
              <w:rPr>
                <w:szCs w:val="24"/>
              </w:rPr>
              <w:t>Ambalaj 100</w:t>
            </w:r>
            <w:r>
              <w:rPr>
                <w:szCs w:val="24"/>
              </w:rPr>
              <w:t xml:space="preserve"> </w:t>
            </w:r>
            <w:r w:rsidRPr="00183CB5">
              <w:rPr>
                <w:szCs w:val="24"/>
              </w:rPr>
              <w:t xml:space="preserve">g procentul de </w:t>
            </w:r>
            <w:r w:rsidRPr="00183CB5">
              <w:rPr>
                <w:b/>
                <w:bCs/>
                <w:szCs w:val="24"/>
              </w:rPr>
              <w:t xml:space="preserve">grăsime </w:t>
            </w:r>
            <w:r w:rsidR="00967EA5" w:rsidRPr="00967EA5">
              <w:t xml:space="preserve"> </w:t>
            </w:r>
            <w:r w:rsidR="00967EA5" w:rsidRPr="00967EA5">
              <w:rPr>
                <w:b/>
                <w:bCs/>
                <w:szCs w:val="24"/>
              </w:rPr>
              <w:t>2–3,5%</w:t>
            </w:r>
            <w:r w:rsidRPr="00183CB5">
              <w:rPr>
                <w:szCs w:val="24"/>
              </w:rPr>
              <w:t xml:space="preserve"> in pahare.</w:t>
            </w:r>
            <w:r w:rsidR="00967EA5">
              <w:rPr>
                <w:szCs w:val="24"/>
              </w:rPr>
              <w:t>F</w:t>
            </w:r>
            <w:r w:rsidR="00967EA5" w:rsidRPr="00967EA5">
              <w:rPr>
                <w:szCs w:val="24"/>
              </w:rPr>
              <w:t xml:space="preserve">ără adaos de zahăr, îndulcitori, coloranți sau arome. </w:t>
            </w:r>
            <w:r w:rsidR="00967EA5" w:rsidRPr="00967EA5">
              <w:rPr>
                <w:szCs w:val="24"/>
                <w:lang w:val="ro-MD"/>
              </w:rPr>
              <w:t xml:space="preserve">Aspect omogen, cremos, fără separare excesivă de zer. </w:t>
            </w:r>
            <w:r w:rsidR="00967EA5" w:rsidRPr="00967EA5">
              <w:rPr>
                <w:szCs w:val="24"/>
              </w:rPr>
              <w:t xml:space="preserve"> Culoare albă până la alb-gălbuie, uniformă. </w:t>
            </w:r>
            <w:r w:rsidRPr="00183CB5">
              <w:rPr>
                <w:szCs w:val="24"/>
              </w:rPr>
              <w:t xml:space="preserve">Livrare 1/săpt </w:t>
            </w:r>
          </w:p>
        </w:tc>
      </w:tr>
      <w:tr w:rsidR="00967EA5" w:rsidRPr="00CB75B1" w14:paraId="157D883E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1C703E56" w14:textId="4D064437" w:rsidR="00967EA5" w:rsidRDefault="00967EA5" w:rsidP="00EF307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1471" w:type="dxa"/>
            <w:vAlign w:val="center"/>
          </w:tcPr>
          <w:p w14:paraId="1914226A" w14:textId="332C7EB9" w:rsidR="00967EA5" w:rsidRPr="00183CB5" w:rsidRDefault="00967EA5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15551300-8</w:t>
            </w:r>
          </w:p>
        </w:tc>
        <w:tc>
          <w:tcPr>
            <w:tcW w:w="2453" w:type="dxa"/>
            <w:vAlign w:val="center"/>
          </w:tcPr>
          <w:p w14:paraId="347906B0" w14:textId="1756206B" w:rsidR="00967EA5" w:rsidRPr="00183CB5" w:rsidRDefault="00967EA5" w:rsidP="00EF3071">
            <w:pPr>
              <w:ind w:firstLine="0"/>
              <w:rPr>
                <w:b/>
                <w:bCs/>
                <w:szCs w:val="24"/>
                <w:lang w:eastAsia="ru-RU"/>
              </w:rPr>
            </w:pPr>
            <w:r w:rsidRPr="00183CB5">
              <w:rPr>
                <w:b/>
                <w:bCs/>
                <w:szCs w:val="24"/>
                <w:lang w:eastAsia="ru-RU"/>
              </w:rPr>
              <w:t xml:space="preserve">Iaurt </w:t>
            </w:r>
            <w:r w:rsidR="005F6EAB">
              <w:rPr>
                <w:b/>
                <w:bCs/>
                <w:szCs w:val="24"/>
                <w:lang w:eastAsia="ru-RU"/>
              </w:rPr>
              <w:t>dulce</w:t>
            </w:r>
          </w:p>
        </w:tc>
        <w:tc>
          <w:tcPr>
            <w:tcW w:w="1298" w:type="dxa"/>
            <w:vAlign w:val="center"/>
          </w:tcPr>
          <w:p w14:paraId="22026109" w14:textId="08E30102" w:rsidR="00967EA5" w:rsidRPr="00183CB5" w:rsidRDefault="00967EA5" w:rsidP="00EF3071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bucata</w:t>
            </w:r>
          </w:p>
        </w:tc>
        <w:tc>
          <w:tcPr>
            <w:tcW w:w="1083" w:type="dxa"/>
            <w:vAlign w:val="center"/>
          </w:tcPr>
          <w:p w14:paraId="50515A9A" w14:textId="07FA254D" w:rsidR="00967EA5" w:rsidRDefault="00E7290C" w:rsidP="00EF3071">
            <w:pPr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916" w:type="dxa"/>
            <w:vAlign w:val="center"/>
          </w:tcPr>
          <w:p w14:paraId="5C0DB8F5" w14:textId="26F58AE0" w:rsidR="00967EA5" w:rsidRPr="00183CB5" w:rsidRDefault="00967EA5" w:rsidP="00EF3071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</w:rPr>
            </w:pPr>
            <w:r w:rsidRPr="00183CB5">
              <w:rPr>
                <w:szCs w:val="24"/>
              </w:rPr>
              <w:t>Ambalaj 100</w:t>
            </w:r>
            <w:r>
              <w:rPr>
                <w:szCs w:val="24"/>
              </w:rPr>
              <w:t xml:space="preserve"> </w:t>
            </w:r>
            <w:r w:rsidRPr="00183CB5">
              <w:rPr>
                <w:szCs w:val="24"/>
              </w:rPr>
              <w:t xml:space="preserve">g procentul de </w:t>
            </w:r>
            <w:r w:rsidRPr="00183CB5">
              <w:rPr>
                <w:b/>
                <w:bCs/>
                <w:szCs w:val="24"/>
              </w:rPr>
              <w:t>grăsime</w:t>
            </w:r>
            <w:r>
              <w:rPr>
                <w:b/>
                <w:bCs/>
                <w:szCs w:val="24"/>
              </w:rPr>
              <w:t xml:space="preserve"> </w:t>
            </w:r>
            <w:r w:rsidRPr="00967EA5">
              <w:rPr>
                <w:b/>
                <w:bCs/>
                <w:szCs w:val="24"/>
              </w:rPr>
              <w:t>2–3,5%</w:t>
            </w:r>
            <w:r w:rsidRPr="00183CB5">
              <w:rPr>
                <w:szCs w:val="24"/>
              </w:rPr>
              <w:t xml:space="preserve">  in pahare.</w:t>
            </w:r>
            <w:r w:rsidRPr="00967EA5">
              <w:t xml:space="preserve"> </w:t>
            </w:r>
            <w:r w:rsidRPr="00967EA5">
              <w:rPr>
                <w:szCs w:val="24"/>
              </w:rPr>
              <w:t>Cu adaos de fructe și/sau preparate din fructe (căpșuni, piersici, caise, cireșe, fructe de pădure etc.) sau iaurt dulce simplu.</w:t>
            </w:r>
            <w:r w:rsidRPr="00183CB5">
              <w:rPr>
                <w:szCs w:val="24"/>
              </w:rPr>
              <w:t xml:space="preserve"> Livrare 1/săpt</w:t>
            </w:r>
          </w:p>
        </w:tc>
      </w:tr>
      <w:tr w:rsidR="00EF3071" w:rsidRPr="00CB75B1" w14:paraId="01D35654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0BD94E71" w14:textId="252CF511" w:rsidR="00EF3071" w:rsidRDefault="00967EA5" w:rsidP="00EF307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1471" w:type="dxa"/>
            <w:vAlign w:val="center"/>
          </w:tcPr>
          <w:p w14:paraId="2AA30378" w14:textId="5ADC4E1D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15511600-9</w:t>
            </w:r>
          </w:p>
        </w:tc>
        <w:tc>
          <w:tcPr>
            <w:tcW w:w="2453" w:type="dxa"/>
            <w:vAlign w:val="center"/>
          </w:tcPr>
          <w:p w14:paraId="4AC8D1D5" w14:textId="2EA2E209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Lapte pasteurizat 2,5% grasimi</w:t>
            </w:r>
          </w:p>
        </w:tc>
        <w:tc>
          <w:tcPr>
            <w:tcW w:w="1298" w:type="dxa"/>
            <w:vAlign w:val="center"/>
          </w:tcPr>
          <w:p w14:paraId="1526BDE9" w14:textId="07581F0C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litru</w:t>
            </w:r>
          </w:p>
        </w:tc>
        <w:tc>
          <w:tcPr>
            <w:tcW w:w="1083" w:type="dxa"/>
            <w:vAlign w:val="center"/>
          </w:tcPr>
          <w:p w14:paraId="0A504BD8" w14:textId="32006B3C" w:rsidR="00EF3071" w:rsidRPr="00183CB5" w:rsidRDefault="00E7290C" w:rsidP="00EF3071">
            <w:pPr>
              <w:ind w:firstLine="0"/>
              <w:rPr>
                <w:szCs w:val="24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880</w:t>
            </w:r>
          </w:p>
        </w:tc>
        <w:tc>
          <w:tcPr>
            <w:tcW w:w="2916" w:type="dxa"/>
            <w:vAlign w:val="center"/>
          </w:tcPr>
          <w:p w14:paraId="457A59C9" w14:textId="30CF7685" w:rsidR="00EF3071" w:rsidRPr="00183CB5" w:rsidRDefault="00EF3071" w:rsidP="00EF3071">
            <w:pPr>
              <w:ind w:firstLine="0"/>
              <w:rPr>
                <w:szCs w:val="24"/>
              </w:rPr>
            </w:pPr>
            <w:r w:rsidRPr="00183CB5">
              <w:rPr>
                <w:szCs w:val="24"/>
              </w:rPr>
              <w:t>Ambalaj pachet de politilenă a cite 1 litru. Livrare 2 ori pe saptamina.</w:t>
            </w:r>
          </w:p>
        </w:tc>
      </w:tr>
      <w:tr w:rsidR="00EF3071" w:rsidRPr="00CB75B1" w14:paraId="741A0F0B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23A393FB" w14:textId="610BA342" w:rsidR="00EF3071" w:rsidRPr="00A020BF" w:rsidRDefault="00967EA5" w:rsidP="00EF307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1471" w:type="dxa"/>
            <w:vAlign w:val="center"/>
          </w:tcPr>
          <w:p w14:paraId="5570D841" w14:textId="56F888E1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15512000-0</w:t>
            </w:r>
          </w:p>
        </w:tc>
        <w:tc>
          <w:tcPr>
            <w:tcW w:w="2453" w:type="dxa"/>
            <w:vAlign w:val="center"/>
          </w:tcPr>
          <w:p w14:paraId="65251ED0" w14:textId="24A25778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Smîntînă 15%</w:t>
            </w:r>
          </w:p>
        </w:tc>
        <w:tc>
          <w:tcPr>
            <w:tcW w:w="1298" w:type="dxa"/>
            <w:vAlign w:val="center"/>
          </w:tcPr>
          <w:p w14:paraId="5C1BEC4D" w14:textId="0F32E8EA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pachete</w:t>
            </w:r>
          </w:p>
        </w:tc>
        <w:tc>
          <w:tcPr>
            <w:tcW w:w="1083" w:type="dxa"/>
            <w:vAlign w:val="center"/>
          </w:tcPr>
          <w:p w14:paraId="36451E8A" w14:textId="2BF7776F" w:rsidR="00EF3071" w:rsidRPr="00183CB5" w:rsidRDefault="00E7290C" w:rsidP="00EF3071">
            <w:pPr>
              <w:ind w:firstLine="0"/>
              <w:rPr>
                <w:szCs w:val="24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85</w:t>
            </w:r>
          </w:p>
        </w:tc>
        <w:tc>
          <w:tcPr>
            <w:tcW w:w="2916" w:type="dxa"/>
            <w:vAlign w:val="center"/>
          </w:tcPr>
          <w:p w14:paraId="0AE49DC2" w14:textId="77777777" w:rsidR="00EF3071" w:rsidRPr="00183CB5" w:rsidRDefault="00EF3071" w:rsidP="00EF3071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grasime 15%, în pachet de</w:t>
            </w:r>
          </w:p>
          <w:p w14:paraId="14B16270" w14:textId="1ECB85EF" w:rsidR="00EF3071" w:rsidRPr="00183CB5" w:rsidRDefault="00EF3071" w:rsidP="00EF3071">
            <w:pPr>
              <w:ind w:firstLine="0"/>
              <w:rPr>
                <w:szCs w:val="24"/>
              </w:rPr>
            </w:pPr>
            <w:r w:rsidRPr="00183CB5">
              <w:rPr>
                <w:szCs w:val="24"/>
                <w:lang w:eastAsia="ru-RU"/>
              </w:rPr>
              <w:t>polietilenă 0,5k</w:t>
            </w:r>
            <w:r>
              <w:rPr>
                <w:szCs w:val="24"/>
                <w:lang w:eastAsia="ru-RU"/>
              </w:rPr>
              <w:t>g</w:t>
            </w:r>
            <w:r w:rsidRPr="00183CB5">
              <w:rPr>
                <w:szCs w:val="24"/>
                <w:lang w:eastAsia="ru-RU"/>
              </w:rPr>
              <w:t>. Livrarea 2/sapt. (1 și 4 zi din sapt.) de la 8:00-17:00</w:t>
            </w:r>
          </w:p>
        </w:tc>
      </w:tr>
      <w:tr w:rsidR="00EF3071" w:rsidRPr="00CB75B1" w14:paraId="17C675F5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26C00738" w14:textId="3BB707EA" w:rsidR="00EF3071" w:rsidRPr="00A020BF" w:rsidRDefault="00967EA5" w:rsidP="00EF3071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1471" w:type="dxa"/>
            <w:vAlign w:val="center"/>
          </w:tcPr>
          <w:p w14:paraId="2FE1AA50" w14:textId="1DE04245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ru-RU" w:eastAsia="ru-RU"/>
              </w:rPr>
              <w:t>15530000-2</w:t>
            </w:r>
          </w:p>
        </w:tc>
        <w:tc>
          <w:tcPr>
            <w:tcW w:w="2453" w:type="dxa"/>
            <w:vAlign w:val="center"/>
          </w:tcPr>
          <w:p w14:paraId="7F4F9706" w14:textId="24B8586A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Unt - 82,5 % f/a adaos de grăsimi vegetale</w:t>
            </w:r>
          </w:p>
        </w:tc>
        <w:tc>
          <w:tcPr>
            <w:tcW w:w="1298" w:type="dxa"/>
            <w:vAlign w:val="center"/>
          </w:tcPr>
          <w:p w14:paraId="2B61CAD3" w14:textId="4DDFAF3D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ro-MD" w:eastAsia="ru-RU"/>
              </w:rPr>
              <w:t>k</w:t>
            </w:r>
            <w:r w:rsidRPr="00183CB5">
              <w:rPr>
                <w:szCs w:val="24"/>
                <w:lang w:val="ru-RU" w:eastAsia="ru-RU"/>
              </w:rPr>
              <w:t>ilogram</w:t>
            </w:r>
          </w:p>
        </w:tc>
        <w:tc>
          <w:tcPr>
            <w:tcW w:w="1083" w:type="dxa"/>
            <w:vAlign w:val="center"/>
          </w:tcPr>
          <w:p w14:paraId="61AECE0D" w14:textId="58BAB53A" w:rsidR="00EF3071" w:rsidRPr="00183CB5" w:rsidRDefault="00E7290C" w:rsidP="00EF3071">
            <w:pPr>
              <w:ind w:firstLine="0"/>
              <w:rPr>
                <w:szCs w:val="24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48</w:t>
            </w:r>
          </w:p>
        </w:tc>
        <w:tc>
          <w:tcPr>
            <w:tcW w:w="2916" w:type="dxa"/>
            <w:vAlign w:val="center"/>
          </w:tcPr>
          <w:p w14:paraId="0A23BAEB" w14:textId="58D4ED00" w:rsidR="00EF3071" w:rsidRPr="00183CB5" w:rsidRDefault="00EF3071" w:rsidP="00EF3071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Din smîntînă dulce nesărat 82,5% grăsime, fără adaos de grăsimi vegetale. Ambalaj de 10</w:t>
            </w:r>
            <w:r>
              <w:rPr>
                <w:szCs w:val="24"/>
                <w:lang w:eastAsia="ru-RU"/>
              </w:rPr>
              <w:t xml:space="preserve"> </w:t>
            </w:r>
            <w:r w:rsidRPr="00183CB5">
              <w:rPr>
                <w:szCs w:val="24"/>
                <w:lang w:eastAsia="ru-RU"/>
              </w:rPr>
              <w:t>kg. Livrarea 1/saptamina</w:t>
            </w:r>
          </w:p>
        </w:tc>
      </w:tr>
      <w:tr w:rsidR="00EF3071" w:rsidRPr="00CB75B1" w14:paraId="0521E116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72C368A9" w14:textId="77777777" w:rsidR="00EF3071" w:rsidRDefault="00EF3071" w:rsidP="00EF3071">
            <w:pPr>
              <w:ind w:left="-426" w:firstLine="6"/>
              <w:jc w:val="center"/>
              <w:rPr>
                <w:lang w:eastAsia="ru-RU"/>
              </w:rPr>
            </w:pPr>
          </w:p>
        </w:tc>
        <w:tc>
          <w:tcPr>
            <w:tcW w:w="1471" w:type="dxa"/>
            <w:vAlign w:val="center"/>
          </w:tcPr>
          <w:p w14:paraId="4D93123B" w14:textId="77777777" w:rsidR="00EF3071" w:rsidRPr="00333DF5" w:rsidRDefault="00EF3071" w:rsidP="00EF3071">
            <w:pPr>
              <w:ind w:firstLine="0"/>
              <w:rPr>
                <w:szCs w:val="24"/>
                <w:lang w:val="ro-MD" w:eastAsia="ru-RU"/>
              </w:rPr>
            </w:pPr>
          </w:p>
        </w:tc>
        <w:tc>
          <w:tcPr>
            <w:tcW w:w="2453" w:type="dxa"/>
            <w:vAlign w:val="center"/>
          </w:tcPr>
          <w:p w14:paraId="1E2F3E92" w14:textId="70ADA783" w:rsidR="00EF3071" w:rsidRPr="000C30D7" w:rsidRDefault="00EF3071" w:rsidP="00EF3071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Valoarea lotului</w:t>
            </w:r>
          </w:p>
        </w:tc>
        <w:tc>
          <w:tcPr>
            <w:tcW w:w="1298" w:type="dxa"/>
            <w:vAlign w:val="center"/>
          </w:tcPr>
          <w:p w14:paraId="1580386A" w14:textId="77777777" w:rsidR="00EF3071" w:rsidRDefault="00EF3071" w:rsidP="00EF3071">
            <w:pPr>
              <w:ind w:firstLine="0"/>
              <w:rPr>
                <w:szCs w:val="24"/>
                <w:lang w:val="ro-MD" w:eastAsia="ru-RU"/>
              </w:rPr>
            </w:pPr>
          </w:p>
        </w:tc>
        <w:tc>
          <w:tcPr>
            <w:tcW w:w="1083" w:type="dxa"/>
            <w:vAlign w:val="center"/>
          </w:tcPr>
          <w:p w14:paraId="7300F805" w14:textId="77777777" w:rsidR="00EF3071" w:rsidRDefault="00EF3071" w:rsidP="00EF3071">
            <w:pPr>
              <w:ind w:firstLine="0"/>
              <w:rPr>
                <w:szCs w:val="24"/>
                <w:lang w:val="ro-MD" w:eastAsia="ru-RU"/>
              </w:rPr>
            </w:pPr>
          </w:p>
        </w:tc>
        <w:tc>
          <w:tcPr>
            <w:tcW w:w="2916" w:type="dxa"/>
            <w:vAlign w:val="center"/>
          </w:tcPr>
          <w:p w14:paraId="0737DCE5" w14:textId="67FBBAA5" w:rsidR="00EF3071" w:rsidRPr="000C30D7" w:rsidRDefault="00E7290C" w:rsidP="00EF3071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41200</w:t>
            </w:r>
            <w:r w:rsidR="00EF3071">
              <w:rPr>
                <w:szCs w:val="24"/>
                <w:lang w:eastAsia="ru-RU"/>
              </w:rPr>
              <w:t>.00lei</w:t>
            </w:r>
          </w:p>
        </w:tc>
      </w:tr>
    </w:tbl>
    <w:p w14:paraId="33A7EE67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34BB2"/>
    <w:rsid w:val="000543A1"/>
    <w:rsid w:val="0007187C"/>
    <w:rsid w:val="00083C97"/>
    <w:rsid w:val="000A277A"/>
    <w:rsid w:val="00145690"/>
    <w:rsid w:val="00177371"/>
    <w:rsid w:val="00183CB5"/>
    <w:rsid w:val="001E5F24"/>
    <w:rsid w:val="0026078F"/>
    <w:rsid w:val="00261B80"/>
    <w:rsid w:val="002736A9"/>
    <w:rsid w:val="002837F8"/>
    <w:rsid w:val="002C1CD0"/>
    <w:rsid w:val="00311254"/>
    <w:rsid w:val="00333DF5"/>
    <w:rsid w:val="00383014"/>
    <w:rsid w:val="00420F55"/>
    <w:rsid w:val="004D2819"/>
    <w:rsid w:val="00504BAD"/>
    <w:rsid w:val="005F6EAB"/>
    <w:rsid w:val="0061743C"/>
    <w:rsid w:val="006367CD"/>
    <w:rsid w:val="00666A7C"/>
    <w:rsid w:val="006B52FC"/>
    <w:rsid w:val="006E719F"/>
    <w:rsid w:val="0071511C"/>
    <w:rsid w:val="00716799"/>
    <w:rsid w:val="00752B7E"/>
    <w:rsid w:val="007B6BC8"/>
    <w:rsid w:val="008155D5"/>
    <w:rsid w:val="00855E74"/>
    <w:rsid w:val="00895A52"/>
    <w:rsid w:val="008C6AC2"/>
    <w:rsid w:val="0093372E"/>
    <w:rsid w:val="009423A3"/>
    <w:rsid w:val="00943F4C"/>
    <w:rsid w:val="00967EA5"/>
    <w:rsid w:val="00972484"/>
    <w:rsid w:val="009D50FB"/>
    <w:rsid w:val="00A26555"/>
    <w:rsid w:val="00A51D72"/>
    <w:rsid w:val="00A71E9E"/>
    <w:rsid w:val="00AC7E72"/>
    <w:rsid w:val="00AE5264"/>
    <w:rsid w:val="00B160D6"/>
    <w:rsid w:val="00B25A8F"/>
    <w:rsid w:val="00B46FA9"/>
    <w:rsid w:val="00B6698A"/>
    <w:rsid w:val="00C37004"/>
    <w:rsid w:val="00C465B3"/>
    <w:rsid w:val="00CC79D8"/>
    <w:rsid w:val="00CF53B3"/>
    <w:rsid w:val="00D01EC8"/>
    <w:rsid w:val="00D13C11"/>
    <w:rsid w:val="00D307DA"/>
    <w:rsid w:val="00D62256"/>
    <w:rsid w:val="00D707B1"/>
    <w:rsid w:val="00DB410F"/>
    <w:rsid w:val="00DD60E7"/>
    <w:rsid w:val="00DE7A90"/>
    <w:rsid w:val="00E451E8"/>
    <w:rsid w:val="00E7290C"/>
    <w:rsid w:val="00E77991"/>
    <w:rsid w:val="00E856D6"/>
    <w:rsid w:val="00E96647"/>
    <w:rsid w:val="00EB4EDD"/>
    <w:rsid w:val="00EF3071"/>
    <w:rsid w:val="00F33371"/>
    <w:rsid w:val="00F5706E"/>
    <w:rsid w:val="00FB080E"/>
    <w:rsid w:val="00FE4489"/>
    <w:rsid w:val="00FE6FE9"/>
    <w:rsid w:val="00FF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05612F"/>
  <w15:docId w15:val="{016ABD04-B5ED-4413-BBC6-AF9D55BF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natasabutuc@outlook.com</cp:lastModifiedBy>
  <cp:revision>5</cp:revision>
  <dcterms:created xsi:type="dcterms:W3CDTF">2026-05-22T11:14:00Z</dcterms:created>
  <dcterms:modified xsi:type="dcterms:W3CDTF">2026-06-05T05:54:00Z</dcterms:modified>
</cp:coreProperties>
</file>