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610"/>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3"/>
        <w:gridCol w:w="1468"/>
        <w:gridCol w:w="7229"/>
        <w:gridCol w:w="1197"/>
      </w:tblGrid>
      <w:tr w:rsidR="003036DF" w:rsidTr="003D4BDB">
        <w:tc>
          <w:tcPr>
            <w:tcW w:w="483" w:type="dxa"/>
            <w:shd w:val="clear" w:color="auto" w:fill="auto"/>
          </w:tcPr>
          <w:p w:rsidR="003036DF" w:rsidRDefault="003036DF" w:rsidP="002260F8">
            <w:pPr>
              <w:pStyle w:val="1"/>
              <w:spacing w:before="0"/>
              <w:rPr>
                <w:rFonts w:ascii="Times New Roman" w:hAnsi="Times New Roman"/>
                <w:sz w:val="20"/>
                <w:szCs w:val="20"/>
              </w:rPr>
            </w:pPr>
            <w:r>
              <w:rPr>
                <w:rFonts w:ascii="Times New Roman" w:hAnsi="Times New Roman"/>
                <w:sz w:val="20"/>
                <w:szCs w:val="20"/>
              </w:rPr>
              <w:t>Nr d/o</w:t>
            </w:r>
          </w:p>
        </w:tc>
        <w:tc>
          <w:tcPr>
            <w:tcW w:w="1468" w:type="dxa"/>
            <w:shd w:val="clear" w:color="auto" w:fill="auto"/>
          </w:tcPr>
          <w:p w:rsidR="003036DF" w:rsidRPr="00113DFA" w:rsidRDefault="003036DF" w:rsidP="002260F8">
            <w:pPr>
              <w:pStyle w:val="1"/>
              <w:spacing w:before="0"/>
              <w:rPr>
                <w:rFonts w:ascii="Times New Roman" w:hAnsi="Times New Roman"/>
                <w:sz w:val="20"/>
                <w:szCs w:val="20"/>
              </w:rPr>
            </w:pPr>
            <w:r>
              <w:rPr>
                <w:rFonts w:ascii="Times New Roman" w:hAnsi="Times New Roman"/>
                <w:sz w:val="20"/>
                <w:szCs w:val="20"/>
              </w:rPr>
              <w:t>Denumire lot</w:t>
            </w:r>
          </w:p>
        </w:tc>
        <w:tc>
          <w:tcPr>
            <w:tcW w:w="7229" w:type="dxa"/>
            <w:shd w:val="clear" w:color="auto" w:fill="auto"/>
          </w:tcPr>
          <w:p w:rsidR="003036DF" w:rsidRPr="00113DFA" w:rsidRDefault="003036DF" w:rsidP="002260F8">
            <w:pPr>
              <w:pStyle w:val="1"/>
              <w:spacing w:before="0"/>
              <w:rPr>
                <w:rFonts w:ascii="Times New Roman" w:hAnsi="Times New Roman"/>
                <w:sz w:val="20"/>
                <w:szCs w:val="20"/>
              </w:rPr>
            </w:pPr>
            <w:r>
              <w:rPr>
                <w:rFonts w:ascii="Times New Roman" w:hAnsi="Times New Roman"/>
                <w:sz w:val="20"/>
                <w:szCs w:val="20"/>
              </w:rPr>
              <w:t>Descrierea</w:t>
            </w:r>
            <w:r w:rsidR="00F5793F">
              <w:rPr>
                <w:rFonts w:ascii="Times New Roman" w:hAnsi="Times New Roman"/>
                <w:sz w:val="20"/>
                <w:szCs w:val="20"/>
              </w:rPr>
              <w:t xml:space="preserve"> </w:t>
            </w:r>
            <w:r>
              <w:rPr>
                <w:rFonts w:ascii="Times New Roman" w:hAnsi="Times New Roman"/>
                <w:sz w:val="20"/>
                <w:szCs w:val="20"/>
              </w:rPr>
              <w:t>obiectului</w:t>
            </w:r>
          </w:p>
        </w:tc>
        <w:tc>
          <w:tcPr>
            <w:tcW w:w="1197" w:type="dxa"/>
            <w:shd w:val="clear" w:color="auto" w:fill="auto"/>
          </w:tcPr>
          <w:p w:rsidR="003036DF" w:rsidRDefault="003036DF" w:rsidP="002260F8">
            <w:pPr>
              <w:pStyle w:val="1"/>
              <w:spacing w:before="0"/>
              <w:rPr>
                <w:rFonts w:ascii="Times New Roman" w:hAnsi="Times New Roman"/>
                <w:sz w:val="20"/>
                <w:szCs w:val="20"/>
              </w:rPr>
            </w:pPr>
            <w:r>
              <w:rPr>
                <w:rFonts w:ascii="Times New Roman" w:hAnsi="Times New Roman"/>
                <w:sz w:val="20"/>
                <w:szCs w:val="20"/>
              </w:rPr>
              <w:t>Cantitatea</w:t>
            </w:r>
          </w:p>
        </w:tc>
      </w:tr>
      <w:tr w:rsidR="00110850" w:rsidRPr="007E0596" w:rsidTr="003D4BDB">
        <w:tc>
          <w:tcPr>
            <w:tcW w:w="483" w:type="dxa"/>
            <w:shd w:val="clear" w:color="auto" w:fill="auto"/>
          </w:tcPr>
          <w:p w:rsidR="00110850" w:rsidRPr="00113DFA" w:rsidRDefault="003D4BDB" w:rsidP="00110850">
            <w:pPr>
              <w:pStyle w:val="1"/>
              <w:spacing w:before="0"/>
              <w:rPr>
                <w:rFonts w:ascii="Times New Roman" w:hAnsi="Times New Roman"/>
                <w:sz w:val="20"/>
                <w:szCs w:val="20"/>
              </w:rPr>
            </w:pPr>
            <w:r>
              <w:rPr>
                <w:rFonts w:ascii="Times New Roman" w:hAnsi="Times New Roman"/>
                <w:sz w:val="20"/>
                <w:szCs w:val="20"/>
              </w:rPr>
              <w:t>1</w:t>
            </w:r>
          </w:p>
        </w:tc>
        <w:tc>
          <w:tcPr>
            <w:tcW w:w="1468" w:type="dxa"/>
            <w:shd w:val="clear" w:color="auto" w:fill="auto"/>
          </w:tcPr>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Dulap oficiu N2 (VD)</w:t>
            </w:r>
          </w:p>
        </w:tc>
        <w:tc>
          <w:tcPr>
            <w:tcW w:w="7229" w:type="dxa"/>
            <w:shd w:val="clear" w:color="auto" w:fill="auto"/>
          </w:tcPr>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800x350x2000H</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 xml:space="preserve">Corpul sa fie executat din PAL melaminat culoare Cires lombardia natur, grosimea 18mm, cant ABS 2mm. Usa superioara sa fie executata din sticla g=4mm incadrata in profil de aluminiu. Restul usilor sa fie executate din MDF g=18mm acoperit cu pelicula PVC culoare iasomie. </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Minere cilindrice, culoare satin. Polite interioare.  Picioare metalice h=80mm</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 xml:space="preserve">Termen de garantie </w:t>
            </w:r>
            <w:r w:rsidR="002D63D3">
              <w:rPr>
                <w:rFonts w:ascii="Times New Roman" w:hAnsi="Times New Roman"/>
                <w:sz w:val="20"/>
                <w:szCs w:val="20"/>
              </w:rPr>
              <w:t>3</w:t>
            </w:r>
            <w:r w:rsidRPr="00113DFA">
              <w:rPr>
                <w:rFonts w:ascii="Times New Roman" w:hAnsi="Times New Roman"/>
                <w:sz w:val="20"/>
                <w:szCs w:val="20"/>
              </w:rPr>
              <w:t xml:space="preserve"> ani.</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1</w:t>
            </w:r>
          </w:p>
        </w:tc>
        <w:tc>
          <w:tcPr>
            <w:tcW w:w="1197" w:type="dxa"/>
            <w:shd w:val="clear" w:color="auto" w:fill="auto"/>
          </w:tcPr>
          <w:p w:rsidR="00110850" w:rsidRPr="00113DFA" w:rsidRDefault="00110850" w:rsidP="0052359B">
            <w:pPr>
              <w:pStyle w:val="1"/>
              <w:spacing w:before="0"/>
              <w:jc w:val="center"/>
              <w:rPr>
                <w:rFonts w:ascii="Times New Roman" w:hAnsi="Times New Roman"/>
                <w:sz w:val="20"/>
                <w:szCs w:val="20"/>
              </w:rPr>
            </w:pPr>
            <w:r>
              <w:rPr>
                <w:rFonts w:ascii="Times New Roman" w:hAnsi="Times New Roman"/>
                <w:sz w:val="20"/>
                <w:szCs w:val="20"/>
              </w:rPr>
              <w:t>2</w:t>
            </w:r>
          </w:p>
        </w:tc>
      </w:tr>
      <w:tr w:rsidR="00110850" w:rsidRPr="007E0596" w:rsidTr="003D4BDB">
        <w:tc>
          <w:tcPr>
            <w:tcW w:w="483" w:type="dxa"/>
            <w:shd w:val="clear" w:color="auto" w:fill="auto"/>
          </w:tcPr>
          <w:p w:rsidR="00110850" w:rsidRPr="00113DFA" w:rsidRDefault="003D4BDB" w:rsidP="00110850">
            <w:pPr>
              <w:pStyle w:val="1"/>
              <w:spacing w:before="0"/>
              <w:rPr>
                <w:rFonts w:ascii="Times New Roman" w:hAnsi="Times New Roman"/>
                <w:sz w:val="20"/>
                <w:szCs w:val="20"/>
              </w:rPr>
            </w:pPr>
            <w:r>
              <w:rPr>
                <w:rFonts w:ascii="Times New Roman" w:hAnsi="Times New Roman"/>
                <w:sz w:val="20"/>
                <w:szCs w:val="20"/>
              </w:rPr>
              <w:t>2</w:t>
            </w:r>
          </w:p>
        </w:tc>
        <w:tc>
          <w:tcPr>
            <w:tcW w:w="1468" w:type="dxa"/>
            <w:shd w:val="clear" w:color="auto" w:fill="auto"/>
          </w:tcPr>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Dulap haine N2</w:t>
            </w:r>
          </w:p>
        </w:tc>
        <w:tc>
          <w:tcPr>
            <w:tcW w:w="7229" w:type="dxa"/>
            <w:shd w:val="clear" w:color="auto" w:fill="auto"/>
          </w:tcPr>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800x450x2000H</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 xml:space="preserve">Corpul si usile sa fie executat din PAL melaminat culoare Cires lombardia natur, grosimea 18mm, cant ABS 2mm. Dulapul sa aiba o aplicatie executata din MDF g=10mm acoperit cu pelicula PVC, culoare iasomie, identic cum este in anexa. </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Minere cilindrice, culoare satin. Polite interoare, bara pentru haine, oglinda interioara, lacat central.  Picioare metalice h=80mm</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 xml:space="preserve">Termen de garantie </w:t>
            </w:r>
            <w:r w:rsidR="002D63D3">
              <w:rPr>
                <w:rFonts w:ascii="Times New Roman" w:hAnsi="Times New Roman"/>
                <w:sz w:val="20"/>
                <w:szCs w:val="20"/>
              </w:rPr>
              <w:t>3</w:t>
            </w:r>
            <w:r w:rsidRPr="00113DFA">
              <w:rPr>
                <w:rFonts w:ascii="Times New Roman" w:hAnsi="Times New Roman"/>
                <w:sz w:val="20"/>
                <w:szCs w:val="20"/>
              </w:rPr>
              <w:t xml:space="preserve"> ani.</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2</w:t>
            </w:r>
          </w:p>
        </w:tc>
        <w:tc>
          <w:tcPr>
            <w:tcW w:w="1197" w:type="dxa"/>
            <w:shd w:val="clear" w:color="auto" w:fill="auto"/>
          </w:tcPr>
          <w:p w:rsidR="00110850" w:rsidRPr="007E0596" w:rsidRDefault="00110850" w:rsidP="00110850">
            <w:pPr>
              <w:pStyle w:val="1"/>
              <w:spacing w:before="0"/>
              <w:jc w:val="center"/>
              <w:rPr>
                <w:rFonts w:ascii="Times New Roman" w:hAnsi="Times New Roman"/>
                <w:sz w:val="20"/>
                <w:szCs w:val="20"/>
              </w:rPr>
            </w:pPr>
            <w:r>
              <w:rPr>
                <w:rFonts w:ascii="Times New Roman" w:hAnsi="Times New Roman"/>
                <w:sz w:val="20"/>
                <w:szCs w:val="20"/>
              </w:rPr>
              <w:t>8</w:t>
            </w:r>
          </w:p>
        </w:tc>
      </w:tr>
      <w:tr w:rsidR="00110850" w:rsidRPr="007E0596" w:rsidTr="003D4BDB">
        <w:tc>
          <w:tcPr>
            <w:tcW w:w="483" w:type="dxa"/>
            <w:shd w:val="clear" w:color="auto" w:fill="auto"/>
          </w:tcPr>
          <w:p w:rsidR="00110850" w:rsidRPr="00113DFA" w:rsidRDefault="003D4BDB" w:rsidP="00110850">
            <w:pPr>
              <w:pStyle w:val="1"/>
              <w:spacing w:before="0"/>
              <w:rPr>
                <w:rFonts w:ascii="Times New Roman" w:hAnsi="Times New Roman"/>
                <w:sz w:val="20"/>
                <w:szCs w:val="20"/>
              </w:rPr>
            </w:pPr>
            <w:r>
              <w:rPr>
                <w:rFonts w:ascii="Times New Roman" w:hAnsi="Times New Roman"/>
                <w:sz w:val="20"/>
                <w:szCs w:val="20"/>
              </w:rPr>
              <w:t>3</w:t>
            </w:r>
          </w:p>
        </w:tc>
        <w:tc>
          <w:tcPr>
            <w:tcW w:w="1468" w:type="dxa"/>
            <w:shd w:val="clear" w:color="auto" w:fill="auto"/>
          </w:tcPr>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Masa mobila pentru instrumente</w:t>
            </w:r>
          </w:p>
        </w:tc>
        <w:tc>
          <w:tcPr>
            <w:tcW w:w="7229" w:type="dxa"/>
            <w:shd w:val="clear" w:color="auto" w:fill="auto"/>
          </w:tcPr>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500x350x730-1130H</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Carcasa mesei sa fie executata din teava metalica INOX 20x20 si grosimea metalului 1mm. Masa sa fie dotata cu rotile din cauciuc, sure cu d=50mm si sistem de blocare. Topul sa fie executat din INOX, reglabil pe inaltime: de la 730 la 1130mm. Incarcatura maximala = 20kg.</w:t>
            </w:r>
          </w:p>
          <w:p w:rsidR="00110850" w:rsidRPr="00113DFA" w:rsidRDefault="002D63D3" w:rsidP="00110850">
            <w:pPr>
              <w:pStyle w:val="1"/>
              <w:spacing w:before="0"/>
              <w:rPr>
                <w:rFonts w:ascii="Times New Roman" w:hAnsi="Times New Roman"/>
                <w:sz w:val="20"/>
                <w:szCs w:val="20"/>
              </w:rPr>
            </w:pPr>
            <w:r>
              <w:rPr>
                <w:rFonts w:ascii="Times New Roman" w:hAnsi="Times New Roman"/>
                <w:sz w:val="20"/>
                <w:szCs w:val="20"/>
              </w:rPr>
              <w:t>Termen de garantie 4</w:t>
            </w:r>
            <w:r w:rsidR="00110850" w:rsidRPr="00113DFA">
              <w:rPr>
                <w:rFonts w:ascii="Times New Roman" w:hAnsi="Times New Roman"/>
                <w:sz w:val="20"/>
                <w:szCs w:val="20"/>
              </w:rPr>
              <w:t xml:space="preserve"> ani.</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110850" w:rsidRPr="00113DFA" w:rsidRDefault="00110850" w:rsidP="00110850">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3</w:t>
            </w:r>
          </w:p>
        </w:tc>
        <w:tc>
          <w:tcPr>
            <w:tcW w:w="1197" w:type="dxa"/>
            <w:shd w:val="clear" w:color="auto" w:fill="auto"/>
          </w:tcPr>
          <w:p w:rsidR="00110850" w:rsidRPr="007E0596" w:rsidRDefault="00DA797E" w:rsidP="00110850">
            <w:pPr>
              <w:pStyle w:val="1"/>
              <w:spacing w:before="0"/>
              <w:jc w:val="center"/>
              <w:rPr>
                <w:rFonts w:ascii="Times New Roman" w:hAnsi="Times New Roman"/>
                <w:sz w:val="20"/>
                <w:szCs w:val="20"/>
              </w:rPr>
            </w:pPr>
            <w:r>
              <w:rPr>
                <w:rFonts w:ascii="Times New Roman" w:hAnsi="Times New Roman"/>
                <w:sz w:val="20"/>
                <w:szCs w:val="20"/>
              </w:rPr>
              <w:t>3</w:t>
            </w:r>
          </w:p>
        </w:tc>
      </w:tr>
      <w:tr w:rsidR="00DA797E" w:rsidRPr="007E0596" w:rsidTr="003D4BDB">
        <w:tc>
          <w:tcPr>
            <w:tcW w:w="483" w:type="dxa"/>
            <w:shd w:val="clear" w:color="auto" w:fill="auto"/>
          </w:tcPr>
          <w:p w:rsidR="00DA797E" w:rsidRPr="00113DFA" w:rsidRDefault="003D4BDB" w:rsidP="00DA797E">
            <w:pPr>
              <w:pStyle w:val="1"/>
              <w:spacing w:before="0"/>
              <w:rPr>
                <w:rFonts w:ascii="Times New Roman" w:hAnsi="Times New Roman"/>
                <w:sz w:val="20"/>
                <w:szCs w:val="20"/>
              </w:rPr>
            </w:pPr>
            <w:r>
              <w:rPr>
                <w:rFonts w:ascii="Times New Roman" w:hAnsi="Times New Roman"/>
                <w:sz w:val="20"/>
                <w:szCs w:val="20"/>
              </w:rPr>
              <w:t>4</w:t>
            </w:r>
          </w:p>
        </w:tc>
        <w:tc>
          <w:tcPr>
            <w:tcW w:w="1468" w:type="dxa"/>
            <w:shd w:val="clear" w:color="auto" w:fill="auto"/>
          </w:tcPr>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Comodă pentru salon medical</w:t>
            </w:r>
          </w:p>
        </w:tc>
        <w:tc>
          <w:tcPr>
            <w:tcW w:w="7229" w:type="dxa"/>
            <w:shd w:val="clear" w:color="auto" w:fill="auto"/>
          </w:tcPr>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460x460x820H</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Comoda metalica integrala, executata in conditii de fabrica prin metoda de stantare si sudare, cu compartiment cu usa dotat cu lacat. In partea inferioara sa fie dotat cu o polita. Totul vopsit cu vopsea praf de culoare alba, rezistenta la corozie si umiditate. Comoda sa fie dotata cu rotile pentru mobilitate.</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 xml:space="preserve">Termen de garantie </w:t>
            </w:r>
            <w:r w:rsidR="002D63D3">
              <w:rPr>
                <w:rFonts w:ascii="Times New Roman" w:hAnsi="Times New Roman"/>
                <w:sz w:val="20"/>
                <w:szCs w:val="20"/>
              </w:rPr>
              <w:t>3</w:t>
            </w:r>
            <w:r w:rsidRPr="00113DFA">
              <w:rPr>
                <w:rFonts w:ascii="Times New Roman" w:hAnsi="Times New Roman"/>
                <w:sz w:val="20"/>
                <w:szCs w:val="20"/>
              </w:rPr>
              <w:t xml:space="preserve"> ani.</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4</w:t>
            </w:r>
          </w:p>
        </w:tc>
        <w:tc>
          <w:tcPr>
            <w:tcW w:w="1197" w:type="dxa"/>
            <w:shd w:val="clear" w:color="auto" w:fill="auto"/>
          </w:tcPr>
          <w:p w:rsidR="00DA797E" w:rsidRPr="007E0596" w:rsidRDefault="00B50276" w:rsidP="00DA797E">
            <w:pPr>
              <w:pStyle w:val="1"/>
              <w:spacing w:before="0"/>
              <w:jc w:val="center"/>
              <w:rPr>
                <w:rFonts w:ascii="Times New Roman" w:hAnsi="Times New Roman"/>
                <w:sz w:val="20"/>
                <w:szCs w:val="20"/>
              </w:rPr>
            </w:pPr>
            <w:r>
              <w:rPr>
                <w:rFonts w:ascii="Times New Roman" w:hAnsi="Times New Roman"/>
                <w:sz w:val="20"/>
                <w:szCs w:val="20"/>
              </w:rPr>
              <w:t>12</w:t>
            </w:r>
          </w:p>
        </w:tc>
      </w:tr>
      <w:tr w:rsidR="00DA797E" w:rsidRPr="007E0596" w:rsidTr="003D4BDB">
        <w:tc>
          <w:tcPr>
            <w:tcW w:w="483" w:type="dxa"/>
            <w:shd w:val="clear" w:color="auto" w:fill="auto"/>
          </w:tcPr>
          <w:p w:rsidR="00DA797E" w:rsidRPr="00113DFA" w:rsidRDefault="003D4BDB" w:rsidP="00DA797E">
            <w:pPr>
              <w:pStyle w:val="1"/>
              <w:spacing w:before="0"/>
              <w:rPr>
                <w:rFonts w:ascii="Times New Roman" w:hAnsi="Times New Roman"/>
                <w:sz w:val="20"/>
                <w:szCs w:val="20"/>
              </w:rPr>
            </w:pPr>
            <w:r>
              <w:rPr>
                <w:rFonts w:ascii="Times New Roman" w:hAnsi="Times New Roman"/>
                <w:sz w:val="20"/>
                <w:szCs w:val="20"/>
              </w:rPr>
              <w:t>5</w:t>
            </w:r>
          </w:p>
        </w:tc>
        <w:tc>
          <w:tcPr>
            <w:tcW w:w="1468" w:type="dxa"/>
            <w:shd w:val="clear" w:color="auto" w:fill="auto"/>
          </w:tcPr>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Dulap metal N1</w:t>
            </w:r>
          </w:p>
        </w:tc>
        <w:tc>
          <w:tcPr>
            <w:tcW w:w="7229" w:type="dxa"/>
            <w:shd w:val="clear" w:color="auto" w:fill="auto"/>
          </w:tcPr>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370x800x1730H</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Dulap metalic integral, executat in conditii de fabrica prin metoda de stantare si sudare. Dulapul este dotat cu doua usi superioare executate din sticla incorporate in profil din metal; doua sertare metalice la mijloc si doua usi metalice in partea inferioara care sunt dotate cu lacat central. In partea superioara dulapul are 2 compartimente separate dotate cu lacate si doua polite metalice. Sertarele au mecanisme telecscopice de deschidere. Totul vopsit cu vopsea praf de culoare alba, rezistenta la corozie si umiditate. Dulapul este montat pe picioare din plastic reglabile cu H=50mm</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 xml:space="preserve">Termen de garantie </w:t>
            </w:r>
            <w:r w:rsidR="002D63D3">
              <w:rPr>
                <w:rFonts w:ascii="Times New Roman" w:hAnsi="Times New Roman"/>
                <w:sz w:val="20"/>
                <w:szCs w:val="20"/>
              </w:rPr>
              <w:t>4</w:t>
            </w:r>
            <w:r w:rsidRPr="00113DFA">
              <w:rPr>
                <w:rFonts w:ascii="Times New Roman" w:hAnsi="Times New Roman"/>
                <w:sz w:val="20"/>
                <w:szCs w:val="20"/>
              </w:rPr>
              <w:t xml:space="preserve"> ani.</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lastRenderedPageBreak/>
              <w:t>Produs in conditii de fabrica, calitate impecabila.</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5</w:t>
            </w:r>
          </w:p>
        </w:tc>
        <w:tc>
          <w:tcPr>
            <w:tcW w:w="1197" w:type="dxa"/>
            <w:shd w:val="clear" w:color="auto" w:fill="auto"/>
          </w:tcPr>
          <w:p w:rsidR="0030087F" w:rsidRPr="0030087F" w:rsidRDefault="0030087F" w:rsidP="0030087F">
            <w:pPr>
              <w:pStyle w:val="1"/>
              <w:spacing w:before="0"/>
              <w:jc w:val="center"/>
              <w:rPr>
                <w:rFonts w:ascii="Times New Roman" w:hAnsi="Times New Roman"/>
                <w:sz w:val="20"/>
                <w:szCs w:val="20"/>
              </w:rPr>
            </w:pPr>
            <w:r>
              <w:rPr>
                <w:rFonts w:ascii="Times New Roman" w:hAnsi="Times New Roman"/>
                <w:sz w:val="20"/>
                <w:szCs w:val="20"/>
              </w:rPr>
              <w:lastRenderedPageBreak/>
              <w:t>5</w:t>
            </w:r>
          </w:p>
        </w:tc>
      </w:tr>
      <w:tr w:rsidR="00DA797E" w:rsidRPr="007E0596" w:rsidTr="003D4BDB">
        <w:tc>
          <w:tcPr>
            <w:tcW w:w="483" w:type="dxa"/>
            <w:shd w:val="clear" w:color="auto" w:fill="auto"/>
          </w:tcPr>
          <w:p w:rsidR="00DA797E" w:rsidRPr="00113DFA" w:rsidRDefault="003D4BDB" w:rsidP="00DA797E">
            <w:pPr>
              <w:pStyle w:val="1"/>
              <w:spacing w:before="0"/>
              <w:rPr>
                <w:rFonts w:ascii="Times New Roman" w:hAnsi="Times New Roman"/>
                <w:sz w:val="20"/>
                <w:szCs w:val="20"/>
              </w:rPr>
            </w:pPr>
            <w:r>
              <w:rPr>
                <w:rFonts w:ascii="Times New Roman" w:hAnsi="Times New Roman"/>
                <w:sz w:val="20"/>
                <w:szCs w:val="20"/>
              </w:rPr>
              <w:lastRenderedPageBreak/>
              <w:t>6</w:t>
            </w:r>
          </w:p>
        </w:tc>
        <w:tc>
          <w:tcPr>
            <w:tcW w:w="1468" w:type="dxa"/>
            <w:shd w:val="clear" w:color="auto" w:fill="auto"/>
          </w:tcPr>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Comoda cu sertare</w:t>
            </w:r>
          </w:p>
        </w:tc>
        <w:tc>
          <w:tcPr>
            <w:tcW w:w="7229" w:type="dxa"/>
            <w:shd w:val="clear" w:color="auto" w:fill="auto"/>
          </w:tcPr>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420x470x595H</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 xml:space="preserve">Corpul sa fie executat din PAL melaminat culoare Cires lombardia natur, grosimea 18mm cant ABS 2mm. </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Fatadele sertarelor sa fie executate din MDF de 18mm acoperit cu pelicula PVC culoare iasomie. Comoda sa fie dotate cu 3 sertare cu mecanism glisier cu bila. Minere cilindrice, culoare satin. Lacat central. Rotile din plastic, H=50mm</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 xml:space="preserve">Termen de garantie </w:t>
            </w:r>
            <w:r w:rsidR="002D63D3">
              <w:rPr>
                <w:rFonts w:ascii="Times New Roman" w:hAnsi="Times New Roman"/>
                <w:sz w:val="20"/>
                <w:szCs w:val="20"/>
              </w:rPr>
              <w:t>3</w:t>
            </w:r>
            <w:r w:rsidRPr="00113DFA">
              <w:rPr>
                <w:rFonts w:ascii="Times New Roman" w:hAnsi="Times New Roman"/>
                <w:sz w:val="20"/>
                <w:szCs w:val="20"/>
              </w:rPr>
              <w:t xml:space="preserve"> ani.</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6</w:t>
            </w:r>
          </w:p>
        </w:tc>
        <w:tc>
          <w:tcPr>
            <w:tcW w:w="1197" w:type="dxa"/>
            <w:shd w:val="clear" w:color="auto" w:fill="auto"/>
          </w:tcPr>
          <w:p w:rsidR="00DA797E" w:rsidRPr="007E0596" w:rsidRDefault="00DA797E" w:rsidP="00DA797E">
            <w:pPr>
              <w:pStyle w:val="1"/>
              <w:spacing w:before="0"/>
              <w:jc w:val="center"/>
              <w:rPr>
                <w:rFonts w:ascii="Times New Roman" w:hAnsi="Times New Roman"/>
                <w:sz w:val="20"/>
                <w:szCs w:val="20"/>
              </w:rPr>
            </w:pPr>
            <w:r>
              <w:rPr>
                <w:rFonts w:ascii="Times New Roman" w:hAnsi="Times New Roman"/>
                <w:sz w:val="20"/>
                <w:szCs w:val="20"/>
              </w:rPr>
              <w:t>3</w:t>
            </w:r>
          </w:p>
        </w:tc>
      </w:tr>
      <w:tr w:rsidR="00DA797E" w:rsidRPr="007E0596" w:rsidTr="003D4BDB">
        <w:tc>
          <w:tcPr>
            <w:tcW w:w="483" w:type="dxa"/>
            <w:shd w:val="clear" w:color="auto" w:fill="auto"/>
          </w:tcPr>
          <w:p w:rsidR="00DA797E" w:rsidRPr="00113DFA" w:rsidRDefault="003D4BDB" w:rsidP="00DA797E">
            <w:pPr>
              <w:pStyle w:val="1"/>
              <w:spacing w:before="0"/>
              <w:rPr>
                <w:rFonts w:ascii="Times New Roman" w:hAnsi="Times New Roman"/>
                <w:sz w:val="20"/>
                <w:szCs w:val="20"/>
              </w:rPr>
            </w:pPr>
            <w:r>
              <w:rPr>
                <w:rFonts w:ascii="Times New Roman" w:hAnsi="Times New Roman"/>
                <w:sz w:val="20"/>
                <w:szCs w:val="20"/>
              </w:rPr>
              <w:t>7</w:t>
            </w:r>
          </w:p>
        </w:tc>
        <w:tc>
          <w:tcPr>
            <w:tcW w:w="1468" w:type="dxa"/>
            <w:shd w:val="clear" w:color="auto" w:fill="auto"/>
          </w:tcPr>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 xml:space="preserve">Masa pentru dezinfectare </w:t>
            </w:r>
          </w:p>
        </w:tc>
        <w:tc>
          <w:tcPr>
            <w:tcW w:w="7229" w:type="dxa"/>
            <w:shd w:val="clear" w:color="auto" w:fill="auto"/>
          </w:tcPr>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670x450x900H</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Masa sa fie executata in intregime din metal INOX. Sa aiba 2 polite si bordura la fiecare polita. Caruciorul sa fie pe rotile dotate cu mecanism de frinare la fiecare rotila in parte.</w:t>
            </w:r>
          </w:p>
          <w:p w:rsidR="00DA797E" w:rsidRPr="00113DFA" w:rsidRDefault="002D63D3" w:rsidP="00DA797E">
            <w:pPr>
              <w:pStyle w:val="1"/>
              <w:spacing w:before="0"/>
              <w:rPr>
                <w:rFonts w:ascii="Times New Roman" w:hAnsi="Times New Roman"/>
                <w:sz w:val="20"/>
                <w:szCs w:val="20"/>
              </w:rPr>
            </w:pPr>
            <w:r>
              <w:rPr>
                <w:rFonts w:ascii="Times New Roman" w:hAnsi="Times New Roman"/>
                <w:sz w:val="20"/>
                <w:szCs w:val="20"/>
              </w:rPr>
              <w:t>Termen de garantie 4</w:t>
            </w:r>
            <w:r w:rsidR="00DA797E" w:rsidRPr="00113DFA">
              <w:rPr>
                <w:rFonts w:ascii="Times New Roman" w:hAnsi="Times New Roman"/>
                <w:sz w:val="20"/>
                <w:szCs w:val="20"/>
              </w:rPr>
              <w:t xml:space="preserve"> ani.</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DA797E" w:rsidRPr="00113DFA" w:rsidRDefault="00DA797E" w:rsidP="00DA797E">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7</w:t>
            </w:r>
          </w:p>
        </w:tc>
        <w:tc>
          <w:tcPr>
            <w:tcW w:w="1197" w:type="dxa"/>
            <w:shd w:val="clear" w:color="auto" w:fill="auto"/>
          </w:tcPr>
          <w:p w:rsidR="00DA797E" w:rsidRPr="007E0596" w:rsidRDefault="00B63F4A" w:rsidP="00DA797E">
            <w:pPr>
              <w:pStyle w:val="1"/>
              <w:spacing w:before="0"/>
              <w:jc w:val="center"/>
              <w:rPr>
                <w:rFonts w:ascii="Times New Roman" w:hAnsi="Times New Roman"/>
                <w:sz w:val="20"/>
                <w:szCs w:val="20"/>
              </w:rPr>
            </w:pPr>
            <w:r>
              <w:rPr>
                <w:rFonts w:ascii="Times New Roman" w:hAnsi="Times New Roman"/>
                <w:sz w:val="20"/>
                <w:szCs w:val="20"/>
              </w:rPr>
              <w:t>1</w:t>
            </w:r>
          </w:p>
        </w:tc>
      </w:tr>
      <w:tr w:rsidR="00B63F4A" w:rsidRPr="007E0596" w:rsidTr="003D4BDB">
        <w:tc>
          <w:tcPr>
            <w:tcW w:w="483" w:type="dxa"/>
            <w:shd w:val="clear" w:color="auto" w:fill="auto"/>
          </w:tcPr>
          <w:p w:rsidR="00B63F4A" w:rsidRPr="00113DFA" w:rsidRDefault="003D4BDB" w:rsidP="00B63F4A">
            <w:pPr>
              <w:pStyle w:val="1"/>
              <w:spacing w:before="0"/>
              <w:rPr>
                <w:rFonts w:ascii="Times New Roman" w:hAnsi="Times New Roman"/>
                <w:sz w:val="20"/>
                <w:szCs w:val="20"/>
              </w:rPr>
            </w:pPr>
            <w:r>
              <w:rPr>
                <w:rFonts w:ascii="Times New Roman" w:hAnsi="Times New Roman"/>
                <w:sz w:val="20"/>
                <w:szCs w:val="20"/>
              </w:rPr>
              <w:t>8</w:t>
            </w:r>
          </w:p>
        </w:tc>
        <w:tc>
          <w:tcPr>
            <w:tcW w:w="1468" w:type="dxa"/>
            <w:shd w:val="clear" w:color="auto" w:fill="auto"/>
          </w:tcPr>
          <w:p w:rsidR="00B63F4A" w:rsidRPr="00113DFA" w:rsidRDefault="00B63F4A" w:rsidP="00B63F4A">
            <w:pPr>
              <w:pStyle w:val="1"/>
              <w:spacing w:before="0"/>
              <w:rPr>
                <w:rFonts w:ascii="Times New Roman" w:hAnsi="Times New Roman"/>
                <w:sz w:val="20"/>
                <w:szCs w:val="20"/>
              </w:rPr>
            </w:pPr>
            <w:r w:rsidRPr="00113DFA">
              <w:rPr>
                <w:rFonts w:ascii="Times New Roman" w:hAnsi="Times New Roman"/>
                <w:sz w:val="20"/>
                <w:szCs w:val="20"/>
              </w:rPr>
              <w:t>Carucior medical pentru urgente</w:t>
            </w:r>
          </w:p>
        </w:tc>
        <w:tc>
          <w:tcPr>
            <w:tcW w:w="7229" w:type="dxa"/>
            <w:shd w:val="clear" w:color="auto" w:fill="auto"/>
          </w:tcPr>
          <w:p w:rsidR="00B63F4A" w:rsidRPr="00113DFA" w:rsidRDefault="00B63F4A" w:rsidP="00B63F4A">
            <w:pPr>
              <w:pStyle w:val="1"/>
              <w:spacing w:before="0"/>
              <w:rPr>
                <w:rFonts w:ascii="Times New Roman" w:hAnsi="Times New Roman"/>
                <w:sz w:val="20"/>
                <w:szCs w:val="20"/>
              </w:rPr>
            </w:pPr>
            <w:r w:rsidRPr="00113DFA">
              <w:rPr>
                <w:rFonts w:ascii="Times New Roman" w:hAnsi="Times New Roman"/>
                <w:sz w:val="20"/>
                <w:szCs w:val="20"/>
              </w:rPr>
              <w:t>750x475x920H</w:t>
            </w:r>
          </w:p>
          <w:p w:rsidR="00B63F4A" w:rsidRPr="00113DFA" w:rsidRDefault="00B63F4A" w:rsidP="00B63F4A">
            <w:pPr>
              <w:pStyle w:val="1"/>
              <w:spacing w:before="0"/>
              <w:rPr>
                <w:rFonts w:ascii="Times New Roman" w:hAnsi="Times New Roman"/>
                <w:sz w:val="20"/>
                <w:szCs w:val="20"/>
              </w:rPr>
            </w:pPr>
            <w:r w:rsidRPr="00113DFA">
              <w:rPr>
                <w:rFonts w:ascii="Times New Roman" w:hAnsi="Times New Roman"/>
                <w:sz w:val="20"/>
                <w:szCs w:val="20"/>
              </w:rPr>
              <w:t>Carucior special destinat pentru salile de urgenta a spitalelor. Caruciorul sa fie executat din plastic de inalta calitate cu 5 sertare de diferite inaltimi dotate cu lacat. Caruciorul sa fie dotat cu stativ telescopic petru perfuzii, cos pentru gunoi si stativ pentru aparat de resuscitare. Rotilile cu D=150mm sa fie de cea mai inalta calitate, rezistente la praf, silentioase.</w:t>
            </w:r>
          </w:p>
          <w:p w:rsidR="00B63F4A" w:rsidRPr="00113DFA" w:rsidRDefault="002D63D3" w:rsidP="00B63F4A">
            <w:pPr>
              <w:pStyle w:val="1"/>
              <w:spacing w:before="0"/>
              <w:rPr>
                <w:rFonts w:ascii="Times New Roman" w:hAnsi="Times New Roman"/>
                <w:sz w:val="20"/>
                <w:szCs w:val="20"/>
              </w:rPr>
            </w:pPr>
            <w:r>
              <w:rPr>
                <w:rFonts w:ascii="Times New Roman" w:hAnsi="Times New Roman"/>
                <w:sz w:val="20"/>
                <w:szCs w:val="20"/>
              </w:rPr>
              <w:t>Termen de garantie 4</w:t>
            </w:r>
            <w:r w:rsidR="00B63F4A" w:rsidRPr="00113DFA">
              <w:rPr>
                <w:rFonts w:ascii="Times New Roman" w:hAnsi="Times New Roman"/>
                <w:sz w:val="20"/>
                <w:szCs w:val="20"/>
              </w:rPr>
              <w:t xml:space="preserve"> ani.</w:t>
            </w:r>
          </w:p>
          <w:p w:rsidR="00B63F4A" w:rsidRPr="00113DFA" w:rsidRDefault="00B63F4A" w:rsidP="00B63F4A">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B63F4A" w:rsidRPr="00113DFA" w:rsidRDefault="00B63F4A" w:rsidP="00B63F4A">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8</w:t>
            </w:r>
          </w:p>
        </w:tc>
        <w:tc>
          <w:tcPr>
            <w:tcW w:w="1197" w:type="dxa"/>
            <w:shd w:val="clear" w:color="auto" w:fill="auto"/>
          </w:tcPr>
          <w:p w:rsidR="00B63F4A" w:rsidRPr="007E0596" w:rsidRDefault="00B63F4A" w:rsidP="00B63F4A">
            <w:pPr>
              <w:pStyle w:val="1"/>
              <w:spacing w:before="0"/>
              <w:jc w:val="center"/>
              <w:rPr>
                <w:rFonts w:ascii="Times New Roman" w:hAnsi="Times New Roman"/>
                <w:sz w:val="20"/>
                <w:szCs w:val="20"/>
              </w:rPr>
            </w:pPr>
            <w:r>
              <w:rPr>
                <w:rFonts w:ascii="Times New Roman" w:hAnsi="Times New Roman"/>
                <w:sz w:val="20"/>
                <w:szCs w:val="20"/>
              </w:rPr>
              <w:t>1</w:t>
            </w:r>
          </w:p>
        </w:tc>
      </w:tr>
      <w:tr w:rsidR="00DC4DBF" w:rsidRPr="007E0596" w:rsidTr="003D4BDB">
        <w:tc>
          <w:tcPr>
            <w:tcW w:w="483" w:type="dxa"/>
            <w:shd w:val="clear" w:color="auto" w:fill="auto"/>
          </w:tcPr>
          <w:p w:rsidR="00DC4DBF" w:rsidRPr="00113DFA" w:rsidRDefault="003D4BDB" w:rsidP="00DC4DBF">
            <w:pPr>
              <w:pStyle w:val="1"/>
              <w:spacing w:before="0"/>
              <w:rPr>
                <w:rFonts w:ascii="Times New Roman" w:hAnsi="Times New Roman"/>
                <w:sz w:val="20"/>
                <w:szCs w:val="20"/>
              </w:rPr>
            </w:pPr>
            <w:r>
              <w:rPr>
                <w:rFonts w:ascii="Times New Roman" w:hAnsi="Times New Roman"/>
                <w:sz w:val="20"/>
                <w:szCs w:val="20"/>
              </w:rPr>
              <w:t>9</w:t>
            </w:r>
          </w:p>
        </w:tc>
        <w:tc>
          <w:tcPr>
            <w:tcW w:w="1468"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Scaun ISO</w:t>
            </w:r>
          </w:p>
        </w:tc>
        <w:tc>
          <w:tcPr>
            <w:tcW w:w="7229"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Tapitat in stofa culoare neagra.</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Termen de garantie 2 ani.</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9</w:t>
            </w:r>
          </w:p>
        </w:tc>
        <w:tc>
          <w:tcPr>
            <w:tcW w:w="1197" w:type="dxa"/>
            <w:shd w:val="clear" w:color="auto" w:fill="auto"/>
          </w:tcPr>
          <w:p w:rsidR="00DC4DBF" w:rsidRPr="007E0596" w:rsidRDefault="00DC4DBF" w:rsidP="00DC4DBF">
            <w:pPr>
              <w:pStyle w:val="1"/>
              <w:spacing w:before="0"/>
              <w:jc w:val="center"/>
              <w:rPr>
                <w:rFonts w:ascii="Times New Roman" w:hAnsi="Times New Roman"/>
                <w:sz w:val="20"/>
                <w:szCs w:val="20"/>
              </w:rPr>
            </w:pPr>
            <w:r>
              <w:rPr>
                <w:rFonts w:ascii="Times New Roman" w:hAnsi="Times New Roman"/>
                <w:sz w:val="20"/>
                <w:szCs w:val="20"/>
              </w:rPr>
              <w:t>4</w:t>
            </w:r>
          </w:p>
        </w:tc>
      </w:tr>
      <w:tr w:rsidR="00DC4DBF" w:rsidRPr="007E0596" w:rsidTr="003D4BDB">
        <w:tc>
          <w:tcPr>
            <w:tcW w:w="483" w:type="dxa"/>
            <w:shd w:val="clear" w:color="auto" w:fill="auto"/>
          </w:tcPr>
          <w:p w:rsidR="00DC4DBF" w:rsidRPr="00113DFA" w:rsidRDefault="003D4BDB" w:rsidP="00DC4DBF">
            <w:pPr>
              <w:pStyle w:val="1"/>
              <w:spacing w:before="0"/>
              <w:rPr>
                <w:rFonts w:ascii="Times New Roman" w:hAnsi="Times New Roman"/>
                <w:sz w:val="20"/>
                <w:szCs w:val="20"/>
              </w:rPr>
            </w:pPr>
            <w:r>
              <w:rPr>
                <w:rFonts w:ascii="Times New Roman" w:hAnsi="Times New Roman"/>
                <w:sz w:val="20"/>
                <w:szCs w:val="20"/>
              </w:rPr>
              <w:t>10</w:t>
            </w:r>
          </w:p>
        </w:tc>
        <w:tc>
          <w:tcPr>
            <w:tcW w:w="1468"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Scaun pentru proceduri</w:t>
            </w:r>
          </w:p>
        </w:tc>
        <w:tc>
          <w:tcPr>
            <w:tcW w:w="7229"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Scaun ergonomic, mobil, cu rotile din cauciuc. Carcasa metalica culoare inox. Mecanism de miscare si blocare a spetezei. Speteaza si sezutul tapitate in piele ECO alba.</w:t>
            </w:r>
          </w:p>
          <w:p w:rsidR="00DC4DBF" w:rsidRPr="00113DFA" w:rsidRDefault="002D63D3" w:rsidP="00DC4DBF">
            <w:pPr>
              <w:pStyle w:val="1"/>
              <w:spacing w:before="0"/>
              <w:rPr>
                <w:rFonts w:ascii="Times New Roman" w:hAnsi="Times New Roman"/>
                <w:sz w:val="20"/>
                <w:szCs w:val="20"/>
              </w:rPr>
            </w:pPr>
            <w:r>
              <w:rPr>
                <w:rFonts w:ascii="Times New Roman" w:hAnsi="Times New Roman"/>
                <w:sz w:val="20"/>
                <w:szCs w:val="20"/>
              </w:rPr>
              <w:t>Termen de garantie 4</w:t>
            </w:r>
            <w:r w:rsidR="00DC4DBF" w:rsidRPr="00113DFA">
              <w:rPr>
                <w:rFonts w:ascii="Times New Roman" w:hAnsi="Times New Roman"/>
                <w:sz w:val="20"/>
                <w:szCs w:val="20"/>
              </w:rPr>
              <w:t xml:space="preserve"> ani.</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10</w:t>
            </w:r>
          </w:p>
        </w:tc>
        <w:tc>
          <w:tcPr>
            <w:tcW w:w="1197" w:type="dxa"/>
            <w:shd w:val="clear" w:color="auto" w:fill="auto"/>
          </w:tcPr>
          <w:p w:rsidR="00DC4DBF" w:rsidRPr="007E0596" w:rsidRDefault="00DC4DBF" w:rsidP="00DC4DBF">
            <w:pPr>
              <w:pStyle w:val="1"/>
              <w:spacing w:before="0"/>
              <w:jc w:val="center"/>
              <w:rPr>
                <w:rFonts w:ascii="Times New Roman" w:hAnsi="Times New Roman"/>
                <w:sz w:val="20"/>
                <w:szCs w:val="20"/>
              </w:rPr>
            </w:pPr>
            <w:r>
              <w:rPr>
                <w:rFonts w:ascii="Times New Roman" w:hAnsi="Times New Roman"/>
                <w:sz w:val="20"/>
                <w:szCs w:val="20"/>
              </w:rPr>
              <w:t>3</w:t>
            </w:r>
          </w:p>
        </w:tc>
      </w:tr>
      <w:tr w:rsidR="00DC4DBF" w:rsidRPr="007E0596" w:rsidTr="003D4BDB">
        <w:tc>
          <w:tcPr>
            <w:tcW w:w="483" w:type="dxa"/>
            <w:shd w:val="clear" w:color="auto" w:fill="auto"/>
          </w:tcPr>
          <w:p w:rsidR="00DC4DBF" w:rsidRPr="00113DFA" w:rsidRDefault="003D4BDB" w:rsidP="00DC4DBF">
            <w:pPr>
              <w:pStyle w:val="1"/>
              <w:spacing w:before="0"/>
              <w:rPr>
                <w:rFonts w:ascii="Times New Roman" w:hAnsi="Times New Roman"/>
                <w:sz w:val="20"/>
                <w:szCs w:val="20"/>
              </w:rPr>
            </w:pPr>
            <w:r>
              <w:rPr>
                <w:rFonts w:ascii="Times New Roman" w:hAnsi="Times New Roman"/>
                <w:sz w:val="20"/>
                <w:szCs w:val="20"/>
              </w:rPr>
              <w:t>11</w:t>
            </w:r>
          </w:p>
        </w:tc>
        <w:tc>
          <w:tcPr>
            <w:tcW w:w="1468"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Oglinda N2</w:t>
            </w:r>
          </w:p>
        </w:tc>
        <w:tc>
          <w:tcPr>
            <w:tcW w:w="7229"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Oglina 400x950</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Ecranul sa fie executat din PAL melaminat g=18 si cant ABS 2mm culaore Cires lombardia natur. 450x1000</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Termen de garantie 2 ani.</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11</w:t>
            </w:r>
          </w:p>
        </w:tc>
        <w:tc>
          <w:tcPr>
            <w:tcW w:w="1197" w:type="dxa"/>
            <w:shd w:val="clear" w:color="auto" w:fill="auto"/>
          </w:tcPr>
          <w:p w:rsidR="00DC4DBF" w:rsidRPr="007E0596" w:rsidRDefault="00F041AF" w:rsidP="00DC4DBF">
            <w:pPr>
              <w:pStyle w:val="1"/>
              <w:spacing w:before="0"/>
              <w:jc w:val="center"/>
              <w:rPr>
                <w:rFonts w:ascii="Times New Roman" w:hAnsi="Times New Roman"/>
                <w:sz w:val="20"/>
                <w:szCs w:val="20"/>
              </w:rPr>
            </w:pPr>
            <w:r>
              <w:rPr>
                <w:rFonts w:ascii="Times New Roman" w:hAnsi="Times New Roman"/>
                <w:sz w:val="20"/>
                <w:szCs w:val="20"/>
              </w:rPr>
              <w:t>4</w:t>
            </w:r>
          </w:p>
        </w:tc>
      </w:tr>
      <w:tr w:rsidR="00DC4DBF" w:rsidRPr="007E0596" w:rsidTr="003D4BDB">
        <w:tc>
          <w:tcPr>
            <w:tcW w:w="483" w:type="dxa"/>
            <w:shd w:val="clear" w:color="auto" w:fill="auto"/>
          </w:tcPr>
          <w:p w:rsidR="00DC4DBF" w:rsidRPr="00113DFA" w:rsidRDefault="003D4BDB" w:rsidP="00DC4DBF">
            <w:pPr>
              <w:pStyle w:val="1"/>
              <w:spacing w:before="0"/>
              <w:rPr>
                <w:rFonts w:ascii="Times New Roman" w:hAnsi="Times New Roman"/>
                <w:sz w:val="20"/>
                <w:szCs w:val="20"/>
              </w:rPr>
            </w:pPr>
            <w:r>
              <w:rPr>
                <w:rFonts w:ascii="Times New Roman" w:hAnsi="Times New Roman"/>
                <w:sz w:val="20"/>
                <w:szCs w:val="20"/>
              </w:rPr>
              <w:t>12</w:t>
            </w:r>
          </w:p>
        </w:tc>
        <w:tc>
          <w:tcPr>
            <w:tcW w:w="1468"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 xml:space="preserve">Masa de birou </w:t>
            </w:r>
            <w:r w:rsidRPr="00113DFA">
              <w:rPr>
                <w:rFonts w:ascii="Times New Roman" w:hAnsi="Times New Roman"/>
                <w:sz w:val="20"/>
                <w:szCs w:val="20"/>
              </w:rPr>
              <w:lastRenderedPageBreak/>
              <w:t>cu retur</w:t>
            </w:r>
          </w:p>
        </w:tc>
        <w:tc>
          <w:tcPr>
            <w:tcW w:w="7229"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lastRenderedPageBreak/>
              <w:t>1500x890x748H</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lastRenderedPageBreak/>
              <w:t>Picior metalic executat la utilaj industrial de sudat.</w:t>
            </w:r>
            <w:r w:rsidRPr="00113DFA">
              <w:rPr>
                <w:rFonts w:ascii="Times New Roman" w:hAnsi="Times New Roman"/>
                <w:sz w:val="20"/>
                <w:szCs w:val="20"/>
                <w:lang w:val="ro-RO"/>
              </w:rPr>
              <w:t xml:space="preserve"> Piciorul va avea formă plată, va fi executat in modul urmator: coloana şi talpa piciorului din ţeavă 30*30*1.5 mm, îmbrăcată în carcasă din plasticat, culoare satin; exteriorul piciorului căptuşit cu metal perforat de culoare satin, vopsit în cîmp electrostatic. Partea superioară executata din ţeavă cu grosimea de 2mm. Piciorul este prevăzut cu trecere pentru cabluri prin interior şi posibilitate de reglare pe înnălţime si</w:t>
            </w:r>
            <w:r w:rsidRPr="00113DFA">
              <w:rPr>
                <w:rFonts w:ascii="Times New Roman" w:hAnsi="Times New Roman"/>
                <w:sz w:val="20"/>
                <w:szCs w:val="20"/>
              </w:rPr>
              <w:t xml:space="preserve"> protector pentru podea din plastic negru. </w:t>
            </w:r>
          </w:p>
          <w:p w:rsidR="00DC4DBF" w:rsidRPr="00113DFA" w:rsidRDefault="00DC4DBF" w:rsidP="00DC4DBF">
            <w:pPr>
              <w:pStyle w:val="1"/>
              <w:spacing w:before="0"/>
              <w:rPr>
                <w:rFonts w:ascii="Times New Roman" w:hAnsi="Times New Roman"/>
                <w:sz w:val="20"/>
                <w:szCs w:val="20"/>
                <w:lang w:val="ro-RO"/>
              </w:rPr>
            </w:pPr>
            <w:r w:rsidRPr="00113DFA">
              <w:rPr>
                <w:rFonts w:ascii="Times New Roman" w:hAnsi="Times New Roman"/>
                <w:sz w:val="20"/>
                <w:szCs w:val="20"/>
                <w:lang w:val="ro-RO"/>
              </w:rPr>
              <w:t xml:space="preserve">Targa de conexiune executata din </w:t>
            </w:r>
            <w:r w:rsidRPr="00113DFA">
              <w:rPr>
                <w:rFonts w:ascii="Times New Roman" w:hAnsi="Times New Roman"/>
                <w:noProof/>
                <w:sz w:val="20"/>
                <w:szCs w:val="20"/>
                <w:lang w:val="ro-RO"/>
              </w:rPr>
              <w:t xml:space="preserve">PAL melaminat </w:t>
            </w:r>
            <w:r w:rsidRPr="00113DFA">
              <w:rPr>
                <w:rFonts w:ascii="Times New Roman" w:hAnsi="Times New Roman"/>
                <w:sz w:val="20"/>
                <w:szCs w:val="20"/>
                <w:lang w:val="ro-RO"/>
              </w:rPr>
              <w:t>18mm culoare cires lombardia natur, si cant ABS 2 mm. Topul din PAL melaminat grosimea 28mm culoare Cires lombardia natur si cant ABS2 mm. Masa va fi dotata cu suport pentru tastiera cu mecanism glisier cu bila. Topul va avea forma semi ovala identica cu cea din anexe.</w:t>
            </w:r>
          </w:p>
          <w:p w:rsidR="00DC4DBF" w:rsidRPr="00113DFA" w:rsidRDefault="00DC4DBF" w:rsidP="00DC4DBF">
            <w:pPr>
              <w:pStyle w:val="1"/>
              <w:spacing w:before="0"/>
              <w:rPr>
                <w:rFonts w:ascii="Times New Roman" w:hAnsi="Times New Roman"/>
                <w:sz w:val="20"/>
                <w:szCs w:val="20"/>
                <w:lang w:val="ro-RO"/>
              </w:rPr>
            </w:pPr>
            <w:r w:rsidRPr="00113DFA">
              <w:rPr>
                <w:rFonts w:ascii="Times New Roman" w:hAnsi="Times New Roman"/>
                <w:sz w:val="20"/>
                <w:szCs w:val="20"/>
              </w:rPr>
              <w:t xml:space="preserve">Corpul returului sa fie executat din PAL melaminat culoare Cires lombardia natur, grosimea 18mm, cant ABS 2mm. </w:t>
            </w:r>
            <w:r w:rsidRPr="00113DFA">
              <w:rPr>
                <w:rFonts w:ascii="Times New Roman" w:hAnsi="Times New Roman"/>
                <w:sz w:val="20"/>
                <w:szCs w:val="20"/>
                <w:lang w:val="ro-RO"/>
              </w:rPr>
              <w:t>Fasadele sertarelor sa fie executate din MDF g=18mm acoperit cu pelicula PVC culaore iasomie. Sertarele sa aiba mecanisme glisier cu bila si lacat central.</w:t>
            </w:r>
          </w:p>
          <w:p w:rsidR="00DC4DBF" w:rsidRPr="00113DFA" w:rsidRDefault="002D63D3" w:rsidP="00DC4DBF">
            <w:pPr>
              <w:pStyle w:val="1"/>
              <w:spacing w:before="0"/>
              <w:rPr>
                <w:rFonts w:ascii="Times New Roman" w:hAnsi="Times New Roman"/>
                <w:sz w:val="20"/>
                <w:szCs w:val="20"/>
              </w:rPr>
            </w:pPr>
            <w:r>
              <w:rPr>
                <w:rFonts w:ascii="Times New Roman" w:hAnsi="Times New Roman"/>
                <w:sz w:val="20"/>
                <w:szCs w:val="20"/>
              </w:rPr>
              <w:t>Termen de garantie 3</w:t>
            </w:r>
            <w:r w:rsidR="00DC4DBF" w:rsidRPr="00113DFA">
              <w:rPr>
                <w:rFonts w:ascii="Times New Roman" w:hAnsi="Times New Roman"/>
                <w:sz w:val="20"/>
                <w:szCs w:val="20"/>
              </w:rPr>
              <w:t xml:space="preserve"> ani.</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12</w:t>
            </w:r>
          </w:p>
        </w:tc>
        <w:tc>
          <w:tcPr>
            <w:tcW w:w="1197" w:type="dxa"/>
            <w:shd w:val="clear" w:color="auto" w:fill="auto"/>
          </w:tcPr>
          <w:p w:rsidR="00DC4DBF" w:rsidRPr="007E0596" w:rsidRDefault="0052359B" w:rsidP="00DC4DBF">
            <w:pPr>
              <w:pStyle w:val="1"/>
              <w:spacing w:before="0"/>
              <w:jc w:val="center"/>
              <w:rPr>
                <w:rFonts w:ascii="Times New Roman" w:hAnsi="Times New Roman"/>
                <w:sz w:val="20"/>
                <w:szCs w:val="20"/>
              </w:rPr>
            </w:pPr>
            <w:r>
              <w:rPr>
                <w:rFonts w:ascii="Times New Roman" w:hAnsi="Times New Roman"/>
                <w:sz w:val="20"/>
                <w:szCs w:val="20"/>
              </w:rPr>
              <w:lastRenderedPageBreak/>
              <w:t>6</w:t>
            </w:r>
          </w:p>
        </w:tc>
      </w:tr>
      <w:tr w:rsidR="00DC4DBF" w:rsidRPr="007E0596" w:rsidTr="003D4BDB">
        <w:tc>
          <w:tcPr>
            <w:tcW w:w="483" w:type="dxa"/>
            <w:shd w:val="clear" w:color="auto" w:fill="auto"/>
          </w:tcPr>
          <w:p w:rsidR="00DC4DBF" w:rsidRPr="00113DFA" w:rsidRDefault="003D4BDB" w:rsidP="00DC4DBF">
            <w:pPr>
              <w:pStyle w:val="1"/>
              <w:spacing w:before="0"/>
              <w:rPr>
                <w:rFonts w:ascii="Times New Roman" w:hAnsi="Times New Roman"/>
                <w:sz w:val="20"/>
                <w:szCs w:val="20"/>
              </w:rPr>
            </w:pPr>
            <w:r>
              <w:rPr>
                <w:rFonts w:ascii="Times New Roman" w:hAnsi="Times New Roman"/>
                <w:sz w:val="20"/>
                <w:szCs w:val="20"/>
              </w:rPr>
              <w:lastRenderedPageBreak/>
              <w:t>13</w:t>
            </w:r>
          </w:p>
        </w:tc>
        <w:tc>
          <w:tcPr>
            <w:tcW w:w="1468"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Masa</w:t>
            </w:r>
          </w:p>
        </w:tc>
        <w:tc>
          <w:tcPr>
            <w:tcW w:w="7229"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1200x700x748H</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Picior metalic executat la utilaj industrial de sudat.</w:t>
            </w:r>
            <w:r w:rsidRPr="00113DFA">
              <w:rPr>
                <w:rFonts w:ascii="Times New Roman" w:hAnsi="Times New Roman"/>
                <w:sz w:val="20"/>
                <w:szCs w:val="20"/>
                <w:lang w:val="ro-RO"/>
              </w:rPr>
              <w:t xml:space="preserve"> Piciorul va avea formă plată, va fi executat in modul urmator: coloana şi talpa piciorului din ţeavă 30*30*1.5 mm, îmbrăcată în carcasă din plasticat, culoare satin; exteriorul piciorului căptuşit cu metal perforat de culoare satin, vopsit în cîmp electrostatic. Partea superioară executata din ţeavă cu grosimea de 2mm. Piciorul este prevăzut cu trecere pentru cabluri prin interior şi posibilitate de reglare pe înălţime si</w:t>
            </w:r>
            <w:r w:rsidRPr="00113DFA">
              <w:rPr>
                <w:rFonts w:ascii="Times New Roman" w:hAnsi="Times New Roman"/>
                <w:sz w:val="20"/>
                <w:szCs w:val="20"/>
              </w:rPr>
              <w:t xml:space="preserve"> protector pentru podea din plastic negru. </w:t>
            </w:r>
          </w:p>
          <w:p w:rsidR="00DC4DBF" w:rsidRPr="00113DFA" w:rsidRDefault="00DC4DBF" w:rsidP="00DC4DBF">
            <w:pPr>
              <w:pStyle w:val="1"/>
              <w:spacing w:before="0"/>
              <w:rPr>
                <w:rFonts w:ascii="Times New Roman" w:hAnsi="Times New Roman"/>
                <w:sz w:val="20"/>
                <w:szCs w:val="20"/>
                <w:lang w:val="ro-RO"/>
              </w:rPr>
            </w:pPr>
            <w:r w:rsidRPr="00113DFA">
              <w:rPr>
                <w:rFonts w:ascii="Times New Roman" w:hAnsi="Times New Roman"/>
                <w:sz w:val="20"/>
                <w:szCs w:val="20"/>
                <w:lang w:val="ro-RO"/>
              </w:rPr>
              <w:t xml:space="preserve">Targa de conexiune executata din </w:t>
            </w:r>
            <w:r w:rsidRPr="00113DFA">
              <w:rPr>
                <w:rFonts w:ascii="Times New Roman" w:hAnsi="Times New Roman"/>
                <w:noProof/>
                <w:sz w:val="20"/>
                <w:szCs w:val="20"/>
                <w:lang w:val="ro-RO"/>
              </w:rPr>
              <w:t xml:space="preserve">PAL melaminat </w:t>
            </w:r>
            <w:r w:rsidRPr="00113DFA">
              <w:rPr>
                <w:rFonts w:ascii="Times New Roman" w:hAnsi="Times New Roman"/>
                <w:sz w:val="20"/>
                <w:szCs w:val="20"/>
                <w:lang w:val="ro-RO"/>
              </w:rPr>
              <w:t>18mm culoare cires lombardia natur, si cant ABS 2mm. Topul din PAL melaminat grosimea 28mm culoare cires si cant ABS2 mm.</w:t>
            </w:r>
          </w:p>
          <w:p w:rsidR="00DC4DBF" w:rsidRPr="00113DFA" w:rsidRDefault="002D63D3" w:rsidP="00DC4DBF">
            <w:pPr>
              <w:pStyle w:val="1"/>
              <w:spacing w:before="0"/>
              <w:rPr>
                <w:rFonts w:ascii="Times New Roman" w:hAnsi="Times New Roman"/>
                <w:sz w:val="20"/>
                <w:szCs w:val="20"/>
              </w:rPr>
            </w:pPr>
            <w:r>
              <w:rPr>
                <w:rFonts w:ascii="Times New Roman" w:hAnsi="Times New Roman"/>
                <w:sz w:val="20"/>
                <w:szCs w:val="20"/>
              </w:rPr>
              <w:t>Termen de garantie 3</w:t>
            </w:r>
            <w:r w:rsidR="00DC4DBF" w:rsidRPr="00113DFA">
              <w:rPr>
                <w:rFonts w:ascii="Times New Roman" w:hAnsi="Times New Roman"/>
                <w:sz w:val="20"/>
                <w:szCs w:val="20"/>
              </w:rPr>
              <w:t xml:space="preserve"> ani.</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DC4DBF" w:rsidRPr="00113DFA" w:rsidRDefault="00DC4DBF" w:rsidP="00DC4DBF">
            <w:pPr>
              <w:pStyle w:val="1"/>
              <w:spacing w:before="0"/>
              <w:rPr>
                <w:rFonts w:ascii="Times New Roman" w:hAnsi="Times New Roman"/>
                <w:sz w:val="20"/>
                <w:szCs w:val="20"/>
                <w:lang w:val="ro-RO"/>
              </w:rPr>
            </w:pPr>
            <w:r w:rsidRPr="00113DFA">
              <w:rPr>
                <w:rFonts w:ascii="Times New Roman" w:hAnsi="Times New Roman"/>
                <w:sz w:val="20"/>
                <w:szCs w:val="20"/>
              </w:rPr>
              <w:t>ANEXA Nr.</w:t>
            </w:r>
            <w:r w:rsidR="001B0EC5">
              <w:rPr>
                <w:rFonts w:ascii="Times New Roman" w:hAnsi="Times New Roman"/>
                <w:sz w:val="20"/>
                <w:szCs w:val="20"/>
              </w:rPr>
              <w:t>13</w:t>
            </w:r>
          </w:p>
        </w:tc>
        <w:tc>
          <w:tcPr>
            <w:tcW w:w="1197" w:type="dxa"/>
            <w:shd w:val="clear" w:color="auto" w:fill="auto"/>
          </w:tcPr>
          <w:p w:rsidR="00DC4DBF" w:rsidRPr="007E0596" w:rsidRDefault="00DC4DBF" w:rsidP="00DC4DBF">
            <w:pPr>
              <w:pStyle w:val="1"/>
              <w:spacing w:before="0"/>
              <w:jc w:val="center"/>
              <w:rPr>
                <w:rFonts w:ascii="Times New Roman" w:hAnsi="Times New Roman"/>
                <w:sz w:val="20"/>
                <w:szCs w:val="20"/>
              </w:rPr>
            </w:pPr>
            <w:r>
              <w:rPr>
                <w:rFonts w:ascii="Times New Roman" w:hAnsi="Times New Roman"/>
                <w:sz w:val="20"/>
                <w:szCs w:val="20"/>
              </w:rPr>
              <w:t>3</w:t>
            </w:r>
          </w:p>
        </w:tc>
      </w:tr>
      <w:tr w:rsidR="00DC4DBF" w:rsidRPr="007E0596" w:rsidTr="003D4BDB">
        <w:tc>
          <w:tcPr>
            <w:tcW w:w="483" w:type="dxa"/>
            <w:shd w:val="clear" w:color="auto" w:fill="auto"/>
          </w:tcPr>
          <w:p w:rsidR="00DC4DBF" w:rsidRPr="00F5793F" w:rsidRDefault="003D4BDB" w:rsidP="00DC4DBF">
            <w:pPr>
              <w:rPr>
                <w:rFonts w:ascii="Times New Roman" w:hAnsi="Times New Roman"/>
              </w:rPr>
            </w:pPr>
            <w:r w:rsidRPr="00F5793F">
              <w:rPr>
                <w:rFonts w:ascii="Times New Roman" w:hAnsi="Times New Roman"/>
              </w:rPr>
              <w:t>14</w:t>
            </w:r>
          </w:p>
        </w:tc>
        <w:tc>
          <w:tcPr>
            <w:tcW w:w="1468"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Suport computer</w:t>
            </w:r>
          </w:p>
        </w:tc>
        <w:tc>
          <w:tcPr>
            <w:tcW w:w="7229" w:type="dxa"/>
            <w:shd w:val="clear" w:color="auto" w:fill="auto"/>
          </w:tcPr>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Corpul executat din PAL melaminat g=18 si cant ABS 2mm culaore Cires lombardia natur. Va fi dotat cu rotile din plastic d=50mm</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Termen de garantie 2 ani.</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Produs in conditii de fabrica, calitate impecabila.</w:t>
            </w:r>
          </w:p>
          <w:p w:rsidR="00DC4DBF" w:rsidRPr="00113DFA" w:rsidRDefault="00DC4DBF" w:rsidP="00DC4DBF">
            <w:pPr>
              <w:pStyle w:val="1"/>
              <w:spacing w:before="0"/>
              <w:rPr>
                <w:rFonts w:ascii="Times New Roman" w:hAnsi="Times New Roman"/>
                <w:sz w:val="20"/>
                <w:szCs w:val="20"/>
              </w:rPr>
            </w:pPr>
            <w:r w:rsidRPr="00113DFA">
              <w:rPr>
                <w:rFonts w:ascii="Times New Roman" w:hAnsi="Times New Roman"/>
                <w:sz w:val="20"/>
                <w:szCs w:val="20"/>
              </w:rPr>
              <w:t>ANEXA Nr.</w:t>
            </w:r>
            <w:r w:rsidR="001B0EC5">
              <w:rPr>
                <w:rFonts w:ascii="Times New Roman" w:hAnsi="Times New Roman"/>
                <w:sz w:val="20"/>
                <w:szCs w:val="20"/>
              </w:rPr>
              <w:t>14</w:t>
            </w:r>
          </w:p>
        </w:tc>
        <w:tc>
          <w:tcPr>
            <w:tcW w:w="1197" w:type="dxa"/>
            <w:shd w:val="clear" w:color="auto" w:fill="auto"/>
          </w:tcPr>
          <w:p w:rsidR="00DC4DBF" w:rsidRPr="007E0596" w:rsidRDefault="00DC4DBF" w:rsidP="00DC4DBF">
            <w:pPr>
              <w:pStyle w:val="1"/>
              <w:spacing w:before="0"/>
              <w:jc w:val="center"/>
              <w:rPr>
                <w:rFonts w:ascii="Times New Roman" w:hAnsi="Times New Roman"/>
                <w:sz w:val="20"/>
                <w:szCs w:val="20"/>
              </w:rPr>
            </w:pPr>
            <w:r>
              <w:rPr>
                <w:rFonts w:ascii="Times New Roman" w:hAnsi="Times New Roman"/>
                <w:sz w:val="20"/>
                <w:szCs w:val="20"/>
              </w:rPr>
              <w:t>3</w:t>
            </w:r>
          </w:p>
        </w:tc>
      </w:tr>
    </w:tbl>
    <w:p w:rsidR="003D4BDB" w:rsidRDefault="003D4BDB" w:rsidP="00CB13B9">
      <w:pPr>
        <w:pStyle w:val="1"/>
        <w:rPr>
          <w:rFonts w:ascii="Times New Roman" w:hAnsi="Times New Roman"/>
          <w:spacing w:val="-2"/>
          <w:sz w:val="28"/>
          <w:szCs w:val="28"/>
          <w:lang w:val="ro-RO"/>
        </w:rPr>
      </w:pPr>
    </w:p>
    <w:p w:rsidR="00F5793F" w:rsidRDefault="00F5793F" w:rsidP="00F5793F">
      <w:pPr>
        <w:rPr>
          <w:lang w:val="ro-RO"/>
        </w:rPr>
      </w:pPr>
    </w:p>
    <w:p w:rsidR="00F5793F" w:rsidRDefault="00F5793F" w:rsidP="00F5793F">
      <w:pPr>
        <w:rPr>
          <w:lang w:val="ro-RO"/>
        </w:rPr>
      </w:pPr>
    </w:p>
    <w:p w:rsidR="00F5793F" w:rsidRDefault="00F5793F" w:rsidP="00F5793F">
      <w:pPr>
        <w:rPr>
          <w:lang w:val="ro-RO"/>
        </w:rPr>
      </w:pPr>
    </w:p>
    <w:p w:rsidR="00F5793F" w:rsidRPr="00F5793F" w:rsidRDefault="00F5793F" w:rsidP="00F5793F">
      <w:pPr>
        <w:rPr>
          <w:lang w:val="ro-RO"/>
        </w:rPr>
        <w:sectPr w:rsidR="00F5793F" w:rsidRPr="00F5793F" w:rsidSect="003D4BDB">
          <w:headerReference w:type="even" r:id="rId8"/>
          <w:headerReference w:type="default" r:id="rId9"/>
          <w:footerReference w:type="default" r:id="rId10"/>
          <w:footnotePr>
            <w:numRestart w:val="eachPage"/>
          </w:footnotePr>
          <w:pgSz w:w="12240" w:h="15840"/>
          <w:pgMar w:top="709" w:right="964" w:bottom="709" w:left="993" w:header="720" w:footer="720" w:gutter="0"/>
          <w:cols w:space="720"/>
          <w:titlePg/>
          <w:docGrid w:linePitch="360"/>
        </w:sectPr>
      </w:pPr>
    </w:p>
    <w:p w:rsidR="003D4BDB" w:rsidRPr="00F5793F" w:rsidRDefault="00F5793F" w:rsidP="000330ED">
      <w:pPr>
        <w:pStyle w:val="1"/>
        <w:jc w:val="right"/>
        <w:rPr>
          <w:rFonts w:ascii="Times New Roman" w:hAnsi="Times New Roman"/>
          <w:spacing w:val="-2"/>
          <w:sz w:val="28"/>
          <w:szCs w:val="28"/>
          <w:lang w:val="ro-RO"/>
        </w:rPr>
        <w:sectPr w:rsidR="003D4BDB" w:rsidRPr="00F5793F" w:rsidSect="00F5793F">
          <w:footnotePr>
            <w:numRestart w:val="eachPage"/>
          </w:footnotePr>
          <w:pgSz w:w="15840" w:h="12240" w:orient="landscape"/>
          <w:pgMar w:top="709" w:right="992" w:bottom="964" w:left="993" w:header="720" w:footer="720" w:gutter="0"/>
          <w:cols w:space="720"/>
          <w:titlePg/>
          <w:docGrid w:linePitch="360"/>
        </w:sectPr>
      </w:pPr>
      <w:r w:rsidRPr="00DB0FE3">
        <w:rPr>
          <w:rFonts w:ascii="Times New Roman" w:hAnsi="Times New Roman"/>
          <w:noProof/>
          <w:spacing w:val="-2"/>
          <w:sz w:val="28"/>
          <w:szCs w:val="28"/>
          <w:u w:val="single"/>
          <w:lang w:val="ru-RU" w:eastAsia="ru-RU"/>
        </w:rPr>
        <w:lastRenderedPageBreak/>
        <w:drawing>
          <wp:anchor distT="0" distB="0" distL="114300" distR="114300" simplePos="0" relativeHeight="251658240" behindDoc="0" locked="0" layoutInCell="1" allowOverlap="1">
            <wp:simplePos x="0" y="0"/>
            <wp:positionH relativeFrom="column">
              <wp:posOffset>76276</wp:posOffset>
            </wp:positionH>
            <wp:positionV relativeFrom="paragraph">
              <wp:posOffset>569646</wp:posOffset>
            </wp:positionV>
            <wp:extent cx="8258607" cy="4227500"/>
            <wp:effectExtent l="114300" t="76200" r="104343" b="77800"/>
            <wp:wrapNone/>
            <wp:docPr id="2" name="Рисунок 86" descr="D:\Documents\ANEXE MOBILA BLOK 4\Anexe\ANEXA N-2 Dulap oficiu N2 (V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D:\Documents\ANEXE MOBILA BLOK 4\Anexe\ANEXA N-2 Dulap oficiu N2 (VD).jpg"/>
                    <pic:cNvPicPr>
                      <a:picLocks noChangeAspect="1" noChangeArrowheads="1"/>
                    </pic:cNvPicPr>
                  </pic:nvPicPr>
                  <pic:blipFill>
                    <a:blip r:embed="rId11" cstate="print"/>
                    <a:srcRect t="12603" b="17123"/>
                    <a:stretch>
                      <a:fillRect/>
                    </a:stretch>
                  </pic:blipFill>
                  <pic:spPr bwMode="auto">
                    <a:xfrm>
                      <a:off x="0" y="0"/>
                      <a:ext cx="8258607" cy="4227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hAnsi="Times New Roman"/>
          <w:noProof/>
          <w:spacing w:val="-2"/>
          <w:sz w:val="28"/>
          <w:szCs w:val="28"/>
          <w:u w:val="single"/>
          <w:lang w:val="ro-RO" w:eastAsia="ru-RU"/>
        </w:rPr>
        <w:t>Anexa nr. 1</w:t>
      </w:r>
      <w:r w:rsidRPr="00F5793F">
        <w:rPr>
          <w:rFonts w:ascii="Times New Roman" w:hAnsi="Times New Roman"/>
          <w:sz w:val="20"/>
          <w:szCs w:val="20"/>
        </w:rPr>
        <w:t xml:space="preserve"> </w:t>
      </w:r>
      <w:r w:rsidRPr="00F5793F">
        <w:rPr>
          <w:rFonts w:ascii="Times New Roman" w:hAnsi="Times New Roman"/>
          <w:sz w:val="28"/>
          <w:szCs w:val="20"/>
        </w:rPr>
        <w:t>Dulap oficiu N2 (VD)</w:t>
      </w:r>
    </w:p>
    <w:p w:rsidR="00DB0FE3" w:rsidRDefault="00F5793F" w:rsidP="000330ED">
      <w:pPr>
        <w:pStyle w:val="1"/>
        <w:jc w:val="right"/>
        <w:rPr>
          <w:rFonts w:ascii="Times New Roman" w:hAnsi="Times New Roman"/>
          <w:spacing w:val="-2"/>
          <w:sz w:val="28"/>
          <w:szCs w:val="28"/>
          <w:u w:val="single"/>
          <w:lang w:val="ro-RO"/>
        </w:rPr>
      </w:pPr>
      <w:r>
        <w:rPr>
          <w:rFonts w:ascii="Times New Roman" w:hAnsi="Times New Roman"/>
          <w:noProof/>
          <w:spacing w:val="-2"/>
          <w:sz w:val="28"/>
          <w:szCs w:val="28"/>
          <w:u w:val="single"/>
          <w:lang w:val="ro-RO" w:eastAsia="ru-RU"/>
        </w:rPr>
        <w:lastRenderedPageBreak/>
        <w:t xml:space="preserve">Anexa nr. 2 </w:t>
      </w:r>
      <w:r w:rsidRPr="00F5793F">
        <w:rPr>
          <w:rFonts w:ascii="Times New Roman" w:hAnsi="Times New Roman"/>
          <w:sz w:val="28"/>
          <w:szCs w:val="20"/>
        </w:rPr>
        <w:t>Dulap haine N2</w:t>
      </w:r>
      <w:r w:rsidRPr="00DB0FE3">
        <w:rPr>
          <w:rFonts w:ascii="Times New Roman" w:hAnsi="Times New Roman"/>
          <w:noProof/>
          <w:spacing w:val="-2"/>
          <w:sz w:val="28"/>
          <w:szCs w:val="28"/>
          <w:u w:val="single"/>
          <w:lang w:val="ru-RU" w:eastAsia="ru-RU"/>
        </w:rPr>
        <w:drawing>
          <wp:inline distT="0" distB="0" distL="0" distR="0">
            <wp:extent cx="8320253" cy="4220791"/>
            <wp:effectExtent l="0" t="0" r="4597" b="0"/>
            <wp:docPr id="3" name="Рисунок 2" descr="D:\Documents\ANEXE MOBILA BLOK 4\Anexe\ANEXA N-4 Dulap haine 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ANEXE MOBILA BLOK 4\Anexe\ANEXA N-4 Dulap haine N2.jpg"/>
                    <pic:cNvPicPr>
                      <a:picLocks noChangeAspect="1" noChangeArrowheads="1"/>
                    </pic:cNvPicPr>
                  </pic:nvPicPr>
                  <pic:blipFill>
                    <a:blip r:embed="rId12" cstate="print"/>
                    <a:srcRect l="-796" t="12951" b="15705"/>
                    <a:stretch>
                      <a:fillRect/>
                    </a:stretch>
                  </pic:blipFill>
                  <pic:spPr bwMode="auto">
                    <a:xfrm>
                      <a:off x="0" y="0"/>
                      <a:ext cx="8320253" cy="4220791"/>
                    </a:xfrm>
                    <a:prstGeom prst="rect">
                      <a:avLst/>
                    </a:prstGeom>
                    <a:noFill/>
                    <a:ln w="9525">
                      <a:noFill/>
                      <a:miter lim="800000"/>
                      <a:headEnd/>
                      <a:tailEnd/>
                    </a:ln>
                  </pic:spPr>
                </pic:pic>
              </a:graphicData>
            </a:graphic>
          </wp:inline>
        </w:drawing>
      </w:r>
    </w:p>
    <w:p w:rsidR="00DB0FE3" w:rsidRDefault="00F5793F" w:rsidP="000330ED">
      <w:pPr>
        <w:pStyle w:val="1"/>
        <w:jc w:val="right"/>
        <w:rPr>
          <w:rFonts w:ascii="Times New Roman" w:hAnsi="Times New Roman"/>
          <w:spacing w:val="-2"/>
          <w:sz w:val="28"/>
          <w:szCs w:val="28"/>
          <w:u w:val="single"/>
          <w:lang w:val="ro-RO"/>
        </w:rPr>
      </w:pPr>
      <w:r>
        <w:rPr>
          <w:rFonts w:ascii="Times New Roman" w:hAnsi="Times New Roman"/>
          <w:noProof/>
          <w:spacing w:val="-2"/>
          <w:sz w:val="28"/>
          <w:szCs w:val="28"/>
          <w:u w:val="single"/>
          <w:lang w:val="ro-RO" w:eastAsia="ru-RU"/>
        </w:rPr>
        <w:lastRenderedPageBreak/>
        <w:t xml:space="preserve">Anexa nr. 3 </w:t>
      </w:r>
      <w:r w:rsidRPr="00F5793F">
        <w:rPr>
          <w:rFonts w:ascii="Times New Roman" w:hAnsi="Times New Roman"/>
          <w:sz w:val="28"/>
          <w:szCs w:val="20"/>
        </w:rPr>
        <w:t>Masa mobila pentru instrumente</w:t>
      </w:r>
      <w:r w:rsidRPr="00F5793F">
        <w:rPr>
          <w:rFonts w:ascii="Times New Roman" w:hAnsi="Times New Roman"/>
          <w:noProof/>
          <w:spacing w:val="-2"/>
          <w:sz w:val="40"/>
          <w:szCs w:val="28"/>
          <w:u w:val="single"/>
          <w:lang w:eastAsia="ru-RU"/>
        </w:rPr>
        <w:t xml:space="preserve"> </w:t>
      </w:r>
      <w:r w:rsidRPr="00DB0FE3">
        <w:rPr>
          <w:rFonts w:ascii="Times New Roman" w:hAnsi="Times New Roman"/>
          <w:noProof/>
          <w:spacing w:val="-2"/>
          <w:sz w:val="28"/>
          <w:szCs w:val="28"/>
          <w:u w:val="single"/>
          <w:lang w:val="ru-RU" w:eastAsia="ru-RU"/>
        </w:rPr>
        <w:drawing>
          <wp:inline distT="0" distB="0" distL="0" distR="0">
            <wp:extent cx="7947202" cy="3679545"/>
            <wp:effectExtent l="19050" t="0" r="0" b="0"/>
            <wp:docPr id="4" name="Рисунок 13" descr="D:\Documents\ANEXE MOBILA BLOK 4\Anexe\ANEXA N-15 Masa mobila pentru instrume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ocuments\ANEXE MOBILA BLOK 4\Anexe\ANEXA N-15 Masa mobila pentru instrumente.jpg"/>
                    <pic:cNvPicPr>
                      <a:picLocks noChangeAspect="1" noChangeArrowheads="1"/>
                    </pic:cNvPicPr>
                  </pic:nvPicPr>
                  <pic:blipFill>
                    <a:blip r:embed="rId13" cstate="print"/>
                    <a:srcRect l="3791" t="13076" b="25378"/>
                    <a:stretch>
                      <a:fillRect/>
                    </a:stretch>
                  </pic:blipFill>
                  <pic:spPr bwMode="auto">
                    <a:xfrm>
                      <a:off x="0" y="0"/>
                      <a:ext cx="7947202" cy="3679545"/>
                    </a:xfrm>
                    <a:prstGeom prst="rect">
                      <a:avLst/>
                    </a:prstGeom>
                    <a:noFill/>
                    <a:ln w="9525">
                      <a:noFill/>
                      <a:miter lim="800000"/>
                      <a:headEnd/>
                      <a:tailEnd/>
                    </a:ln>
                  </pic:spPr>
                </pic:pic>
              </a:graphicData>
            </a:graphic>
          </wp:inline>
        </w:drawing>
      </w:r>
    </w:p>
    <w:p w:rsidR="00DB0FE3" w:rsidRDefault="000330ED" w:rsidP="00723AA7">
      <w:pPr>
        <w:pStyle w:val="1"/>
        <w:jc w:val="right"/>
        <w:rPr>
          <w:rFonts w:ascii="Times New Roman" w:hAnsi="Times New Roman"/>
          <w:spacing w:val="-2"/>
          <w:sz w:val="28"/>
          <w:szCs w:val="28"/>
          <w:u w:val="single"/>
          <w:lang w:val="ro-RO"/>
        </w:rPr>
      </w:pPr>
      <w:r>
        <w:rPr>
          <w:rFonts w:ascii="Times New Roman" w:hAnsi="Times New Roman"/>
          <w:noProof/>
          <w:spacing w:val="-2"/>
          <w:sz w:val="28"/>
          <w:szCs w:val="28"/>
          <w:u w:val="single"/>
          <w:lang w:val="ro-RO" w:eastAsia="ru-RU"/>
        </w:rPr>
        <w:lastRenderedPageBreak/>
        <w:t xml:space="preserve">Anexa nr. 4 </w:t>
      </w:r>
      <w:r w:rsidRPr="000330ED">
        <w:rPr>
          <w:rFonts w:ascii="Times New Roman" w:hAnsi="Times New Roman"/>
          <w:sz w:val="28"/>
          <w:szCs w:val="20"/>
        </w:rPr>
        <w:t>Comodă pentru salon medical</w:t>
      </w:r>
      <w:r w:rsidRPr="000330ED">
        <w:rPr>
          <w:rFonts w:ascii="Times New Roman" w:hAnsi="Times New Roman"/>
          <w:noProof/>
          <w:spacing w:val="-2"/>
          <w:sz w:val="40"/>
          <w:szCs w:val="28"/>
          <w:u w:val="single"/>
          <w:lang w:eastAsia="ru-RU"/>
        </w:rPr>
        <w:t xml:space="preserve"> </w:t>
      </w:r>
      <w:r w:rsidR="00F5793F" w:rsidRPr="00DB0FE3">
        <w:rPr>
          <w:rFonts w:ascii="Times New Roman" w:hAnsi="Times New Roman"/>
          <w:noProof/>
          <w:spacing w:val="-2"/>
          <w:sz w:val="28"/>
          <w:szCs w:val="28"/>
          <w:u w:val="single"/>
          <w:lang w:val="ru-RU" w:eastAsia="ru-RU"/>
        </w:rPr>
        <w:drawing>
          <wp:inline distT="0" distB="0" distL="0" distR="0">
            <wp:extent cx="8261756" cy="3796588"/>
            <wp:effectExtent l="19050" t="0" r="5944" b="0"/>
            <wp:docPr id="5" name="Рисунок 14" descr="D:\Documents\ANEXE MOBILA BLOK 4\Anexe\ANEXA N-16 ComodaМ† pentru salon med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Documents\ANEXE MOBILA BLOK 4\Anexe\ANEXA N-16 ComodaМ† pentru salon medical.jpg"/>
                    <pic:cNvPicPr>
                      <a:picLocks noChangeAspect="1" noChangeArrowheads="1"/>
                    </pic:cNvPicPr>
                  </pic:nvPicPr>
                  <pic:blipFill>
                    <a:blip r:embed="rId14" cstate="print"/>
                    <a:srcRect l="-89" t="12578" b="23247"/>
                    <a:stretch>
                      <a:fillRect/>
                    </a:stretch>
                  </pic:blipFill>
                  <pic:spPr bwMode="auto">
                    <a:xfrm>
                      <a:off x="0" y="0"/>
                      <a:ext cx="8261756" cy="3796588"/>
                    </a:xfrm>
                    <a:prstGeom prst="rect">
                      <a:avLst/>
                    </a:prstGeom>
                    <a:noFill/>
                    <a:ln w="9525">
                      <a:noFill/>
                      <a:miter lim="800000"/>
                      <a:headEnd/>
                      <a:tailEnd/>
                    </a:ln>
                  </pic:spPr>
                </pic:pic>
              </a:graphicData>
            </a:graphic>
          </wp:inline>
        </w:drawing>
      </w:r>
    </w:p>
    <w:p w:rsidR="00DB0FE3" w:rsidRDefault="000330ED" w:rsidP="00723AA7">
      <w:pPr>
        <w:pStyle w:val="1"/>
        <w:jc w:val="right"/>
        <w:rPr>
          <w:rFonts w:ascii="Times New Roman" w:hAnsi="Times New Roman"/>
          <w:spacing w:val="-2"/>
          <w:sz w:val="28"/>
          <w:szCs w:val="28"/>
          <w:u w:val="single"/>
          <w:lang w:val="ro-RO"/>
        </w:rPr>
      </w:pPr>
      <w:r w:rsidRPr="000330ED">
        <w:rPr>
          <w:noProof/>
          <w:sz w:val="28"/>
          <w:lang w:val="ro-RO" w:eastAsia="ru-RU"/>
        </w:rPr>
        <w:lastRenderedPageBreak/>
        <w:t xml:space="preserve">Anexa nr. 5 </w:t>
      </w:r>
      <w:r w:rsidRPr="000330ED">
        <w:rPr>
          <w:rFonts w:ascii="Times New Roman" w:hAnsi="Times New Roman"/>
          <w:sz w:val="28"/>
          <w:szCs w:val="20"/>
        </w:rPr>
        <w:t>Dulap metal N1</w:t>
      </w:r>
      <w:r w:rsidR="00F5793F" w:rsidRPr="00DB0FE3">
        <w:rPr>
          <w:noProof/>
          <w:lang w:val="ru-RU" w:eastAsia="ru-RU"/>
        </w:rPr>
        <w:drawing>
          <wp:inline distT="0" distB="0" distL="0" distR="0">
            <wp:extent cx="8324697" cy="5003597"/>
            <wp:effectExtent l="0" t="0" r="153" b="0"/>
            <wp:docPr id="6" name="Рисунок 21" descr="D:\Documents\ANEXE MOBILA BLOK 4\Anexe\ANEXA N-23 Dulap metal 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Documents\ANEXE MOBILA BLOK 4\Anexe\ANEXA N-23 Dulap metal N1.jpg"/>
                    <pic:cNvPicPr>
                      <a:picLocks noChangeAspect="1" noChangeArrowheads="1"/>
                    </pic:cNvPicPr>
                  </pic:nvPicPr>
                  <pic:blipFill>
                    <a:blip r:embed="rId15" cstate="print"/>
                    <a:srcRect l="-851" t="14286"/>
                    <a:stretch>
                      <a:fillRect/>
                    </a:stretch>
                  </pic:blipFill>
                  <pic:spPr bwMode="auto">
                    <a:xfrm>
                      <a:off x="0" y="0"/>
                      <a:ext cx="8324697" cy="5003597"/>
                    </a:xfrm>
                    <a:prstGeom prst="rect">
                      <a:avLst/>
                    </a:prstGeom>
                    <a:noFill/>
                    <a:ln w="9525">
                      <a:noFill/>
                      <a:miter lim="800000"/>
                      <a:headEnd/>
                      <a:tailEnd/>
                    </a:ln>
                  </pic:spPr>
                </pic:pic>
              </a:graphicData>
            </a:graphic>
          </wp:inline>
        </w:drawing>
      </w:r>
    </w:p>
    <w:p w:rsidR="00DB0FE3" w:rsidRPr="000330ED" w:rsidRDefault="000330ED" w:rsidP="000330ED">
      <w:pPr>
        <w:jc w:val="right"/>
        <w:rPr>
          <w:b/>
          <w:lang w:val="ro-RO"/>
        </w:rPr>
      </w:pPr>
      <w:r w:rsidRPr="000330ED">
        <w:rPr>
          <w:rFonts w:ascii="Times New Roman" w:hAnsi="Times New Roman"/>
          <w:b/>
          <w:noProof/>
          <w:sz w:val="28"/>
          <w:szCs w:val="28"/>
          <w:lang w:val="ro-RO" w:eastAsia="ru-RU"/>
        </w:rPr>
        <w:lastRenderedPageBreak/>
        <w:t xml:space="preserve">Anexa nr. 6 </w:t>
      </w:r>
      <w:r w:rsidRPr="000330ED">
        <w:rPr>
          <w:rFonts w:ascii="Times New Roman" w:hAnsi="Times New Roman"/>
          <w:b/>
          <w:sz w:val="28"/>
          <w:szCs w:val="28"/>
        </w:rPr>
        <w:t>Comoda cu sertare</w:t>
      </w:r>
      <w:r w:rsidRPr="000330ED">
        <w:rPr>
          <w:b/>
          <w:noProof/>
          <w:lang w:eastAsia="ru-RU"/>
        </w:rPr>
        <w:t xml:space="preserve"> </w:t>
      </w:r>
      <w:r w:rsidRPr="000330ED">
        <w:rPr>
          <w:b/>
          <w:noProof/>
          <w:lang w:val="ru-RU" w:eastAsia="ru-RU"/>
        </w:rPr>
        <w:drawing>
          <wp:inline distT="0" distB="0" distL="0" distR="0">
            <wp:extent cx="7815529" cy="5223053"/>
            <wp:effectExtent l="19050" t="0" r="0" b="0"/>
            <wp:docPr id="16" name="Рисунок 33" descr="D:\Documents\ANEXE MOBILA BLOK 4\Anexe\ANEXA N-35 comoda cu sert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Documents\ANEXE MOBILA BLOK 4\Anexe\ANEXA N-35 comoda cu sertare.jpg"/>
                    <pic:cNvPicPr>
                      <a:picLocks noChangeAspect="1" noChangeArrowheads="1"/>
                    </pic:cNvPicPr>
                  </pic:nvPicPr>
                  <pic:blipFill>
                    <a:blip r:embed="rId16" cstate="print"/>
                    <a:srcRect l="1985" t="10526" r="3307"/>
                    <a:stretch>
                      <a:fillRect/>
                    </a:stretch>
                  </pic:blipFill>
                  <pic:spPr bwMode="auto">
                    <a:xfrm>
                      <a:off x="0" y="0"/>
                      <a:ext cx="7815529" cy="5223053"/>
                    </a:xfrm>
                    <a:prstGeom prst="rect">
                      <a:avLst/>
                    </a:prstGeom>
                    <a:noFill/>
                    <a:ln w="9525">
                      <a:noFill/>
                      <a:miter lim="800000"/>
                      <a:headEnd/>
                      <a:tailEnd/>
                    </a:ln>
                  </pic:spPr>
                </pic:pic>
              </a:graphicData>
            </a:graphic>
          </wp:inline>
        </w:drawing>
      </w:r>
      <w:r w:rsidRPr="000330ED">
        <w:rPr>
          <w:b/>
          <w:noProof/>
          <w:lang w:val="ro-RO" w:eastAsia="ru-RU"/>
        </w:rPr>
        <w:t xml:space="preserve"> </w:t>
      </w:r>
    </w:p>
    <w:p w:rsidR="00DB0FE3" w:rsidRPr="000330ED" w:rsidRDefault="000330ED" w:rsidP="000330ED">
      <w:pPr>
        <w:jc w:val="right"/>
        <w:rPr>
          <w:rFonts w:ascii="Times New Roman" w:hAnsi="Times New Roman"/>
          <w:b/>
          <w:sz w:val="28"/>
          <w:szCs w:val="28"/>
          <w:lang w:val="ro-RO"/>
        </w:rPr>
      </w:pPr>
      <w:r w:rsidRPr="000330ED">
        <w:rPr>
          <w:rFonts w:ascii="Times New Roman" w:hAnsi="Times New Roman"/>
          <w:b/>
          <w:noProof/>
          <w:sz w:val="28"/>
          <w:szCs w:val="28"/>
          <w:lang w:val="ro-RO" w:eastAsia="ru-RU"/>
        </w:rPr>
        <w:lastRenderedPageBreak/>
        <w:t xml:space="preserve">Anexa nr. 7 </w:t>
      </w:r>
      <w:r w:rsidRPr="000330ED">
        <w:rPr>
          <w:rFonts w:ascii="Times New Roman" w:hAnsi="Times New Roman"/>
          <w:b/>
          <w:sz w:val="28"/>
          <w:szCs w:val="28"/>
        </w:rPr>
        <w:t xml:space="preserve">Masa pentru dezinfectare </w:t>
      </w:r>
      <w:r w:rsidR="00F5793F" w:rsidRPr="000330ED">
        <w:rPr>
          <w:rFonts w:ascii="Times New Roman" w:hAnsi="Times New Roman"/>
          <w:b/>
          <w:noProof/>
          <w:sz w:val="28"/>
          <w:szCs w:val="28"/>
          <w:lang w:val="ru-RU" w:eastAsia="ru-RU"/>
        </w:rPr>
        <w:drawing>
          <wp:inline distT="0" distB="0" distL="0" distR="0">
            <wp:extent cx="8207654" cy="4418381"/>
            <wp:effectExtent l="19050" t="0" r="2896" b="0"/>
            <wp:docPr id="8" name="Рисунок 46" descr="D:\Documents\ANEXE MOBILA BLOK 4\Anexe\ANEXA N-48 Masa pentru dezinfect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Documents\ANEXE MOBILA BLOK 4\Anexe\ANEXA N-48 Masa pentru dezinfectare.jpg"/>
                    <pic:cNvPicPr>
                      <a:picLocks noChangeAspect="1" noChangeArrowheads="1"/>
                    </pic:cNvPicPr>
                  </pic:nvPicPr>
                  <pic:blipFill>
                    <a:blip r:embed="rId17" cstate="print"/>
                    <a:srcRect l="567" t="24311"/>
                    <a:stretch>
                      <a:fillRect/>
                    </a:stretch>
                  </pic:blipFill>
                  <pic:spPr bwMode="auto">
                    <a:xfrm>
                      <a:off x="0" y="0"/>
                      <a:ext cx="8207654" cy="4418381"/>
                    </a:xfrm>
                    <a:prstGeom prst="rect">
                      <a:avLst/>
                    </a:prstGeom>
                    <a:noFill/>
                    <a:ln w="9525">
                      <a:noFill/>
                      <a:miter lim="800000"/>
                      <a:headEnd/>
                      <a:tailEnd/>
                    </a:ln>
                  </pic:spPr>
                </pic:pic>
              </a:graphicData>
            </a:graphic>
          </wp:inline>
        </w:drawing>
      </w:r>
    </w:p>
    <w:p w:rsidR="00DB0FE3" w:rsidRDefault="000330ED" w:rsidP="000330ED">
      <w:pPr>
        <w:jc w:val="right"/>
        <w:rPr>
          <w:lang w:val="ro-RO"/>
        </w:rPr>
      </w:pPr>
      <w:r w:rsidRPr="000330ED">
        <w:rPr>
          <w:rFonts w:ascii="Times New Roman" w:hAnsi="Times New Roman"/>
          <w:b/>
          <w:noProof/>
          <w:sz w:val="28"/>
          <w:szCs w:val="28"/>
          <w:lang w:val="ro-RO" w:eastAsia="ru-RU"/>
        </w:rPr>
        <w:lastRenderedPageBreak/>
        <w:t xml:space="preserve">Anexa nr. 8 </w:t>
      </w:r>
      <w:r w:rsidRPr="000330ED">
        <w:rPr>
          <w:rFonts w:ascii="Times New Roman" w:hAnsi="Times New Roman"/>
          <w:b/>
          <w:sz w:val="28"/>
          <w:szCs w:val="28"/>
        </w:rPr>
        <w:t>Carucior medical pentru urgente</w:t>
      </w:r>
      <w:r w:rsidRPr="000330ED">
        <w:rPr>
          <w:noProof/>
          <w:lang w:eastAsia="ru-RU"/>
        </w:rPr>
        <w:t xml:space="preserve"> </w:t>
      </w:r>
      <w:r w:rsidR="00F5793F" w:rsidRPr="00DB0FE3">
        <w:rPr>
          <w:noProof/>
          <w:lang w:val="ru-RU" w:eastAsia="ru-RU"/>
        </w:rPr>
        <w:drawing>
          <wp:inline distT="0" distB="0" distL="0" distR="0">
            <wp:extent cx="8254441" cy="4813402"/>
            <wp:effectExtent l="19050" t="0" r="0" b="0"/>
            <wp:docPr id="9" name="Рисунок 49" descr="D:\Documents\ANEXE MOBILA BLOK 4\Anexe\ANEXA N-51 Carucior medical pentru urge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Documents\ANEXE MOBILA BLOK 4\Anexe\ANEXA N-51 Carucior medical pentru urgente.jpg"/>
                    <pic:cNvPicPr>
                      <a:picLocks noChangeAspect="1" noChangeArrowheads="1"/>
                    </pic:cNvPicPr>
                  </pic:nvPicPr>
                  <pic:blipFill>
                    <a:blip r:embed="rId18" cstate="print"/>
                    <a:srcRect t="17544"/>
                    <a:stretch>
                      <a:fillRect/>
                    </a:stretch>
                  </pic:blipFill>
                  <pic:spPr bwMode="auto">
                    <a:xfrm>
                      <a:off x="0" y="0"/>
                      <a:ext cx="8254441" cy="4813402"/>
                    </a:xfrm>
                    <a:prstGeom prst="rect">
                      <a:avLst/>
                    </a:prstGeom>
                    <a:noFill/>
                    <a:ln w="9525">
                      <a:noFill/>
                      <a:miter lim="800000"/>
                      <a:headEnd/>
                      <a:tailEnd/>
                    </a:ln>
                  </pic:spPr>
                </pic:pic>
              </a:graphicData>
            </a:graphic>
          </wp:inline>
        </w:drawing>
      </w:r>
    </w:p>
    <w:p w:rsidR="00DB0FE3" w:rsidRPr="000330ED" w:rsidRDefault="000330ED" w:rsidP="000330ED">
      <w:pPr>
        <w:jc w:val="right"/>
        <w:rPr>
          <w:b/>
          <w:lang w:val="ro-RO"/>
        </w:rPr>
      </w:pPr>
      <w:r w:rsidRPr="000330ED">
        <w:rPr>
          <w:rFonts w:ascii="Times New Roman" w:hAnsi="Times New Roman"/>
          <w:b/>
          <w:noProof/>
          <w:spacing w:val="-2"/>
          <w:sz w:val="28"/>
          <w:szCs w:val="28"/>
          <w:u w:val="single"/>
          <w:lang w:val="ro-RO" w:eastAsia="ru-RU"/>
        </w:rPr>
        <w:lastRenderedPageBreak/>
        <w:t>Anexa nr. 9 Scaun ISO</w:t>
      </w:r>
      <w:r w:rsidR="00F5793F" w:rsidRPr="000330ED">
        <w:rPr>
          <w:rFonts w:ascii="Times New Roman" w:hAnsi="Times New Roman"/>
          <w:b/>
          <w:noProof/>
          <w:spacing w:val="-2"/>
          <w:sz w:val="28"/>
          <w:szCs w:val="28"/>
          <w:u w:val="single"/>
          <w:lang w:val="ru-RU" w:eastAsia="ru-RU"/>
        </w:rPr>
        <w:drawing>
          <wp:inline distT="0" distB="0" distL="0" distR="0">
            <wp:extent cx="8295436" cy="4579315"/>
            <wp:effectExtent l="0" t="0" r="0" b="0"/>
            <wp:docPr id="10" name="Рисунок 57" descr="D:\Documents\ANEXE MOBILA BLOK 4\Anexe\ANEXA N-59 Scaun I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Documents\ANEXE MOBILA BLOK 4\Anexe\ANEXA N-59 Scaun ISO.jpg"/>
                    <pic:cNvPicPr>
                      <a:picLocks noChangeAspect="1" noChangeArrowheads="1"/>
                    </pic:cNvPicPr>
                  </pic:nvPicPr>
                  <pic:blipFill>
                    <a:blip r:embed="rId19" cstate="print"/>
                    <a:srcRect l="-497" t="22042"/>
                    <a:stretch>
                      <a:fillRect/>
                    </a:stretch>
                  </pic:blipFill>
                  <pic:spPr bwMode="auto">
                    <a:xfrm>
                      <a:off x="0" y="0"/>
                      <a:ext cx="8295436" cy="4579315"/>
                    </a:xfrm>
                    <a:prstGeom prst="rect">
                      <a:avLst/>
                    </a:prstGeom>
                    <a:noFill/>
                    <a:ln w="9525">
                      <a:noFill/>
                      <a:miter lim="800000"/>
                      <a:headEnd/>
                      <a:tailEnd/>
                    </a:ln>
                  </pic:spPr>
                </pic:pic>
              </a:graphicData>
            </a:graphic>
          </wp:inline>
        </w:drawing>
      </w:r>
    </w:p>
    <w:p w:rsidR="00DB0FE3" w:rsidRDefault="000330ED" w:rsidP="00723AA7">
      <w:pPr>
        <w:pStyle w:val="1"/>
        <w:jc w:val="right"/>
        <w:rPr>
          <w:rFonts w:ascii="Times New Roman" w:hAnsi="Times New Roman"/>
          <w:spacing w:val="-2"/>
          <w:sz w:val="28"/>
          <w:szCs w:val="28"/>
          <w:u w:val="single"/>
          <w:lang w:val="ro-RO"/>
        </w:rPr>
      </w:pPr>
      <w:r>
        <w:rPr>
          <w:rFonts w:ascii="Times New Roman" w:hAnsi="Times New Roman"/>
          <w:noProof/>
          <w:spacing w:val="-2"/>
          <w:sz w:val="28"/>
          <w:szCs w:val="28"/>
          <w:u w:val="single"/>
          <w:lang w:val="ro-RO" w:eastAsia="ru-RU"/>
        </w:rPr>
        <w:lastRenderedPageBreak/>
        <w:t>Anexa nr. 10 Scaun pentru proceduri</w:t>
      </w:r>
      <w:r w:rsidR="00F5793F" w:rsidRPr="00DB0FE3">
        <w:rPr>
          <w:rFonts w:ascii="Times New Roman" w:hAnsi="Times New Roman"/>
          <w:noProof/>
          <w:spacing w:val="-2"/>
          <w:sz w:val="28"/>
          <w:szCs w:val="28"/>
          <w:u w:val="single"/>
          <w:lang w:val="ru-RU" w:eastAsia="ru-RU"/>
        </w:rPr>
        <w:drawing>
          <wp:inline distT="0" distB="0" distL="0" distR="0">
            <wp:extent cx="8165084" cy="5332781"/>
            <wp:effectExtent l="19050" t="0" r="7366" b="0"/>
            <wp:docPr id="11" name="Рисунок 58" descr="D:\Documents\ANEXE MOBILA BLOK 4\Anexe\ANEXA N-60 Scaun pentru procedu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Documents\ANEXE MOBILA BLOK 4\Anexe\ANEXA N-60 Scaun pentru proceduri.jpg"/>
                    <pic:cNvPicPr>
                      <a:picLocks noChangeAspect="1" noChangeArrowheads="1"/>
                    </pic:cNvPicPr>
                  </pic:nvPicPr>
                  <pic:blipFill>
                    <a:blip r:embed="rId20" cstate="print"/>
                    <a:srcRect t="8186"/>
                    <a:stretch>
                      <a:fillRect/>
                    </a:stretch>
                  </pic:blipFill>
                  <pic:spPr bwMode="auto">
                    <a:xfrm>
                      <a:off x="0" y="0"/>
                      <a:ext cx="8165084" cy="5332781"/>
                    </a:xfrm>
                    <a:prstGeom prst="rect">
                      <a:avLst/>
                    </a:prstGeom>
                    <a:noFill/>
                    <a:ln w="9525">
                      <a:noFill/>
                      <a:miter lim="800000"/>
                      <a:headEnd/>
                      <a:tailEnd/>
                    </a:ln>
                  </pic:spPr>
                </pic:pic>
              </a:graphicData>
            </a:graphic>
          </wp:inline>
        </w:drawing>
      </w:r>
    </w:p>
    <w:p w:rsidR="00DB0FE3" w:rsidRDefault="000330ED" w:rsidP="00723AA7">
      <w:pPr>
        <w:pStyle w:val="1"/>
        <w:jc w:val="right"/>
        <w:rPr>
          <w:rFonts w:ascii="Times New Roman" w:hAnsi="Times New Roman"/>
          <w:spacing w:val="-2"/>
          <w:sz w:val="28"/>
          <w:szCs w:val="28"/>
          <w:u w:val="single"/>
          <w:lang w:val="ro-RO"/>
        </w:rPr>
      </w:pPr>
      <w:r>
        <w:rPr>
          <w:rFonts w:ascii="Times New Roman" w:hAnsi="Times New Roman"/>
          <w:noProof/>
          <w:spacing w:val="-2"/>
          <w:sz w:val="28"/>
          <w:szCs w:val="28"/>
          <w:u w:val="single"/>
          <w:lang w:val="ro-RO" w:eastAsia="ru-RU"/>
        </w:rPr>
        <w:lastRenderedPageBreak/>
        <w:t>Anexa nr. 11 Oglinda N2</w:t>
      </w:r>
      <w:r w:rsidR="00F5793F" w:rsidRPr="00BF70A1">
        <w:rPr>
          <w:rFonts w:ascii="Times New Roman" w:hAnsi="Times New Roman"/>
          <w:noProof/>
          <w:spacing w:val="-2"/>
          <w:sz w:val="28"/>
          <w:szCs w:val="28"/>
          <w:u w:val="single"/>
          <w:lang w:val="ru-RU" w:eastAsia="ru-RU"/>
        </w:rPr>
        <w:drawing>
          <wp:inline distT="0" distB="0" distL="0" distR="0">
            <wp:extent cx="8254441" cy="5084064"/>
            <wp:effectExtent l="19050" t="0" r="0" b="0"/>
            <wp:docPr id="12" name="Рисунок 63" descr="D:\Documents\ANEXE MOBILA BLOK 4\Anexe\ANEXA N-65 Oglinda N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D:\Documents\ANEXE MOBILA BLOK 4\Anexe\ANEXA N-65 Oglinda N_2.jpg"/>
                    <pic:cNvPicPr>
                      <a:picLocks noChangeAspect="1" noChangeArrowheads="1"/>
                    </pic:cNvPicPr>
                  </pic:nvPicPr>
                  <pic:blipFill>
                    <a:blip r:embed="rId21" cstate="print"/>
                    <a:srcRect t="13450"/>
                    <a:stretch>
                      <a:fillRect/>
                    </a:stretch>
                  </pic:blipFill>
                  <pic:spPr bwMode="auto">
                    <a:xfrm>
                      <a:off x="0" y="0"/>
                      <a:ext cx="8254441" cy="5084064"/>
                    </a:xfrm>
                    <a:prstGeom prst="rect">
                      <a:avLst/>
                    </a:prstGeom>
                    <a:noFill/>
                    <a:ln w="9525">
                      <a:noFill/>
                      <a:miter lim="800000"/>
                      <a:headEnd/>
                      <a:tailEnd/>
                    </a:ln>
                  </pic:spPr>
                </pic:pic>
              </a:graphicData>
            </a:graphic>
          </wp:inline>
        </w:drawing>
      </w:r>
    </w:p>
    <w:p w:rsidR="00DB0FE3" w:rsidRPr="000330ED" w:rsidRDefault="000330ED" w:rsidP="00723AA7">
      <w:pPr>
        <w:pStyle w:val="1"/>
        <w:jc w:val="right"/>
        <w:rPr>
          <w:rFonts w:ascii="Times New Roman" w:hAnsi="Times New Roman"/>
          <w:spacing w:val="-2"/>
          <w:sz w:val="28"/>
          <w:szCs w:val="28"/>
          <w:u w:val="single"/>
          <w:lang w:val="ro-RO"/>
        </w:rPr>
      </w:pPr>
      <w:r w:rsidRPr="000330ED">
        <w:rPr>
          <w:rFonts w:ascii="Times New Roman" w:hAnsi="Times New Roman"/>
          <w:noProof/>
          <w:sz w:val="28"/>
          <w:szCs w:val="28"/>
          <w:lang w:val="ro-RO" w:eastAsia="ru-RU"/>
        </w:rPr>
        <w:lastRenderedPageBreak/>
        <w:t>Anexa nr. 12 Masă de birou cu retur</w:t>
      </w:r>
      <w:r w:rsidR="00F5793F" w:rsidRPr="000330ED">
        <w:rPr>
          <w:rFonts w:ascii="Times New Roman" w:hAnsi="Times New Roman"/>
          <w:noProof/>
          <w:sz w:val="28"/>
          <w:szCs w:val="28"/>
          <w:lang w:val="ru-RU" w:eastAsia="ru-RU"/>
        </w:rPr>
        <w:drawing>
          <wp:inline distT="0" distB="0" distL="0" distR="0">
            <wp:extent cx="8456371" cy="5391302"/>
            <wp:effectExtent l="0" t="0" r="1829" b="0"/>
            <wp:docPr id="13" name="Рисунок 80" descr="D:\Documents\ANEXE MOBILA BLOK 4\Anexe\ANEXA N-82 Masa de birou cu ret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Documents\ANEXE MOBILA BLOK 4\Anexe\ANEXA N-82 Masa de birou cu retur.jpg"/>
                    <pic:cNvPicPr>
                      <a:picLocks noChangeAspect="1" noChangeArrowheads="1"/>
                    </pic:cNvPicPr>
                  </pic:nvPicPr>
                  <pic:blipFill>
                    <a:blip r:embed="rId22" cstate="print"/>
                    <a:srcRect l="-2446" t="7644"/>
                    <a:stretch>
                      <a:fillRect/>
                    </a:stretch>
                  </pic:blipFill>
                  <pic:spPr bwMode="auto">
                    <a:xfrm>
                      <a:off x="0" y="0"/>
                      <a:ext cx="8456371" cy="5391302"/>
                    </a:xfrm>
                    <a:prstGeom prst="rect">
                      <a:avLst/>
                    </a:prstGeom>
                    <a:noFill/>
                    <a:ln w="9525">
                      <a:noFill/>
                      <a:miter lim="800000"/>
                      <a:headEnd/>
                      <a:tailEnd/>
                    </a:ln>
                  </pic:spPr>
                </pic:pic>
              </a:graphicData>
            </a:graphic>
          </wp:inline>
        </w:drawing>
      </w:r>
    </w:p>
    <w:p w:rsidR="00BF70A1" w:rsidRPr="000330ED" w:rsidRDefault="000330ED" w:rsidP="000330ED">
      <w:pPr>
        <w:jc w:val="right"/>
        <w:rPr>
          <w:rFonts w:ascii="Times New Roman" w:hAnsi="Times New Roman"/>
          <w:b/>
          <w:sz w:val="28"/>
          <w:szCs w:val="28"/>
          <w:lang w:val="ro-RO"/>
        </w:rPr>
      </w:pPr>
      <w:r w:rsidRPr="000330ED">
        <w:rPr>
          <w:rFonts w:ascii="Times New Roman" w:hAnsi="Times New Roman"/>
          <w:b/>
          <w:noProof/>
          <w:sz w:val="28"/>
          <w:szCs w:val="28"/>
          <w:lang w:val="ro-RO" w:eastAsia="ru-RU"/>
        </w:rPr>
        <w:lastRenderedPageBreak/>
        <w:t>Anexa nr. 13 Masă</w:t>
      </w:r>
      <w:r w:rsidR="00F5793F" w:rsidRPr="000330ED">
        <w:rPr>
          <w:rFonts w:ascii="Times New Roman" w:hAnsi="Times New Roman"/>
          <w:b/>
          <w:noProof/>
          <w:sz w:val="28"/>
          <w:szCs w:val="28"/>
          <w:lang w:val="ru-RU" w:eastAsia="ru-RU"/>
        </w:rPr>
        <w:drawing>
          <wp:inline distT="0" distB="0" distL="0" distR="0">
            <wp:extent cx="8254441" cy="5296205"/>
            <wp:effectExtent l="19050" t="0" r="0" b="0"/>
            <wp:docPr id="14" name="Рисунок 82" descr="D:\Documents\ANEXE MOBILA BLOK 4\Anexe\ANEXA N-84 M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Documents\ANEXE MOBILA BLOK 4\Anexe\ANEXA N-84 Masa.jpg"/>
                    <pic:cNvPicPr>
                      <a:picLocks noChangeAspect="1" noChangeArrowheads="1"/>
                    </pic:cNvPicPr>
                  </pic:nvPicPr>
                  <pic:blipFill>
                    <a:blip r:embed="rId23" cstate="print"/>
                    <a:srcRect t="9273"/>
                    <a:stretch>
                      <a:fillRect/>
                    </a:stretch>
                  </pic:blipFill>
                  <pic:spPr bwMode="auto">
                    <a:xfrm>
                      <a:off x="0" y="0"/>
                      <a:ext cx="8254441" cy="5296205"/>
                    </a:xfrm>
                    <a:prstGeom prst="rect">
                      <a:avLst/>
                    </a:prstGeom>
                    <a:noFill/>
                    <a:ln w="9525">
                      <a:noFill/>
                      <a:miter lim="800000"/>
                      <a:headEnd/>
                      <a:tailEnd/>
                    </a:ln>
                  </pic:spPr>
                </pic:pic>
              </a:graphicData>
            </a:graphic>
          </wp:inline>
        </w:drawing>
      </w:r>
    </w:p>
    <w:p w:rsidR="00BF70A1" w:rsidRPr="000330ED" w:rsidRDefault="000330ED" w:rsidP="000330ED">
      <w:pPr>
        <w:jc w:val="right"/>
        <w:rPr>
          <w:rFonts w:ascii="Times New Roman" w:hAnsi="Times New Roman"/>
          <w:b/>
          <w:sz w:val="28"/>
          <w:szCs w:val="28"/>
          <w:lang w:val="ro-RO"/>
        </w:rPr>
      </w:pPr>
      <w:r w:rsidRPr="000330ED">
        <w:rPr>
          <w:rFonts w:ascii="Times New Roman" w:hAnsi="Times New Roman"/>
          <w:b/>
          <w:noProof/>
          <w:sz w:val="28"/>
          <w:szCs w:val="28"/>
          <w:lang w:val="ro-RO" w:eastAsia="ru-RU"/>
        </w:rPr>
        <w:lastRenderedPageBreak/>
        <w:t>Anexa nr. 14 Suport pentru computer</w:t>
      </w:r>
      <w:r w:rsidR="00F5793F" w:rsidRPr="000330ED">
        <w:rPr>
          <w:rFonts w:ascii="Times New Roman" w:hAnsi="Times New Roman"/>
          <w:b/>
          <w:noProof/>
          <w:sz w:val="28"/>
          <w:szCs w:val="28"/>
          <w:lang w:val="ru-RU" w:eastAsia="ru-RU"/>
        </w:rPr>
        <w:drawing>
          <wp:inline distT="0" distB="0" distL="0" distR="0">
            <wp:extent cx="8089697" cy="4337914"/>
            <wp:effectExtent l="19050" t="0" r="6553" b="0"/>
            <wp:docPr id="15" name="Рисунок 83" descr="D:\Documents\ANEXE MOBILA BLOK 4\Anexe\ANEXA N-85 Suport 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D:\Documents\ANEXE MOBILA BLOK 4\Anexe\ANEXA N-85 Suport computer.jpg"/>
                    <pic:cNvPicPr>
                      <a:picLocks noChangeAspect="1" noChangeArrowheads="1"/>
                    </pic:cNvPicPr>
                  </pic:nvPicPr>
                  <pic:blipFill>
                    <a:blip r:embed="rId24" cstate="print"/>
                    <a:srcRect t="24169"/>
                    <a:stretch>
                      <a:fillRect/>
                    </a:stretch>
                  </pic:blipFill>
                  <pic:spPr bwMode="auto">
                    <a:xfrm>
                      <a:off x="0" y="0"/>
                      <a:ext cx="8089697" cy="4337914"/>
                    </a:xfrm>
                    <a:prstGeom prst="rect">
                      <a:avLst/>
                    </a:prstGeom>
                    <a:noFill/>
                    <a:ln w="9525">
                      <a:noFill/>
                      <a:miter lim="800000"/>
                      <a:headEnd/>
                      <a:tailEnd/>
                    </a:ln>
                  </pic:spPr>
                </pic:pic>
              </a:graphicData>
            </a:graphic>
          </wp:inline>
        </w:drawing>
      </w:r>
    </w:p>
    <w:p w:rsidR="00723AA7" w:rsidRDefault="00723AA7" w:rsidP="00723AA7">
      <w:pPr>
        <w:rPr>
          <w:lang w:val="ro-RO"/>
        </w:rPr>
      </w:pPr>
    </w:p>
    <w:p w:rsidR="00E22183" w:rsidRDefault="00E22183" w:rsidP="00723AA7">
      <w:pPr>
        <w:rPr>
          <w:lang w:val="ro-RO"/>
        </w:rPr>
      </w:pPr>
    </w:p>
    <w:p w:rsidR="00E22183" w:rsidRDefault="00E22183" w:rsidP="00723AA7">
      <w:pPr>
        <w:rPr>
          <w:lang w:val="ro-RO"/>
        </w:rPr>
      </w:pPr>
    </w:p>
    <w:p w:rsidR="00E22183" w:rsidRPr="00C91302" w:rsidRDefault="00E22183" w:rsidP="00723AA7">
      <w:pPr>
        <w:rPr>
          <w:rFonts w:ascii="Times New Roman" w:hAnsi="Times New Roman"/>
          <w:b/>
          <w:sz w:val="28"/>
          <w:szCs w:val="28"/>
          <w:lang w:val="ro-RO"/>
        </w:rPr>
      </w:pPr>
    </w:p>
    <w:sectPr w:rsidR="00E22183" w:rsidRPr="00C91302" w:rsidSect="003D4BDB">
      <w:footnotePr>
        <w:numRestart w:val="eachPage"/>
      </w:footnotePr>
      <w:pgSz w:w="15840" w:h="12240" w:orient="landscape"/>
      <w:pgMar w:top="1814" w:right="1418" w:bottom="964" w:left="993"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24C7" w:rsidRDefault="001A24C7" w:rsidP="00CB13B9">
      <w:pPr>
        <w:spacing w:after="0" w:line="240" w:lineRule="auto"/>
      </w:pPr>
      <w:r>
        <w:separator/>
      </w:r>
    </w:p>
  </w:endnote>
  <w:endnote w:type="continuationSeparator" w:id="1">
    <w:p w:rsidR="001A24C7" w:rsidRDefault="001A24C7" w:rsidP="00CB13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262" w:rsidRPr="00F3497A" w:rsidRDefault="005D2262" w:rsidP="00044373">
    <w:pPr>
      <w:pStyle w:val="a"/>
      <w:numPr>
        <w:ilvl w:val="0"/>
        <w:numId w:val="0"/>
      </w:numPr>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24C7" w:rsidRDefault="001A24C7" w:rsidP="00CB13B9">
      <w:pPr>
        <w:spacing w:after="0" w:line="240" w:lineRule="auto"/>
      </w:pPr>
      <w:r>
        <w:separator/>
      </w:r>
    </w:p>
  </w:footnote>
  <w:footnote w:type="continuationSeparator" w:id="1">
    <w:p w:rsidR="001A24C7" w:rsidRDefault="001A24C7" w:rsidP="00CB13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262" w:rsidRDefault="00516C5B" w:rsidP="00044373">
    <w:pPr>
      <w:pStyle w:val="af4"/>
      <w:framePr w:wrap="around" w:vAnchor="text" w:hAnchor="margin" w:xAlign="center" w:y="1"/>
      <w:rPr>
        <w:rStyle w:val="afe"/>
      </w:rPr>
    </w:pPr>
    <w:r>
      <w:rPr>
        <w:rStyle w:val="afe"/>
      </w:rPr>
      <w:fldChar w:fldCharType="begin"/>
    </w:r>
    <w:r w:rsidR="005D2262">
      <w:rPr>
        <w:rStyle w:val="afe"/>
      </w:rPr>
      <w:instrText xml:space="preserve">PAGE  </w:instrText>
    </w:r>
    <w:r>
      <w:rPr>
        <w:rStyle w:val="afe"/>
      </w:rPr>
      <w:fldChar w:fldCharType="end"/>
    </w:r>
  </w:p>
  <w:p w:rsidR="005D2262" w:rsidRDefault="005D2262" w:rsidP="00044373">
    <w:pPr>
      <w:pStyle w:val="af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262" w:rsidRDefault="00516C5B" w:rsidP="00044373">
    <w:pPr>
      <w:pStyle w:val="af4"/>
      <w:framePr w:wrap="around" w:vAnchor="text" w:hAnchor="margin" w:xAlign="center" w:y="1"/>
      <w:rPr>
        <w:rStyle w:val="afe"/>
      </w:rPr>
    </w:pPr>
    <w:r>
      <w:rPr>
        <w:rStyle w:val="afe"/>
      </w:rPr>
      <w:fldChar w:fldCharType="begin"/>
    </w:r>
    <w:r w:rsidR="005D2262">
      <w:rPr>
        <w:rStyle w:val="afe"/>
      </w:rPr>
      <w:instrText xml:space="preserve">PAGE  </w:instrText>
    </w:r>
    <w:r>
      <w:rPr>
        <w:rStyle w:val="afe"/>
      </w:rPr>
      <w:fldChar w:fldCharType="separate"/>
    </w:r>
    <w:r w:rsidR="002D63D3">
      <w:rPr>
        <w:rStyle w:val="afe"/>
        <w:noProof/>
      </w:rPr>
      <w:t>2</w:t>
    </w:r>
    <w:r>
      <w:rPr>
        <w:rStyle w:val="afe"/>
      </w:rPr>
      <w:fldChar w:fldCharType="end"/>
    </w:r>
  </w:p>
  <w:p w:rsidR="005D2262" w:rsidRDefault="005D2262" w:rsidP="00044373">
    <w:pPr>
      <w:pStyle w:val="af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94600"/>
    <w:multiLevelType w:val="hybridMultilevel"/>
    <w:tmpl w:val="49CC8CF6"/>
    <w:lvl w:ilvl="0" w:tplc="2F6A7C5A">
      <w:start w:val="1"/>
      <w:numFmt w:val="upperLetter"/>
      <w:lvlText w:val="%1."/>
      <w:lvlJc w:val="left"/>
      <w:pPr>
        <w:ind w:left="720" w:hanging="360"/>
      </w:pPr>
      <w:rPr>
        <w:rFonts w:ascii="Arial" w:hAnsi="Arial" w:cs="Arial"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26235"/>
    <w:multiLevelType w:val="multilevel"/>
    <w:tmpl w:val="0CFA3E60"/>
    <w:lvl w:ilvl="0">
      <w:start w:val="43"/>
      <w:numFmt w:val="decimal"/>
      <w:lvlText w:val="%1"/>
      <w:lvlJc w:val="left"/>
      <w:pPr>
        <w:tabs>
          <w:tab w:val="num" w:pos="600"/>
        </w:tabs>
        <w:ind w:left="600" w:hanging="600"/>
      </w:pPr>
      <w:rPr>
        <w:rFonts w:hint="default"/>
      </w:rPr>
    </w:lvl>
    <w:lvl w:ilvl="1">
      <w:start w:val="1"/>
      <w:numFmt w:val="decimal"/>
      <w:lvlText w:val="4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
    <w:nsid w:val="0EE77729"/>
    <w:multiLevelType w:val="singleLevel"/>
    <w:tmpl w:val="CF4E6164"/>
    <w:lvl w:ilvl="0">
      <w:start w:val="1"/>
      <w:numFmt w:val="lowerLetter"/>
      <w:lvlText w:val="(%1)"/>
      <w:lvlJc w:val="left"/>
      <w:pPr>
        <w:tabs>
          <w:tab w:val="num" w:pos="420"/>
        </w:tabs>
        <w:ind w:left="420" w:hanging="420"/>
      </w:pPr>
      <w:rPr>
        <w:rFonts w:hint="default"/>
      </w:rPr>
    </w:lvl>
  </w:abstractNum>
  <w:abstractNum w:abstractNumId="4">
    <w:nsid w:val="113314A5"/>
    <w:multiLevelType w:val="hybridMultilevel"/>
    <w:tmpl w:val="16E6D518"/>
    <w:lvl w:ilvl="0" w:tplc="A57E7EC0">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DD6CAA"/>
    <w:multiLevelType w:val="hybridMultilevel"/>
    <w:tmpl w:val="49CC8CF6"/>
    <w:lvl w:ilvl="0" w:tplc="2F6A7C5A">
      <w:start w:val="1"/>
      <w:numFmt w:val="upperLetter"/>
      <w:lvlText w:val="%1."/>
      <w:lvlJc w:val="left"/>
      <w:pPr>
        <w:ind w:left="720" w:hanging="360"/>
      </w:pPr>
      <w:rPr>
        <w:rFonts w:ascii="Arial" w:hAnsi="Arial" w:cs="Arial"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C276FF"/>
    <w:multiLevelType w:val="hybridMultilevel"/>
    <w:tmpl w:val="DB44751E"/>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521281B"/>
    <w:multiLevelType w:val="hybridMultilevel"/>
    <w:tmpl w:val="BF689CC4"/>
    <w:lvl w:ilvl="0" w:tplc="AABA1C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70A51E4"/>
    <w:multiLevelType w:val="hybridMultilevel"/>
    <w:tmpl w:val="B726A002"/>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8586656"/>
    <w:multiLevelType w:val="multilevel"/>
    <w:tmpl w:val="0CFA3E60"/>
    <w:lvl w:ilvl="0">
      <w:start w:val="43"/>
      <w:numFmt w:val="decimal"/>
      <w:lvlText w:val="%1"/>
      <w:lvlJc w:val="left"/>
      <w:pPr>
        <w:tabs>
          <w:tab w:val="num" w:pos="600"/>
        </w:tabs>
        <w:ind w:left="600" w:hanging="600"/>
      </w:pPr>
      <w:rPr>
        <w:rFonts w:hint="default"/>
      </w:rPr>
    </w:lvl>
    <w:lvl w:ilvl="1">
      <w:start w:val="1"/>
      <w:numFmt w:val="decimal"/>
      <w:lvlText w:val="4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CB67BEB"/>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2CE16BD6"/>
    <w:multiLevelType w:val="hybridMultilevel"/>
    <w:tmpl w:val="6DA4D00E"/>
    <w:lvl w:ilvl="0" w:tplc="04190017">
      <w:start w:val="1"/>
      <w:numFmt w:val="lowerLetter"/>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2E6065C9"/>
    <w:multiLevelType w:val="hybridMultilevel"/>
    <w:tmpl w:val="48D200E2"/>
    <w:lvl w:ilvl="0" w:tplc="5D4CBB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5A70E9A"/>
    <w:multiLevelType w:val="hybridMultilevel"/>
    <w:tmpl w:val="DDE401B4"/>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E667E54"/>
    <w:multiLevelType w:val="multilevel"/>
    <w:tmpl w:val="4BEADF0C"/>
    <w:lvl w:ilvl="0">
      <w:start w:val="1"/>
      <w:numFmt w:val="bullet"/>
      <w:lvlText w:val=""/>
      <w:lvlJc w:val="left"/>
      <w:pPr>
        <w:tabs>
          <w:tab w:val="num" w:pos="1110"/>
        </w:tabs>
        <w:ind w:left="1110" w:hanging="360"/>
      </w:pPr>
      <w:rPr>
        <w:rFonts w:ascii="Symbol" w:hAnsi="Symbol" w:hint="default"/>
      </w:r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hint="default"/>
      </w:rPr>
    </w:lvl>
    <w:lvl w:ilvl="3">
      <w:start w:val="1"/>
      <w:numFmt w:val="bullet"/>
      <w:lvlText w:val=""/>
      <w:lvlJc w:val="left"/>
      <w:pPr>
        <w:tabs>
          <w:tab w:val="num" w:pos="3270"/>
        </w:tabs>
        <w:ind w:left="3270" w:hanging="360"/>
      </w:pPr>
      <w:rPr>
        <w:rFonts w:ascii="Symbol" w:hAnsi="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hint="default"/>
      </w:rPr>
    </w:lvl>
    <w:lvl w:ilvl="6">
      <w:start w:val="1"/>
      <w:numFmt w:val="bullet"/>
      <w:lvlText w:val=""/>
      <w:lvlJc w:val="left"/>
      <w:pPr>
        <w:tabs>
          <w:tab w:val="num" w:pos="5430"/>
        </w:tabs>
        <w:ind w:left="5430" w:hanging="360"/>
      </w:pPr>
      <w:rPr>
        <w:rFonts w:ascii="Symbol" w:hAnsi="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hint="default"/>
      </w:rPr>
    </w:lvl>
  </w:abstractNum>
  <w:abstractNum w:abstractNumId="17">
    <w:nsid w:val="3FBA0250"/>
    <w:multiLevelType w:val="hybridMultilevel"/>
    <w:tmpl w:val="EEBE8A72"/>
    <w:lvl w:ilvl="0" w:tplc="2F0409F2">
      <w:start w:val="30"/>
      <w:numFmt w:val="bullet"/>
      <w:lvlText w:val=""/>
      <w:lvlJc w:val="left"/>
      <w:pPr>
        <w:ind w:left="1080" w:hanging="360"/>
      </w:pPr>
      <w:rPr>
        <w:rFonts w:ascii="Symbol" w:eastAsia="PMingLiU"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9">
    <w:nsid w:val="449A1A5A"/>
    <w:multiLevelType w:val="singleLevel"/>
    <w:tmpl w:val="4CA25D2C"/>
    <w:lvl w:ilvl="0">
      <w:start w:val="1"/>
      <w:numFmt w:val="upperLetter"/>
      <w:pStyle w:val="a"/>
      <w:lvlText w:val="%1."/>
      <w:lvlJc w:val="left"/>
      <w:pPr>
        <w:tabs>
          <w:tab w:val="num" w:pos="720"/>
        </w:tabs>
        <w:ind w:left="720" w:hanging="360"/>
      </w:pPr>
    </w:lvl>
  </w:abstractNum>
  <w:abstractNum w:abstractNumId="20">
    <w:nsid w:val="44DD02CA"/>
    <w:multiLevelType w:val="hybridMultilevel"/>
    <w:tmpl w:val="535ECA5A"/>
    <w:lvl w:ilvl="0" w:tplc="5D4CBB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0675D4"/>
    <w:multiLevelType w:val="hybridMultilevel"/>
    <w:tmpl w:val="5E9AA0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F15800"/>
    <w:multiLevelType w:val="hybridMultilevel"/>
    <w:tmpl w:val="84DEC0FC"/>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25F3F81"/>
    <w:multiLevelType w:val="hybridMultilevel"/>
    <w:tmpl w:val="E4B22F2A"/>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68149F7"/>
    <w:multiLevelType w:val="hybridMultilevel"/>
    <w:tmpl w:val="C046C22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C8814CD"/>
    <w:multiLevelType w:val="hybridMultilevel"/>
    <w:tmpl w:val="5F7ED642"/>
    <w:lvl w:ilvl="0" w:tplc="04190017">
      <w:start w:val="1"/>
      <w:numFmt w:val="lowerLetter"/>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5F45234F"/>
    <w:multiLevelType w:val="singleLevel"/>
    <w:tmpl w:val="83C462F6"/>
    <w:lvl w:ilvl="0">
      <w:start w:val="1"/>
      <w:numFmt w:val="lowerLetter"/>
      <w:lvlText w:val="%1)"/>
      <w:lvlJc w:val="left"/>
      <w:pPr>
        <w:tabs>
          <w:tab w:val="num" w:pos="1092"/>
        </w:tabs>
        <w:ind w:left="1092" w:hanging="525"/>
      </w:pPr>
      <w:rPr>
        <w:rFonts w:hint="default"/>
      </w:rPr>
    </w:lvl>
  </w:abstractNum>
  <w:abstractNum w:abstractNumId="32">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3">
    <w:nsid w:val="6E714698"/>
    <w:multiLevelType w:val="hybridMultilevel"/>
    <w:tmpl w:val="B5724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7225F9"/>
    <w:multiLevelType w:val="hybridMultilevel"/>
    <w:tmpl w:val="CFF23466"/>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87C0594"/>
    <w:multiLevelType w:val="hybridMultilevel"/>
    <w:tmpl w:val="4BEADF0C"/>
    <w:lvl w:ilvl="0" w:tplc="04190001">
      <w:start w:val="1"/>
      <w:numFmt w:val="bullet"/>
      <w:lvlText w:val=""/>
      <w:lvlJc w:val="left"/>
      <w:pPr>
        <w:tabs>
          <w:tab w:val="num" w:pos="1110"/>
        </w:tabs>
        <w:ind w:left="1110" w:hanging="360"/>
      </w:pPr>
      <w:rPr>
        <w:rFonts w:ascii="Symbol" w:hAnsi="Symbol"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6">
    <w:nsid w:val="7A27055C"/>
    <w:multiLevelType w:val="hybridMultilevel"/>
    <w:tmpl w:val="71B2458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7ABE1776"/>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num w:numId="1">
    <w:abstractNumId w:val="30"/>
  </w:num>
  <w:num w:numId="2">
    <w:abstractNumId w:val="5"/>
  </w:num>
  <w:num w:numId="3">
    <w:abstractNumId w:val="19"/>
  </w:num>
  <w:num w:numId="4">
    <w:abstractNumId w:val="0"/>
  </w:num>
  <w:num w:numId="5">
    <w:abstractNumId w:val="9"/>
  </w:num>
  <w:num w:numId="6">
    <w:abstractNumId w:val="18"/>
  </w:num>
  <w:num w:numId="7">
    <w:abstractNumId w:val="3"/>
  </w:num>
  <w:num w:numId="8">
    <w:abstractNumId w:val="28"/>
  </w:num>
  <w:num w:numId="9">
    <w:abstractNumId w:val="4"/>
  </w:num>
  <w:num w:numId="10">
    <w:abstractNumId w:val="2"/>
  </w:num>
  <w:num w:numId="11">
    <w:abstractNumId w:val="35"/>
  </w:num>
  <w:num w:numId="12">
    <w:abstractNumId w:val="22"/>
  </w:num>
  <w:num w:numId="13">
    <w:abstractNumId w:val="21"/>
  </w:num>
  <w:num w:numId="14">
    <w:abstractNumId w:val="37"/>
  </w:num>
  <w:num w:numId="15">
    <w:abstractNumId w:val="13"/>
  </w:num>
  <w:num w:numId="16">
    <w:abstractNumId w:val="10"/>
  </w:num>
  <w:num w:numId="17">
    <w:abstractNumId w:val="29"/>
  </w:num>
  <w:num w:numId="18">
    <w:abstractNumId w:val="11"/>
  </w:num>
  <w:num w:numId="19">
    <w:abstractNumId w:val="8"/>
  </w:num>
  <w:num w:numId="20">
    <w:abstractNumId w:val="27"/>
  </w:num>
  <w:num w:numId="21">
    <w:abstractNumId w:val="34"/>
  </w:num>
  <w:num w:numId="22">
    <w:abstractNumId w:val="15"/>
  </w:num>
  <w:num w:numId="23">
    <w:abstractNumId w:val="6"/>
  </w:num>
  <w:num w:numId="24">
    <w:abstractNumId w:val="24"/>
  </w:num>
  <w:num w:numId="25">
    <w:abstractNumId w:val="26"/>
  </w:num>
  <w:num w:numId="26">
    <w:abstractNumId w:val="1"/>
  </w:num>
  <w:num w:numId="27">
    <w:abstractNumId w:val="25"/>
  </w:num>
  <w:num w:numId="28">
    <w:abstractNumId w:val="32"/>
  </w:num>
  <w:num w:numId="29">
    <w:abstractNumId w:val="16"/>
  </w:num>
  <w:num w:numId="30">
    <w:abstractNumId w:val="14"/>
  </w:num>
  <w:num w:numId="31">
    <w:abstractNumId w:val="17"/>
  </w:num>
  <w:num w:numId="32">
    <w:abstractNumId w:val="23"/>
  </w:num>
  <w:num w:numId="33">
    <w:abstractNumId w:val="36"/>
  </w:num>
  <w:num w:numId="34">
    <w:abstractNumId w:val="7"/>
  </w:num>
  <w:num w:numId="35">
    <w:abstractNumId w:val="33"/>
  </w:num>
  <w:num w:numId="36">
    <w:abstractNumId w:val="31"/>
  </w:num>
  <w:num w:numId="37">
    <w:abstractNumId w:val="12"/>
  </w:num>
  <w:num w:numId="38">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08"/>
  <w:drawingGridHorizontalSpacing w:val="110"/>
  <w:displayHorizontalDrawingGridEvery w:val="2"/>
  <w:characterSpacingControl w:val="doNotCompress"/>
  <w:footnotePr>
    <w:numRestart w:val="eachPage"/>
    <w:footnote w:id="0"/>
    <w:footnote w:id="1"/>
  </w:footnotePr>
  <w:endnotePr>
    <w:endnote w:id="0"/>
    <w:endnote w:id="1"/>
  </w:endnotePr>
  <w:compat/>
  <w:rsids>
    <w:rsidRoot w:val="00CB13B9"/>
    <w:rsid w:val="00032A7A"/>
    <w:rsid w:val="000330ED"/>
    <w:rsid w:val="00040B0F"/>
    <w:rsid w:val="00044373"/>
    <w:rsid w:val="0006660D"/>
    <w:rsid w:val="000A1115"/>
    <w:rsid w:val="000A60E7"/>
    <w:rsid w:val="00110850"/>
    <w:rsid w:val="00121D9B"/>
    <w:rsid w:val="001A24C7"/>
    <w:rsid w:val="001B0EC5"/>
    <w:rsid w:val="001C42B3"/>
    <w:rsid w:val="002009CE"/>
    <w:rsid w:val="002528DD"/>
    <w:rsid w:val="002A7C8B"/>
    <w:rsid w:val="002D63D3"/>
    <w:rsid w:val="0030087F"/>
    <w:rsid w:val="003036DF"/>
    <w:rsid w:val="003671BA"/>
    <w:rsid w:val="003C54D3"/>
    <w:rsid w:val="003C5C9F"/>
    <w:rsid w:val="003D4BDB"/>
    <w:rsid w:val="003F523D"/>
    <w:rsid w:val="004B6ECC"/>
    <w:rsid w:val="004C262E"/>
    <w:rsid w:val="004E2ABB"/>
    <w:rsid w:val="00516C5B"/>
    <w:rsid w:val="0052359B"/>
    <w:rsid w:val="005B4B8F"/>
    <w:rsid w:val="005C2407"/>
    <w:rsid w:val="005D2262"/>
    <w:rsid w:val="00615E05"/>
    <w:rsid w:val="00664148"/>
    <w:rsid w:val="006737CC"/>
    <w:rsid w:val="006A0290"/>
    <w:rsid w:val="006F743B"/>
    <w:rsid w:val="00723AA7"/>
    <w:rsid w:val="007D17E2"/>
    <w:rsid w:val="007E0596"/>
    <w:rsid w:val="0083200F"/>
    <w:rsid w:val="008A2823"/>
    <w:rsid w:val="008A4839"/>
    <w:rsid w:val="008A771D"/>
    <w:rsid w:val="009018A0"/>
    <w:rsid w:val="009946B1"/>
    <w:rsid w:val="00A43A9B"/>
    <w:rsid w:val="00AE6E0C"/>
    <w:rsid w:val="00B50276"/>
    <w:rsid w:val="00B63F4A"/>
    <w:rsid w:val="00B81068"/>
    <w:rsid w:val="00BF482E"/>
    <w:rsid w:val="00BF70A1"/>
    <w:rsid w:val="00C01388"/>
    <w:rsid w:val="00C15D51"/>
    <w:rsid w:val="00C167F8"/>
    <w:rsid w:val="00C91302"/>
    <w:rsid w:val="00CB13B9"/>
    <w:rsid w:val="00CC10AD"/>
    <w:rsid w:val="00CC7D73"/>
    <w:rsid w:val="00D06F27"/>
    <w:rsid w:val="00D1547C"/>
    <w:rsid w:val="00D339FC"/>
    <w:rsid w:val="00D738DB"/>
    <w:rsid w:val="00DA797E"/>
    <w:rsid w:val="00DB0FE3"/>
    <w:rsid w:val="00DC4DBF"/>
    <w:rsid w:val="00DE5415"/>
    <w:rsid w:val="00E22183"/>
    <w:rsid w:val="00E22A3D"/>
    <w:rsid w:val="00E650E3"/>
    <w:rsid w:val="00F041AF"/>
    <w:rsid w:val="00F26058"/>
    <w:rsid w:val="00F434D9"/>
    <w:rsid w:val="00F5793F"/>
    <w:rsid w:val="00FA11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13B9"/>
    <w:rPr>
      <w:rFonts w:ascii="Calibri" w:eastAsia="PMingLiU" w:hAnsi="Calibri" w:cs="Times New Roman"/>
      <w:lang w:val="en-US" w:eastAsia="zh-CN"/>
    </w:rPr>
  </w:style>
  <w:style w:type="paragraph" w:styleId="1">
    <w:name w:val="heading 1"/>
    <w:basedOn w:val="a0"/>
    <w:next w:val="a0"/>
    <w:link w:val="10"/>
    <w:qFormat/>
    <w:rsid w:val="00CB13B9"/>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CB13B9"/>
    <w:pPr>
      <w:keepNext/>
      <w:spacing w:before="240" w:after="60"/>
      <w:outlineLvl w:val="1"/>
    </w:pPr>
    <w:rPr>
      <w:rFonts w:ascii="Cambria" w:hAnsi="Cambria"/>
      <w:b/>
      <w:bCs/>
      <w:i/>
      <w:iCs/>
      <w:sz w:val="28"/>
      <w:szCs w:val="28"/>
    </w:rPr>
  </w:style>
  <w:style w:type="paragraph" w:styleId="3">
    <w:name w:val="heading 3"/>
    <w:aliases w:val="Sub-Clause Paragraph,Section Header3"/>
    <w:basedOn w:val="a0"/>
    <w:next w:val="a0"/>
    <w:link w:val="30"/>
    <w:qFormat/>
    <w:rsid w:val="00CB13B9"/>
    <w:pPr>
      <w:spacing w:line="240" w:lineRule="auto"/>
      <w:ind w:left="576"/>
      <w:jc w:val="both"/>
      <w:outlineLvl w:val="2"/>
    </w:pPr>
    <w:rPr>
      <w:rFonts w:ascii="Times New Roman" w:eastAsia="Times New Roman" w:hAnsi="Times New Roman"/>
      <w:sz w:val="24"/>
      <w:szCs w:val="20"/>
      <w:lang w:eastAsia="en-US"/>
    </w:rPr>
  </w:style>
  <w:style w:type="paragraph" w:styleId="4">
    <w:name w:val="heading 4"/>
    <w:aliases w:val=" Sub-Clause Sub-paragraph"/>
    <w:basedOn w:val="Sub-ClauseText"/>
    <w:next w:val="Sub-ClauseText"/>
    <w:link w:val="40"/>
    <w:qFormat/>
    <w:rsid w:val="00CB13B9"/>
    <w:pPr>
      <w:numPr>
        <w:ilvl w:val="3"/>
        <w:numId w:val="1"/>
      </w:numPr>
      <w:outlineLvl w:val="3"/>
    </w:pPr>
  </w:style>
  <w:style w:type="paragraph" w:styleId="5">
    <w:name w:val="heading 5"/>
    <w:basedOn w:val="a0"/>
    <w:next w:val="a0"/>
    <w:link w:val="50"/>
    <w:qFormat/>
    <w:rsid w:val="00CB13B9"/>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B13B9"/>
    <w:rPr>
      <w:rFonts w:ascii="Cambria" w:eastAsia="PMingLiU" w:hAnsi="Cambria" w:cs="Times New Roman"/>
      <w:b/>
      <w:bCs/>
      <w:kern w:val="32"/>
      <w:sz w:val="32"/>
      <w:szCs w:val="32"/>
      <w:lang w:val="en-US" w:eastAsia="zh-CN"/>
    </w:rPr>
  </w:style>
  <w:style w:type="character" w:customStyle="1" w:styleId="20">
    <w:name w:val="Заголовок 2 Знак"/>
    <w:basedOn w:val="a1"/>
    <w:link w:val="2"/>
    <w:rsid w:val="00CB13B9"/>
    <w:rPr>
      <w:rFonts w:ascii="Cambria" w:eastAsia="PMingLiU" w:hAnsi="Cambria" w:cs="Times New Roman"/>
      <w:b/>
      <w:bCs/>
      <w:i/>
      <w:iCs/>
      <w:sz w:val="28"/>
      <w:szCs w:val="28"/>
      <w:lang w:val="en-US" w:eastAsia="zh-CN"/>
    </w:rPr>
  </w:style>
  <w:style w:type="character" w:customStyle="1" w:styleId="30">
    <w:name w:val="Заголовок 3 Знак"/>
    <w:aliases w:val="Sub-Clause Paragraph Знак,Section Header3 Знак"/>
    <w:basedOn w:val="a1"/>
    <w:link w:val="3"/>
    <w:rsid w:val="00CB13B9"/>
    <w:rPr>
      <w:rFonts w:ascii="Times New Roman" w:eastAsia="Times New Roman" w:hAnsi="Times New Roman" w:cs="Times New Roman"/>
      <w:sz w:val="24"/>
      <w:szCs w:val="20"/>
      <w:lang w:val="en-US"/>
    </w:rPr>
  </w:style>
  <w:style w:type="paragraph" w:customStyle="1" w:styleId="Sub-ClauseText">
    <w:name w:val="Sub-Clause Text"/>
    <w:basedOn w:val="a0"/>
    <w:rsid w:val="00CB13B9"/>
    <w:pPr>
      <w:spacing w:before="120" w:after="120" w:line="240" w:lineRule="auto"/>
      <w:jc w:val="both"/>
    </w:pPr>
    <w:rPr>
      <w:rFonts w:ascii="Times New Roman" w:eastAsia="Times New Roman" w:hAnsi="Times New Roman"/>
      <w:spacing w:val="-4"/>
      <w:sz w:val="24"/>
      <w:szCs w:val="20"/>
      <w:lang w:eastAsia="en-US"/>
    </w:rPr>
  </w:style>
  <w:style w:type="character" w:customStyle="1" w:styleId="40">
    <w:name w:val="Заголовок 4 Знак"/>
    <w:aliases w:val=" Sub-Clause Sub-paragraph Знак"/>
    <w:basedOn w:val="a1"/>
    <w:link w:val="4"/>
    <w:rsid w:val="00CB13B9"/>
    <w:rPr>
      <w:rFonts w:ascii="Times New Roman" w:eastAsia="Times New Roman" w:hAnsi="Times New Roman" w:cs="Times New Roman"/>
      <w:spacing w:val="-4"/>
      <w:sz w:val="24"/>
      <w:szCs w:val="20"/>
      <w:lang w:val="en-US"/>
    </w:rPr>
  </w:style>
  <w:style w:type="character" w:customStyle="1" w:styleId="50">
    <w:name w:val="Заголовок 5 Знак"/>
    <w:basedOn w:val="a1"/>
    <w:link w:val="5"/>
    <w:rsid w:val="00CB13B9"/>
    <w:rPr>
      <w:rFonts w:ascii="Calibri" w:eastAsia="PMingLiU" w:hAnsi="Calibri" w:cs="Times New Roman"/>
      <w:b/>
      <w:bCs/>
      <w:i/>
      <w:iCs/>
      <w:sz w:val="26"/>
      <w:szCs w:val="26"/>
      <w:lang w:val="en-US" w:eastAsia="zh-CN"/>
    </w:rPr>
  </w:style>
  <w:style w:type="paragraph" w:styleId="a4">
    <w:name w:val="Subtitle"/>
    <w:basedOn w:val="a0"/>
    <w:link w:val="a5"/>
    <w:qFormat/>
    <w:rsid w:val="00CB13B9"/>
    <w:pPr>
      <w:spacing w:after="0" w:line="240" w:lineRule="auto"/>
      <w:jc w:val="center"/>
    </w:pPr>
    <w:rPr>
      <w:rFonts w:ascii="Times New Roman" w:eastAsia="Times New Roman" w:hAnsi="Times New Roman"/>
      <w:b/>
      <w:sz w:val="44"/>
      <w:szCs w:val="20"/>
      <w:lang w:eastAsia="en-US"/>
    </w:rPr>
  </w:style>
  <w:style w:type="character" w:customStyle="1" w:styleId="a5">
    <w:name w:val="Подзаголовок Знак"/>
    <w:basedOn w:val="a1"/>
    <w:link w:val="a4"/>
    <w:rsid w:val="00CB13B9"/>
    <w:rPr>
      <w:rFonts w:ascii="Times New Roman" w:eastAsia="Times New Roman" w:hAnsi="Times New Roman" w:cs="Times New Roman"/>
      <w:b/>
      <w:sz w:val="44"/>
      <w:szCs w:val="20"/>
      <w:lang w:val="en-US"/>
    </w:rPr>
  </w:style>
  <w:style w:type="paragraph" w:styleId="21">
    <w:name w:val="Body Text Indent 2"/>
    <w:basedOn w:val="a0"/>
    <w:link w:val="22"/>
    <w:rsid w:val="00CB13B9"/>
    <w:pPr>
      <w:spacing w:after="0" w:line="360" w:lineRule="auto"/>
      <w:ind w:firstLine="709"/>
      <w:jc w:val="both"/>
    </w:pPr>
    <w:rPr>
      <w:rFonts w:ascii="Times New Roman" w:eastAsia="Times New Roman" w:hAnsi="Times New Roman"/>
      <w:sz w:val="24"/>
      <w:szCs w:val="20"/>
      <w:lang w:val="ro-RO" w:eastAsia="ru-RU"/>
    </w:rPr>
  </w:style>
  <w:style w:type="character" w:customStyle="1" w:styleId="22">
    <w:name w:val="Основной текст с отступом 2 Знак"/>
    <w:basedOn w:val="a1"/>
    <w:link w:val="21"/>
    <w:rsid w:val="00CB13B9"/>
    <w:rPr>
      <w:rFonts w:ascii="Times New Roman" w:eastAsia="Times New Roman" w:hAnsi="Times New Roman" w:cs="Times New Roman"/>
      <w:sz w:val="24"/>
      <w:szCs w:val="20"/>
      <w:lang w:val="ro-RO" w:eastAsia="ru-RU"/>
    </w:rPr>
  </w:style>
  <w:style w:type="paragraph" w:customStyle="1" w:styleId="tt">
    <w:name w:val="tt"/>
    <w:basedOn w:val="a0"/>
    <w:rsid w:val="00CB13B9"/>
    <w:pPr>
      <w:spacing w:after="0" w:line="240" w:lineRule="auto"/>
      <w:jc w:val="center"/>
    </w:pPr>
    <w:rPr>
      <w:rFonts w:ascii="Times New Roman" w:eastAsia="Times New Roman" w:hAnsi="Times New Roman"/>
      <w:b/>
      <w:bCs/>
      <w:sz w:val="24"/>
      <w:szCs w:val="24"/>
      <w:lang w:val="ru-RU" w:eastAsia="ru-RU"/>
    </w:rPr>
  </w:style>
  <w:style w:type="paragraph" w:customStyle="1" w:styleId="cn">
    <w:name w:val="cn"/>
    <w:basedOn w:val="a0"/>
    <w:rsid w:val="00CB13B9"/>
    <w:pPr>
      <w:spacing w:after="0" w:line="240" w:lineRule="auto"/>
      <w:jc w:val="center"/>
    </w:pPr>
    <w:rPr>
      <w:rFonts w:ascii="Times New Roman" w:eastAsia="Times New Roman" w:hAnsi="Times New Roman"/>
      <w:sz w:val="24"/>
      <w:szCs w:val="24"/>
      <w:lang w:val="ru-RU" w:eastAsia="ru-RU"/>
    </w:rPr>
  </w:style>
  <w:style w:type="paragraph" w:styleId="a6">
    <w:name w:val="Body Text"/>
    <w:basedOn w:val="a0"/>
    <w:link w:val="a7"/>
    <w:unhideWhenUsed/>
    <w:rsid w:val="00CB13B9"/>
    <w:pPr>
      <w:spacing w:after="120"/>
    </w:pPr>
  </w:style>
  <w:style w:type="character" w:customStyle="1" w:styleId="a7">
    <w:name w:val="Основной текст Знак"/>
    <w:basedOn w:val="a1"/>
    <w:link w:val="a6"/>
    <w:rsid w:val="00CB13B9"/>
    <w:rPr>
      <w:rFonts w:ascii="Calibri" w:eastAsia="PMingLiU" w:hAnsi="Calibri" w:cs="Times New Roman"/>
      <w:lang w:val="en-US" w:eastAsia="zh-CN"/>
    </w:rPr>
  </w:style>
  <w:style w:type="character" w:customStyle="1" w:styleId="23">
    <w:name w:val="Основной текст 2 Знак"/>
    <w:basedOn w:val="a1"/>
    <w:link w:val="24"/>
    <w:semiHidden/>
    <w:rsid w:val="00CB13B9"/>
    <w:rPr>
      <w:rFonts w:ascii="Calibri" w:eastAsia="PMingLiU" w:hAnsi="Calibri" w:cs="Times New Roman"/>
      <w:lang w:val="en-US" w:eastAsia="zh-CN"/>
    </w:rPr>
  </w:style>
  <w:style w:type="paragraph" w:styleId="24">
    <w:name w:val="Body Text 2"/>
    <w:basedOn w:val="a0"/>
    <w:link w:val="23"/>
    <w:semiHidden/>
    <w:unhideWhenUsed/>
    <w:rsid w:val="00CB13B9"/>
    <w:pPr>
      <w:spacing w:after="120" w:line="480" w:lineRule="auto"/>
    </w:pPr>
  </w:style>
  <w:style w:type="character" w:customStyle="1" w:styleId="31">
    <w:name w:val="Основной текст с отступом 3 Знак"/>
    <w:basedOn w:val="a1"/>
    <w:link w:val="32"/>
    <w:semiHidden/>
    <w:rsid w:val="00CB13B9"/>
    <w:rPr>
      <w:rFonts w:ascii="Calibri" w:eastAsia="PMingLiU" w:hAnsi="Calibri" w:cs="Times New Roman"/>
      <w:sz w:val="16"/>
      <w:szCs w:val="16"/>
      <w:lang w:val="en-US" w:eastAsia="zh-CN"/>
    </w:rPr>
  </w:style>
  <w:style w:type="paragraph" w:styleId="32">
    <w:name w:val="Body Text Indent 3"/>
    <w:basedOn w:val="a0"/>
    <w:link w:val="31"/>
    <w:semiHidden/>
    <w:unhideWhenUsed/>
    <w:rsid w:val="00CB13B9"/>
    <w:pPr>
      <w:spacing w:after="120"/>
      <w:ind w:left="360"/>
    </w:pPr>
    <w:rPr>
      <w:sz w:val="16"/>
      <w:szCs w:val="16"/>
    </w:rPr>
  </w:style>
  <w:style w:type="paragraph" w:customStyle="1" w:styleId="Heading1-Clausename">
    <w:name w:val="Heading 1- Clause name"/>
    <w:basedOn w:val="a0"/>
    <w:rsid w:val="00CB13B9"/>
    <w:pPr>
      <w:tabs>
        <w:tab w:val="num" w:pos="720"/>
      </w:tabs>
      <w:spacing w:before="120" w:after="120" w:line="240" w:lineRule="auto"/>
      <w:ind w:left="720" w:hanging="720"/>
    </w:pPr>
    <w:rPr>
      <w:rFonts w:ascii="Times New Roman" w:eastAsia="Times New Roman" w:hAnsi="Times New Roman"/>
      <w:b/>
      <w:sz w:val="24"/>
      <w:szCs w:val="20"/>
      <w:lang w:eastAsia="en-US"/>
    </w:rPr>
  </w:style>
  <w:style w:type="paragraph" w:customStyle="1" w:styleId="P3Header1-Clauses">
    <w:name w:val="P3 Header1-Clauses"/>
    <w:basedOn w:val="Heading1-Clausename"/>
    <w:rsid w:val="00CB13B9"/>
    <w:pPr>
      <w:tabs>
        <w:tab w:val="clear" w:pos="720"/>
      </w:tabs>
      <w:ind w:left="0" w:firstLine="0"/>
    </w:pPr>
    <w:rPr>
      <w:b w:val="0"/>
    </w:rPr>
  </w:style>
  <w:style w:type="paragraph" w:customStyle="1" w:styleId="Sec1-Clauses">
    <w:name w:val="Sec1-Clauses"/>
    <w:basedOn w:val="Heading1-Clausename"/>
    <w:rsid w:val="00CB13B9"/>
    <w:pPr>
      <w:tabs>
        <w:tab w:val="clear" w:pos="720"/>
        <w:tab w:val="num" w:pos="432"/>
      </w:tabs>
      <w:ind w:left="432" w:hanging="432"/>
    </w:pPr>
  </w:style>
  <w:style w:type="paragraph" w:customStyle="1" w:styleId="i">
    <w:name w:val="(i)"/>
    <w:basedOn w:val="a0"/>
    <w:rsid w:val="00CB13B9"/>
    <w:pPr>
      <w:suppressAutoHyphens/>
      <w:spacing w:after="0" w:line="240" w:lineRule="auto"/>
      <w:jc w:val="both"/>
    </w:pPr>
    <w:rPr>
      <w:rFonts w:ascii="Tms Rmn" w:eastAsia="Times New Roman" w:hAnsi="Tms Rmn"/>
      <w:sz w:val="24"/>
      <w:szCs w:val="20"/>
      <w:lang w:eastAsia="en-US"/>
    </w:rPr>
  </w:style>
  <w:style w:type="paragraph" w:styleId="a8">
    <w:name w:val="footnote text"/>
    <w:basedOn w:val="a0"/>
    <w:link w:val="a9"/>
    <w:semiHidden/>
    <w:rsid w:val="00CB13B9"/>
    <w:pPr>
      <w:spacing w:after="0" w:line="240" w:lineRule="auto"/>
      <w:jc w:val="both"/>
    </w:pPr>
    <w:rPr>
      <w:rFonts w:ascii="Times New Roman" w:eastAsia="Times New Roman" w:hAnsi="Times New Roman"/>
      <w:sz w:val="20"/>
      <w:szCs w:val="20"/>
      <w:lang w:eastAsia="en-US"/>
    </w:rPr>
  </w:style>
  <w:style w:type="character" w:customStyle="1" w:styleId="a9">
    <w:name w:val="Текст сноски Знак"/>
    <w:basedOn w:val="a1"/>
    <w:link w:val="a8"/>
    <w:semiHidden/>
    <w:rsid w:val="00CB13B9"/>
    <w:rPr>
      <w:rFonts w:ascii="Times New Roman" w:eastAsia="Times New Roman" w:hAnsi="Times New Roman" w:cs="Times New Roman"/>
      <w:sz w:val="20"/>
      <w:szCs w:val="20"/>
      <w:lang w:val="en-US"/>
    </w:rPr>
  </w:style>
  <w:style w:type="character" w:styleId="aa">
    <w:name w:val="footnote reference"/>
    <w:semiHidden/>
    <w:rsid w:val="00CB13B9"/>
    <w:rPr>
      <w:vertAlign w:val="superscript"/>
    </w:rPr>
  </w:style>
  <w:style w:type="paragraph" w:customStyle="1" w:styleId="StyleStyleHeader1-ClausesAfter0ptLeft0Hanging">
    <w:name w:val="Style Style Header 1 - Clauses + After:  0 pt + Left:  0&quot; Hanging:..."/>
    <w:basedOn w:val="a0"/>
    <w:rsid w:val="00CB13B9"/>
    <w:pPr>
      <w:tabs>
        <w:tab w:val="left" w:pos="576"/>
      </w:tabs>
      <w:spacing w:line="240" w:lineRule="auto"/>
      <w:ind w:left="576" w:hanging="576"/>
      <w:jc w:val="both"/>
    </w:pPr>
    <w:rPr>
      <w:rFonts w:ascii="Times New Roman" w:eastAsia="Times New Roman" w:hAnsi="Times New Roman"/>
      <w:sz w:val="24"/>
      <w:szCs w:val="20"/>
      <w:lang w:val="es-ES_tradnl" w:eastAsia="en-US"/>
    </w:rPr>
  </w:style>
  <w:style w:type="paragraph" w:customStyle="1" w:styleId="StyleHeader1-ClausesAfter0pt">
    <w:name w:val="Style Header 1 - Clauses + After:  0 pt"/>
    <w:basedOn w:val="a0"/>
    <w:rsid w:val="00CB13B9"/>
    <w:pPr>
      <w:spacing w:line="240" w:lineRule="auto"/>
      <w:jc w:val="both"/>
    </w:pPr>
    <w:rPr>
      <w:rFonts w:ascii="Times New Roman" w:eastAsia="Times New Roman" w:hAnsi="Times New Roman"/>
      <w:bCs/>
      <w:sz w:val="24"/>
      <w:szCs w:val="20"/>
      <w:lang w:val="es-ES_tradnl" w:eastAsia="en-US"/>
    </w:rPr>
  </w:style>
  <w:style w:type="paragraph" w:customStyle="1" w:styleId="StyleHeader2-SubClausesBold">
    <w:name w:val="Style Header 2 - SubClauses + Bold"/>
    <w:basedOn w:val="a0"/>
    <w:link w:val="StyleHeader2-SubClausesBoldChar"/>
    <w:autoRedefine/>
    <w:rsid w:val="00CB13B9"/>
    <w:pPr>
      <w:tabs>
        <w:tab w:val="left" w:pos="576"/>
      </w:tabs>
      <w:spacing w:line="240" w:lineRule="auto"/>
      <w:ind w:left="612"/>
      <w:jc w:val="both"/>
    </w:pPr>
    <w:rPr>
      <w:rFonts w:ascii="Times New Roman" w:eastAsia="Times New Roman" w:hAnsi="Times New Roman"/>
      <w:b/>
      <w:bCs/>
      <w:sz w:val="24"/>
      <w:szCs w:val="20"/>
      <w:lang w:val="es-ES_tradnl" w:eastAsia="en-US"/>
    </w:rPr>
  </w:style>
  <w:style w:type="character" w:customStyle="1" w:styleId="StyleHeader2-SubClausesBoldChar">
    <w:name w:val="Style Header 2 - SubClauses + Bold Char"/>
    <w:link w:val="StyleHeader2-SubClausesBold"/>
    <w:rsid w:val="00CB13B9"/>
    <w:rPr>
      <w:rFonts w:ascii="Times New Roman" w:eastAsia="Times New Roman" w:hAnsi="Times New Roman" w:cs="Times New Roman"/>
      <w:b/>
      <w:bCs/>
      <w:sz w:val="24"/>
      <w:szCs w:val="20"/>
      <w:lang w:val="es-ES_tradnl"/>
    </w:rPr>
  </w:style>
  <w:style w:type="paragraph" w:customStyle="1" w:styleId="ListParagraph1">
    <w:name w:val="List Paragraph1"/>
    <w:basedOn w:val="a0"/>
    <w:qFormat/>
    <w:rsid w:val="00CB13B9"/>
    <w:pPr>
      <w:ind w:left="720"/>
      <w:contextualSpacing/>
    </w:pPr>
  </w:style>
  <w:style w:type="paragraph" w:styleId="a">
    <w:name w:val="footer"/>
    <w:basedOn w:val="a0"/>
    <w:link w:val="ab"/>
    <w:rsid w:val="00CB13B9"/>
    <w:pPr>
      <w:numPr>
        <w:numId w:val="3"/>
      </w:numPr>
      <w:tabs>
        <w:tab w:val="right" w:leader="underscore" w:pos="9504"/>
      </w:tabs>
      <w:spacing w:before="120" w:after="0" w:line="240" w:lineRule="auto"/>
      <w:ind w:left="0" w:firstLine="0"/>
    </w:pPr>
    <w:rPr>
      <w:rFonts w:ascii="Times New Roman" w:eastAsia="Times New Roman" w:hAnsi="Times New Roman"/>
      <w:sz w:val="24"/>
      <w:szCs w:val="20"/>
      <w:lang w:eastAsia="en-US"/>
    </w:rPr>
  </w:style>
  <w:style w:type="character" w:customStyle="1" w:styleId="ab">
    <w:name w:val="Нижний колонтитул Знак"/>
    <w:basedOn w:val="a1"/>
    <w:link w:val="a"/>
    <w:rsid w:val="00CB13B9"/>
    <w:rPr>
      <w:rFonts w:ascii="Times New Roman" w:eastAsia="Times New Roman" w:hAnsi="Times New Roman" w:cs="Times New Roman"/>
      <w:sz w:val="24"/>
      <w:szCs w:val="20"/>
      <w:lang w:val="en-US"/>
    </w:rPr>
  </w:style>
  <w:style w:type="character" w:customStyle="1" w:styleId="shorttext1">
    <w:name w:val="short_text1"/>
    <w:rsid w:val="00CB13B9"/>
    <w:rPr>
      <w:sz w:val="19"/>
      <w:szCs w:val="19"/>
    </w:rPr>
  </w:style>
  <w:style w:type="paragraph" w:styleId="ac">
    <w:name w:val="Block Text"/>
    <w:basedOn w:val="a0"/>
    <w:rsid w:val="00CB13B9"/>
    <w:pPr>
      <w:suppressAutoHyphens/>
      <w:spacing w:after="0" w:line="240" w:lineRule="auto"/>
      <w:ind w:left="1508" w:right="-72" w:hanging="567"/>
      <w:jc w:val="both"/>
    </w:pPr>
    <w:rPr>
      <w:rFonts w:ascii="Times New Roman" w:eastAsia="Times New Roman" w:hAnsi="Times New Roman"/>
      <w:sz w:val="24"/>
      <w:szCs w:val="20"/>
      <w:lang w:eastAsia="en-US"/>
    </w:rPr>
  </w:style>
  <w:style w:type="character" w:styleId="ad">
    <w:name w:val="Hyperlink"/>
    <w:unhideWhenUsed/>
    <w:rsid w:val="00CB13B9"/>
    <w:rPr>
      <w:rFonts w:ascii="Verdana" w:hAnsi="Verdana" w:hint="default"/>
      <w:strike w:val="0"/>
      <w:dstrike w:val="0"/>
      <w:color w:val="4A6487"/>
      <w:sz w:val="18"/>
      <w:szCs w:val="18"/>
      <w:u w:val="none"/>
      <w:effect w:val="none"/>
    </w:rPr>
  </w:style>
  <w:style w:type="paragraph" w:styleId="ae">
    <w:name w:val="Normal (Web)"/>
    <w:basedOn w:val="a0"/>
    <w:uiPriority w:val="99"/>
    <w:rsid w:val="00CB13B9"/>
    <w:pPr>
      <w:spacing w:after="0" w:line="240" w:lineRule="auto"/>
      <w:ind w:firstLine="567"/>
      <w:jc w:val="both"/>
    </w:pPr>
    <w:rPr>
      <w:rFonts w:ascii="Times New Roman" w:eastAsia="Times New Roman" w:hAnsi="Times New Roman"/>
      <w:sz w:val="24"/>
      <w:szCs w:val="24"/>
      <w:lang w:val="ru-RU" w:eastAsia="ru-RU"/>
    </w:rPr>
  </w:style>
  <w:style w:type="paragraph" w:customStyle="1" w:styleId="2CharChar">
    <w:name w:val="Знак Знак2 Char Char"/>
    <w:basedOn w:val="a0"/>
    <w:next w:val="a0"/>
    <w:rsid w:val="00CB13B9"/>
    <w:pPr>
      <w:spacing w:after="160" w:line="240" w:lineRule="exact"/>
    </w:pPr>
    <w:rPr>
      <w:rFonts w:ascii="Tahoma" w:eastAsia="Times New Roman" w:hAnsi="Tahoma"/>
      <w:sz w:val="24"/>
      <w:szCs w:val="20"/>
      <w:lang w:eastAsia="en-US"/>
    </w:rPr>
  </w:style>
  <w:style w:type="paragraph" w:customStyle="1" w:styleId="sec7-clauses">
    <w:name w:val="sec7-clauses"/>
    <w:basedOn w:val="Heading1-Clausename"/>
    <w:rsid w:val="00CB13B9"/>
  </w:style>
  <w:style w:type="paragraph" w:customStyle="1" w:styleId="Outline">
    <w:name w:val="Outline"/>
    <w:basedOn w:val="a0"/>
    <w:rsid w:val="00CB13B9"/>
    <w:pPr>
      <w:numPr>
        <w:numId w:val="6"/>
      </w:numPr>
      <w:tabs>
        <w:tab w:val="clear" w:pos="432"/>
      </w:tabs>
      <w:spacing w:before="240" w:after="0" w:line="240" w:lineRule="auto"/>
      <w:ind w:left="0" w:firstLine="0"/>
    </w:pPr>
    <w:rPr>
      <w:rFonts w:ascii="Times New Roman" w:eastAsia="Times New Roman" w:hAnsi="Times New Roman"/>
      <w:kern w:val="28"/>
      <w:sz w:val="24"/>
      <w:szCs w:val="20"/>
      <w:lang w:eastAsia="en-US"/>
    </w:rPr>
  </w:style>
  <w:style w:type="paragraph" w:customStyle="1" w:styleId="Outline1">
    <w:name w:val="Outline1"/>
    <w:basedOn w:val="Outline"/>
    <w:next w:val="Outline2"/>
    <w:rsid w:val="00CB13B9"/>
    <w:pPr>
      <w:keepNext/>
      <w:numPr>
        <w:ilvl w:val="1"/>
      </w:numPr>
      <w:tabs>
        <w:tab w:val="clear" w:pos="1152"/>
        <w:tab w:val="num" w:pos="360"/>
      </w:tabs>
      <w:ind w:left="360" w:hanging="360"/>
    </w:pPr>
  </w:style>
  <w:style w:type="paragraph" w:customStyle="1" w:styleId="Outline2">
    <w:name w:val="Outline2"/>
    <w:basedOn w:val="a0"/>
    <w:rsid w:val="00CB13B9"/>
    <w:pPr>
      <w:numPr>
        <w:ilvl w:val="2"/>
        <w:numId w:val="6"/>
      </w:numPr>
      <w:tabs>
        <w:tab w:val="clear" w:pos="1728"/>
        <w:tab w:val="num" w:pos="864"/>
      </w:tabs>
      <w:spacing w:before="240" w:after="0" w:line="240" w:lineRule="auto"/>
      <w:ind w:left="864" w:hanging="504"/>
    </w:pPr>
    <w:rPr>
      <w:rFonts w:ascii="Times New Roman" w:eastAsia="Times New Roman" w:hAnsi="Times New Roman"/>
      <w:kern w:val="28"/>
      <w:sz w:val="24"/>
      <w:szCs w:val="20"/>
      <w:lang w:eastAsia="en-US"/>
    </w:rPr>
  </w:style>
  <w:style w:type="paragraph" w:customStyle="1" w:styleId="Outline3">
    <w:name w:val="Outline3"/>
    <w:basedOn w:val="a0"/>
    <w:rsid w:val="00CB13B9"/>
    <w:pPr>
      <w:numPr>
        <w:ilvl w:val="3"/>
        <w:numId w:val="6"/>
      </w:numPr>
      <w:tabs>
        <w:tab w:val="clear" w:pos="2304"/>
        <w:tab w:val="num" w:pos="1368"/>
      </w:tabs>
      <w:spacing w:before="240" w:after="0" w:line="240" w:lineRule="auto"/>
      <w:ind w:left="1368" w:hanging="504"/>
    </w:pPr>
    <w:rPr>
      <w:rFonts w:ascii="Times New Roman" w:eastAsia="Times New Roman" w:hAnsi="Times New Roman"/>
      <w:kern w:val="28"/>
      <w:sz w:val="24"/>
      <w:szCs w:val="20"/>
      <w:lang w:eastAsia="en-US"/>
    </w:rPr>
  </w:style>
  <w:style w:type="paragraph" w:styleId="af">
    <w:name w:val="List Number"/>
    <w:basedOn w:val="a0"/>
    <w:rsid w:val="00CB13B9"/>
    <w:pPr>
      <w:tabs>
        <w:tab w:val="num" w:pos="432"/>
        <w:tab w:val="num" w:pos="648"/>
      </w:tabs>
      <w:spacing w:after="240" w:line="240" w:lineRule="auto"/>
      <w:ind w:left="648" w:hanging="432"/>
      <w:jc w:val="both"/>
    </w:pPr>
    <w:rPr>
      <w:rFonts w:ascii="Times New Roman" w:eastAsia="Times New Roman" w:hAnsi="Times New Roman"/>
      <w:sz w:val="24"/>
      <w:szCs w:val="20"/>
      <w:lang w:eastAsia="en-US"/>
    </w:rPr>
  </w:style>
  <w:style w:type="paragraph" w:customStyle="1" w:styleId="BankNormal">
    <w:name w:val="BankNormal"/>
    <w:basedOn w:val="a0"/>
    <w:rsid w:val="00CB13B9"/>
    <w:pPr>
      <w:spacing w:after="240" w:line="240" w:lineRule="auto"/>
    </w:pPr>
    <w:rPr>
      <w:rFonts w:ascii="Times New Roman" w:eastAsia="Times New Roman" w:hAnsi="Times New Roman"/>
      <w:sz w:val="24"/>
      <w:szCs w:val="20"/>
      <w:lang w:eastAsia="en-US"/>
    </w:rPr>
  </w:style>
  <w:style w:type="paragraph" w:customStyle="1" w:styleId="SectionVHeader">
    <w:name w:val="Section V. Header"/>
    <w:basedOn w:val="a0"/>
    <w:rsid w:val="00CB13B9"/>
    <w:pPr>
      <w:spacing w:after="0" w:line="240" w:lineRule="auto"/>
      <w:jc w:val="center"/>
    </w:pPr>
    <w:rPr>
      <w:rFonts w:ascii="Times New Roman" w:eastAsia="Times New Roman" w:hAnsi="Times New Roman"/>
      <w:b/>
      <w:sz w:val="36"/>
      <w:szCs w:val="20"/>
      <w:lang w:eastAsia="en-US"/>
    </w:rPr>
  </w:style>
  <w:style w:type="paragraph" w:styleId="af0">
    <w:name w:val="Balloon Text"/>
    <w:basedOn w:val="a0"/>
    <w:link w:val="af1"/>
    <w:semiHidden/>
    <w:unhideWhenUsed/>
    <w:rsid w:val="00CB13B9"/>
    <w:pPr>
      <w:spacing w:after="0" w:line="240" w:lineRule="auto"/>
    </w:pPr>
    <w:rPr>
      <w:rFonts w:ascii="Tahoma" w:hAnsi="Tahoma" w:cs="Tahoma"/>
      <w:sz w:val="16"/>
      <w:szCs w:val="16"/>
    </w:rPr>
  </w:style>
  <w:style w:type="character" w:customStyle="1" w:styleId="af1">
    <w:name w:val="Текст выноски Знак"/>
    <w:basedOn w:val="a1"/>
    <w:link w:val="af0"/>
    <w:semiHidden/>
    <w:rsid w:val="00CB13B9"/>
    <w:rPr>
      <w:rFonts w:ascii="Tahoma" w:eastAsia="PMingLiU" w:hAnsi="Tahoma" w:cs="Tahoma"/>
      <w:sz w:val="16"/>
      <w:szCs w:val="16"/>
      <w:lang w:val="en-US" w:eastAsia="zh-CN"/>
    </w:rPr>
  </w:style>
  <w:style w:type="paragraph" w:customStyle="1" w:styleId="titulo">
    <w:name w:val="titulo"/>
    <w:basedOn w:val="5"/>
    <w:rsid w:val="00CB13B9"/>
    <w:pPr>
      <w:spacing w:before="0" w:after="240" w:line="240" w:lineRule="auto"/>
      <w:jc w:val="center"/>
    </w:pPr>
    <w:rPr>
      <w:rFonts w:ascii="Times New Roman Bold" w:eastAsia="Times New Roman" w:hAnsi="Times New Roman Bold"/>
      <w:bCs w:val="0"/>
      <w:i w:val="0"/>
      <w:iCs w:val="0"/>
      <w:sz w:val="24"/>
      <w:szCs w:val="20"/>
      <w:lang w:eastAsia="en-US"/>
    </w:rPr>
  </w:style>
  <w:style w:type="character" w:customStyle="1" w:styleId="af2">
    <w:name w:val="Основной текст с отступом Знак"/>
    <w:basedOn w:val="a1"/>
    <w:link w:val="af3"/>
    <w:semiHidden/>
    <w:rsid w:val="00CB13B9"/>
    <w:rPr>
      <w:rFonts w:ascii="Calibri" w:eastAsia="PMingLiU" w:hAnsi="Calibri" w:cs="Times New Roman"/>
      <w:lang w:val="en-US" w:eastAsia="zh-CN"/>
    </w:rPr>
  </w:style>
  <w:style w:type="paragraph" w:styleId="af3">
    <w:name w:val="Body Text Indent"/>
    <w:basedOn w:val="a0"/>
    <w:link w:val="af2"/>
    <w:semiHidden/>
    <w:unhideWhenUsed/>
    <w:rsid w:val="00CB13B9"/>
    <w:pPr>
      <w:spacing w:after="120"/>
      <w:ind w:left="360"/>
    </w:pPr>
  </w:style>
  <w:style w:type="character" w:customStyle="1" w:styleId="Technical1">
    <w:name w:val="Technical 1"/>
    <w:rsid w:val="00CB13B9"/>
    <w:rPr>
      <w:rFonts w:ascii="Courier" w:hAnsi="Courier"/>
      <w:noProof w:val="0"/>
      <w:sz w:val="24"/>
      <w:lang w:val="en-US"/>
    </w:rPr>
  </w:style>
  <w:style w:type="paragraph" w:customStyle="1" w:styleId="SectionXHeader3">
    <w:name w:val="Section X Header 3"/>
    <w:basedOn w:val="1"/>
    <w:autoRedefine/>
    <w:rsid w:val="00CB13B9"/>
    <w:pPr>
      <w:keepNext w:val="0"/>
      <w:spacing w:before="120" w:after="240" w:line="240" w:lineRule="auto"/>
      <w:jc w:val="center"/>
    </w:pPr>
    <w:rPr>
      <w:rFonts w:ascii="Times New Roman" w:eastAsia="Times New Roman" w:hAnsi="Times New Roman"/>
      <w:bCs w:val="0"/>
      <w:kern w:val="0"/>
      <w:sz w:val="36"/>
      <w:szCs w:val="20"/>
      <w:lang w:eastAsia="en-US"/>
    </w:rPr>
  </w:style>
  <w:style w:type="character" w:customStyle="1" w:styleId="33">
    <w:name w:val="Основной текст 3 Знак"/>
    <w:basedOn w:val="a1"/>
    <w:link w:val="34"/>
    <w:semiHidden/>
    <w:rsid w:val="00CB13B9"/>
    <w:rPr>
      <w:rFonts w:ascii="Calibri" w:eastAsia="PMingLiU" w:hAnsi="Calibri" w:cs="Times New Roman"/>
      <w:sz w:val="16"/>
      <w:szCs w:val="16"/>
      <w:lang w:val="en-US" w:eastAsia="zh-CN"/>
    </w:rPr>
  </w:style>
  <w:style w:type="paragraph" w:styleId="34">
    <w:name w:val="Body Text 3"/>
    <w:basedOn w:val="a0"/>
    <w:link w:val="33"/>
    <w:semiHidden/>
    <w:unhideWhenUsed/>
    <w:rsid w:val="00CB13B9"/>
    <w:pPr>
      <w:spacing w:after="120"/>
    </w:pPr>
    <w:rPr>
      <w:sz w:val="16"/>
      <w:szCs w:val="16"/>
    </w:rPr>
  </w:style>
  <w:style w:type="paragraph" w:customStyle="1" w:styleId="SectionIXHeader">
    <w:name w:val="Section IX Header"/>
    <w:basedOn w:val="a0"/>
    <w:rsid w:val="00CB13B9"/>
    <w:pPr>
      <w:spacing w:before="240" w:after="240" w:line="240" w:lineRule="auto"/>
      <w:jc w:val="center"/>
    </w:pPr>
    <w:rPr>
      <w:rFonts w:ascii="Times New Roman Bold" w:eastAsia="Times New Roman" w:hAnsi="Times New Roman Bold"/>
      <w:b/>
      <w:sz w:val="36"/>
      <w:szCs w:val="20"/>
      <w:lang w:eastAsia="en-US"/>
    </w:rPr>
  </w:style>
  <w:style w:type="paragraph" w:styleId="af4">
    <w:name w:val="header"/>
    <w:basedOn w:val="a0"/>
    <w:link w:val="af5"/>
    <w:rsid w:val="00CB13B9"/>
    <w:pPr>
      <w:tabs>
        <w:tab w:val="center" w:pos="4703"/>
        <w:tab w:val="right" w:pos="9406"/>
      </w:tabs>
      <w:spacing w:after="0" w:line="240" w:lineRule="auto"/>
    </w:pPr>
    <w:rPr>
      <w:rFonts w:ascii="Times New Roman" w:eastAsia="Times New Roman" w:hAnsi="Times New Roman"/>
      <w:sz w:val="20"/>
      <w:szCs w:val="20"/>
      <w:lang w:val="ru-RU" w:eastAsia="ru-RU"/>
    </w:rPr>
  </w:style>
  <w:style w:type="character" w:customStyle="1" w:styleId="af5">
    <w:name w:val="Верхний колонтитул Знак"/>
    <w:basedOn w:val="a1"/>
    <w:link w:val="af4"/>
    <w:rsid w:val="00CB13B9"/>
    <w:rPr>
      <w:rFonts w:ascii="Times New Roman" w:eastAsia="Times New Roman" w:hAnsi="Times New Roman" w:cs="Times New Roman"/>
      <w:sz w:val="20"/>
      <w:szCs w:val="20"/>
      <w:lang w:eastAsia="ru-RU"/>
    </w:rPr>
  </w:style>
  <w:style w:type="character" w:customStyle="1" w:styleId="af6">
    <w:name w:val="Знак"/>
    <w:rsid w:val="00CB13B9"/>
    <w:rPr>
      <w:b/>
      <w:sz w:val="44"/>
      <w:lang w:val="en-US" w:eastAsia="en-US" w:bidi="ar-SA"/>
    </w:rPr>
  </w:style>
  <w:style w:type="paragraph" w:customStyle="1" w:styleId="Default">
    <w:name w:val="Default"/>
    <w:rsid w:val="00CB13B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f7">
    <w:name w:val="Текст примечания Знак"/>
    <w:basedOn w:val="a1"/>
    <w:link w:val="af8"/>
    <w:semiHidden/>
    <w:rsid w:val="00CB13B9"/>
    <w:rPr>
      <w:rFonts w:ascii="Calibri" w:eastAsia="PMingLiU" w:hAnsi="Calibri" w:cs="Times New Roman"/>
      <w:sz w:val="20"/>
      <w:szCs w:val="20"/>
      <w:lang w:val="en-US" w:eastAsia="zh-CN"/>
    </w:rPr>
  </w:style>
  <w:style w:type="paragraph" w:styleId="af8">
    <w:name w:val="annotation text"/>
    <w:basedOn w:val="a0"/>
    <w:link w:val="af7"/>
    <w:semiHidden/>
    <w:unhideWhenUsed/>
    <w:rsid w:val="00CB13B9"/>
    <w:rPr>
      <w:sz w:val="20"/>
      <w:szCs w:val="20"/>
    </w:rPr>
  </w:style>
  <w:style w:type="character" w:customStyle="1" w:styleId="af9">
    <w:name w:val="Тема примечания Знак"/>
    <w:basedOn w:val="af7"/>
    <w:link w:val="afa"/>
    <w:semiHidden/>
    <w:rsid w:val="00CB13B9"/>
    <w:rPr>
      <w:rFonts w:ascii="Calibri" w:eastAsia="PMingLiU" w:hAnsi="Calibri" w:cs="Times New Roman"/>
      <w:b/>
      <w:bCs/>
      <w:sz w:val="20"/>
      <w:szCs w:val="20"/>
      <w:lang w:val="en-US" w:eastAsia="zh-CN"/>
    </w:rPr>
  </w:style>
  <w:style w:type="paragraph" w:styleId="afa">
    <w:name w:val="annotation subject"/>
    <w:basedOn w:val="af8"/>
    <w:next w:val="af8"/>
    <w:link w:val="af9"/>
    <w:semiHidden/>
    <w:unhideWhenUsed/>
    <w:rsid w:val="00CB13B9"/>
    <w:rPr>
      <w:b/>
      <w:bCs/>
    </w:rPr>
  </w:style>
  <w:style w:type="paragraph" w:styleId="afb">
    <w:name w:val="endnote text"/>
    <w:basedOn w:val="a0"/>
    <w:link w:val="afc"/>
    <w:rsid w:val="00CB13B9"/>
    <w:rPr>
      <w:sz w:val="20"/>
      <w:szCs w:val="20"/>
    </w:rPr>
  </w:style>
  <w:style w:type="character" w:customStyle="1" w:styleId="afc">
    <w:name w:val="Текст концевой сноски Знак"/>
    <w:basedOn w:val="a1"/>
    <w:link w:val="afb"/>
    <w:rsid w:val="00CB13B9"/>
    <w:rPr>
      <w:rFonts w:ascii="Calibri" w:eastAsia="PMingLiU" w:hAnsi="Calibri" w:cs="Times New Roman"/>
      <w:sz w:val="20"/>
      <w:szCs w:val="20"/>
      <w:lang w:val="en-US" w:eastAsia="zh-CN"/>
    </w:rPr>
  </w:style>
  <w:style w:type="character" w:styleId="afd">
    <w:name w:val="endnote reference"/>
    <w:rsid w:val="00CB13B9"/>
    <w:rPr>
      <w:vertAlign w:val="superscript"/>
    </w:rPr>
  </w:style>
  <w:style w:type="character" w:styleId="afe">
    <w:name w:val="page number"/>
    <w:basedOn w:val="a1"/>
    <w:rsid w:val="00CB13B9"/>
  </w:style>
  <w:style w:type="character" w:styleId="aff">
    <w:name w:val="annotation reference"/>
    <w:rsid w:val="00CB13B9"/>
    <w:rPr>
      <w:sz w:val="16"/>
      <w:szCs w:val="16"/>
    </w:rPr>
  </w:style>
  <w:style w:type="paragraph" w:styleId="aff0">
    <w:name w:val="List Paragraph"/>
    <w:basedOn w:val="a0"/>
    <w:uiPriority w:val="34"/>
    <w:qFormat/>
    <w:rsid w:val="00CB13B9"/>
    <w:pPr>
      <w:ind w:left="720"/>
      <w:contextualSpacing/>
    </w:pPr>
  </w:style>
  <w:style w:type="paragraph" w:customStyle="1" w:styleId="11">
    <w:name w:val="Без интервала1"/>
    <w:uiPriority w:val="1"/>
    <w:qFormat/>
    <w:rsid w:val="00CB13B9"/>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footer" Target="footer1.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641CF-7BB8-4CFF-98F9-CCEF16B23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17</Pages>
  <Words>1092</Words>
  <Characters>6225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Contract3</cp:lastModifiedBy>
  <cp:revision>36</cp:revision>
  <cp:lastPrinted>2021-07-23T07:27:00Z</cp:lastPrinted>
  <dcterms:created xsi:type="dcterms:W3CDTF">2021-02-04T09:01:00Z</dcterms:created>
  <dcterms:modified xsi:type="dcterms:W3CDTF">2021-07-23T08:05:00Z</dcterms:modified>
</cp:coreProperties>
</file>