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70E9F" w14:textId="12153713" w:rsidR="009B122F" w:rsidRPr="000C68B3" w:rsidRDefault="009B122F" w:rsidP="009B122F">
      <w:pPr>
        <w:jc w:val="right"/>
        <w:rPr>
          <w:b/>
          <w:bCs/>
          <w:noProof w:val="0"/>
          <w:sz w:val="22"/>
          <w:szCs w:val="22"/>
          <w:lang w:val="pt-BR"/>
        </w:rPr>
      </w:pPr>
      <w:r w:rsidRPr="000C68B3">
        <w:rPr>
          <w:b/>
          <w:bCs/>
          <w:noProof w:val="0"/>
          <w:lang w:val="pt-BR"/>
        </w:rPr>
        <w:t xml:space="preserve">Anexa nr. </w:t>
      </w:r>
      <w:r w:rsidR="000C68B3" w:rsidRPr="000C68B3">
        <w:rPr>
          <w:b/>
          <w:bCs/>
          <w:noProof w:val="0"/>
          <w:lang w:val="pt-BR"/>
        </w:rPr>
        <w:t>1</w:t>
      </w:r>
    </w:p>
    <w:p w14:paraId="48A8E8F6" w14:textId="77777777" w:rsidR="009B122F" w:rsidRPr="000C68B3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pt-BR"/>
        </w:rPr>
      </w:pPr>
    </w:p>
    <w:p w14:paraId="12FE1217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808C556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43874AE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90E964" w14:textId="4D1DBE90" w:rsidR="000C68B3" w:rsidRDefault="009B122F" w:rsidP="000C68B3">
      <w:pPr>
        <w:pStyle w:val="a3"/>
        <w:tabs>
          <w:tab w:val="left" w:pos="-142"/>
        </w:tabs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0C68B3">
        <w:rPr>
          <w:rFonts w:ascii="Times New Roman" w:hAnsi="Times New Roman"/>
          <w:szCs w:val="24"/>
        </w:rPr>
        <w:t xml:space="preserve"> </w:t>
      </w:r>
      <w:r w:rsidR="000C68B3" w:rsidRPr="000C68B3">
        <w:rPr>
          <w:rFonts w:ascii="Times New Roman" w:hAnsi="Times New Roman"/>
          <w:b/>
          <w:bCs/>
          <w:szCs w:val="24"/>
        </w:rPr>
        <w:t xml:space="preserve">Societatea pe acțiuni </w:t>
      </w:r>
      <w:r w:rsidR="000C68B3" w:rsidRPr="000C68B3">
        <w:rPr>
          <w:rFonts w:ascii="Times New Roman" w:hAnsi="Times New Roman"/>
          <w:b/>
          <w:bCs/>
          <w:szCs w:val="24"/>
          <w:lang w:val="it-IT"/>
        </w:rPr>
        <w:t xml:space="preserve">“TERMOELECTRICA” S.A., Republica Moldova, mun. </w:t>
      </w:r>
      <w:r w:rsidR="000C68B3" w:rsidRPr="000C68B3">
        <w:rPr>
          <w:rFonts w:ascii="Times New Roman" w:hAnsi="Times New Roman"/>
          <w:b/>
          <w:bCs/>
          <w:szCs w:val="24"/>
          <w:lang w:val="pt-BR"/>
        </w:rPr>
        <w:t>Chișinău, str. Tudor Vladimirescu,</w:t>
      </w:r>
      <w:r w:rsidR="000C68B3">
        <w:rPr>
          <w:rFonts w:ascii="Times New Roman" w:hAnsi="Times New Roman"/>
          <w:b/>
          <w:bCs/>
          <w:szCs w:val="24"/>
          <w:lang w:val="pt-BR"/>
        </w:rPr>
        <w:t xml:space="preserve"> </w:t>
      </w:r>
      <w:r w:rsidR="000C68B3" w:rsidRPr="000C68B3">
        <w:rPr>
          <w:rFonts w:ascii="Times New Roman" w:hAnsi="Times New Roman"/>
          <w:b/>
          <w:bCs/>
          <w:szCs w:val="24"/>
          <w:lang w:val="pt-BR"/>
        </w:rPr>
        <w:t>6</w:t>
      </w:r>
      <w:r w:rsidRPr="000C68B3">
        <w:rPr>
          <w:rFonts w:ascii="Times New Roman" w:hAnsi="Times New Roman"/>
          <w:b/>
          <w:bCs/>
          <w:szCs w:val="24"/>
        </w:rPr>
        <w:t xml:space="preserve">  </w:t>
      </w:r>
      <w:r w:rsidRPr="009637D1">
        <w:rPr>
          <w:rFonts w:ascii="Times New Roman" w:hAnsi="Times New Roman"/>
          <w:szCs w:val="24"/>
        </w:rPr>
        <w:t xml:space="preserve">                          </w:t>
      </w:r>
    </w:p>
    <w:p w14:paraId="385292BC" w14:textId="2454E2E3" w:rsidR="009B122F" w:rsidRPr="009637D1" w:rsidRDefault="009B122F" w:rsidP="000C68B3">
      <w:pPr>
        <w:pStyle w:val="a3"/>
        <w:tabs>
          <w:tab w:val="left" w:pos="-142"/>
        </w:tabs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52D3FCF4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99C017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F22B5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575B06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FC31CF" w14:textId="77777777" w:rsidR="009B122F" w:rsidRPr="000C68B3" w:rsidRDefault="009B122F" w:rsidP="000C68B3">
      <w:pPr>
        <w:shd w:val="clear" w:color="auto" w:fill="FFFFFF" w:themeFill="background1"/>
        <w:spacing w:before="120" w:line="276" w:lineRule="auto"/>
        <w:rPr>
          <w:b/>
          <w:noProof w:val="0"/>
          <w:lang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0C68B3">
        <w:rPr>
          <w:b/>
          <w:noProof w:val="0"/>
          <w:lang w:eastAsia="ru-RU"/>
        </w:rPr>
        <w:t xml:space="preserve"> privind achiziționarea </w:t>
      </w:r>
      <w:r w:rsidRPr="000C68B3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C68B3">
        <w:rPr>
          <w:b/>
          <w:noProof w:val="0"/>
          <w:shd w:val="clear" w:color="auto" w:fill="FFFFFF" w:themeFill="background1"/>
          <w:lang w:eastAsia="ru-RU"/>
        </w:rPr>
        <w:br/>
      </w:r>
      <w:r w:rsidRPr="000C68B3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0C68B3">
        <w:rPr>
          <w:b/>
          <w:noProof w:val="0"/>
          <w:lang w:eastAsia="ru-RU"/>
        </w:rPr>
        <w:br/>
        <w:t>prin procedura de achiziție_____________________________________,</w:t>
      </w:r>
      <w:r w:rsidRPr="000C68B3">
        <w:rPr>
          <w:b/>
          <w:noProof w:val="0"/>
          <w:lang w:eastAsia="ru-RU"/>
        </w:rPr>
        <w:br/>
      </w:r>
      <w:r w:rsidRPr="000C68B3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3C0FB15C" w14:textId="77777777" w:rsidR="009B122F" w:rsidRPr="00211C74" w:rsidRDefault="009B122F" w:rsidP="000C68B3">
      <w:pPr>
        <w:autoSpaceDN w:val="0"/>
        <w:adjustRightInd w:val="0"/>
        <w:spacing w:line="276" w:lineRule="auto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113E41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360F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4BA63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33841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5E20C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1BFFE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36298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AE4C2C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510AA0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B588E3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F539CC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B27A3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07C72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710DD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2C108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82B959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0C68B3"/>
    <w:rsid w:val="00892120"/>
    <w:rsid w:val="009B122F"/>
    <w:rsid w:val="00A70902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4C9D7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Postica Efrosinia</cp:lastModifiedBy>
  <cp:revision>3</cp:revision>
  <dcterms:created xsi:type="dcterms:W3CDTF">2022-01-06T09:37:00Z</dcterms:created>
  <dcterms:modified xsi:type="dcterms:W3CDTF">2026-08-17T10:45:00Z</dcterms:modified>
</cp:coreProperties>
</file>