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04" w:type="pct"/>
        <w:tblLayout w:type="fixed"/>
        <w:tblLook w:val="04A0" w:firstRow="1" w:lastRow="0" w:firstColumn="1" w:lastColumn="0" w:noHBand="0" w:noVBand="1"/>
      </w:tblPr>
      <w:tblGrid>
        <w:gridCol w:w="2864"/>
        <w:gridCol w:w="1371"/>
        <w:gridCol w:w="1231"/>
        <w:gridCol w:w="1217"/>
        <w:gridCol w:w="12"/>
        <w:gridCol w:w="1356"/>
        <w:gridCol w:w="2948"/>
        <w:gridCol w:w="12"/>
        <w:gridCol w:w="2633"/>
        <w:gridCol w:w="12"/>
        <w:gridCol w:w="1211"/>
        <w:gridCol w:w="6"/>
      </w:tblGrid>
      <w:tr w:rsidR="00224408" w:rsidRPr="00E24210" w:rsidTr="005F7BA5">
        <w:trPr>
          <w:trHeight w:val="697"/>
        </w:trPr>
        <w:tc>
          <w:tcPr>
            <w:tcW w:w="5000" w:type="pct"/>
            <w:gridSpan w:val="12"/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bookmarkStart w:id="0" w:name="_Hlk95474136"/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br w:type="page"/>
            </w:r>
            <w:r w:rsidRPr="0022440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br w:type="page"/>
            </w:r>
            <w:r w:rsidRPr="0022440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br w:type="page"/>
            </w: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1"/>
            <w:bookmarkEnd w:id="2"/>
            <w:bookmarkEnd w:id="3"/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  <w:r w:rsidRPr="0022440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>Anexa nr. 1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la caiet de sarcini                                                                                                                                                                        </w:t>
            </w: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8"/>
                <w:szCs w:val="28"/>
                <w:lang w:val="ro-MD"/>
              </w:rPr>
              <w:t>Specificaţii tehnice</w:t>
            </w:r>
          </w:p>
        </w:tc>
      </w:tr>
      <w:tr w:rsidR="00224408" w:rsidRPr="00E24210" w:rsidTr="005F7BA5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24408" w:rsidRPr="00E24210" w:rsidTr="005F7BA5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24408" w:rsidRPr="00224408" w:rsidRDefault="00224408" w:rsidP="0022440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  <w:r w:rsidRPr="00224408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MD"/>
                    </w:rPr>
                    <w:t>[</w:t>
                  </w:r>
                  <w:r w:rsidRPr="00224408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MD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224408" w:rsidRPr="00E24210" w:rsidTr="005F7BA5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>Numărul procedurii de achiziție______________din_________</w:t>
            </w:r>
          </w:p>
        </w:tc>
      </w:tr>
      <w:tr w:rsidR="00224408" w:rsidRPr="00E24210" w:rsidTr="005F7BA5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 xml:space="preserve">Obiectul achiziției: </w:t>
            </w:r>
            <w:r w:rsidRPr="00224408">
              <w:rPr>
                <w:rFonts w:ascii="Times New Roman" w:eastAsia="SimSun" w:hAnsi="Times New Roman" w:cs="Times New Roman"/>
                <w:b/>
                <w:bCs/>
                <w:i/>
                <w:noProof/>
                <w:sz w:val="24"/>
                <w:szCs w:val="24"/>
                <w:lang w:val="ro-MD"/>
              </w:rPr>
              <w:t xml:space="preserve"> </w:t>
            </w:r>
            <w:r w:rsidRPr="0022440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 xml:space="preserve">  Materiale de referință certificate</w:t>
            </w:r>
          </w:p>
        </w:tc>
      </w:tr>
      <w:tr w:rsidR="00224408" w:rsidRPr="00E24210" w:rsidTr="005F7BA5">
        <w:trPr>
          <w:trHeight w:val="70"/>
        </w:trPr>
        <w:tc>
          <w:tcPr>
            <w:tcW w:w="2707" w:type="pct"/>
            <w:gridSpan w:val="6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2293" w:type="pct"/>
            <w:gridSpan w:val="6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224408" w:rsidRPr="00224408" w:rsidTr="00224408">
        <w:trPr>
          <w:trHeight w:val="70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Denumirea bunurilor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Denumirea modelului bunului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224408" w:rsidRPr="00224408" w:rsidTr="005F7BA5">
        <w:trPr>
          <w:trHeight w:val="283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224408" w:rsidRPr="00224408" w:rsidTr="00224408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224408" w:rsidRPr="00224408" w:rsidRDefault="00224408" w:rsidP="00224408">
            <w:pPr>
              <w:spacing w:after="0" w:line="240" w:lineRule="auto"/>
              <w:ind w:firstLine="567"/>
              <w:jc w:val="center"/>
              <w:rPr>
                <w:rFonts w:ascii="Times New Roman" w:eastAsia="SimSun" w:hAnsi="Times New Roman" w:cs="Times New Roman"/>
                <w:b/>
                <w:bCs/>
                <w:i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Materiale de referință certificate</w:t>
            </w:r>
          </w:p>
        </w:tc>
      </w:tr>
      <w:tr w:rsidR="00224408" w:rsidRPr="00E2421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Iod 0,1N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fixanal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Fiole de sticlă întunecată cu soluție de Iod pentru prepararea 1 L de soluție cu concentrația de 0,1 N. Formula chimică I₂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nu mai mic de 75% de la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E2421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Cloride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standard for IC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Conform ISO 17025 Si ISO 17034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1.649gNaCL/1 H2O, 1000mg/ml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E2421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3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Phosphate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Standard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solution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KH2PO4 in H2O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Phosphaye solution etalon 1000 mg/lPO4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Confosrm ISO 9001,ISO 17025,ISO 17034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E2421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4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Tiosulfat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de sodiu 0,1N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fixanal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Fiole de sticlă cu soluție de Tiosulfat de sodiu pentru prepararea 1 L de soluție cu concentrația de 0,1 N.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Formula chimică Na₂S₂O₃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nu mai mic de 75%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E2421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5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Hidroxid de sodiu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NaOH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 mol/l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Lichid, transparent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lastRenderedPageBreak/>
              <w:t>Lot 6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Cs 137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Ovăz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seminţe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)CO 3839-2023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(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Belgim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Determinarea activitatii radionuclizilor in materiile prime si produse agroalimentare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min.5 ani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7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Material de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referinţă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certificate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Sr</w:t>
            </w: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 xml:space="preserve"> </w:t>
            </w: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90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Rapiţa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seminţe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)CO P</w:t>
            </w: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3476-2021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Belgim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Determinarea activitatii radionuclizilor in materiile prime si produse agroalimentare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min.5 ani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8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Material de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referinţă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certificate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Materiale de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construcţie</w:t>
            </w:r>
            <w:proofErr w:type="spellEnd"/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Cheramzit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 granule) 4019-2024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Belgim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Determinarea activitatii specifice a radionuclizilor   K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40,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Ra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 xml:space="preserve">226 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si Th 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232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01.01.2042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E2421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9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Cupru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, 1000 mg/l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Soluție standard trasabilă, conformă ISO 17034/IEC 17025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E2421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10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Nitrați</w:t>
            </w:r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, 1000 mg/l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Soluție standard trasabilă, conformă ISO 17034/IEC 17025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E2421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11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Staniu, </w:t>
            </w:r>
            <w:r w:rsidRPr="0022440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1000 mg/l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Soluție standard trasabilă, conformă ISO 17034/IEC 17025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E2421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12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Cholesterol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Cholesterol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Certified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reference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material (MRC),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solution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in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chloroform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, 98.9%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purity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 10 mg/ml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 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E2421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13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Caffeine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Caffeine Certified reference material (MRC), 99.9% purity, 100 mg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E2421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14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Sodium benzoat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Sodium benzoat Certified reference material (MRC), white powder, 99.9% purity, 100 mg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E2421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15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Aspartame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Aspartame Certified reference material (MRC), 94-95% purity, 250 mg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E24210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16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Acid citric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Acid citric Certified reference material (MRC), TraceCert, 99.6% puritate, 100 mg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458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Micotoxine</w:t>
            </w: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17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 xml:space="preserve">Set pentru determinarea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imunoenzimatica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competitiva si cantitativa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Aflatoxin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B1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E24210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Kit ELISA. Set pentru 96 determinări cu 6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concentratii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standart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pregatite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pentru utilizare in </w:t>
            </w: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 xml:space="preserve">procedura de lucru (0 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/l; 1,0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/l; 5,0 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/l; 10,0 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/l; 20,0 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/l; 50,0 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/l)(gata pentru folosire). Conjugate(gata pentru folosire).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Antibody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(gata pentru folosire). Substrat/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Chromogen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(gata pentru folosire). Stop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solution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(gata pentru folosire). 1xWash buffer(salt)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Tween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. Raport de control al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calitatii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graphic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: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concentratie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-absorbanta). Recuperare ≥90%. Limita de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detecţie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: Cereale (1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/kg), nuci (1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/kg), furaje (</w:t>
            </w:r>
            <w:r w:rsidR="00E2421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</w:t>
            </w:r>
            <w:bookmarkStart w:id="4" w:name="_GoBack"/>
            <w:bookmarkEnd w:id="4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,0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/kg). </w:t>
            </w: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>Termen de valabilitate minim 1 an.</w:t>
            </w: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>Certificat de conformitate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lastRenderedPageBreak/>
              <w:t>Lot 18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Material contaminant de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multi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-toxine pentru control al calității testului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QC material. Material contaminat în mod natural care conține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aflatoxină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B1/B2/G1/G2,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deoxinivalenol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,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ocratoxină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A, toxină T-2, toxină HT-2 și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zearalenonă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într-o matrice de cereale.</w:t>
            </w:r>
          </w:p>
          <w:p w:rsidR="00224408" w:rsidRPr="00224408" w:rsidRDefault="00E24210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Masa 100</w:t>
            </w:r>
            <w:r w:rsidR="00224408"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trHeight w:val="70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TOTAL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224408" w:rsidRPr="00224408" w:rsidTr="005F7BA5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:rsidR="00224408" w:rsidRPr="00224408" w:rsidRDefault="00224408" w:rsidP="002244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>Semnat:_______________ Numele, Prenumele:_____________________________ În calitate de: ________________</w:t>
            </w:r>
          </w:p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  <w:t>Ofertantul: _______________________ Adresa: __________________________</w:t>
            </w:r>
          </w:p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</w:pPr>
          </w:p>
        </w:tc>
      </w:tr>
      <w:bookmarkEnd w:id="0"/>
    </w:tbl>
    <w:p w:rsidR="0062447A" w:rsidRPr="00224408" w:rsidRDefault="00E24210" w:rsidP="00224408"/>
    <w:sectPr w:rsidR="0062447A" w:rsidRPr="00224408" w:rsidSect="0039150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646"/>
    <w:rsid w:val="00224408"/>
    <w:rsid w:val="00241882"/>
    <w:rsid w:val="00391502"/>
    <w:rsid w:val="003E7646"/>
    <w:rsid w:val="007D47CC"/>
    <w:rsid w:val="00E24210"/>
    <w:rsid w:val="00FC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016310-BD49-41D9-A19D-A069AB6F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748</Words>
  <Characters>4265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MOLDOVAN</dc:creator>
  <cp:keywords/>
  <dc:description/>
  <cp:lastModifiedBy>Sergiu MOLDOVAN</cp:lastModifiedBy>
  <cp:revision>5</cp:revision>
  <dcterms:created xsi:type="dcterms:W3CDTF">2025-07-11T12:11:00Z</dcterms:created>
  <dcterms:modified xsi:type="dcterms:W3CDTF">2025-07-24T15:37:00Z</dcterms:modified>
</cp:coreProperties>
</file>