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EEA" w:rsidRDefault="000C4EEA" w:rsidP="000C4EEA">
      <w:pPr>
        <w:ind w:right="567"/>
        <w:jc w:val="right"/>
        <w:rPr>
          <w:b/>
          <w:bCs/>
          <w:sz w:val="28"/>
          <w:szCs w:val="28"/>
          <w:lang w:val="en-US"/>
        </w:rPr>
      </w:pPr>
    </w:p>
    <w:p w:rsidR="000C4EEA" w:rsidRDefault="000C4EEA" w:rsidP="000C4EEA">
      <w:pPr>
        <w:ind w:right="567"/>
        <w:jc w:val="right"/>
        <w:rPr>
          <w:b/>
          <w:bCs/>
          <w:sz w:val="28"/>
          <w:szCs w:val="28"/>
          <w:lang w:val="en-US"/>
        </w:rPr>
      </w:pPr>
      <w:bookmarkStart w:id="0" w:name="_GoBack"/>
      <w:bookmarkEnd w:id="0"/>
      <w:r>
        <w:rPr>
          <w:b/>
          <w:bCs/>
          <w:sz w:val="28"/>
          <w:szCs w:val="28"/>
          <w:lang w:val="en-US"/>
        </w:rPr>
        <w:t>Formularul de deviz nr.1</w:t>
      </w:r>
    </w:p>
    <w:p w:rsidR="000C4EEA" w:rsidRDefault="000C4EEA" w:rsidP="000C4EEA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0C4EEA" w:rsidRPr="008B47FF" w:rsidRDefault="000C4EEA" w:rsidP="000C4EEA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FA4C7E">
        <w:rPr>
          <w:b/>
          <w:bCs/>
          <w:sz w:val="28"/>
          <w:szCs w:val="28"/>
          <w:lang w:val="en-US"/>
        </w:rPr>
        <w:t>Lista cu cantităţi de lucrări № 1</w:t>
      </w:r>
    </w:p>
    <w:p w:rsidR="000C4EEA" w:rsidRPr="008B47FF" w:rsidRDefault="000C4EEA" w:rsidP="000C4EEA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>– IP STISC</w:t>
      </w:r>
      <w:r w:rsidRPr="008B47FF">
        <w:rPr>
          <w:b/>
          <w:bCs/>
          <w:sz w:val="28"/>
          <w:szCs w:val="28"/>
          <w:lang w:val="en-US"/>
        </w:rPr>
        <w:t xml:space="preserve">  </w:t>
      </w:r>
    </w:p>
    <w:p w:rsidR="000C4EEA" w:rsidRPr="007737E5" w:rsidRDefault="000C4EEA" w:rsidP="000C4EEA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lang w:val="en-US"/>
        </w:rPr>
        <w:t>2. Organizatorul procedurii de achizi</w:t>
      </w:r>
      <w:r w:rsidRPr="008B47FF">
        <w:rPr>
          <w:b/>
          <w:bCs/>
        </w:rPr>
        <w:t>ţ</w:t>
      </w:r>
      <w:r w:rsidRPr="002C2F63">
        <w:rPr>
          <w:b/>
          <w:bCs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– </w:t>
      </w:r>
      <w:r w:rsidRPr="007737E5">
        <w:rPr>
          <w:b/>
          <w:bCs/>
          <w:sz w:val="28"/>
          <w:szCs w:val="28"/>
          <w:lang w:val="en-US"/>
        </w:rPr>
        <w:t>IP STISC</w:t>
      </w:r>
    </w:p>
    <w:p w:rsidR="000C4EEA" w:rsidRPr="001F276C" w:rsidRDefault="000C4EEA" w:rsidP="000C4EEA">
      <w:pPr>
        <w:ind w:right="283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lang w:val="en-US"/>
        </w:rPr>
        <w:t>3. Obiectul ach</w:t>
      </w:r>
      <w:r w:rsidRPr="008B47FF">
        <w:rPr>
          <w:b/>
          <w:bCs/>
          <w:lang w:val="en-US"/>
        </w:rPr>
        <w:t>i</w:t>
      </w:r>
      <w:r w:rsidRPr="002C2F63">
        <w:rPr>
          <w:b/>
          <w:bCs/>
          <w:lang w:val="en-US"/>
        </w:rPr>
        <w:t>zi</w:t>
      </w:r>
      <w:r w:rsidRPr="008B47FF">
        <w:rPr>
          <w:b/>
          <w:bCs/>
          <w:lang w:val="en-US"/>
        </w:rPr>
        <w:t>ţ</w:t>
      </w:r>
      <w:r w:rsidRPr="002C2F63">
        <w:rPr>
          <w:b/>
          <w:bCs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Y171(Man</w:t>
      </w:r>
      <w:r>
        <w:rPr>
          <w:b/>
          <w:bCs/>
          <w:sz w:val="28"/>
          <w:szCs w:val="28"/>
          <w:u w:val="single"/>
          <w:lang w:val="en-US"/>
        </w:rPr>
        <w:t>ș</w:t>
      </w:r>
      <w:r w:rsidRPr="00FA1801">
        <w:rPr>
          <w:b/>
          <w:bCs/>
          <w:sz w:val="28"/>
          <w:szCs w:val="28"/>
          <w:u w:val="single"/>
          <w:lang w:val="en-US"/>
        </w:rPr>
        <w:t>on optic existent)</w:t>
      </w:r>
      <w:r>
        <w:rPr>
          <w:b/>
          <w:bCs/>
          <w:sz w:val="28"/>
          <w:szCs w:val="28"/>
          <w:u w:val="single"/>
          <w:lang w:val="en-US"/>
        </w:rPr>
        <w:t xml:space="preserve"> str. Mircești 44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 - Y170</w:t>
      </w:r>
      <w:r>
        <w:rPr>
          <w:b/>
          <w:bCs/>
          <w:sz w:val="28"/>
          <w:szCs w:val="28"/>
          <w:u w:val="single"/>
          <w:lang w:val="en-US"/>
        </w:rPr>
        <w:t xml:space="preserve"> </w:t>
      </w:r>
      <w:r w:rsidRPr="00FA1801">
        <w:rPr>
          <w:b/>
          <w:bCs/>
          <w:sz w:val="28"/>
          <w:szCs w:val="28"/>
          <w:u w:val="single"/>
          <w:lang w:val="en-US"/>
        </w:rPr>
        <w:t>(VestMoldTrans</w:t>
      </w:r>
      <w:r>
        <w:rPr>
          <w:b/>
          <w:bCs/>
          <w:sz w:val="28"/>
          <w:szCs w:val="28"/>
          <w:u w:val="single"/>
          <w:lang w:val="en-US"/>
        </w:rPr>
        <w:t>G</w:t>
      </w:r>
      <w:r w:rsidRPr="00FA1801">
        <w:rPr>
          <w:b/>
          <w:bCs/>
          <w:sz w:val="28"/>
          <w:szCs w:val="28"/>
          <w:u w:val="single"/>
          <w:lang w:val="en-US"/>
        </w:rPr>
        <w:t>az)</w:t>
      </w:r>
      <w:r>
        <w:rPr>
          <w:b/>
          <w:bCs/>
          <w:sz w:val="28"/>
          <w:szCs w:val="28"/>
          <w:u w:val="single"/>
          <w:lang w:val="en-US"/>
        </w:rPr>
        <w:t xml:space="preserve"> șos. Balcani 7E.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C4EEA" w:rsidRPr="008B47FF" w:rsidTr="00F12845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C4EEA" w:rsidRPr="008B47FF" w:rsidRDefault="000C4EEA" w:rsidP="00F1284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0C4EEA" w:rsidRPr="008B47FF" w:rsidRDefault="000C4EEA" w:rsidP="00F1284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C4EEA" w:rsidRPr="008B47FF" w:rsidRDefault="000C4EEA" w:rsidP="00F1284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</w:rPr>
            </w:pPr>
          </w:p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C4EEA" w:rsidRPr="008B47FF" w:rsidRDefault="000C4EEA" w:rsidP="00F1284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C4EEA" w:rsidRPr="006D228E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0C4EEA" w:rsidRPr="008B47FF" w:rsidRDefault="000C4EEA" w:rsidP="000C4EEA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C4EEA" w:rsidRPr="008B47FF" w:rsidTr="00F1284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C4EEA" w:rsidRPr="008B47FF" w:rsidRDefault="000C4EEA" w:rsidP="00F1284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C4EEA" w:rsidRPr="008B47FF" w:rsidRDefault="000C4EEA" w:rsidP="00F1284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C4EEA" w:rsidRPr="008B47FF" w:rsidRDefault="000C4EEA" w:rsidP="00F1284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C4EEA" w:rsidRPr="00027881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0C4EEA" w:rsidRPr="008B47FF" w:rsidTr="00F128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RpSF03A</w:t>
            </w:r>
          </w:p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B40365" w:rsidRDefault="000C4EEA" w:rsidP="00F12845">
            <w:pPr>
              <w:rPr>
                <w:lang w:val="en-US"/>
              </w:rPr>
            </w:pPr>
            <w:r w:rsidRPr="00B40365">
              <w:rPr>
                <w:lang w:val="en-US"/>
              </w:rPr>
              <w:t>Demontarea unui capac sau gratar cu rama din fonta pentru camine de vizitare, recipiente, etc. avind greutatea de pina la 90 kg</w:t>
            </w:r>
          </w:p>
          <w:p w:rsidR="000C4EEA" w:rsidRPr="00B40365" w:rsidRDefault="000C4EEA" w:rsidP="00F1284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30,0000</w:t>
            </w:r>
          </w:p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C4EEA" w:rsidRPr="008B47FF" w:rsidTr="00F128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10-06-027-08</w:t>
            </w:r>
          </w:p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B40365" w:rsidRDefault="000C4EEA" w:rsidP="00F12845">
            <w:pPr>
              <w:rPr>
                <w:lang w:val="en-US"/>
              </w:rPr>
            </w:pPr>
            <w:r w:rsidRPr="00B40365">
              <w:rPr>
                <w:lang w:val="en-US"/>
              </w:rPr>
              <w:t>Pozare cablu in colector: Consola in colector - cu un singur loc</w:t>
            </w:r>
          </w:p>
          <w:p w:rsidR="000C4EEA" w:rsidRPr="00B40365" w:rsidRDefault="000C4EEA" w:rsidP="00F1284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60,0000</w:t>
            </w:r>
          </w:p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C4EEA" w:rsidRPr="008B47FF" w:rsidTr="00F128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10-06-048-07</w:t>
            </w:r>
          </w:p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B40365" w:rsidRDefault="000C4EEA" w:rsidP="00F12845">
            <w:pPr>
              <w:rPr>
                <w:lang w:val="en-US"/>
              </w:rPr>
            </w:pPr>
            <w:r w:rsidRPr="00B40365">
              <w:rPr>
                <w:lang w:val="en-US"/>
              </w:rPr>
              <w:t>Pozarea cablurilor fibro-optice in canalizare: in conducta prin canal ocupat</w:t>
            </w:r>
          </w:p>
          <w:p w:rsidR="000C4EEA" w:rsidRPr="00B40365" w:rsidRDefault="000C4EEA" w:rsidP="00F12845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C/Salariu=1,3000</w:t>
            </w:r>
          </w:p>
          <w:p w:rsidR="000C4EEA" w:rsidRPr="00B40365" w:rsidRDefault="000C4EEA" w:rsidP="00F1284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14,5000</w:t>
            </w:r>
          </w:p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C4EEA" w:rsidRPr="008B47FF" w:rsidTr="00F128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Material</w:t>
            </w:r>
          </w:p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B40365" w:rsidRDefault="000C4EEA" w:rsidP="00F12845">
            <w:pPr>
              <w:rPr>
                <w:lang w:val="en-US"/>
              </w:rPr>
            </w:pPr>
            <w:r w:rsidRPr="00B40365">
              <w:rPr>
                <w:lang w:val="en-US"/>
              </w:rPr>
              <w:t>Cablu FO-24</w:t>
            </w:r>
          </w:p>
          <w:p w:rsidR="000C4EEA" w:rsidRPr="00B40365" w:rsidRDefault="000C4EEA" w:rsidP="00F1284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1 770,0000</w:t>
            </w:r>
          </w:p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C4EEA" w:rsidRPr="008B47FF" w:rsidTr="00F128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RpSF10A</w:t>
            </w:r>
          </w:p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B40365" w:rsidRDefault="000C4EEA" w:rsidP="00F12845">
            <w:pPr>
              <w:rPr>
                <w:lang w:val="en-US"/>
              </w:rPr>
            </w:pPr>
            <w:r w:rsidRPr="00B40365">
              <w:rPr>
                <w:lang w:val="en-US"/>
              </w:rPr>
              <w:t>Montarea capacului sau gratarului din fonta pentru camine sau pentru gura de scurgere, necarosabil</w:t>
            </w:r>
          </w:p>
          <w:p w:rsidR="000C4EEA" w:rsidRPr="00B40365" w:rsidRDefault="000C4EEA" w:rsidP="00F1284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30,0000</w:t>
            </w:r>
          </w:p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C4EEA" w:rsidRPr="008B47FF" w:rsidTr="00F128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MsCA02</w:t>
            </w:r>
          </w:p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B40365" w:rsidRDefault="000C4EEA" w:rsidP="00F12845">
            <w:pPr>
              <w:rPr>
                <w:lang w:val="en-US"/>
              </w:rPr>
            </w:pPr>
            <w:r w:rsidRPr="00B40365">
              <w:rPr>
                <w:lang w:val="en-US"/>
              </w:rPr>
              <w:t>Marcarea cablului</w:t>
            </w:r>
          </w:p>
          <w:p w:rsidR="000C4EEA" w:rsidRPr="00B40365" w:rsidRDefault="000C4EEA" w:rsidP="00F1284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30,0000</w:t>
            </w:r>
          </w:p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C4EEA" w:rsidRPr="008B47FF" w:rsidTr="00F128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10-06-034-28</w:t>
            </w:r>
          </w:p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B40365" w:rsidRDefault="000C4EEA" w:rsidP="00F12845">
            <w:pPr>
              <w:rPr>
                <w:lang w:val="en-US"/>
              </w:rPr>
            </w:pPr>
            <w:r w:rsidRPr="00B40365">
              <w:rPr>
                <w:lang w:val="en-US"/>
              </w:rPr>
              <w:t>Lucrari diverse: Etansarea canalului canalizarii de cabluri: ocupat</w:t>
            </w:r>
          </w:p>
          <w:p w:rsidR="000C4EEA" w:rsidRPr="00B40365" w:rsidRDefault="000C4EEA" w:rsidP="00F1284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60,0000</w:t>
            </w:r>
          </w:p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C4EEA" w:rsidRPr="008B47FF" w:rsidTr="00F128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10-01-054-03</w:t>
            </w:r>
          </w:p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B40365" w:rsidRDefault="000C4EEA" w:rsidP="00F12845">
            <w:pPr>
              <w:rPr>
                <w:lang w:val="en-US"/>
              </w:rPr>
            </w:pPr>
            <w:r w:rsidRPr="00B40365">
              <w:rPr>
                <w:lang w:val="en-US"/>
              </w:rPr>
              <w:t>Pozare cablu prin jgheaburi metalice aerieni: Cablu prin sustinator de cablaj plan tip "Решетка"</w:t>
            </w:r>
          </w:p>
          <w:p w:rsidR="000C4EEA" w:rsidRPr="00B40365" w:rsidRDefault="000C4EEA" w:rsidP="00F1284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1,7000</w:t>
            </w:r>
          </w:p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C4EEA" w:rsidRPr="008B47FF" w:rsidTr="00F128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10-06-035-01</w:t>
            </w:r>
          </w:p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B40365" w:rsidRDefault="000C4EEA" w:rsidP="00F12845">
            <w:pPr>
              <w:rPr>
                <w:lang w:val="en-US"/>
              </w:rPr>
            </w:pPr>
            <w:r w:rsidRPr="00B40365">
              <w:rPr>
                <w:lang w:val="en-US"/>
              </w:rPr>
              <w:t>Cabluri suspendate pe stilpi de reazem: Cablu pe linie din stilpi, masa 1 m, kg, pina la: 2</w:t>
            </w:r>
          </w:p>
          <w:p w:rsidR="000C4EEA" w:rsidRPr="00B40365" w:rsidRDefault="000C4EEA" w:rsidP="00F1284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0,6000</w:t>
            </w:r>
          </w:p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C4EEA" w:rsidRDefault="000C4EEA" w:rsidP="000C4EEA"/>
    <w:p w:rsidR="000C4EEA" w:rsidRDefault="000C4EEA" w:rsidP="000C4EEA">
      <w:pPr>
        <w:rPr>
          <w:bCs/>
          <w:sz w:val="28"/>
          <w:szCs w:val="28"/>
        </w:rPr>
      </w:pPr>
    </w:p>
    <w:p w:rsidR="000C4EEA" w:rsidRDefault="000C4EEA" w:rsidP="000C4EEA">
      <w:pPr>
        <w:rPr>
          <w:bCs/>
          <w:sz w:val="28"/>
          <w:szCs w:val="28"/>
        </w:rPr>
      </w:pPr>
    </w:p>
    <w:p w:rsidR="000C4EEA" w:rsidRDefault="000C4EEA" w:rsidP="000C4EEA">
      <w:pPr>
        <w:rPr>
          <w:bCs/>
          <w:sz w:val="28"/>
          <w:szCs w:val="28"/>
        </w:rPr>
      </w:pPr>
    </w:p>
    <w:p w:rsidR="000C4EEA" w:rsidRDefault="000C4EEA" w:rsidP="000C4EEA">
      <w:pPr>
        <w:rPr>
          <w:bCs/>
          <w:sz w:val="28"/>
          <w:szCs w:val="28"/>
        </w:rPr>
      </w:pPr>
    </w:p>
    <w:p w:rsidR="000C4EEA" w:rsidRDefault="000C4EEA" w:rsidP="000C4EEA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0C4EEA" w:rsidRDefault="000C4EEA" w:rsidP="000C4EEA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0C4EEA" w:rsidRDefault="000C4EEA" w:rsidP="000C4EEA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0C4EEA" w:rsidRDefault="000C4EEA" w:rsidP="000C4EEA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0C4EEA" w:rsidRDefault="000C4EEA" w:rsidP="000C4EEA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0C4EEA" w:rsidRDefault="000C4EEA" w:rsidP="000C4EEA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0C4EEA" w:rsidRDefault="000C4EEA" w:rsidP="000C4EEA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0C4EEA" w:rsidRDefault="000C4EEA" w:rsidP="000C4EEA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0C4EEA" w:rsidRDefault="000C4EEA" w:rsidP="000C4EEA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0C4EEA" w:rsidRPr="008B47FF" w:rsidRDefault="000C4EEA" w:rsidP="000C4EEA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FA4C7E">
        <w:rPr>
          <w:b/>
          <w:bCs/>
          <w:sz w:val="28"/>
          <w:szCs w:val="28"/>
          <w:lang w:val="en-US"/>
        </w:rPr>
        <w:t>Lista cu cantităţi de lucrări № 2</w:t>
      </w:r>
    </w:p>
    <w:p w:rsidR="000C4EEA" w:rsidRPr="008B47FF" w:rsidRDefault="000C4EEA" w:rsidP="000C4EEA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lang w:val="en-US"/>
        </w:rPr>
        <w:t>1. Denumerea beneficiarului de stat</w:t>
      </w:r>
      <w:r>
        <w:rPr>
          <w:b/>
          <w:bCs/>
          <w:lang w:val="en-US"/>
        </w:rPr>
        <w:t xml:space="preserve"> – IP STISC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:rsidR="000C4EEA" w:rsidRPr="008B47FF" w:rsidRDefault="000C4EEA" w:rsidP="000C4EEA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lang w:val="en-US"/>
        </w:rPr>
        <w:t xml:space="preserve">2. </w:t>
      </w:r>
      <w:r w:rsidRPr="000375E3">
        <w:rPr>
          <w:b/>
          <w:bCs/>
          <w:lang w:val="en-US"/>
        </w:rPr>
        <w:t>Organizatorul procedurii de achizi</w:t>
      </w:r>
      <w:r w:rsidRPr="000375E3">
        <w:rPr>
          <w:b/>
          <w:bCs/>
        </w:rPr>
        <w:t>ţ</w:t>
      </w:r>
      <w:r w:rsidRPr="000375E3">
        <w:rPr>
          <w:b/>
          <w:bCs/>
          <w:lang w:val="en-US"/>
        </w:rPr>
        <w:t>ie</w:t>
      </w:r>
      <w:r w:rsidRPr="000375E3">
        <w:rPr>
          <w:lang w:val="en-US"/>
        </w:rPr>
        <w:t xml:space="preserve"> – </w:t>
      </w:r>
      <w:r w:rsidRPr="000375E3">
        <w:rPr>
          <w:b/>
          <w:bCs/>
          <w:lang w:val="en-US"/>
        </w:rPr>
        <w:t>IP STISC</w:t>
      </w:r>
    </w:p>
    <w:p w:rsidR="000C4EEA" w:rsidRPr="000375E3" w:rsidRDefault="000C4EEA" w:rsidP="000C4EEA">
      <w:pPr>
        <w:ind w:right="567"/>
        <w:rPr>
          <w:b/>
          <w:bCs/>
          <w:lang w:val="en-US"/>
        </w:rPr>
      </w:pPr>
      <w:r w:rsidRPr="002C2F63">
        <w:rPr>
          <w:b/>
          <w:bCs/>
          <w:lang w:val="en-US"/>
        </w:rPr>
        <w:t>3. Obiectul ach</w:t>
      </w:r>
      <w:r w:rsidRPr="008B47FF">
        <w:rPr>
          <w:b/>
          <w:bCs/>
          <w:lang w:val="en-US"/>
        </w:rPr>
        <w:t>i</w:t>
      </w:r>
      <w:r w:rsidRPr="002C2F63">
        <w:rPr>
          <w:b/>
          <w:bCs/>
          <w:lang w:val="en-US"/>
        </w:rPr>
        <w:t>zi</w:t>
      </w:r>
      <w:r w:rsidRPr="008B47FF">
        <w:rPr>
          <w:b/>
          <w:bCs/>
          <w:lang w:val="en-US"/>
        </w:rPr>
        <w:t>ţ</w:t>
      </w:r>
      <w:r w:rsidRPr="002C2F63">
        <w:rPr>
          <w:b/>
          <w:bCs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0375E3">
        <w:rPr>
          <w:b/>
          <w:bCs/>
          <w:u w:val="single"/>
          <w:lang w:val="en-US"/>
        </w:rPr>
        <w:t>Y177(CTA 55) Str. Sarmizegetusa 13 - Y179(CTA76) Str. Traian 9/2.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C4EEA" w:rsidRPr="008B47FF" w:rsidTr="00F12845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C4EEA" w:rsidRPr="008B47FF" w:rsidRDefault="000C4EEA" w:rsidP="00F1284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0C4EEA" w:rsidRPr="008B47FF" w:rsidRDefault="000C4EEA" w:rsidP="00F1284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C4EEA" w:rsidRPr="008B47FF" w:rsidRDefault="000C4EEA" w:rsidP="00F1284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</w:rPr>
            </w:pPr>
          </w:p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C4EEA" w:rsidRPr="008B47FF" w:rsidRDefault="000C4EEA" w:rsidP="00F1284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C4EEA" w:rsidRPr="006D228E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0C4EEA" w:rsidRPr="008B47FF" w:rsidRDefault="000C4EEA" w:rsidP="000C4EEA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C4EEA" w:rsidRPr="008B47FF" w:rsidTr="00F1284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C4EEA" w:rsidRPr="008B47FF" w:rsidRDefault="000C4EEA" w:rsidP="00F1284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C4EEA" w:rsidRPr="008B47FF" w:rsidRDefault="000C4EEA" w:rsidP="00F1284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C4EEA" w:rsidRPr="008B47FF" w:rsidRDefault="000C4EEA" w:rsidP="00F1284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C4EEA" w:rsidRPr="00027881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0C4EEA" w:rsidRPr="008B47FF" w:rsidTr="00F128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RpSF03A</w:t>
            </w:r>
          </w:p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B40365" w:rsidRDefault="000C4EEA" w:rsidP="00F12845">
            <w:pPr>
              <w:rPr>
                <w:lang w:val="en-US"/>
              </w:rPr>
            </w:pPr>
            <w:r w:rsidRPr="00B40365">
              <w:rPr>
                <w:lang w:val="en-US"/>
              </w:rPr>
              <w:t>Demontarea unui capac sau gratar cu rama din fonta pentru camine de vizitare, recipiente, etc. avind greutatea de pina la 90 kg</w:t>
            </w:r>
          </w:p>
          <w:p w:rsidR="000C4EEA" w:rsidRPr="00B40365" w:rsidRDefault="000C4EEA" w:rsidP="00F1284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57,0000</w:t>
            </w:r>
          </w:p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C4EEA" w:rsidRPr="008B47FF" w:rsidTr="00F128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10-06-027-08</w:t>
            </w:r>
          </w:p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B40365" w:rsidRDefault="000C4EEA" w:rsidP="00F12845">
            <w:pPr>
              <w:rPr>
                <w:lang w:val="en-US"/>
              </w:rPr>
            </w:pPr>
            <w:r w:rsidRPr="00B40365">
              <w:rPr>
                <w:lang w:val="en-US"/>
              </w:rPr>
              <w:t>Pozare cablu in colector: Consola in colector - cu un singur loc</w:t>
            </w:r>
          </w:p>
          <w:p w:rsidR="000C4EEA" w:rsidRPr="00B40365" w:rsidRDefault="000C4EEA" w:rsidP="00F1284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114,0000</w:t>
            </w:r>
          </w:p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C4EEA" w:rsidRPr="008B47FF" w:rsidTr="00F128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10-06-048-07</w:t>
            </w:r>
          </w:p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B40365" w:rsidRDefault="000C4EEA" w:rsidP="00F12845">
            <w:pPr>
              <w:rPr>
                <w:lang w:val="en-US"/>
              </w:rPr>
            </w:pPr>
            <w:r w:rsidRPr="00B40365">
              <w:rPr>
                <w:lang w:val="en-US"/>
              </w:rPr>
              <w:t>Pozarea cablurilor fibro-optice in canalizare: in conducta prin canal ocupat</w:t>
            </w:r>
          </w:p>
          <w:p w:rsidR="000C4EEA" w:rsidRPr="00B40365" w:rsidRDefault="000C4EEA" w:rsidP="00F12845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C/Salariu=1,3000</w:t>
            </w:r>
          </w:p>
          <w:p w:rsidR="000C4EEA" w:rsidRPr="00B40365" w:rsidRDefault="000C4EEA" w:rsidP="00F1284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26,4800</w:t>
            </w:r>
          </w:p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C4EEA" w:rsidRPr="008B47FF" w:rsidTr="00F128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Material</w:t>
            </w:r>
          </w:p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B40365" w:rsidRDefault="000C4EEA" w:rsidP="00F12845">
            <w:pPr>
              <w:rPr>
                <w:lang w:val="en-US"/>
              </w:rPr>
            </w:pPr>
            <w:r w:rsidRPr="00B40365">
              <w:rPr>
                <w:lang w:val="en-US"/>
              </w:rPr>
              <w:t>Cablu FO-48</w:t>
            </w:r>
          </w:p>
          <w:p w:rsidR="000C4EEA" w:rsidRPr="00B40365" w:rsidRDefault="000C4EEA" w:rsidP="00F1284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2 700,0000</w:t>
            </w:r>
          </w:p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C4EEA" w:rsidRPr="008B47FF" w:rsidTr="00F128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RpSF10A</w:t>
            </w:r>
          </w:p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B40365" w:rsidRDefault="000C4EEA" w:rsidP="00F12845">
            <w:pPr>
              <w:rPr>
                <w:lang w:val="en-US"/>
              </w:rPr>
            </w:pPr>
            <w:r w:rsidRPr="00B40365">
              <w:rPr>
                <w:lang w:val="en-US"/>
              </w:rPr>
              <w:t>Montarea capacului sau gratarului din fonta pentru camine sau pentru gura de scurgere, necarosabil</w:t>
            </w:r>
          </w:p>
          <w:p w:rsidR="000C4EEA" w:rsidRPr="00B40365" w:rsidRDefault="000C4EEA" w:rsidP="00F1284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57,0000</w:t>
            </w:r>
          </w:p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C4EEA" w:rsidRPr="008B47FF" w:rsidTr="00F128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MsCA02</w:t>
            </w:r>
          </w:p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B40365" w:rsidRDefault="000C4EEA" w:rsidP="00F12845">
            <w:pPr>
              <w:rPr>
                <w:lang w:val="en-US"/>
              </w:rPr>
            </w:pPr>
            <w:r w:rsidRPr="00B40365">
              <w:rPr>
                <w:lang w:val="en-US"/>
              </w:rPr>
              <w:t>Marcarea cablului</w:t>
            </w:r>
          </w:p>
          <w:p w:rsidR="000C4EEA" w:rsidRPr="00B40365" w:rsidRDefault="000C4EEA" w:rsidP="00F1284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57,0000</w:t>
            </w:r>
          </w:p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C4EEA" w:rsidRPr="008B47FF" w:rsidTr="00F128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10-06-034-28</w:t>
            </w:r>
          </w:p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B40365" w:rsidRDefault="000C4EEA" w:rsidP="00F12845">
            <w:pPr>
              <w:rPr>
                <w:lang w:val="en-US"/>
              </w:rPr>
            </w:pPr>
            <w:r w:rsidRPr="00B40365">
              <w:rPr>
                <w:lang w:val="en-US"/>
              </w:rPr>
              <w:t>Lucrari diverse: Etansarea canalului canalizarii de cabluri: ocupat</w:t>
            </w:r>
          </w:p>
          <w:p w:rsidR="000C4EEA" w:rsidRPr="00B40365" w:rsidRDefault="000C4EEA" w:rsidP="00F1284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114,0000</w:t>
            </w:r>
          </w:p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C4EEA" w:rsidRPr="008B47FF" w:rsidTr="00F1284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10-01-054-03</w:t>
            </w:r>
          </w:p>
          <w:p w:rsidR="000C4EEA" w:rsidRPr="008B47FF" w:rsidRDefault="000C4EEA" w:rsidP="00F1284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B40365" w:rsidRDefault="000C4EEA" w:rsidP="00F12845">
            <w:pPr>
              <w:rPr>
                <w:lang w:val="en-US"/>
              </w:rPr>
            </w:pPr>
            <w:r w:rsidRPr="00B40365">
              <w:rPr>
                <w:lang w:val="en-US"/>
              </w:rPr>
              <w:t>Pozare cablu prin jgheaburi metalice aerieni: Cablu prin sustinator de cablaj plan tip "Решетка"</w:t>
            </w:r>
          </w:p>
          <w:p w:rsidR="000C4EEA" w:rsidRPr="00B40365" w:rsidRDefault="000C4EEA" w:rsidP="00F1284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EEA" w:rsidRPr="008B47FF" w:rsidRDefault="000C4EEA" w:rsidP="00F12845">
            <w:pPr>
              <w:adjustRightInd w:val="0"/>
              <w:jc w:val="center"/>
              <w:rPr>
                <w:rFonts w:ascii="Arial CYR" w:hAnsi="Arial CYR" w:cs="Arial CYR"/>
                <w:lang w:val="en-US"/>
              </w:rPr>
            </w:pPr>
            <w:r w:rsidRPr="008B47FF">
              <w:rPr>
                <w:rFonts w:ascii="Arial CYR" w:hAnsi="Arial CYR" w:cs="Arial CYR"/>
                <w:lang w:val="en-US"/>
              </w:rPr>
              <w:t>1,0000</w:t>
            </w:r>
          </w:p>
          <w:p w:rsidR="000C4EEA" w:rsidRPr="008B47FF" w:rsidRDefault="000C4EEA" w:rsidP="00F1284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C4EEA" w:rsidRDefault="000C4EEA" w:rsidP="000C4EEA"/>
    <w:p w:rsidR="000C4EEA" w:rsidRDefault="000C4EEA" w:rsidP="000C4EEA">
      <w:pPr>
        <w:rPr>
          <w:bCs/>
          <w:sz w:val="28"/>
          <w:szCs w:val="28"/>
        </w:rPr>
      </w:pPr>
    </w:p>
    <w:p w:rsidR="000C4EEA" w:rsidRDefault="000C4EEA" w:rsidP="000C4EEA">
      <w:pPr>
        <w:rPr>
          <w:bCs/>
          <w:sz w:val="28"/>
          <w:szCs w:val="28"/>
        </w:rPr>
      </w:pPr>
    </w:p>
    <w:p w:rsidR="000C4EEA" w:rsidRDefault="000C4EEA" w:rsidP="000C4EEA">
      <w:pPr>
        <w:rPr>
          <w:bCs/>
          <w:sz w:val="28"/>
          <w:szCs w:val="28"/>
        </w:rPr>
      </w:pPr>
    </w:p>
    <w:p w:rsidR="000C4EEA" w:rsidRDefault="000C4EEA" w:rsidP="000C4EEA">
      <w:pPr>
        <w:rPr>
          <w:bCs/>
          <w:sz w:val="28"/>
          <w:szCs w:val="28"/>
        </w:rPr>
      </w:pPr>
    </w:p>
    <w:p w:rsidR="000C4EEA" w:rsidRDefault="000C4EEA" w:rsidP="000C4EEA">
      <w:pPr>
        <w:rPr>
          <w:bCs/>
          <w:sz w:val="28"/>
          <w:szCs w:val="28"/>
        </w:rPr>
      </w:pPr>
    </w:p>
    <w:p w:rsidR="000C4EEA" w:rsidRDefault="000C4EEA" w:rsidP="000C4EEA">
      <w:pPr>
        <w:rPr>
          <w:bCs/>
          <w:sz w:val="28"/>
          <w:szCs w:val="28"/>
        </w:rPr>
      </w:pPr>
    </w:p>
    <w:p w:rsidR="000C4EEA" w:rsidRDefault="000C4EEA" w:rsidP="000C4EEA">
      <w:pPr>
        <w:rPr>
          <w:bCs/>
          <w:sz w:val="28"/>
          <w:szCs w:val="28"/>
        </w:rPr>
      </w:pPr>
    </w:p>
    <w:p w:rsidR="000C4EEA" w:rsidRDefault="000C4EEA" w:rsidP="000C4EEA">
      <w:pPr>
        <w:rPr>
          <w:bCs/>
          <w:sz w:val="28"/>
          <w:szCs w:val="28"/>
        </w:rPr>
      </w:pPr>
    </w:p>
    <w:p w:rsidR="000C4EEA" w:rsidRDefault="000C4EEA" w:rsidP="000C4EEA">
      <w:pPr>
        <w:rPr>
          <w:bCs/>
          <w:sz w:val="28"/>
          <w:szCs w:val="28"/>
        </w:rPr>
      </w:pPr>
    </w:p>
    <w:p w:rsidR="000C4EEA" w:rsidRDefault="000C4EEA" w:rsidP="000C4EEA">
      <w:pPr>
        <w:autoSpaceDE w:val="0"/>
        <w:autoSpaceDN w:val="0"/>
        <w:adjustRightInd w:val="0"/>
        <w:spacing w:line="360" w:lineRule="auto"/>
        <w:rPr>
          <w:lang w:val="en-US"/>
        </w:rPr>
      </w:pPr>
    </w:p>
    <w:p w:rsidR="000C4EEA" w:rsidRDefault="000C4EEA" w:rsidP="000C4EEA">
      <w:pPr>
        <w:autoSpaceDE w:val="0"/>
        <w:autoSpaceDN w:val="0"/>
        <w:adjustRightInd w:val="0"/>
        <w:spacing w:line="360" w:lineRule="auto"/>
        <w:rPr>
          <w:lang w:val="en-US"/>
        </w:rPr>
      </w:pPr>
    </w:p>
    <w:p w:rsidR="000C4EEA" w:rsidRDefault="000C4EEA" w:rsidP="000C4EEA">
      <w:pPr>
        <w:autoSpaceDE w:val="0"/>
        <w:autoSpaceDN w:val="0"/>
        <w:adjustRightInd w:val="0"/>
        <w:spacing w:line="360" w:lineRule="auto"/>
        <w:rPr>
          <w:lang w:val="en-US"/>
        </w:rPr>
      </w:pPr>
    </w:p>
    <w:p w:rsidR="000C4EEA" w:rsidRDefault="000C4EEA" w:rsidP="000C4EEA">
      <w:pPr>
        <w:autoSpaceDE w:val="0"/>
        <w:autoSpaceDN w:val="0"/>
        <w:adjustRightInd w:val="0"/>
        <w:spacing w:line="360" w:lineRule="auto"/>
        <w:rPr>
          <w:lang w:val="en-US"/>
        </w:rPr>
      </w:pPr>
    </w:p>
    <w:p w:rsidR="000C4EEA" w:rsidRDefault="000C4EEA" w:rsidP="000C4EEA">
      <w:pPr>
        <w:autoSpaceDE w:val="0"/>
        <w:autoSpaceDN w:val="0"/>
        <w:adjustRightInd w:val="0"/>
        <w:spacing w:line="360" w:lineRule="auto"/>
        <w:rPr>
          <w:lang w:val="en-US"/>
        </w:rPr>
      </w:pPr>
    </w:p>
    <w:p w:rsidR="000C4EEA" w:rsidRDefault="000C4EEA" w:rsidP="000C4EEA">
      <w:pPr>
        <w:autoSpaceDE w:val="0"/>
        <w:autoSpaceDN w:val="0"/>
        <w:adjustRightInd w:val="0"/>
        <w:spacing w:line="360" w:lineRule="auto"/>
        <w:rPr>
          <w:b/>
          <w:bCs/>
          <w:color w:val="000000"/>
          <w:sz w:val="28"/>
          <w:szCs w:val="28"/>
        </w:rPr>
      </w:pPr>
    </w:p>
    <w:p w:rsidR="000C4EEA" w:rsidRPr="005B7643" w:rsidRDefault="000C4EEA" w:rsidP="000C4EEA">
      <w:pPr>
        <w:autoSpaceDE w:val="0"/>
        <w:autoSpaceDN w:val="0"/>
        <w:adjustRightInd w:val="0"/>
        <w:spacing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Cerințele</w:t>
      </w:r>
      <w:r w:rsidRPr="005B7643">
        <w:rPr>
          <w:b/>
          <w:bCs/>
          <w:color w:val="000000"/>
          <w:sz w:val="28"/>
          <w:szCs w:val="28"/>
        </w:rPr>
        <w:t xml:space="preserve"> tehnice și</w:t>
      </w:r>
      <w:r>
        <w:rPr>
          <w:b/>
          <w:bCs/>
          <w:color w:val="000000"/>
          <w:sz w:val="28"/>
          <w:szCs w:val="28"/>
        </w:rPr>
        <w:t xml:space="preserve"> constructive a</w:t>
      </w:r>
      <w:r w:rsidRPr="005B7643">
        <w:rPr>
          <w:b/>
          <w:bCs/>
          <w:color w:val="000000"/>
          <w:sz w:val="28"/>
          <w:szCs w:val="28"/>
        </w:rPr>
        <w:t xml:space="preserve"> cablu</w:t>
      </w:r>
      <w:r>
        <w:rPr>
          <w:b/>
          <w:bCs/>
          <w:color w:val="000000"/>
          <w:sz w:val="28"/>
          <w:szCs w:val="28"/>
        </w:rPr>
        <w:t>rilor</w:t>
      </w:r>
      <w:r w:rsidRPr="005B7643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FO</w:t>
      </w:r>
      <w:r w:rsidRPr="005B7643">
        <w:rPr>
          <w:b/>
          <w:bCs/>
          <w:color w:val="000000"/>
          <w:sz w:val="28"/>
          <w:szCs w:val="28"/>
        </w:rPr>
        <w:t>.</w:t>
      </w:r>
    </w:p>
    <w:p w:rsidR="000C4EEA" w:rsidRDefault="000C4EEA" w:rsidP="000C4EEA">
      <w:pPr>
        <w:tabs>
          <w:tab w:val="left" w:pos="4786"/>
          <w:tab w:val="left" w:pos="10031"/>
        </w:tabs>
        <w:ind w:firstLine="426"/>
        <w:rPr>
          <w:color w:val="000000"/>
          <w:sz w:val="28"/>
          <w:szCs w:val="28"/>
        </w:rPr>
      </w:pPr>
    </w:p>
    <w:p w:rsidR="000C4EEA" w:rsidRDefault="000C4EEA" w:rsidP="000C4EEA">
      <w:pPr>
        <w:tabs>
          <w:tab w:val="left" w:pos="4786"/>
          <w:tab w:val="left" w:pos="10031"/>
        </w:tabs>
        <w:ind w:firstLine="426"/>
        <w:rPr>
          <w:b/>
          <w:bCs/>
          <w:color w:val="000000"/>
          <w:sz w:val="28"/>
          <w:szCs w:val="28"/>
          <w:u w:val="single"/>
          <w:lang w:val="en-US"/>
        </w:rPr>
      </w:pPr>
      <w:r>
        <w:rPr>
          <w:color w:val="000000"/>
          <w:sz w:val="28"/>
          <w:szCs w:val="28"/>
        </w:rPr>
        <w:t>Tipul</w:t>
      </w:r>
      <w:r w:rsidRPr="005B7643">
        <w:rPr>
          <w:color w:val="000000"/>
          <w:sz w:val="28"/>
          <w:szCs w:val="28"/>
        </w:rPr>
        <w:t xml:space="preserve"> cablului </w:t>
      </w:r>
      <w:r>
        <w:rPr>
          <w:b/>
          <w:bCs/>
          <w:color w:val="000000"/>
          <w:sz w:val="28"/>
          <w:szCs w:val="28"/>
          <w:u w:val="single"/>
          <w:lang w:val="en-US"/>
        </w:rPr>
        <w:t>48</w:t>
      </w:r>
      <w:r w:rsidRPr="007431F2">
        <w:rPr>
          <w:b/>
          <w:bCs/>
          <w:color w:val="000000"/>
          <w:sz w:val="28"/>
          <w:szCs w:val="28"/>
          <w:u w:val="single"/>
          <w:lang w:val="en-US"/>
        </w:rPr>
        <w:t xml:space="preserve"> FO </w:t>
      </w:r>
    </w:p>
    <w:p w:rsidR="000C4EEA" w:rsidRPr="005B39D9" w:rsidRDefault="000C4EEA" w:rsidP="000C4EEA">
      <w:pPr>
        <w:tabs>
          <w:tab w:val="left" w:pos="4786"/>
          <w:tab w:val="left" w:pos="10031"/>
        </w:tabs>
        <w:ind w:firstLine="426"/>
        <w:rPr>
          <w:b/>
          <w:bCs/>
          <w:color w:val="000000"/>
          <w:sz w:val="28"/>
          <w:szCs w:val="28"/>
        </w:rPr>
      </w:pPr>
      <w:r w:rsidRPr="007431F2">
        <w:rPr>
          <w:color w:val="000000"/>
          <w:sz w:val="28"/>
          <w:szCs w:val="28"/>
        </w:rPr>
        <w:t>Standardul fibrei optice</w:t>
      </w:r>
      <w:r>
        <w:rPr>
          <w:color w:val="000000"/>
          <w:sz w:val="28"/>
          <w:szCs w:val="28"/>
          <w:lang w:val="en-US"/>
        </w:rPr>
        <w:t xml:space="preserve"> - </w:t>
      </w:r>
      <w:r w:rsidRPr="007431F2">
        <w:rPr>
          <w:b/>
          <w:bCs/>
          <w:color w:val="000000"/>
          <w:sz w:val="28"/>
          <w:szCs w:val="28"/>
          <w:u w:val="single"/>
          <w:lang w:val="en-US"/>
        </w:rPr>
        <w:t xml:space="preserve"> </w:t>
      </w:r>
      <w:r w:rsidRPr="005B7643">
        <w:rPr>
          <w:b/>
          <w:bCs/>
          <w:color w:val="000000"/>
          <w:sz w:val="28"/>
          <w:szCs w:val="28"/>
          <w:u w:val="single"/>
          <w:lang w:val="en-US"/>
        </w:rPr>
        <w:t>G.652</w:t>
      </w:r>
      <w:r>
        <w:rPr>
          <w:b/>
          <w:bCs/>
          <w:color w:val="000000"/>
          <w:sz w:val="28"/>
          <w:szCs w:val="28"/>
          <w:u w:val="single"/>
          <w:lang w:val="en-US"/>
        </w:rPr>
        <w:t>.</w:t>
      </w:r>
      <w:r>
        <w:rPr>
          <w:b/>
          <w:bCs/>
          <w:color w:val="000000"/>
          <w:sz w:val="28"/>
          <w:szCs w:val="28"/>
        </w:rPr>
        <w:t>A</w:t>
      </w:r>
    </w:p>
    <w:p w:rsidR="000C4EEA" w:rsidRDefault="000C4EEA" w:rsidP="000C4EEA">
      <w:pPr>
        <w:tabs>
          <w:tab w:val="left" w:pos="4786"/>
          <w:tab w:val="left" w:pos="10031"/>
        </w:tabs>
        <w:ind w:firstLine="426"/>
        <w:rPr>
          <w:color w:val="000000"/>
          <w:sz w:val="28"/>
          <w:szCs w:val="28"/>
        </w:rPr>
      </w:pPr>
      <w:r w:rsidRPr="005B7643">
        <w:rPr>
          <w:color w:val="000000"/>
          <w:sz w:val="28"/>
          <w:szCs w:val="28"/>
        </w:rPr>
        <w:t xml:space="preserve">Diametru extern a cablului – </w:t>
      </w:r>
      <w:r>
        <w:rPr>
          <w:color w:val="000000"/>
          <w:sz w:val="28"/>
          <w:szCs w:val="28"/>
          <w:lang w:val="en-US"/>
        </w:rPr>
        <w:t>până la 10</w:t>
      </w:r>
      <w:r w:rsidRPr="005B7643">
        <w:rPr>
          <w:color w:val="000000"/>
          <w:sz w:val="28"/>
          <w:szCs w:val="28"/>
        </w:rPr>
        <w:t xml:space="preserve"> mm</w:t>
      </w:r>
      <w:r>
        <w:rPr>
          <w:color w:val="000000"/>
          <w:sz w:val="28"/>
          <w:szCs w:val="28"/>
        </w:rPr>
        <w:t>.</w:t>
      </w:r>
    </w:p>
    <w:p w:rsidR="000C4EEA" w:rsidRDefault="000C4EEA" w:rsidP="000C4EEA">
      <w:pPr>
        <w:tabs>
          <w:tab w:val="left" w:pos="4786"/>
          <w:tab w:val="left" w:pos="10031"/>
        </w:tabs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Aplicarea – pentru pozarea în canalizare</w:t>
      </w:r>
      <w:r w:rsidRPr="005B7643">
        <w:rPr>
          <w:color w:val="000000"/>
          <w:sz w:val="28"/>
          <w:szCs w:val="28"/>
        </w:rPr>
        <w:t xml:space="preserve">; </w:t>
      </w:r>
    </w:p>
    <w:p w:rsidR="000C4EEA" w:rsidRPr="00B87336" w:rsidRDefault="000C4EEA" w:rsidP="000C4EEA">
      <w:pPr>
        <w:tabs>
          <w:tab w:val="left" w:pos="4786"/>
          <w:tab w:val="left" w:pos="10031"/>
        </w:tabs>
        <w:ind w:firstLine="426"/>
        <w:rPr>
          <w:color w:val="000000"/>
          <w:sz w:val="28"/>
          <w:szCs w:val="28"/>
        </w:rPr>
      </w:pPr>
      <w:r>
        <w:rPr>
          <w:rStyle w:val="jlqj4b"/>
          <w:sz w:val="28"/>
          <w:szCs w:val="28"/>
        </w:rPr>
        <w:t>P</w:t>
      </w:r>
      <w:r w:rsidRPr="00B87336">
        <w:rPr>
          <w:rStyle w:val="jlqj4b"/>
          <w:sz w:val="28"/>
          <w:szCs w:val="28"/>
        </w:rPr>
        <w:t>rezența armurii metalice este o necesitate</w:t>
      </w:r>
      <w:r>
        <w:rPr>
          <w:rStyle w:val="jlqj4b"/>
          <w:sz w:val="28"/>
          <w:szCs w:val="28"/>
        </w:rPr>
        <w:t>.</w:t>
      </w:r>
    </w:p>
    <w:p w:rsidR="000C4EEA" w:rsidRDefault="000C4EEA" w:rsidP="000C4EEA">
      <w:pPr>
        <w:tabs>
          <w:tab w:val="left" w:pos="4786"/>
          <w:tab w:val="left" w:pos="10031"/>
        </w:tabs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</w:t>
      </w:r>
      <w:r w:rsidRPr="005B7643">
        <w:rPr>
          <w:color w:val="000000"/>
          <w:sz w:val="28"/>
          <w:szCs w:val="28"/>
        </w:rPr>
        <w:t>onstrucție central-modulară;</w:t>
      </w:r>
    </w:p>
    <w:p w:rsidR="000C4EEA" w:rsidRPr="005B251F" w:rsidRDefault="000C4EEA" w:rsidP="000C4EEA">
      <w:pPr>
        <w:tabs>
          <w:tab w:val="left" w:pos="4786"/>
          <w:tab w:val="left" w:pos="10031"/>
        </w:tabs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Carcasă exterioară nu suportă arderea;</w:t>
      </w:r>
    </w:p>
    <w:p w:rsidR="000C4EEA" w:rsidRDefault="000C4EEA" w:rsidP="000C4EEA">
      <w:pPr>
        <w:autoSpaceDE w:val="0"/>
        <w:autoSpaceDN w:val="0"/>
        <w:adjustRightInd w:val="0"/>
        <w:spacing w:line="360" w:lineRule="auto"/>
        <w:ind w:firstLine="426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Număr</w:t>
      </w:r>
      <w:r w:rsidRPr="005B7643">
        <w:rPr>
          <w:color w:val="000000"/>
          <w:sz w:val="28"/>
          <w:szCs w:val="28"/>
        </w:rPr>
        <w:t xml:space="preserve">  fibre optice</w:t>
      </w:r>
      <w:r w:rsidRPr="005B251F">
        <w:rPr>
          <w:color w:val="000000"/>
          <w:sz w:val="28"/>
          <w:szCs w:val="28"/>
          <w:lang w:val="en-US"/>
        </w:rPr>
        <w:t xml:space="preserve"> –</w:t>
      </w:r>
      <w:r>
        <w:rPr>
          <w:color w:val="000000"/>
          <w:sz w:val="28"/>
          <w:szCs w:val="28"/>
        </w:rPr>
        <w:t xml:space="preserve"> 48.</w:t>
      </w:r>
    </w:p>
    <w:p w:rsidR="000C4EEA" w:rsidRDefault="000C4EEA" w:rsidP="000C4EEA">
      <w:pPr>
        <w:autoSpaceDE w:val="0"/>
        <w:autoSpaceDN w:val="0"/>
        <w:adjustRightInd w:val="0"/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0C4EEA" w:rsidRDefault="000C4EEA" w:rsidP="000C4EEA">
      <w:pPr>
        <w:tabs>
          <w:tab w:val="left" w:pos="4786"/>
          <w:tab w:val="left" w:pos="10031"/>
        </w:tabs>
        <w:ind w:firstLine="426"/>
        <w:rPr>
          <w:b/>
          <w:bCs/>
          <w:color w:val="000000"/>
          <w:sz w:val="28"/>
          <w:szCs w:val="28"/>
          <w:u w:val="single"/>
          <w:lang w:val="en-US"/>
        </w:rPr>
      </w:pPr>
      <w:r>
        <w:rPr>
          <w:color w:val="000000"/>
          <w:sz w:val="28"/>
          <w:szCs w:val="28"/>
        </w:rPr>
        <w:t>Tipul</w:t>
      </w:r>
      <w:r w:rsidRPr="005B7643">
        <w:rPr>
          <w:color w:val="000000"/>
          <w:sz w:val="28"/>
          <w:szCs w:val="28"/>
        </w:rPr>
        <w:t xml:space="preserve"> cablului </w:t>
      </w:r>
      <w:r>
        <w:rPr>
          <w:b/>
          <w:bCs/>
          <w:color w:val="000000"/>
          <w:sz w:val="28"/>
          <w:szCs w:val="28"/>
          <w:u w:val="single"/>
          <w:lang w:val="en-US"/>
        </w:rPr>
        <w:t>24</w:t>
      </w:r>
      <w:r w:rsidRPr="007431F2">
        <w:rPr>
          <w:b/>
          <w:bCs/>
          <w:color w:val="000000"/>
          <w:sz w:val="28"/>
          <w:szCs w:val="28"/>
          <w:u w:val="single"/>
          <w:lang w:val="en-US"/>
        </w:rPr>
        <w:t xml:space="preserve"> FO </w:t>
      </w:r>
    </w:p>
    <w:p w:rsidR="000C4EEA" w:rsidRPr="005B39D9" w:rsidRDefault="000C4EEA" w:rsidP="000C4EEA">
      <w:pPr>
        <w:tabs>
          <w:tab w:val="left" w:pos="4786"/>
          <w:tab w:val="left" w:pos="10031"/>
        </w:tabs>
        <w:ind w:firstLine="426"/>
        <w:rPr>
          <w:b/>
          <w:bCs/>
          <w:color w:val="000000"/>
          <w:sz w:val="28"/>
          <w:szCs w:val="28"/>
        </w:rPr>
      </w:pPr>
      <w:r w:rsidRPr="007431F2">
        <w:rPr>
          <w:color w:val="000000"/>
          <w:sz w:val="28"/>
          <w:szCs w:val="28"/>
        </w:rPr>
        <w:t>Standardul fibrei optice</w:t>
      </w:r>
      <w:r>
        <w:rPr>
          <w:color w:val="000000"/>
          <w:sz w:val="28"/>
          <w:szCs w:val="28"/>
          <w:lang w:val="en-US"/>
        </w:rPr>
        <w:t xml:space="preserve"> - </w:t>
      </w:r>
      <w:r w:rsidRPr="007431F2">
        <w:rPr>
          <w:b/>
          <w:bCs/>
          <w:color w:val="000000"/>
          <w:sz w:val="28"/>
          <w:szCs w:val="28"/>
          <w:u w:val="single"/>
          <w:lang w:val="en-US"/>
        </w:rPr>
        <w:t xml:space="preserve"> </w:t>
      </w:r>
      <w:r w:rsidRPr="005B7643">
        <w:rPr>
          <w:b/>
          <w:bCs/>
          <w:color w:val="000000"/>
          <w:sz w:val="28"/>
          <w:szCs w:val="28"/>
          <w:u w:val="single"/>
          <w:lang w:val="en-US"/>
        </w:rPr>
        <w:t>G.652</w:t>
      </w:r>
      <w:r>
        <w:rPr>
          <w:b/>
          <w:bCs/>
          <w:color w:val="000000"/>
          <w:sz w:val="28"/>
          <w:szCs w:val="28"/>
          <w:u w:val="single"/>
          <w:lang w:val="en-US"/>
        </w:rPr>
        <w:t>.</w:t>
      </w:r>
      <w:r>
        <w:rPr>
          <w:b/>
          <w:bCs/>
          <w:color w:val="000000"/>
          <w:sz w:val="28"/>
          <w:szCs w:val="28"/>
        </w:rPr>
        <w:t>A</w:t>
      </w:r>
    </w:p>
    <w:p w:rsidR="000C4EEA" w:rsidRDefault="000C4EEA" w:rsidP="000C4EEA">
      <w:pPr>
        <w:tabs>
          <w:tab w:val="left" w:pos="4786"/>
          <w:tab w:val="left" w:pos="10031"/>
        </w:tabs>
        <w:ind w:firstLine="426"/>
        <w:rPr>
          <w:color w:val="000000"/>
          <w:sz w:val="28"/>
          <w:szCs w:val="28"/>
        </w:rPr>
      </w:pPr>
      <w:r w:rsidRPr="005B7643">
        <w:rPr>
          <w:color w:val="000000"/>
          <w:sz w:val="28"/>
          <w:szCs w:val="28"/>
        </w:rPr>
        <w:t xml:space="preserve">Diametru extern a cablului – </w:t>
      </w:r>
      <w:r>
        <w:rPr>
          <w:color w:val="000000"/>
          <w:sz w:val="28"/>
          <w:szCs w:val="28"/>
          <w:lang w:val="en-US"/>
        </w:rPr>
        <w:t>până la 10</w:t>
      </w:r>
      <w:r w:rsidRPr="005B7643">
        <w:rPr>
          <w:color w:val="000000"/>
          <w:sz w:val="28"/>
          <w:szCs w:val="28"/>
        </w:rPr>
        <w:t xml:space="preserve"> mm</w:t>
      </w:r>
      <w:r>
        <w:rPr>
          <w:color w:val="000000"/>
          <w:sz w:val="28"/>
          <w:szCs w:val="28"/>
        </w:rPr>
        <w:t>.</w:t>
      </w:r>
    </w:p>
    <w:p w:rsidR="000C4EEA" w:rsidRDefault="000C4EEA" w:rsidP="000C4EEA">
      <w:pPr>
        <w:tabs>
          <w:tab w:val="left" w:pos="4786"/>
          <w:tab w:val="left" w:pos="10031"/>
        </w:tabs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Aplicarea – pentru pozarea în canalizare</w:t>
      </w:r>
      <w:r w:rsidRPr="005B7643">
        <w:rPr>
          <w:color w:val="000000"/>
          <w:sz w:val="28"/>
          <w:szCs w:val="28"/>
        </w:rPr>
        <w:t xml:space="preserve">; </w:t>
      </w:r>
    </w:p>
    <w:p w:rsidR="000C4EEA" w:rsidRPr="00B87336" w:rsidRDefault="000C4EEA" w:rsidP="000C4EEA">
      <w:pPr>
        <w:tabs>
          <w:tab w:val="left" w:pos="4786"/>
          <w:tab w:val="left" w:pos="10031"/>
        </w:tabs>
        <w:ind w:firstLine="426"/>
        <w:rPr>
          <w:color w:val="000000"/>
          <w:sz w:val="28"/>
          <w:szCs w:val="28"/>
        </w:rPr>
      </w:pPr>
      <w:r>
        <w:rPr>
          <w:rStyle w:val="jlqj4b"/>
          <w:sz w:val="28"/>
          <w:szCs w:val="28"/>
        </w:rPr>
        <w:t>P</w:t>
      </w:r>
      <w:r w:rsidRPr="00B87336">
        <w:rPr>
          <w:rStyle w:val="jlqj4b"/>
          <w:sz w:val="28"/>
          <w:szCs w:val="28"/>
        </w:rPr>
        <w:t>rezența armurii metalice este o necesitate</w:t>
      </w:r>
      <w:r>
        <w:rPr>
          <w:rStyle w:val="jlqj4b"/>
          <w:sz w:val="28"/>
          <w:szCs w:val="28"/>
        </w:rPr>
        <w:t>.</w:t>
      </w:r>
    </w:p>
    <w:p w:rsidR="000C4EEA" w:rsidRDefault="000C4EEA" w:rsidP="000C4EEA">
      <w:pPr>
        <w:tabs>
          <w:tab w:val="left" w:pos="4786"/>
          <w:tab w:val="left" w:pos="10031"/>
        </w:tabs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</w:t>
      </w:r>
      <w:r w:rsidRPr="005B7643">
        <w:rPr>
          <w:color w:val="000000"/>
          <w:sz w:val="28"/>
          <w:szCs w:val="28"/>
        </w:rPr>
        <w:t>onstrucție central-modulară;</w:t>
      </w:r>
    </w:p>
    <w:p w:rsidR="000C4EEA" w:rsidRPr="005B251F" w:rsidRDefault="000C4EEA" w:rsidP="000C4EEA">
      <w:pPr>
        <w:tabs>
          <w:tab w:val="left" w:pos="4786"/>
          <w:tab w:val="left" w:pos="10031"/>
        </w:tabs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Carcasă exterioară nu suportă arderea;</w:t>
      </w:r>
    </w:p>
    <w:p w:rsidR="000C4EEA" w:rsidRDefault="000C4EEA" w:rsidP="000C4EEA">
      <w:pPr>
        <w:autoSpaceDE w:val="0"/>
        <w:autoSpaceDN w:val="0"/>
        <w:adjustRightInd w:val="0"/>
        <w:spacing w:line="360" w:lineRule="auto"/>
        <w:ind w:firstLine="426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Număr</w:t>
      </w:r>
      <w:r w:rsidRPr="005B7643">
        <w:rPr>
          <w:color w:val="000000"/>
          <w:sz w:val="28"/>
          <w:szCs w:val="28"/>
        </w:rPr>
        <w:t xml:space="preserve">  fibre optice</w:t>
      </w:r>
      <w:r w:rsidRPr="005B251F">
        <w:rPr>
          <w:color w:val="000000"/>
          <w:sz w:val="28"/>
          <w:szCs w:val="28"/>
          <w:lang w:val="en-US"/>
        </w:rPr>
        <w:t xml:space="preserve"> –</w:t>
      </w:r>
      <w:r>
        <w:rPr>
          <w:color w:val="000000"/>
          <w:sz w:val="28"/>
          <w:szCs w:val="28"/>
        </w:rPr>
        <w:t xml:space="preserve"> 24.</w:t>
      </w:r>
    </w:p>
    <w:p w:rsidR="000C4EEA" w:rsidRDefault="000C4EEA" w:rsidP="000C4EEA">
      <w:pPr>
        <w:rPr>
          <w:bCs/>
          <w:sz w:val="28"/>
          <w:szCs w:val="28"/>
        </w:rPr>
      </w:pPr>
    </w:p>
    <w:p w:rsidR="001874FB" w:rsidRPr="000C4EEA" w:rsidRDefault="001874FB" w:rsidP="000C4EEA"/>
    <w:sectPr w:rsidR="001874FB" w:rsidRPr="000C4EEA" w:rsidSect="00A2682D">
      <w:pgSz w:w="11906" w:h="16838"/>
      <w:pgMar w:top="426" w:right="0" w:bottom="1135" w:left="1418" w:header="426" w:footer="57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CYR"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F1A85"/>
    <w:multiLevelType w:val="hybridMultilevel"/>
    <w:tmpl w:val="7BB072C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3B945E9E"/>
    <w:multiLevelType w:val="hybridMultilevel"/>
    <w:tmpl w:val="18049FC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2" w15:restartNumberingAfterBreak="0">
    <w:nsid w:val="4CEE0DCC"/>
    <w:multiLevelType w:val="hybridMultilevel"/>
    <w:tmpl w:val="18049FC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 w15:restartNumberingAfterBreak="0">
    <w:nsid w:val="50730328"/>
    <w:multiLevelType w:val="hybridMultilevel"/>
    <w:tmpl w:val="18049FC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487"/>
    <w:rsid w:val="000C4EEA"/>
    <w:rsid w:val="000E397F"/>
    <w:rsid w:val="00137318"/>
    <w:rsid w:val="001874FB"/>
    <w:rsid w:val="0039385F"/>
    <w:rsid w:val="004F602F"/>
    <w:rsid w:val="005345A2"/>
    <w:rsid w:val="005864D5"/>
    <w:rsid w:val="008B5A65"/>
    <w:rsid w:val="008F0E91"/>
    <w:rsid w:val="009C47C3"/>
    <w:rsid w:val="00A80C14"/>
    <w:rsid w:val="00BF4E5D"/>
    <w:rsid w:val="00C417DF"/>
    <w:rsid w:val="00CE155C"/>
    <w:rsid w:val="00D042BA"/>
    <w:rsid w:val="00DE302D"/>
    <w:rsid w:val="00F5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62B6A"/>
  <w15:chartTrackingRefBased/>
  <w15:docId w15:val="{A52F45CC-2938-4F2F-9332-5C811EC75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64D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5864D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64D5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cp">
    <w:name w:val="cp"/>
    <w:basedOn w:val="Normal"/>
    <w:rsid w:val="005864D5"/>
    <w:pPr>
      <w:jc w:val="center"/>
    </w:pPr>
    <w:rPr>
      <w:b/>
      <w:bCs/>
      <w:noProof w:val="0"/>
      <w:lang w:eastAsia="ru-RU"/>
    </w:rPr>
  </w:style>
  <w:style w:type="character" w:customStyle="1" w:styleId="jlqj4b">
    <w:name w:val="jlqj4b"/>
    <w:basedOn w:val="DefaultParagraphFont"/>
    <w:rsid w:val="008F0E91"/>
  </w:style>
  <w:style w:type="paragraph" w:styleId="ListParagraph">
    <w:name w:val="List Paragraph"/>
    <w:basedOn w:val="Normal"/>
    <w:uiPriority w:val="34"/>
    <w:qFormat/>
    <w:rsid w:val="004F602F"/>
    <w:pPr>
      <w:ind w:left="720"/>
      <w:contextualSpacing/>
    </w:pPr>
    <w:rPr>
      <w:noProof w:val="0"/>
      <w:lang w:eastAsia="ru-RU"/>
    </w:rPr>
  </w:style>
  <w:style w:type="character" w:customStyle="1" w:styleId="BodyTextChar">
    <w:name w:val="Body Text Char"/>
    <w:link w:val="BodyText"/>
    <w:rsid w:val="009C47C3"/>
    <w:rPr>
      <w:sz w:val="28"/>
      <w:szCs w:val="28"/>
    </w:rPr>
  </w:style>
  <w:style w:type="paragraph" w:styleId="BodyText">
    <w:name w:val="Body Text"/>
    <w:basedOn w:val="Normal"/>
    <w:link w:val="BodyTextChar"/>
    <w:qFormat/>
    <w:rsid w:val="009C47C3"/>
    <w:pPr>
      <w:widowControl w:val="0"/>
      <w:ind w:firstLine="400"/>
    </w:pPr>
    <w:rPr>
      <w:rFonts w:asciiTheme="minorHAnsi" w:eastAsiaTheme="minorHAnsi" w:hAnsiTheme="minorHAnsi" w:cstheme="minorBidi"/>
      <w:noProof w:val="0"/>
      <w:sz w:val="28"/>
      <w:szCs w:val="28"/>
      <w:lang w:val="ru-RU"/>
    </w:rPr>
  </w:style>
  <w:style w:type="character" w:customStyle="1" w:styleId="BodyTextChar1">
    <w:name w:val="Body Text Char1"/>
    <w:basedOn w:val="DefaultParagraphFont"/>
    <w:uiPriority w:val="99"/>
    <w:semiHidden/>
    <w:rsid w:val="009C47C3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Petru Potrimba</cp:lastModifiedBy>
  <cp:revision>4</cp:revision>
  <dcterms:created xsi:type="dcterms:W3CDTF">2022-04-13T10:46:00Z</dcterms:created>
  <dcterms:modified xsi:type="dcterms:W3CDTF">2024-11-15T06:25:00Z</dcterms:modified>
</cp:coreProperties>
</file>