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E3DD" w14:textId="77777777" w:rsidR="007F4B28" w:rsidRDefault="007F4B28" w:rsidP="007F4B28">
      <w:pPr>
        <w:jc w:val="both"/>
        <w:rPr>
          <w:b/>
          <w:bCs/>
          <w:i/>
          <w:iCs/>
          <w:sz w:val="28"/>
        </w:rPr>
      </w:pPr>
    </w:p>
    <w:p w14:paraId="267F7891" w14:textId="37EA4C3E" w:rsidR="007A60F8" w:rsidRDefault="007A60F8">
      <w:pPr>
        <w:jc w:val="both"/>
        <w:rPr>
          <w:b/>
          <w:sz w:val="28"/>
          <w:szCs w:val="28"/>
        </w:rPr>
      </w:pPr>
    </w:p>
    <w:p w14:paraId="327BC695" w14:textId="250F87EB" w:rsidR="00F65F62" w:rsidRDefault="00F65F6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Condiții obligatorii:</w:t>
      </w:r>
    </w:p>
    <w:p w14:paraId="6D3A93D1" w14:textId="77777777" w:rsidR="00F65F62" w:rsidRPr="00404F80" w:rsidRDefault="00F65F62">
      <w:pPr>
        <w:jc w:val="both"/>
        <w:rPr>
          <w:b/>
          <w:sz w:val="28"/>
          <w:szCs w:val="28"/>
        </w:rPr>
      </w:pPr>
    </w:p>
    <w:p w14:paraId="5761EE69" w14:textId="77777777" w:rsidR="00F65F62" w:rsidRDefault="007A60F8">
      <w:pPr>
        <w:jc w:val="both"/>
        <w:rPr>
          <w:sz w:val="28"/>
          <w:szCs w:val="28"/>
        </w:rPr>
      </w:pPr>
      <w:r w:rsidRPr="00404F80">
        <w:rPr>
          <w:sz w:val="28"/>
          <w:szCs w:val="28"/>
        </w:rPr>
        <w:t>Predarea proiectului</w:t>
      </w:r>
      <w:r w:rsidR="00F65F62">
        <w:rPr>
          <w:sz w:val="28"/>
          <w:szCs w:val="28"/>
        </w:rPr>
        <w:t>:</w:t>
      </w:r>
    </w:p>
    <w:p w14:paraId="03E9045C" w14:textId="381DF801" w:rsidR="007A60F8" w:rsidRPr="00404F80" w:rsidRDefault="007A60F8">
      <w:pPr>
        <w:jc w:val="both"/>
        <w:rPr>
          <w:sz w:val="28"/>
          <w:szCs w:val="28"/>
        </w:rPr>
      </w:pPr>
      <w:r w:rsidRPr="00404F80">
        <w:rPr>
          <w:sz w:val="28"/>
          <w:szCs w:val="28"/>
        </w:rPr>
        <w:t>Înainte de depunerea</w:t>
      </w:r>
      <w:r w:rsidR="00F65F62">
        <w:rPr>
          <w:sz w:val="28"/>
          <w:szCs w:val="28"/>
        </w:rPr>
        <w:t xml:space="preserve"> variantei finale a proiectului.</w:t>
      </w:r>
      <w:r w:rsidRPr="00404F80">
        <w:rPr>
          <w:sz w:val="28"/>
          <w:szCs w:val="28"/>
        </w:rPr>
        <w:t xml:space="preserve"> Prestatorul are obligaţia de a depune forma „draft” a documentației către Beneficiar, pentru identificarea eventualelor aspecte care ar putea necesita revizuire, precum şi integrarea obligatorie a observaţiilor Beneficiarului fără ca acesta să suporte cheltuieli suplimentare. </w:t>
      </w:r>
    </w:p>
    <w:p w14:paraId="1D58F073" w14:textId="70C002C5" w:rsidR="007A60F8" w:rsidRDefault="007A60F8">
      <w:pPr>
        <w:jc w:val="both"/>
        <w:rPr>
          <w:sz w:val="28"/>
          <w:szCs w:val="28"/>
        </w:rPr>
      </w:pPr>
      <w:r w:rsidRPr="00404F80">
        <w:rPr>
          <w:sz w:val="28"/>
          <w:szCs w:val="28"/>
        </w:rPr>
        <w:t xml:space="preserve">În cazul unor neconcordanțe din partea autorităților de resort, Prestatorul se obligă să înlăture neconformitățile constatate. </w:t>
      </w:r>
    </w:p>
    <w:p w14:paraId="1137398E" w14:textId="207192C8" w:rsidR="00F65F62" w:rsidRDefault="00F65F62">
      <w:pPr>
        <w:jc w:val="both"/>
        <w:rPr>
          <w:sz w:val="28"/>
          <w:szCs w:val="28"/>
        </w:rPr>
      </w:pPr>
      <w:r>
        <w:rPr>
          <w:sz w:val="28"/>
          <w:szCs w:val="28"/>
        </w:rPr>
        <w:t>În cazul divergențelor dintre proiect și caietul de sarcini (deviz) toate cheltuielile pentru reproiectare și reverificare le suporta proiectantul din contul sau.</w:t>
      </w:r>
    </w:p>
    <w:p w14:paraId="4018B8C1" w14:textId="10811786" w:rsidR="00F65F62" w:rsidRDefault="00F65F62">
      <w:pPr>
        <w:jc w:val="both"/>
        <w:rPr>
          <w:sz w:val="28"/>
          <w:szCs w:val="28"/>
        </w:rPr>
      </w:pPr>
      <w:r>
        <w:rPr>
          <w:sz w:val="28"/>
          <w:szCs w:val="28"/>
        </w:rPr>
        <w:t>Taxa pentru Serviciile de supraveghere de autor va constitui 0,3% și nu poate fi modificată spre majorare la etapa de executare a lucrărilor.</w:t>
      </w:r>
    </w:p>
    <w:p w14:paraId="43703896" w14:textId="44AD42B7" w:rsidR="009248C8" w:rsidRDefault="009248C8">
      <w:pPr>
        <w:jc w:val="both"/>
        <w:rPr>
          <w:sz w:val="28"/>
          <w:szCs w:val="28"/>
        </w:rPr>
      </w:pPr>
      <w:r>
        <w:rPr>
          <w:sz w:val="28"/>
          <w:szCs w:val="28"/>
        </w:rPr>
        <w:t>Proiectul se va preda in 3 exemplare originale si versiunea electronica.</w:t>
      </w:r>
      <w:bookmarkStart w:id="0" w:name="_GoBack"/>
      <w:bookmarkEnd w:id="0"/>
    </w:p>
    <w:p w14:paraId="1CCED472" w14:textId="77777777" w:rsidR="00D02D92" w:rsidRPr="00404F80" w:rsidRDefault="00D02D92">
      <w:pPr>
        <w:jc w:val="both"/>
        <w:rPr>
          <w:sz w:val="28"/>
          <w:szCs w:val="28"/>
        </w:rPr>
      </w:pPr>
    </w:p>
    <w:p w14:paraId="780D3A00" w14:textId="3F93B41D" w:rsidR="005E5BD2" w:rsidRDefault="007A60F8">
      <w:pPr>
        <w:jc w:val="both"/>
        <w:rPr>
          <w:b/>
          <w:sz w:val="28"/>
          <w:szCs w:val="28"/>
        </w:rPr>
      </w:pPr>
      <w:r w:rsidRPr="00404F80">
        <w:rPr>
          <w:b/>
          <w:sz w:val="28"/>
          <w:szCs w:val="28"/>
        </w:rPr>
        <w:t xml:space="preserve">NOTĂ : Agenții economici cointeresați sunt îndemnați să se apropie la sediul autorității contractante pentru a face cunoștință cu obiectivul și determinarea sarcinilor trasate, mun.Chișinău, str.A.Russo,11. </w:t>
      </w:r>
    </w:p>
    <w:p w14:paraId="687D7A60" w14:textId="6D7E52E1" w:rsidR="00597916" w:rsidRDefault="00597916">
      <w:pPr>
        <w:jc w:val="both"/>
        <w:rPr>
          <w:b/>
          <w:sz w:val="28"/>
          <w:szCs w:val="28"/>
        </w:rPr>
      </w:pPr>
    </w:p>
    <w:p w14:paraId="223E6CD0" w14:textId="4FE130C4" w:rsidR="00597916" w:rsidRDefault="00597916">
      <w:pPr>
        <w:jc w:val="both"/>
        <w:rPr>
          <w:b/>
          <w:sz w:val="28"/>
          <w:szCs w:val="28"/>
        </w:rPr>
      </w:pPr>
    </w:p>
    <w:p w14:paraId="0D18BACE" w14:textId="422A26F2" w:rsidR="00597916" w:rsidRPr="00597916" w:rsidRDefault="00597916">
      <w:pPr>
        <w:jc w:val="both"/>
        <w:rPr>
          <w:bCs/>
          <w:i/>
          <w:iCs/>
          <w:sz w:val="28"/>
          <w:szCs w:val="28"/>
        </w:rPr>
      </w:pPr>
      <w:r w:rsidRPr="00597916">
        <w:rPr>
          <w:sz w:val="28"/>
          <w:szCs w:val="28"/>
        </w:rPr>
        <w:t>Autoritatea contractantă va pu</w:t>
      </w:r>
      <w:r w:rsidR="00BA1E69">
        <w:rPr>
          <w:sz w:val="28"/>
          <w:szCs w:val="28"/>
        </w:rPr>
        <w:t>ne la dispoziția proiectantului: Avizul de raco</w:t>
      </w:r>
      <w:r w:rsidR="00F65F62">
        <w:rPr>
          <w:sz w:val="28"/>
          <w:szCs w:val="28"/>
        </w:rPr>
        <w:t>rdare, Certificatul de urbanism, dupa caz.</w:t>
      </w:r>
    </w:p>
    <w:sectPr w:rsidR="00597916" w:rsidRPr="00597916" w:rsidSect="00A72AE4">
      <w:pgSz w:w="16838" w:h="11906" w:orient="landscape"/>
      <w:pgMar w:top="851" w:right="540" w:bottom="4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82920"/>
    <w:multiLevelType w:val="hybridMultilevel"/>
    <w:tmpl w:val="764E1B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D2818"/>
    <w:multiLevelType w:val="hybridMultilevel"/>
    <w:tmpl w:val="D6DC63AA"/>
    <w:lvl w:ilvl="0" w:tplc="E87EBC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4CC376F"/>
    <w:multiLevelType w:val="hybridMultilevel"/>
    <w:tmpl w:val="E7F68EB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013F3"/>
    <w:multiLevelType w:val="hybridMultilevel"/>
    <w:tmpl w:val="E7F68EB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F072F8"/>
    <w:multiLevelType w:val="hybridMultilevel"/>
    <w:tmpl w:val="7364224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A51052"/>
    <w:multiLevelType w:val="hybridMultilevel"/>
    <w:tmpl w:val="50AA01C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4E4A26"/>
    <w:multiLevelType w:val="hybridMultilevel"/>
    <w:tmpl w:val="56F6747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49F"/>
    <w:rsid w:val="0004115C"/>
    <w:rsid w:val="0009229E"/>
    <w:rsid w:val="000A2E38"/>
    <w:rsid w:val="000A4152"/>
    <w:rsid w:val="000D6A01"/>
    <w:rsid w:val="000F07A3"/>
    <w:rsid w:val="00105705"/>
    <w:rsid w:val="00163A64"/>
    <w:rsid w:val="001A1951"/>
    <w:rsid w:val="001C388C"/>
    <w:rsid w:val="002D6531"/>
    <w:rsid w:val="003126F4"/>
    <w:rsid w:val="003532A9"/>
    <w:rsid w:val="003B0127"/>
    <w:rsid w:val="003B34D0"/>
    <w:rsid w:val="003C0DA6"/>
    <w:rsid w:val="00404F80"/>
    <w:rsid w:val="00415A8D"/>
    <w:rsid w:val="0046175E"/>
    <w:rsid w:val="0049755B"/>
    <w:rsid w:val="004A481D"/>
    <w:rsid w:val="004C5A1F"/>
    <w:rsid w:val="004D132F"/>
    <w:rsid w:val="0052286F"/>
    <w:rsid w:val="00597916"/>
    <w:rsid w:val="005B3310"/>
    <w:rsid w:val="005E5BD2"/>
    <w:rsid w:val="00617590"/>
    <w:rsid w:val="00622AD7"/>
    <w:rsid w:val="00631AE6"/>
    <w:rsid w:val="00640813"/>
    <w:rsid w:val="00667A6D"/>
    <w:rsid w:val="006805B5"/>
    <w:rsid w:val="006C5A61"/>
    <w:rsid w:val="006C6E7A"/>
    <w:rsid w:val="007A0E69"/>
    <w:rsid w:val="007A60F8"/>
    <w:rsid w:val="007F4B28"/>
    <w:rsid w:val="008016C2"/>
    <w:rsid w:val="00832B81"/>
    <w:rsid w:val="00876518"/>
    <w:rsid w:val="008A5B75"/>
    <w:rsid w:val="008E0EEE"/>
    <w:rsid w:val="008F0FDE"/>
    <w:rsid w:val="00906B4B"/>
    <w:rsid w:val="009248C8"/>
    <w:rsid w:val="00924ACD"/>
    <w:rsid w:val="00931696"/>
    <w:rsid w:val="009346DD"/>
    <w:rsid w:val="00A72AE4"/>
    <w:rsid w:val="00A87C2A"/>
    <w:rsid w:val="00B76A7E"/>
    <w:rsid w:val="00B80D8E"/>
    <w:rsid w:val="00B91D1E"/>
    <w:rsid w:val="00BA1E69"/>
    <w:rsid w:val="00BE6BD0"/>
    <w:rsid w:val="00C25090"/>
    <w:rsid w:val="00C81CDA"/>
    <w:rsid w:val="00CA4C2A"/>
    <w:rsid w:val="00CF263A"/>
    <w:rsid w:val="00D02D92"/>
    <w:rsid w:val="00D93735"/>
    <w:rsid w:val="00DC54C8"/>
    <w:rsid w:val="00DC6D4A"/>
    <w:rsid w:val="00DE6C3F"/>
    <w:rsid w:val="00E45EF4"/>
    <w:rsid w:val="00EC0AE2"/>
    <w:rsid w:val="00EF349F"/>
    <w:rsid w:val="00F035FE"/>
    <w:rsid w:val="00F65F62"/>
    <w:rsid w:val="00F9477B"/>
    <w:rsid w:val="00FC4B91"/>
    <w:rsid w:val="00FD3FF5"/>
    <w:rsid w:val="00FF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5BEF4"/>
  <w15:chartTrackingRefBased/>
  <w15:docId w15:val="{E1CCFC61-5A78-45E3-BF23-DEC2DF6D4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195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7F4B28"/>
    <w:pPr>
      <w:ind w:left="720"/>
      <w:contextualSpacing/>
    </w:pPr>
  </w:style>
  <w:style w:type="paragraph" w:styleId="a5">
    <w:name w:val="Body Text Indent"/>
    <w:basedOn w:val="a"/>
    <w:link w:val="a6"/>
    <w:rsid w:val="007F4B28"/>
    <w:pPr>
      <w:spacing w:after="120"/>
      <w:ind w:left="283"/>
    </w:pPr>
    <w:rPr>
      <w:noProof w:val="0"/>
      <w:sz w:val="20"/>
      <w:szCs w:val="20"/>
      <w:lang w:val="ru-RU" w:eastAsia="ru-RU"/>
    </w:rPr>
  </w:style>
  <w:style w:type="character" w:customStyle="1" w:styleId="a6">
    <w:name w:val="Основной текст с отступом Знак"/>
    <w:basedOn w:val="a0"/>
    <w:link w:val="a5"/>
    <w:rsid w:val="007F4B2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A72AE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72AE4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9">
    <w:name w:val="No Spacing"/>
    <w:uiPriority w:val="1"/>
    <w:qFormat/>
    <w:rsid w:val="005228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52286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a">
    <w:name w:val="Hyperlink"/>
    <w:basedOn w:val="a0"/>
    <w:uiPriority w:val="99"/>
    <w:unhideWhenUsed/>
    <w:rsid w:val="005979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4</cp:revision>
  <cp:lastPrinted>2021-04-08T05:30:00Z</cp:lastPrinted>
  <dcterms:created xsi:type="dcterms:W3CDTF">2025-06-24T11:43:00Z</dcterms:created>
  <dcterms:modified xsi:type="dcterms:W3CDTF">2025-07-03T08:24:00Z</dcterms:modified>
</cp:coreProperties>
</file>