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29E8812E" w:rsidR="005124B4" w:rsidRPr="00DE06AE" w:rsidRDefault="005124B4" w:rsidP="005124B4">
      <w:pPr>
        <w:shd w:val="clear" w:color="auto" w:fill="FFFFFF"/>
        <w:spacing w:before="120"/>
        <w:jc w:val="center"/>
        <w:rPr>
          <w:b/>
          <w:shd w:val="clear" w:color="auto" w:fill="FFFFFF"/>
        </w:rPr>
      </w:pPr>
      <w:r w:rsidRPr="00DE06AE">
        <w:rPr>
          <w:b/>
        </w:rPr>
        <w:t xml:space="preserve">privind </w:t>
      </w:r>
      <w:bookmarkStart w:id="1" w:name="_Hlk182834038"/>
      <w:r w:rsidRPr="00DE06AE">
        <w:rPr>
          <w:b/>
        </w:rPr>
        <w:t>achiziționarea</w:t>
      </w:r>
      <w:bookmarkEnd w:id="1"/>
      <w:r w:rsidR="0024096E" w:rsidRPr="00DE06AE">
        <w:rPr>
          <w:b/>
          <w:shd w:val="clear" w:color="auto" w:fill="FFFFFF"/>
        </w:rPr>
        <w:t xml:space="preserve"> detergenților și echipamentelor de întreținere și curățenie</w:t>
      </w:r>
    </w:p>
    <w:p w14:paraId="489BE9DC" w14:textId="72C54F9B" w:rsidR="005124B4" w:rsidRPr="003916E4" w:rsidRDefault="005124B4" w:rsidP="005124B4">
      <w:pPr>
        <w:shd w:val="clear" w:color="auto" w:fill="FFFFFF" w:themeFill="background1"/>
        <w:spacing w:before="120"/>
        <w:jc w:val="center"/>
        <w:rPr>
          <w:b/>
          <w:noProof w:val="0"/>
          <w:sz w:val="32"/>
          <w:szCs w:val="32"/>
          <w:lang w:eastAsia="ru-RU"/>
        </w:rPr>
      </w:pPr>
      <w:r w:rsidRPr="00DE06AE">
        <w:rPr>
          <w:b/>
        </w:rPr>
        <w:t>prin procedura de achiziție</w:t>
      </w:r>
      <w:r w:rsidRPr="00DE06AE">
        <w:rPr>
          <w:b/>
          <w:shd w:val="clear" w:color="auto" w:fill="FFFFFF"/>
        </w:rPr>
        <w:t xml:space="preserve"> </w:t>
      </w:r>
      <w:r w:rsidR="002077C4" w:rsidRPr="00DE06AE">
        <w:rPr>
          <w:b/>
          <w:shd w:val="clear" w:color="auto" w:fill="FFFFFF"/>
        </w:rPr>
        <w:t>LP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33712F80"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96CA9">
        <w:rPr>
          <w:b/>
          <w:shd w:val="clear" w:color="auto" w:fill="FFFFFF"/>
        </w:rPr>
        <w:t>cebuccorinaimc</w:t>
      </w:r>
      <w:r w:rsidRPr="00052EFD">
        <w:rPr>
          <w:b/>
          <w:shd w:val="clear" w:color="auto" w:fill="FFFFFF"/>
        </w:rPr>
        <w:t>@gmail.com;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E06AE">
        <w:rPr>
          <w:b/>
          <w:noProof w:val="0"/>
          <w:lang w:eastAsia="ru-RU"/>
        </w:rPr>
        <w:t xml:space="preserve">): </w:t>
      </w:r>
      <w:r w:rsidRPr="00DE06AE">
        <w:rPr>
          <w:b/>
          <w:shd w:val="clear" w:color="auto" w:fill="FFFFFF"/>
        </w:rPr>
        <w:t>Nu se aplică</w:t>
      </w:r>
    </w:p>
    <w:p w14:paraId="0F43988C" w14:textId="77777777" w:rsidR="00DE06AE"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p>
    <w:p w14:paraId="0CA7AADD" w14:textId="417FC266" w:rsidR="005124B4" w:rsidRPr="00A55507" w:rsidRDefault="00D167DF" w:rsidP="00DE06AE">
      <w:pPr>
        <w:shd w:val="clear" w:color="auto" w:fill="FFFFFF" w:themeFill="background1"/>
        <w:tabs>
          <w:tab w:val="left" w:pos="284"/>
          <w:tab w:val="right" w:pos="426"/>
        </w:tabs>
        <w:spacing w:before="120"/>
        <w:jc w:val="both"/>
        <w:rPr>
          <w:b/>
          <w:bCs/>
          <w:noProof w:val="0"/>
          <w:lang w:eastAsia="ru-RU"/>
        </w:rPr>
      </w:pPr>
      <w:r w:rsidRPr="00DE06AE">
        <w:t xml:space="preserve"> </w:t>
      </w:r>
      <w:r w:rsidRPr="00A55507">
        <w:rPr>
          <w:b/>
          <w:bCs/>
        </w:rPr>
        <w:t xml:space="preserve">CPV: </w:t>
      </w:r>
      <w:r w:rsidR="007911D2" w:rsidRPr="00A55507">
        <w:rPr>
          <w:b/>
          <w:bCs/>
        </w:rPr>
        <w:t>3</w:t>
      </w:r>
      <w:r w:rsidR="00231DF2" w:rsidRPr="00A55507">
        <w:rPr>
          <w:b/>
          <w:bCs/>
        </w:rPr>
        <w:t>98</w:t>
      </w:r>
      <w:r w:rsidR="007911D2" w:rsidRPr="00A55507">
        <w:rPr>
          <w:b/>
          <w:bCs/>
        </w:rPr>
        <w:t>00000-0</w:t>
      </w:r>
    </w:p>
    <w:tbl>
      <w:tblPr>
        <w:tblW w:w="9351" w:type="dxa"/>
        <w:tblInd w:w="113" w:type="dxa"/>
        <w:tblLook w:val="04A0" w:firstRow="1" w:lastRow="0" w:firstColumn="1" w:lastColumn="0" w:noHBand="0" w:noVBand="1"/>
      </w:tblPr>
      <w:tblGrid>
        <w:gridCol w:w="680"/>
        <w:gridCol w:w="4702"/>
        <w:gridCol w:w="960"/>
        <w:gridCol w:w="960"/>
        <w:gridCol w:w="2049"/>
      </w:tblGrid>
      <w:tr w:rsidR="00DE06AE" w:rsidRPr="00DE06AE" w14:paraId="2A120A26" w14:textId="77777777" w:rsidTr="00DE06AE">
        <w:trPr>
          <w:trHeight w:val="71"/>
        </w:trPr>
        <w:tc>
          <w:tcPr>
            <w:tcW w:w="680" w:type="dxa"/>
            <w:tcBorders>
              <w:top w:val="single" w:sz="4" w:space="0" w:color="auto"/>
              <w:left w:val="single" w:sz="4" w:space="0" w:color="auto"/>
              <w:bottom w:val="single" w:sz="4" w:space="0" w:color="auto"/>
              <w:right w:val="single" w:sz="4" w:space="0" w:color="auto"/>
            </w:tcBorders>
            <w:vAlign w:val="center"/>
            <w:hideMark/>
          </w:tcPr>
          <w:p w14:paraId="55B0EBEA" w14:textId="77777777" w:rsidR="00DE06AE" w:rsidRPr="00DE06AE" w:rsidRDefault="00DE06AE" w:rsidP="00DE06AE">
            <w:pPr>
              <w:jc w:val="center"/>
              <w:rPr>
                <w:b/>
                <w:bCs/>
                <w:noProof w:val="0"/>
                <w:color w:val="000000"/>
                <w:sz w:val="20"/>
                <w:szCs w:val="20"/>
                <w:lang w:val="ro-MD" w:eastAsia="ru-RU"/>
              </w:rPr>
            </w:pPr>
            <w:r w:rsidRPr="00DE06AE">
              <w:rPr>
                <w:b/>
                <w:bCs/>
                <w:noProof w:val="0"/>
                <w:color w:val="000000"/>
                <w:sz w:val="20"/>
                <w:szCs w:val="20"/>
                <w:lang w:val="ro-MD" w:eastAsia="ru-RU"/>
              </w:rPr>
              <w:t>Nr. Lot</w:t>
            </w:r>
          </w:p>
        </w:tc>
        <w:tc>
          <w:tcPr>
            <w:tcW w:w="4702" w:type="dxa"/>
            <w:tcBorders>
              <w:top w:val="single" w:sz="4" w:space="0" w:color="auto"/>
              <w:left w:val="nil"/>
              <w:bottom w:val="single" w:sz="4" w:space="0" w:color="auto"/>
              <w:right w:val="single" w:sz="4" w:space="0" w:color="auto"/>
            </w:tcBorders>
            <w:vAlign w:val="center"/>
            <w:hideMark/>
          </w:tcPr>
          <w:p w14:paraId="7F5762B8" w14:textId="77777777" w:rsidR="00DE06AE" w:rsidRPr="00DE06AE" w:rsidRDefault="00DE06AE" w:rsidP="00DE06AE">
            <w:pPr>
              <w:jc w:val="center"/>
              <w:rPr>
                <w:b/>
                <w:bCs/>
                <w:noProof w:val="0"/>
                <w:color w:val="000000"/>
                <w:sz w:val="20"/>
                <w:szCs w:val="20"/>
                <w:lang w:val="ro-MD" w:eastAsia="ru-RU"/>
              </w:rPr>
            </w:pPr>
            <w:r w:rsidRPr="00DE06AE">
              <w:rPr>
                <w:b/>
                <w:bCs/>
                <w:noProof w:val="0"/>
                <w:color w:val="000000"/>
                <w:sz w:val="20"/>
                <w:szCs w:val="20"/>
                <w:lang w:val="ro-MD" w:eastAsia="ru-RU"/>
              </w:rPr>
              <w:t>Denumirea bunurilor</w:t>
            </w:r>
          </w:p>
        </w:tc>
        <w:tc>
          <w:tcPr>
            <w:tcW w:w="960" w:type="dxa"/>
            <w:tcBorders>
              <w:top w:val="single" w:sz="4" w:space="0" w:color="auto"/>
              <w:left w:val="nil"/>
              <w:bottom w:val="single" w:sz="4" w:space="0" w:color="auto"/>
              <w:right w:val="single" w:sz="4" w:space="0" w:color="auto"/>
            </w:tcBorders>
            <w:vAlign w:val="center"/>
            <w:hideMark/>
          </w:tcPr>
          <w:p w14:paraId="56733091" w14:textId="77777777" w:rsidR="00DE06AE" w:rsidRPr="00DE06AE" w:rsidRDefault="00DE06AE" w:rsidP="00DE06AE">
            <w:pPr>
              <w:jc w:val="center"/>
              <w:rPr>
                <w:b/>
                <w:bCs/>
                <w:noProof w:val="0"/>
                <w:color w:val="000000"/>
                <w:sz w:val="20"/>
                <w:szCs w:val="20"/>
                <w:lang w:val="ro-MD" w:eastAsia="ru-RU"/>
              </w:rPr>
            </w:pPr>
            <w:r w:rsidRPr="00DE06AE">
              <w:rPr>
                <w:b/>
                <w:bCs/>
                <w:noProof w:val="0"/>
                <w:color w:val="000000"/>
                <w:sz w:val="20"/>
                <w:szCs w:val="20"/>
                <w:lang w:val="ro-MD" w:eastAsia="ru-RU"/>
              </w:rPr>
              <w:t>U/M</w:t>
            </w:r>
          </w:p>
        </w:tc>
        <w:tc>
          <w:tcPr>
            <w:tcW w:w="960" w:type="dxa"/>
            <w:tcBorders>
              <w:top w:val="single" w:sz="4" w:space="0" w:color="auto"/>
              <w:left w:val="nil"/>
              <w:bottom w:val="single" w:sz="4" w:space="0" w:color="auto"/>
              <w:right w:val="single" w:sz="4" w:space="0" w:color="auto"/>
            </w:tcBorders>
            <w:vAlign w:val="center"/>
            <w:hideMark/>
          </w:tcPr>
          <w:p w14:paraId="1C1B111B" w14:textId="77777777" w:rsidR="00DE06AE" w:rsidRPr="00DE06AE" w:rsidRDefault="00DE06AE" w:rsidP="00DE06AE">
            <w:pPr>
              <w:jc w:val="center"/>
              <w:rPr>
                <w:b/>
                <w:bCs/>
                <w:noProof w:val="0"/>
                <w:color w:val="000000"/>
                <w:sz w:val="20"/>
                <w:szCs w:val="20"/>
                <w:lang w:val="ro-MD" w:eastAsia="ru-RU"/>
              </w:rPr>
            </w:pPr>
            <w:r w:rsidRPr="00DE06AE">
              <w:rPr>
                <w:b/>
                <w:bCs/>
                <w:noProof w:val="0"/>
                <w:color w:val="000000"/>
                <w:sz w:val="20"/>
                <w:szCs w:val="20"/>
                <w:lang w:val="ro-MD" w:eastAsia="ru-RU"/>
              </w:rPr>
              <w:t>Cant.</w:t>
            </w:r>
          </w:p>
        </w:tc>
        <w:tc>
          <w:tcPr>
            <w:tcW w:w="2049" w:type="dxa"/>
            <w:tcBorders>
              <w:top w:val="single" w:sz="4" w:space="0" w:color="auto"/>
              <w:left w:val="nil"/>
              <w:bottom w:val="single" w:sz="4" w:space="0" w:color="auto"/>
              <w:right w:val="single" w:sz="4" w:space="0" w:color="auto"/>
            </w:tcBorders>
            <w:vAlign w:val="center"/>
            <w:hideMark/>
          </w:tcPr>
          <w:p w14:paraId="556BF7E6" w14:textId="77777777" w:rsidR="00DE06AE" w:rsidRPr="00DE06AE" w:rsidRDefault="00DE06AE" w:rsidP="00DE06AE">
            <w:pPr>
              <w:jc w:val="center"/>
              <w:rPr>
                <w:b/>
                <w:bCs/>
                <w:noProof w:val="0"/>
                <w:color w:val="000000"/>
                <w:sz w:val="20"/>
                <w:szCs w:val="20"/>
                <w:lang w:val="ro-MD" w:eastAsia="ru-RU"/>
              </w:rPr>
            </w:pPr>
            <w:r w:rsidRPr="00DE06AE">
              <w:rPr>
                <w:b/>
                <w:bCs/>
                <w:noProof w:val="0"/>
                <w:color w:val="000000"/>
                <w:sz w:val="20"/>
                <w:szCs w:val="20"/>
                <w:lang w:val="ro-MD" w:eastAsia="ru-RU"/>
              </w:rPr>
              <w:t>Valoarea estimativă fără TVA</w:t>
            </w:r>
          </w:p>
        </w:tc>
      </w:tr>
      <w:tr w:rsidR="00DE06AE" w:rsidRPr="00DE06AE" w14:paraId="4E3F9D42" w14:textId="77777777" w:rsidTr="00DE06AE">
        <w:trPr>
          <w:trHeight w:val="717"/>
        </w:trPr>
        <w:tc>
          <w:tcPr>
            <w:tcW w:w="680" w:type="dxa"/>
            <w:tcBorders>
              <w:top w:val="nil"/>
              <w:left w:val="single" w:sz="4" w:space="0" w:color="auto"/>
              <w:bottom w:val="single" w:sz="4" w:space="0" w:color="auto"/>
              <w:right w:val="single" w:sz="4" w:space="0" w:color="auto"/>
            </w:tcBorders>
            <w:noWrap/>
            <w:vAlign w:val="center"/>
            <w:hideMark/>
          </w:tcPr>
          <w:p w14:paraId="111C143F"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w:t>
            </w:r>
          </w:p>
        </w:tc>
        <w:tc>
          <w:tcPr>
            <w:tcW w:w="4702" w:type="dxa"/>
            <w:tcBorders>
              <w:top w:val="nil"/>
              <w:left w:val="nil"/>
              <w:bottom w:val="single" w:sz="4" w:space="0" w:color="auto"/>
              <w:right w:val="single" w:sz="4" w:space="0" w:color="auto"/>
            </w:tcBorders>
            <w:shd w:val="clear" w:color="000000" w:fill="FFFFFF"/>
            <w:vAlign w:val="center"/>
            <w:hideMark/>
          </w:tcPr>
          <w:p w14:paraId="7D417074" w14:textId="4F5B2858"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Sapun lichid cremă, omogen cu miros plăcut și conținut de  glicerină, să nu usuce  excesiv pielea. Ambalaj  5,0 l. +20 bucăți  Dispensere  universale pentru săpun lichid oferite cu titlu gratuit (transmise în proprietatea spitalului). Disponibilitate de prezentare  a mostrelor. Cu montare la solicitare.</w:t>
            </w:r>
          </w:p>
        </w:tc>
        <w:tc>
          <w:tcPr>
            <w:tcW w:w="960" w:type="dxa"/>
            <w:tcBorders>
              <w:top w:val="nil"/>
              <w:left w:val="nil"/>
              <w:bottom w:val="single" w:sz="4" w:space="0" w:color="auto"/>
              <w:right w:val="single" w:sz="4" w:space="0" w:color="auto"/>
            </w:tcBorders>
            <w:shd w:val="clear" w:color="000000" w:fill="FFFFFF"/>
            <w:vAlign w:val="center"/>
            <w:hideMark/>
          </w:tcPr>
          <w:p w14:paraId="5283FB7D"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 xml:space="preserve">buc </w:t>
            </w:r>
          </w:p>
        </w:tc>
        <w:tc>
          <w:tcPr>
            <w:tcW w:w="960" w:type="dxa"/>
            <w:tcBorders>
              <w:top w:val="nil"/>
              <w:left w:val="nil"/>
              <w:bottom w:val="single" w:sz="4" w:space="0" w:color="auto"/>
              <w:right w:val="single" w:sz="4" w:space="0" w:color="auto"/>
            </w:tcBorders>
            <w:shd w:val="clear" w:color="000000" w:fill="FFFFFF"/>
            <w:vAlign w:val="center"/>
            <w:hideMark/>
          </w:tcPr>
          <w:p w14:paraId="2C53D33D"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2700</w:t>
            </w:r>
          </w:p>
        </w:tc>
        <w:tc>
          <w:tcPr>
            <w:tcW w:w="2049" w:type="dxa"/>
            <w:tcBorders>
              <w:top w:val="nil"/>
              <w:left w:val="nil"/>
              <w:bottom w:val="single" w:sz="4" w:space="0" w:color="auto"/>
              <w:right w:val="single" w:sz="4" w:space="0" w:color="auto"/>
            </w:tcBorders>
            <w:noWrap/>
            <w:vAlign w:val="center"/>
            <w:hideMark/>
          </w:tcPr>
          <w:p w14:paraId="26DB830F"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66938</w:t>
            </w:r>
          </w:p>
        </w:tc>
      </w:tr>
      <w:tr w:rsidR="00DE06AE" w:rsidRPr="00DE06AE" w14:paraId="026F0872" w14:textId="77777777" w:rsidTr="00DE06AE">
        <w:trPr>
          <w:trHeight w:val="185"/>
        </w:trPr>
        <w:tc>
          <w:tcPr>
            <w:tcW w:w="680" w:type="dxa"/>
            <w:tcBorders>
              <w:top w:val="nil"/>
              <w:left w:val="single" w:sz="4" w:space="0" w:color="auto"/>
              <w:bottom w:val="single" w:sz="4" w:space="0" w:color="auto"/>
              <w:right w:val="single" w:sz="4" w:space="0" w:color="auto"/>
            </w:tcBorders>
            <w:noWrap/>
            <w:vAlign w:val="center"/>
            <w:hideMark/>
          </w:tcPr>
          <w:p w14:paraId="7980B966"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w:t>
            </w:r>
          </w:p>
        </w:tc>
        <w:tc>
          <w:tcPr>
            <w:tcW w:w="4702" w:type="dxa"/>
            <w:tcBorders>
              <w:top w:val="nil"/>
              <w:left w:val="nil"/>
              <w:bottom w:val="single" w:sz="4" w:space="0" w:color="auto"/>
              <w:right w:val="single" w:sz="4" w:space="0" w:color="auto"/>
            </w:tcBorders>
            <w:shd w:val="clear" w:color="000000" w:fill="FFFFFF"/>
            <w:vAlign w:val="center"/>
            <w:hideMark/>
          </w:tcPr>
          <w:p w14:paraId="5A5588BF"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Sapun lichid cremă, omogen cu miros plăcut și conținut de  glicerină, să nu usuce  excesiv pielea. Ambalaj 500-600 ml.</w:t>
            </w:r>
          </w:p>
        </w:tc>
        <w:tc>
          <w:tcPr>
            <w:tcW w:w="960" w:type="dxa"/>
            <w:tcBorders>
              <w:top w:val="nil"/>
              <w:left w:val="nil"/>
              <w:bottom w:val="single" w:sz="4" w:space="0" w:color="auto"/>
              <w:right w:val="single" w:sz="4" w:space="0" w:color="auto"/>
            </w:tcBorders>
            <w:shd w:val="clear" w:color="000000" w:fill="FFFFFF"/>
            <w:vAlign w:val="center"/>
            <w:hideMark/>
          </w:tcPr>
          <w:p w14:paraId="1E6BE99F"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litri</w:t>
            </w:r>
          </w:p>
        </w:tc>
        <w:tc>
          <w:tcPr>
            <w:tcW w:w="960" w:type="dxa"/>
            <w:tcBorders>
              <w:top w:val="nil"/>
              <w:left w:val="nil"/>
              <w:bottom w:val="single" w:sz="4" w:space="0" w:color="auto"/>
              <w:right w:val="single" w:sz="4" w:space="0" w:color="auto"/>
            </w:tcBorders>
            <w:shd w:val="clear" w:color="000000" w:fill="FFFFFF"/>
            <w:vAlign w:val="center"/>
            <w:hideMark/>
          </w:tcPr>
          <w:p w14:paraId="2CEE3142"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300</w:t>
            </w:r>
          </w:p>
        </w:tc>
        <w:tc>
          <w:tcPr>
            <w:tcW w:w="2049" w:type="dxa"/>
            <w:tcBorders>
              <w:top w:val="nil"/>
              <w:left w:val="nil"/>
              <w:bottom w:val="single" w:sz="4" w:space="0" w:color="auto"/>
              <w:right w:val="single" w:sz="4" w:space="0" w:color="auto"/>
            </w:tcBorders>
            <w:noWrap/>
            <w:vAlign w:val="center"/>
            <w:hideMark/>
          </w:tcPr>
          <w:p w14:paraId="48E4892B"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4550</w:t>
            </w:r>
          </w:p>
        </w:tc>
      </w:tr>
      <w:tr w:rsidR="00DE06AE" w:rsidRPr="00DE06AE" w14:paraId="417DB1B2" w14:textId="77777777" w:rsidTr="00DE06AE">
        <w:trPr>
          <w:trHeight w:val="903"/>
        </w:trPr>
        <w:tc>
          <w:tcPr>
            <w:tcW w:w="680" w:type="dxa"/>
            <w:tcBorders>
              <w:top w:val="nil"/>
              <w:left w:val="single" w:sz="4" w:space="0" w:color="auto"/>
              <w:bottom w:val="single" w:sz="4" w:space="0" w:color="auto"/>
              <w:right w:val="single" w:sz="4" w:space="0" w:color="auto"/>
            </w:tcBorders>
            <w:noWrap/>
            <w:vAlign w:val="center"/>
            <w:hideMark/>
          </w:tcPr>
          <w:p w14:paraId="78A3BE6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w:t>
            </w:r>
          </w:p>
        </w:tc>
        <w:tc>
          <w:tcPr>
            <w:tcW w:w="4702" w:type="dxa"/>
            <w:tcBorders>
              <w:top w:val="nil"/>
              <w:left w:val="nil"/>
              <w:bottom w:val="single" w:sz="4" w:space="0" w:color="auto"/>
              <w:right w:val="single" w:sz="4" w:space="0" w:color="auto"/>
            </w:tcBorders>
            <w:shd w:val="clear" w:color="000000" w:fill="FFFFFF"/>
            <w:vAlign w:val="center"/>
            <w:hideMark/>
          </w:tcPr>
          <w:p w14:paraId="3CCB5539" w14:textId="764BBC90"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Săpun spumă ambalaj în 1,0 l. compatibil cu dispenserele existente. +150 bucati  dispensere pentru săpun spumă  oferite cu titlu gratuit (transmise în proprietatea spitalului). Disponibilitate de prezentare  a monstrelor. Cu montare la solicitare.</w:t>
            </w:r>
          </w:p>
        </w:tc>
        <w:tc>
          <w:tcPr>
            <w:tcW w:w="960" w:type="dxa"/>
            <w:tcBorders>
              <w:top w:val="nil"/>
              <w:left w:val="nil"/>
              <w:bottom w:val="single" w:sz="4" w:space="0" w:color="auto"/>
              <w:right w:val="single" w:sz="4" w:space="0" w:color="auto"/>
            </w:tcBorders>
            <w:shd w:val="clear" w:color="000000" w:fill="FFFFFF"/>
            <w:vAlign w:val="center"/>
            <w:hideMark/>
          </w:tcPr>
          <w:p w14:paraId="5F914F49"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litri</w:t>
            </w:r>
          </w:p>
        </w:tc>
        <w:tc>
          <w:tcPr>
            <w:tcW w:w="960" w:type="dxa"/>
            <w:tcBorders>
              <w:top w:val="nil"/>
              <w:left w:val="nil"/>
              <w:bottom w:val="single" w:sz="4" w:space="0" w:color="auto"/>
              <w:right w:val="single" w:sz="4" w:space="0" w:color="auto"/>
            </w:tcBorders>
            <w:shd w:val="clear" w:color="000000" w:fill="FFFFFF"/>
            <w:vAlign w:val="center"/>
            <w:hideMark/>
          </w:tcPr>
          <w:p w14:paraId="649B8CB8"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1100</w:t>
            </w:r>
          </w:p>
        </w:tc>
        <w:tc>
          <w:tcPr>
            <w:tcW w:w="2049" w:type="dxa"/>
            <w:tcBorders>
              <w:top w:val="nil"/>
              <w:left w:val="nil"/>
              <w:bottom w:val="single" w:sz="4" w:space="0" w:color="auto"/>
              <w:right w:val="single" w:sz="4" w:space="0" w:color="auto"/>
            </w:tcBorders>
            <w:noWrap/>
            <w:vAlign w:val="center"/>
            <w:hideMark/>
          </w:tcPr>
          <w:p w14:paraId="3E72499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58621</w:t>
            </w:r>
          </w:p>
        </w:tc>
      </w:tr>
      <w:tr w:rsidR="00DE06AE" w:rsidRPr="00DE06AE" w14:paraId="20FA3FD7" w14:textId="77777777" w:rsidTr="00DE06AE">
        <w:trPr>
          <w:trHeight w:val="498"/>
        </w:trPr>
        <w:tc>
          <w:tcPr>
            <w:tcW w:w="680" w:type="dxa"/>
            <w:tcBorders>
              <w:top w:val="nil"/>
              <w:left w:val="single" w:sz="4" w:space="0" w:color="auto"/>
              <w:bottom w:val="single" w:sz="4" w:space="0" w:color="auto"/>
              <w:right w:val="single" w:sz="4" w:space="0" w:color="auto"/>
            </w:tcBorders>
            <w:noWrap/>
            <w:vAlign w:val="center"/>
            <w:hideMark/>
          </w:tcPr>
          <w:p w14:paraId="0E16C7F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w:t>
            </w:r>
          </w:p>
        </w:tc>
        <w:tc>
          <w:tcPr>
            <w:tcW w:w="4702" w:type="dxa"/>
            <w:tcBorders>
              <w:top w:val="nil"/>
              <w:left w:val="nil"/>
              <w:bottom w:val="single" w:sz="4" w:space="0" w:color="auto"/>
              <w:right w:val="single" w:sz="4" w:space="0" w:color="auto"/>
            </w:tcBorders>
            <w:shd w:val="clear" w:color="000000" w:fill="FFFFFF"/>
            <w:vAlign w:val="center"/>
            <w:hideMark/>
          </w:tcPr>
          <w:p w14:paraId="1B022174"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Praf spalat universal white/color  (manual/automat) ambalaj 2-3 kg. Calitate superioară, plăcut parfumat, să îndepărteze petele dificile, să se dizolve  bine în apă  și să curețe eficient la toate  regimurile de temperatură, uscat fara semne de impurități sau umezeală.</w:t>
            </w:r>
          </w:p>
        </w:tc>
        <w:tc>
          <w:tcPr>
            <w:tcW w:w="960" w:type="dxa"/>
            <w:tcBorders>
              <w:top w:val="nil"/>
              <w:left w:val="nil"/>
              <w:bottom w:val="single" w:sz="4" w:space="0" w:color="auto"/>
              <w:right w:val="single" w:sz="4" w:space="0" w:color="auto"/>
            </w:tcBorders>
            <w:vAlign w:val="center"/>
            <w:hideMark/>
          </w:tcPr>
          <w:p w14:paraId="3BCA26FF"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kg</w:t>
            </w:r>
          </w:p>
        </w:tc>
        <w:tc>
          <w:tcPr>
            <w:tcW w:w="960" w:type="dxa"/>
            <w:tcBorders>
              <w:top w:val="nil"/>
              <w:left w:val="nil"/>
              <w:bottom w:val="single" w:sz="4" w:space="0" w:color="auto"/>
              <w:right w:val="single" w:sz="4" w:space="0" w:color="auto"/>
            </w:tcBorders>
            <w:shd w:val="clear" w:color="000000" w:fill="FFFFFF"/>
            <w:vAlign w:val="center"/>
            <w:hideMark/>
          </w:tcPr>
          <w:p w14:paraId="5546E5E5"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4800</w:t>
            </w:r>
          </w:p>
        </w:tc>
        <w:tc>
          <w:tcPr>
            <w:tcW w:w="2049" w:type="dxa"/>
            <w:tcBorders>
              <w:top w:val="nil"/>
              <w:left w:val="nil"/>
              <w:bottom w:val="single" w:sz="4" w:space="0" w:color="auto"/>
              <w:right w:val="single" w:sz="4" w:space="0" w:color="auto"/>
            </w:tcBorders>
            <w:noWrap/>
            <w:vAlign w:val="center"/>
            <w:hideMark/>
          </w:tcPr>
          <w:p w14:paraId="1BEE5331"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74000</w:t>
            </w:r>
          </w:p>
        </w:tc>
      </w:tr>
      <w:tr w:rsidR="00DE06AE" w:rsidRPr="00DE06AE" w14:paraId="65AA7D35" w14:textId="77777777" w:rsidTr="00DE06AE">
        <w:trPr>
          <w:trHeight w:val="331"/>
        </w:trPr>
        <w:tc>
          <w:tcPr>
            <w:tcW w:w="680" w:type="dxa"/>
            <w:tcBorders>
              <w:top w:val="nil"/>
              <w:left w:val="single" w:sz="4" w:space="0" w:color="auto"/>
              <w:bottom w:val="single" w:sz="4" w:space="0" w:color="auto"/>
              <w:right w:val="single" w:sz="4" w:space="0" w:color="auto"/>
            </w:tcBorders>
            <w:noWrap/>
            <w:vAlign w:val="center"/>
            <w:hideMark/>
          </w:tcPr>
          <w:p w14:paraId="3B6FE80F"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5</w:t>
            </w:r>
          </w:p>
        </w:tc>
        <w:tc>
          <w:tcPr>
            <w:tcW w:w="4702" w:type="dxa"/>
            <w:tcBorders>
              <w:top w:val="nil"/>
              <w:left w:val="nil"/>
              <w:bottom w:val="single" w:sz="4" w:space="0" w:color="auto"/>
              <w:right w:val="single" w:sz="4" w:space="0" w:color="auto"/>
            </w:tcBorders>
            <w:shd w:val="clear" w:color="000000" w:fill="FFFFFF"/>
            <w:vAlign w:val="center"/>
            <w:hideMark/>
          </w:tcPr>
          <w:p w14:paraId="4F264FD4" w14:textId="77777777" w:rsidR="00DE06AE" w:rsidRPr="00DE06AE" w:rsidRDefault="00DE06AE" w:rsidP="00DE06AE">
            <w:pPr>
              <w:rPr>
                <w:noProof w:val="0"/>
                <w:sz w:val="20"/>
                <w:szCs w:val="20"/>
                <w:lang w:val="ro-MD" w:eastAsia="ru-RU"/>
              </w:rPr>
            </w:pPr>
            <w:r w:rsidRPr="00DE06AE">
              <w:rPr>
                <w:noProof w:val="0"/>
                <w:sz w:val="20"/>
                <w:szCs w:val="20"/>
                <w:lang w:val="ro-MD" w:eastAsia="ru-RU"/>
              </w:rPr>
              <w:t>Detergent, solutie pentru decalcifiere-retigo AO11-0048, pentru cuptorul gastronomic cu abur. Ambalat 25 buc a cite 150 gr .</w:t>
            </w:r>
          </w:p>
        </w:tc>
        <w:tc>
          <w:tcPr>
            <w:tcW w:w="960" w:type="dxa"/>
            <w:tcBorders>
              <w:top w:val="nil"/>
              <w:left w:val="nil"/>
              <w:bottom w:val="single" w:sz="4" w:space="0" w:color="auto"/>
              <w:right w:val="single" w:sz="4" w:space="0" w:color="auto"/>
            </w:tcBorders>
            <w:vAlign w:val="center"/>
            <w:hideMark/>
          </w:tcPr>
          <w:p w14:paraId="0BD163B1"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7AEA3173"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25</w:t>
            </w:r>
          </w:p>
        </w:tc>
        <w:tc>
          <w:tcPr>
            <w:tcW w:w="2049" w:type="dxa"/>
            <w:tcBorders>
              <w:top w:val="nil"/>
              <w:left w:val="nil"/>
              <w:bottom w:val="single" w:sz="4" w:space="0" w:color="auto"/>
              <w:right w:val="single" w:sz="4" w:space="0" w:color="auto"/>
            </w:tcBorders>
            <w:noWrap/>
            <w:vAlign w:val="center"/>
            <w:hideMark/>
          </w:tcPr>
          <w:p w14:paraId="0577F2CE"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1200</w:t>
            </w:r>
          </w:p>
        </w:tc>
      </w:tr>
      <w:tr w:rsidR="00DE06AE" w:rsidRPr="00DE06AE" w14:paraId="3ABAFA20" w14:textId="77777777" w:rsidTr="00DE06AE">
        <w:trPr>
          <w:trHeight w:val="765"/>
        </w:trPr>
        <w:tc>
          <w:tcPr>
            <w:tcW w:w="680" w:type="dxa"/>
            <w:tcBorders>
              <w:top w:val="nil"/>
              <w:left w:val="single" w:sz="4" w:space="0" w:color="auto"/>
              <w:bottom w:val="single" w:sz="4" w:space="0" w:color="auto"/>
              <w:right w:val="single" w:sz="4" w:space="0" w:color="auto"/>
            </w:tcBorders>
            <w:noWrap/>
            <w:vAlign w:val="center"/>
            <w:hideMark/>
          </w:tcPr>
          <w:p w14:paraId="5892592E"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6</w:t>
            </w:r>
          </w:p>
        </w:tc>
        <w:tc>
          <w:tcPr>
            <w:tcW w:w="4702" w:type="dxa"/>
            <w:tcBorders>
              <w:top w:val="nil"/>
              <w:left w:val="nil"/>
              <w:bottom w:val="single" w:sz="4" w:space="0" w:color="auto"/>
              <w:right w:val="single" w:sz="4" w:space="0" w:color="auto"/>
            </w:tcBorders>
            <w:shd w:val="clear" w:color="000000" w:fill="FFFFFF"/>
            <w:vAlign w:val="center"/>
            <w:hideMark/>
          </w:tcPr>
          <w:p w14:paraId="01742E61" w14:textId="77777777" w:rsidR="00DE06AE" w:rsidRPr="00DE06AE" w:rsidRDefault="00DE06AE" w:rsidP="00DE06AE">
            <w:pPr>
              <w:rPr>
                <w:noProof w:val="0"/>
                <w:sz w:val="20"/>
                <w:szCs w:val="20"/>
                <w:lang w:val="ro-MD" w:eastAsia="ru-RU"/>
              </w:rPr>
            </w:pPr>
            <w:r w:rsidRPr="00DE06AE">
              <w:rPr>
                <w:noProof w:val="0"/>
                <w:sz w:val="20"/>
                <w:szCs w:val="20"/>
                <w:lang w:val="ro-MD" w:eastAsia="ru-RU"/>
              </w:rPr>
              <w:t>Detergent, solutie pentru spalare active cleaner- retigo AO11-0040, pentru cuptorul gastronomic cu abur. Ambalat  50 buc a cite 60 gr .</w:t>
            </w:r>
          </w:p>
        </w:tc>
        <w:tc>
          <w:tcPr>
            <w:tcW w:w="960" w:type="dxa"/>
            <w:tcBorders>
              <w:top w:val="nil"/>
              <w:left w:val="nil"/>
              <w:bottom w:val="single" w:sz="4" w:space="0" w:color="auto"/>
              <w:right w:val="single" w:sz="4" w:space="0" w:color="auto"/>
            </w:tcBorders>
            <w:vAlign w:val="center"/>
            <w:hideMark/>
          </w:tcPr>
          <w:p w14:paraId="6123EB9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3A121471"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50</w:t>
            </w:r>
          </w:p>
        </w:tc>
        <w:tc>
          <w:tcPr>
            <w:tcW w:w="2049" w:type="dxa"/>
            <w:tcBorders>
              <w:top w:val="nil"/>
              <w:left w:val="nil"/>
              <w:bottom w:val="single" w:sz="4" w:space="0" w:color="auto"/>
              <w:right w:val="single" w:sz="4" w:space="0" w:color="auto"/>
            </w:tcBorders>
            <w:noWrap/>
            <w:vAlign w:val="center"/>
            <w:hideMark/>
          </w:tcPr>
          <w:p w14:paraId="62A6F96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1875</w:t>
            </w:r>
          </w:p>
        </w:tc>
      </w:tr>
      <w:tr w:rsidR="00DE06AE" w:rsidRPr="00DE06AE" w14:paraId="38B2F82E" w14:textId="77777777" w:rsidTr="00DE06AE">
        <w:trPr>
          <w:trHeight w:val="765"/>
        </w:trPr>
        <w:tc>
          <w:tcPr>
            <w:tcW w:w="680" w:type="dxa"/>
            <w:tcBorders>
              <w:top w:val="nil"/>
              <w:left w:val="single" w:sz="4" w:space="0" w:color="auto"/>
              <w:bottom w:val="single" w:sz="4" w:space="0" w:color="auto"/>
              <w:right w:val="single" w:sz="4" w:space="0" w:color="auto"/>
            </w:tcBorders>
            <w:noWrap/>
            <w:vAlign w:val="center"/>
            <w:hideMark/>
          </w:tcPr>
          <w:p w14:paraId="321A7451"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7</w:t>
            </w:r>
          </w:p>
        </w:tc>
        <w:tc>
          <w:tcPr>
            <w:tcW w:w="4702" w:type="dxa"/>
            <w:tcBorders>
              <w:top w:val="nil"/>
              <w:left w:val="nil"/>
              <w:bottom w:val="single" w:sz="4" w:space="0" w:color="auto"/>
              <w:right w:val="single" w:sz="4" w:space="0" w:color="auto"/>
            </w:tcBorders>
            <w:shd w:val="clear" w:color="000000" w:fill="FFFFFF"/>
            <w:vAlign w:val="center"/>
            <w:hideMark/>
          </w:tcPr>
          <w:p w14:paraId="3BED2756" w14:textId="77777777" w:rsidR="00DE06AE" w:rsidRPr="00DE06AE" w:rsidRDefault="00DE06AE" w:rsidP="00DE06AE">
            <w:pPr>
              <w:rPr>
                <w:noProof w:val="0"/>
                <w:sz w:val="20"/>
                <w:szCs w:val="20"/>
                <w:lang w:val="ro-MD" w:eastAsia="ru-RU"/>
              </w:rPr>
            </w:pPr>
            <w:r w:rsidRPr="00DE06AE">
              <w:rPr>
                <w:noProof w:val="0"/>
                <w:sz w:val="20"/>
                <w:szCs w:val="20"/>
                <w:lang w:val="ro-MD" w:eastAsia="ru-RU"/>
              </w:rPr>
              <w:t>Cremă  pentru curățarea  și dezinfecția  suprafețelor  din bucătărie  și baie, cu miros  delicat/fără miros. V</w:t>
            </w:r>
            <w:r w:rsidRPr="00DE06AE">
              <w:rPr>
                <w:noProof w:val="0"/>
                <w:color w:val="000000"/>
                <w:sz w:val="20"/>
                <w:szCs w:val="20"/>
                <w:lang w:val="ro-MD" w:eastAsia="ru-RU"/>
              </w:rPr>
              <w:t>olum</w:t>
            </w:r>
            <w:r w:rsidRPr="00DE06AE">
              <w:rPr>
                <w:noProof w:val="0"/>
                <w:sz w:val="20"/>
                <w:szCs w:val="20"/>
                <w:lang w:val="ro-MD" w:eastAsia="ru-RU"/>
              </w:rPr>
              <w:t xml:space="preserve"> 500 ml </w:t>
            </w:r>
          </w:p>
        </w:tc>
        <w:tc>
          <w:tcPr>
            <w:tcW w:w="960" w:type="dxa"/>
            <w:tcBorders>
              <w:top w:val="nil"/>
              <w:left w:val="nil"/>
              <w:bottom w:val="single" w:sz="4" w:space="0" w:color="auto"/>
              <w:right w:val="single" w:sz="4" w:space="0" w:color="auto"/>
            </w:tcBorders>
            <w:vAlign w:val="center"/>
            <w:hideMark/>
          </w:tcPr>
          <w:p w14:paraId="140AD4E7"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7E966068"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80</w:t>
            </w:r>
          </w:p>
        </w:tc>
        <w:tc>
          <w:tcPr>
            <w:tcW w:w="2049" w:type="dxa"/>
            <w:tcBorders>
              <w:top w:val="nil"/>
              <w:left w:val="nil"/>
              <w:bottom w:val="single" w:sz="4" w:space="0" w:color="auto"/>
              <w:right w:val="single" w:sz="4" w:space="0" w:color="auto"/>
            </w:tcBorders>
            <w:noWrap/>
            <w:vAlign w:val="center"/>
            <w:hideMark/>
          </w:tcPr>
          <w:p w14:paraId="69FD625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1200</w:t>
            </w:r>
          </w:p>
        </w:tc>
      </w:tr>
      <w:tr w:rsidR="00DE06AE" w:rsidRPr="00DE06AE" w14:paraId="462D6561" w14:textId="77777777" w:rsidTr="00DE06AE">
        <w:trPr>
          <w:trHeight w:val="279"/>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44E7BC4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lastRenderedPageBreak/>
              <w:t>8</w:t>
            </w:r>
          </w:p>
        </w:tc>
        <w:tc>
          <w:tcPr>
            <w:tcW w:w="4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2DBE4B"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 xml:space="preserve">Gel vesela lichid  pentru curățarea  vaselor, spumarea rapidă, degrasare înaltă, ambalaj 400-500 ml. </w:t>
            </w:r>
          </w:p>
        </w:tc>
        <w:tc>
          <w:tcPr>
            <w:tcW w:w="960" w:type="dxa"/>
            <w:tcBorders>
              <w:top w:val="single" w:sz="4" w:space="0" w:color="auto"/>
              <w:left w:val="single" w:sz="4" w:space="0" w:color="auto"/>
              <w:bottom w:val="single" w:sz="4" w:space="0" w:color="auto"/>
              <w:right w:val="single" w:sz="4" w:space="0" w:color="auto"/>
            </w:tcBorders>
            <w:vAlign w:val="center"/>
            <w:hideMark/>
          </w:tcPr>
          <w:p w14:paraId="3AE9EAF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litri</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E79D2F"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200</w:t>
            </w:r>
          </w:p>
        </w:tc>
        <w:tc>
          <w:tcPr>
            <w:tcW w:w="2049" w:type="dxa"/>
            <w:tcBorders>
              <w:top w:val="single" w:sz="4" w:space="0" w:color="auto"/>
              <w:left w:val="single" w:sz="4" w:space="0" w:color="auto"/>
              <w:bottom w:val="single" w:sz="4" w:space="0" w:color="auto"/>
              <w:right w:val="single" w:sz="4" w:space="0" w:color="auto"/>
            </w:tcBorders>
            <w:noWrap/>
            <w:vAlign w:val="center"/>
            <w:hideMark/>
          </w:tcPr>
          <w:p w14:paraId="6285E84B"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2967</w:t>
            </w:r>
          </w:p>
        </w:tc>
      </w:tr>
      <w:tr w:rsidR="00DE06AE" w:rsidRPr="00DE06AE" w14:paraId="34C03E5F" w14:textId="77777777" w:rsidTr="00DE06AE">
        <w:trPr>
          <w:trHeight w:val="510"/>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569715CD"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9</w:t>
            </w:r>
          </w:p>
        </w:tc>
        <w:tc>
          <w:tcPr>
            <w:tcW w:w="4702" w:type="dxa"/>
            <w:tcBorders>
              <w:top w:val="single" w:sz="4" w:space="0" w:color="auto"/>
              <w:left w:val="nil"/>
              <w:bottom w:val="single" w:sz="4" w:space="0" w:color="auto"/>
              <w:right w:val="single" w:sz="4" w:space="0" w:color="auto"/>
            </w:tcBorders>
            <w:shd w:val="clear" w:color="000000" w:fill="FFFFFF"/>
            <w:vAlign w:val="center"/>
            <w:hideMark/>
          </w:tcPr>
          <w:p w14:paraId="7D2C31F6"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Gel vesela lichid  pentru curățarea  vaselor, spumarea rapidă, degrasare înaltă, ambalaj 5 l.</w:t>
            </w:r>
          </w:p>
        </w:tc>
        <w:tc>
          <w:tcPr>
            <w:tcW w:w="960" w:type="dxa"/>
            <w:tcBorders>
              <w:top w:val="single" w:sz="4" w:space="0" w:color="auto"/>
              <w:left w:val="nil"/>
              <w:bottom w:val="single" w:sz="4" w:space="0" w:color="auto"/>
              <w:right w:val="single" w:sz="4" w:space="0" w:color="auto"/>
            </w:tcBorders>
            <w:vAlign w:val="center"/>
            <w:hideMark/>
          </w:tcPr>
          <w:p w14:paraId="2385981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72774A7"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550</w:t>
            </w:r>
          </w:p>
        </w:tc>
        <w:tc>
          <w:tcPr>
            <w:tcW w:w="2049" w:type="dxa"/>
            <w:tcBorders>
              <w:top w:val="single" w:sz="4" w:space="0" w:color="auto"/>
              <w:left w:val="nil"/>
              <w:bottom w:val="single" w:sz="4" w:space="0" w:color="auto"/>
              <w:right w:val="single" w:sz="4" w:space="0" w:color="auto"/>
            </w:tcBorders>
            <w:noWrap/>
            <w:vAlign w:val="center"/>
            <w:hideMark/>
          </w:tcPr>
          <w:p w14:paraId="1FB3188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13704</w:t>
            </w:r>
          </w:p>
        </w:tc>
      </w:tr>
      <w:tr w:rsidR="00DE06AE" w:rsidRPr="00DE06AE" w14:paraId="0E5FE46A" w14:textId="77777777" w:rsidTr="00DE06AE">
        <w:trPr>
          <w:trHeight w:val="510"/>
        </w:trPr>
        <w:tc>
          <w:tcPr>
            <w:tcW w:w="680" w:type="dxa"/>
            <w:tcBorders>
              <w:top w:val="nil"/>
              <w:left w:val="single" w:sz="4" w:space="0" w:color="auto"/>
              <w:bottom w:val="single" w:sz="4" w:space="0" w:color="auto"/>
              <w:right w:val="single" w:sz="4" w:space="0" w:color="auto"/>
            </w:tcBorders>
            <w:noWrap/>
            <w:vAlign w:val="center"/>
            <w:hideMark/>
          </w:tcPr>
          <w:p w14:paraId="4E2581C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10</w:t>
            </w:r>
          </w:p>
        </w:tc>
        <w:tc>
          <w:tcPr>
            <w:tcW w:w="4702" w:type="dxa"/>
            <w:tcBorders>
              <w:top w:val="nil"/>
              <w:left w:val="nil"/>
              <w:bottom w:val="single" w:sz="4" w:space="0" w:color="auto"/>
              <w:right w:val="single" w:sz="4" w:space="0" w:color="auto"/>
            </w:tcBorders>
            <w:shd w:val="clear" w:color="000000" w:fill="FFFFFF"/>
            <w:vAlign w:val="center"/>
            <w:hideMark/>
          </w:tcPr>
          <w:p w14:paraId="0FEF8848" w14:textId="77777777" w:rsidR="00DE06AE" w:rsidRPr="00DE06AE" w:rsidRDefault="00DE06AE" w:rsidP="00DE06AE">
            <w:pPr>
              <w:rPr>
                <w:noProof w:val="0"/>
                <w:sz w:val="20"/>
                <w:szCs w:val="20"/>
                <w:lang w:val="ro-MD" w:eastAsia="ru-RU"/>
              </w:rPr>
            </w:pPr>
            <w:r w:rsidRPr="00DE06AE">
              <w:rPr>
                <w:noProof w:val="0"/>
                <w:sz w:val="20"/>
                <w:szCs w:val="20"/>
                <w:lang w:val="ro-MD" w:eastAsia="ru-RU"/>
              </w:rPr>
              <w:t>Solutie Sprey Degresant universal echivalentul Chanteclair, volum 600 - 625 ml</w:t>
            </w:r>
          </w:p>
        </w:tc>
        <w:tc>
          <w:tcPr>
            <w:tcW w:w="960" w:type="dxa"/>
            <w:tcBorders>
              <w:top w:val="nil"/>
              <w:left w:val="nil"/>
              <w:bottom w:val="single" w:sz="4" w:space="0" w:color="auto"/>
              <w:right w:val="single" w:sz="4" w:space="0" w:color="auto"/>
            </w:tcBorders>
            <w:vAlign w:val="center"/>
            <w:hideMark/>
          </w:tcPr>
          <w:p w14:paraId="734BEA5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426A6160"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15</w:t>
            </w:r>
          </w:p>
        </w:tc>
        <w:tc>
          <w:tcPr>
            <w:tcW w:w="2049" w:type="dxa"/>
            <w:tcBorders>
              <w:top w:val="nil"/>
              <w:left w:val="nil"/>
              <w:bottom w:val="single" w:sz="4" w:space="0" w:color="auto"/>
              <w:right w:val="single" w:sz="4" w:space="0" w:color="auto"/>
            </w:tcBorders>
            <w:noWrap/>
            <w:vAlign w:val="center"/>
            <w:hideMark/>
          </w:tcPr>
          <w:p w14:paraId="06268242"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625</w:t>
            </w:r>
          </w:p>
        </w:tc>
      </w:tr>
      <w:tr w:rsidR="00DE06AE" w:rsidRPr="00DE06AE" w14:paraId="5222A3A7" w14:textId="77777777" w:rsidTr="00DE06AE">
        <w:trPr>
          <w:trHeight w:val="510"/>
        </w:trPr>
        <w:tc>
          <w:tcPr>
            <w:tcW w:w="680" w:type="dxa"/>
            <w:tcBorders>
              <w:top w:val="nil"/>
              <w:left w:val="single" w:sz="4" w:space="0" w:color="auto"/>
              <w:bottom w:val="single" w:sz="4" w:space="0" w:color="auto"/>
              <w:right w:val="single" w:sz="4" w:space="0" w:color="auto"/>
            </w:tcBorders>
            <w:noWrap/>
            <w:vAlign w:val="center"/>
            <w:hideMark/>
          </w:tcPr>
          <w:p w14:paraId="0FCA6019"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11</w:t>
            </w:r>
          </w:p>
        </w:tc>
        <w:tc>
          <w:tcPr>
            <w:tcW w:w="4702" w:type="dxa"/>
            <w:tcBorders>
              <w:top w:val="nil"/>
              <w:left w:val="nil"/>
              <w:bottom w:val="single" w:sz="4" w:space="0" w:color="auto"/>
              <w:right w:val="single" w:sz="4" w:space="0" w:color="auto"/>
            </w:tcBorders>
            <w:shd w:val="clear" w:color="000000" w:fill="FFFFFF"/>
            <w:vAlign w:val="center"/>
            <w:hideMark/>
          </w:tcPr>
          <w:p w14:paraId="61D54B4A"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 xml:space="preserve">Solutie Spray pentru curățarea suprafețelor din sticlă, cu pulverizator, 750 ml </w:t>
            </w:r>
          </w:p>
        </w:tc>
        <w:tc>
          <w:tcPr>
            <w:tcW w:w="960" w:type="dxa"/>
            <w:tcBorders>
              <w:top w:val="nil"/>
              <w:left w:val="nil"/>
              <w:bottom w:val="single" w:sz="4" w:space="0" w:color="auto"/>
              <w:right w:val="single" w:sz="4" w:space="0" w:color="auto"/>
            </w:tcBorders>
            <w:vAlign w:val="center"/>
            <w:hideMark/>
          </w:tcPr>
          <w:p w14:paraId="4EB6362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3F48D2C2"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500</w:t>
            </w:r>
          </w:p>
        </w:tc>
        <w:tc>
          <w:tcPr>
            <w:tcW w:w="2049" w:type="dxa"/>
            <w:tcBorders>
              <w:top w:val="nil"/>
              <w:left w:val="nil"/>
              <w:bottom w:val="single" w:sz="4" w:space="0" w:color="auto"/>
              <w:right w:val="single" w:sz="4" w:space="0" w:color="auto"/>
            </w:tcBorders>
            <w:noWrap/>
            <w:vAlign w:val="center"/>
            <w:hideMark/>
          </w:tcPr>
          <w:p w14:paraId="67CA2CB9"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5729</w:t>
            </w:r>
          </w:p>
        </w:tc>
      </w:tr>
      <w:tr w:rsidR="00DE06AE" w:rsidRPr="00DE06AE" w14:paraId="5DF8EAA2" w14:textId="77777777" w:rsidTr="00DE06AE">
        <w:trPr>
          <w:trHeight w:val="780"/>
        </w:trPr>
        <w:tc>
          <w:tcPr>
            <w:tcW w:w="680" w:type="dxa"/>
            <w:tcBorders>
              <w:top w:val="nil"/>
              <w:left w:val="single" w:sz="4" w:space="0" w:color="auto"/>
              <w:bottom w:val="single" w:sz="4" w:space="0" w:color="auto"/>
              <w:right w:val="single" w:sz="4" w:space="0" w:color="auto"/>
            </w:tcBorders>
            <w:noWrap/>
            <w:vAlign w:val="center"/>
            <w:hideMark/>
          </w:tcPr>
          <w:p w14:paraId="15ED0D7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12</w:t>
            </w:r>
          </w:p>
        </w:tc>
        <w:tc>
          <w:tcPr>
            <w:tcW w:w="4702" w:type="dxa"/>
            <w:tcBorders>
              <w:top w:val="nil"/>
              <w:left w:val="nil"/>
              <w:bottom w:val="single" w:sz="4" w:space="0" w:color="auto"/>
              <w:right w:val="single" w:sz="4" w:space="0" w:color="auto"/>
            </w:tcBorders>
            <w:shd w:val="clear" w:color="000000" w:fill="FFFFFF"/>
            <w:vAlign w:val="center"/>
            <w:hideMark/>
          </w:tcPr>
          <w:p w14:paraId="422A793A"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Solutie înălbitor lichid cu componente care conțin clor pentru albire.</w:t>
            </w:r>
            <w:r w:rsidRPr="00DE06AE">
              <w:rPr>
                <w:noProof w:val="0"/>
                <w:color w:val="000000"/>
                <w:sz w:val="20"/>
                <w:szCs w:val="20"/>
                <w:lang w:val="ro-MD" w:eastAsia="ru-RU"/>
              </w:rPr>
              <w:br/>
              <w:t>Utilizat pentru prelucrarae texturilor, veselă, băi, gresie, toalete și alte suprafețe. Ambalaj 0,75-1,0 l.</w:t>
            </w:r>
          </w:p>
        </w:tc>
        <w:tc>
          <w:tcPr>
            <w:tcW w:w="960" w:type="dxa"/>
            <w:tcBorders>
              <w:top w:val="nil"/>
              <w:left w:val="nil"/>
              <w:bottom w:val="single" w:sz="4" w:space="0" w:color="auto"/>
              <w:right w:val="single" w:sz="4" w:space="0" w:color="auto"/>
            </w:tcBorders>
            <w:vAlign w:val="center"/>
            <w:hideMark/>
          </w:tcPr>
          <w:p w14:paraId="72798E9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litri</w:t>
            </w:r>
          </w:p>
        </w:tc>
        <w:tc>
          <w:tcPr>
            <w:tcW w:w="960" w:type="dxa"/>
            <w:tcBorders>
              <w:top w:val="nil"/>
              <w:left w:val="nil"/>
              <w:bottom w:val="single" w:sz="4" w:space="0" w:color="auto"/>
              <w:right w:val="single" w:sz="4" w:space="0" w:color="auto"/>
            </w:tcBorders>
            <w:shd w:val="clear" w:color="000000" w:fill="FFFFFF"/>
            <w:vAlign w:val="center"/>
            <w:hideMark/>
          </w:tcPr>
          <w:p w14:paraId="3C6045F8"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1800</w:t>
            </w:r>
          </w:p>
        </w:tc>
        <w:tc>
          <w:tcPr>
            <w:tcW w:w="2049" w:type="dxa"/>
            <w:tcBorders>
              <w:top w:val="nil"/>
              <w:left w:val="nil"/>
              <w:bottom w:val="single" w:sz="4" w:space="0" w:color="auto"/>
              <w:right w:val="single" w:sz="4" w:space="0" w:color="auto"/>
            </w:tcBorders>
            <w:noWrap/>
            <w:vAlign w:val="center"/>
            <w:hideMark/>
          </w:tcPr>
          <w:p w14:paraId="54691289"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13200</w:t>
            </w:r>
          </w:p>
        </w:tc>
      </w:tr>
      <w:tr w:rsidR="00DE06AE" w:rsidRPr="00DE06AE" w14:paraId="1094C837" w14:textId="77777777" w:rsidTr="00DE06AE">
        <w:trPr>
          <w:trHeight w:val="1020"/>
        </w:trPr>
        <w:tc>
          <w:tcPr>
            <w:tcW w:w="680" w:type="dxa"/>
            <w:tcBorders>
              <w:top w:val="nil"/>
              <w:left w:val="single" w:sz="4" w:space="0" w:color="auto"/>
              <w:bottom w:val="single" w:sz="4" w:space="0" w:color="auto"/>
              <w:right w:val="single" w:sz="4" w:space="0" w:color="auto"/>
            </w:tcBorders>
            <w:noWrap/>
            <w:vAlign w:val="center"/>
            <w:hideMark/>
          </w:tcPr>
          <w:p w14:paraId="314E3307"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13</w:t>
            </w:r>
          </w:p>
        </w:tc>
        <w:tc>
          <w:tcPr>
            <w:tcW w:w="4702" w:type="dxa"/>
            <w:tcBorders>
              <w:top w:val="nil"/>
              <w:left w:val="nil"/>
              <w:bottom w:val="single" w:sz="4" w:space="0" w:color="auto"/>
              <w:right w:val="single" w:sz="4" w:space="0" w:color="auto"/>
            </w:tcBorders>
            <w:shd w:val="clear" w:color="000000" w:fill="FFFFFF"/>
            <w:vAlign w:val="center"/>
            <w:hideMark/>
          </w:tcPr>
          <w:p w14:paraId="200855C8"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Gel pentru curatare și  dezinfectia vasului de tualetă, îndepărtarea depunerelor  de calcar  și alte impurități, cu git de  aplicare sub marginea vasului. Ambalaj  0,75-1,0 l.</w:t>
            </w:r>
          </w:p>
        </w:tc>
        <w:tc>
          <w:tcPr>
            <w:tcW w:w="960" w:type="dxa"/>
            <w:tcBorders>
              <w:top w:val="nil"/>
              <w:left w:val="nil"/>
              <w:bottom w:val="single" w:sz="4" w:space="0" w:color="auto"/>
              <w:right w:val="single" w:sz="4" w:space="0" w:color="auto"/>
            </w:tcBorders>
            <w:vAlign w:val="center"/>
            <w:hideMark/>
          </w:tcPr>
          <w:p w14:paraId="7ACFA302"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litri</w:t>
            </w:r>
          </w:p>
        </w:tc>
        <w:tc>
          <w:tcPr>
            <w:tcW w:w="960" w:type="dxa"/>
            <w:tcBorders>
              <w:top w:val="nil"/>
              <w:left w:val="nil"/>
              <w:bottom w:val="single" w:sz="4" w:space="0" w:color="auto"/>
              <w:right w:val="single" w:sz="4" w:space="0" w:color="auto"/>
            </w:tcBorders>
            <w:shd w:val="clear" w:color="000000" w:fill="FFFFFF"/>
            <w:vAlign w:val="center"/>
            <w:hideMark/>
          </w:tcPr>
          <w:p w14:paraId="0AAD7D44"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2500</w:t>
            </w:r>
          </w:p>
        </w:tc>
        <w:tc>
          <w:tcPr>
            <w:tcW w:w="2049" w:type="dxa"/>
            <w:tcBorders>
              <w:top w:val="nil"/>
              <w:left w:val="nil"/>
              <w:bottom w:val="single" w:sz="4" w:space="0" w:color="auto"/>
              <w:right w:val="single" w:sz="4" w:space="0" w:color="auto"/>
            </w:tcBorders>
            <w:noWrap/>
            <w:vAlign w:val="center"/>
            <w:hideMark/>
          </w:tcPr>
          <w:p w14:paraId="3CAB3ECB"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41667</w:t>
            </w:r>
          </w:p>
        </w:tc>
      </w:tr>
      <w:tr w:rsidR="00DE06AE" w:rsidRPr="00DE06AE" w14:paraId="5A0D02F1" w14:textId="77777777" w:rsidTr="00DE06AE">
        <w:trPr>
          <w:trHeight w:val="300"/>
        </w:trPr>
        <w:tc>
          <w:tcPr>
            <w:tcW w:w="680" w:type="dxa"/>
            <w:tcBorders>
              <w:top w:val="nil"/>
              <w:left w:val="single" w:sz="4" w:space="0" w:color="auto"/>
              <w:bottom w:val="single" w:sz="4" w:space="0" w:color="auto"/>
              <w:right w:val="single" w:sz="4" w:space="0" w:color="auto"/>
            </w:tcBorders>
            <w:noWrap/>
            <w:vAlign w:val="center"/>
            <w:hideMark/>
          </w:tcPr>
          <w:p w14:paraId="36D1B0F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14</w:t>
            </w:r>
          </w:p>
        </w:tc>
        <w:tc>
          <w:tcPr>
            <w:tcW w:w="4702" w:type="dxa"/>
            <w:tcBorders>
              <w:top w:val="nil"/>
              <w:left w:val="nil"/>
              <w:bottom w:val="single" w:sz="4" w:space="0" w:color="auto"/>
              <w:right w:val="single" w:sz="4" w:space="0" w:color="auto"/>
            </w:tcBorders>
            <w:shd w:val="clear" w:color="000000" w:fill="FFFFFF"/>
            <w:vAlign w:val="center"/>
            <w:hideMark/>
          </w:tcPr>
          <w:p w14:paraId="257F8692"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Gel pentru desfundare tăvi, 1000 ml</w:t>
            </w:r>
          </w:p>
        </w:tc>
        <w:tc>
          <w:tcPr>
            <w:tcW w:w="960" w:type="dxa"/>
            <w:tcBorders>
              <w:top w:val="nil"/>
              <w:left w:val="nil"/>
              <w:bottom w:val="single" w:sz="4" w:space="0" w:color="auto"/>
              <w:right w:val="single" w:sz="4" w:space="0" w:color="auto"/>
            </w:tcBorders>
            <w:vAlign w:val="center"/>
            <w:hideMark/>
          </w:tcPr>
          <w:p w14:paraId="285A4C6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litri</w:t>
            </w:r>
          </w:p>
        </w:tc>
        <w:tc>
          <w:tcPr>
            <w:tcW w:w="960" w:type="dxa"/>
            <w:tcBorders>
              <w:top w:val="nil"/>
              <w:left w:val="nil"/>
              <w:bottom w:val="single" w:sz="4" w:space="0" w:color="auto"/>
              <w:right w:val="single" w:sz="4" w:space="0" w:color="auto"/>
            </w:tcBorders>
            <w:shd w:val="clear" w:color="000000" w:fill="FFFFFF"/>
            <w:vAlign w:val="center"/>
            <w:hideMark/>
          </w:tcPr>
          <w:p w14:paraId="2B32028E"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100</w:t>
            </w:r>
          </w:p>
        </w:tc>
        <w:tc>
          <w:tcPr>
            <w:tcW w:w="2049" w:type="dxa"/>
            <w:tcBorders>
              <w:top w:val="nil"/>
              <w:left w:val="nil"/>
              <w:bottom w:val="single" w:sz="4" w:space="0" w:color="auto"/>
              <w:right w:val="single" w:sz="4" w:space="0" w:color="auto"/>
            </w:tcBorders>
            <w:noWrap/>
            <w:vAlign w:val="center"/>
            <w:hideMark/>
          </w:tcPr>
          <w:p w14:paraId="3898D41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3667</w:t>
            </w:r>
          </w:p>
        </w:tc>
      </w:tr>
      <w:tr w:rsidR="00DE06AE" w:rsidRPr="00DE06AE" w14:paraId="19B09DE3" w14:textId="77777777" w:rsidTr="00DE06AE">
        <w:trPr>
          <w:trHeight w:val="765"/>
        </w:trPr>
        <w:tc>
          <w:tcPr>
            <w:tcW w:w="680" w:type="dxa"/>
            <w:tcBorders>
              <w:top w:val="nil"/>
              <w:left w:val="single" w:sz="4" w:space="0" w:color="auto"/>
              <w:bottom w:val="single" w:sz="4" w:space="0" w:color="auto"/>
              <w:right w:val="single" w:sz="4" w:space="0" w:color="auto"/>
            </w:tcBorders>
            <w:noWrap/>
            <w:vAlign w:val="center"/>
            <w:hideMark/>
          </w:tcPr>
          <w:p w14:paraId="4036C52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15</w:t>
            </w:r>
          </w:p>
        </w:tc>
        <w:tc>
          <w:tcPr>
            <w:tcW w:w="4702" w:type="dxa"/>
            <w:tcBorders>
              <w:top w:val="nil"/>
              <w:left w:val="nil"/>
              <w:bottom w:val="single" w:sz="4" w:space="0" w:color="auto"/>
              <w:right w:val="single" w:sz="4" w:space="0" w:color="auto"/>
            </w:tcBorders>
            <w:shd w:val="clear" w:color="000000" w:fill="FFFFFF"/>
            <w:vAlign w:val="center"/>
            <w:hideMark/>
          </w:tcPr>
          <w:p w14:paraId="1036F8DC"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Saci  deșeuri de 160 kg, culoare  neagră, grosime polietilenă minim 22 mkr, minim 10 saci /rolă (U/M rulou)</w:t>
            </w:r>
          </w:p>
        </w:tc>
        <w:tc>
          <w:tcPr>
            <w:tcW w:w="960" w:type="dxa"/>
            <w:tcBorders>
              <w:top w:val="nil"/>
              <w:left w:val="nil"/>
              <w:bottom w:val="single" w:sz="4" w:space="0" w:color="auto"/>
              <w:right w:val="single" w:sz="4" w:space="0" w:color="auto"/>
            </w:tcBorders>
            <w:vAlign w:val="center"/>
            <w:hideMark/>
          </w:tcPr>
          <w:p w14:paraId="27F5DB87"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1DF38816"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3000</w:t>
            </w:r>
          </w:p>
        </w:tc>
        <w:tc>
          <w:tcPr>
            <w:tcW w:w="2049" w:type="dxa"/>
            <w:tcBorders>
              <w:top w:val="nil"/>
              <w:left w:val="nil"/>
              <w:bottom w:val="single" w:sz="4" w:space="0" w:color="auto"/>
              <w:right w:val="single" w:sz="4" w:space="0" w:color="auto"/>
            </w:tcBorders>
            <w:noWrap/>
            <w:vAlign w:val="center"/>
            <w:hideMark/>
          </w:tcPr>
          <w:p w14:paraId="22B876C1"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65000</w:t>
            </w:r>
          </w:p>
        </w:tc>
      </w:tr>
      <w:tr w:rsidR="00DE06AE" w:rsidRPr="00DE06AE" w14:paraId="5F7C7EA3" w14:textId="77777777" w:rsidTr="00DE06AE">
        <w:trPr>
          <w:trHeight w:val="510"/>
        </w:trPr>
        <w:tc>
          <w:tcPr>
            <w:tcW w:w="680" w:type="dxa"/>
            <w:tcBorders>
              <w:top w:val="nil"/>
              <w:left w:val="single" w:sz="4" w:space="0" w:color="auto"/>
              <w:bottom w:val="single" w:sz="4" w:space="0" w:color="auto"/>
              <w:right w:val="single" w:sz="4" w:space="0" w:color="auto"/>
            </w:tcBorders>
            <w:noWrap/>
            <w:vAlign w:val="center"/>
            <w:hideMark/>
          </w:tcPr>
          <w:p w14:paraId="27A5C3C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16</w:t>
            </w:r>
          </w:p>
        </w:tc>
        <w:tc>
          <w:tcPr>
            <w:tcW w:w="4702" w:type="dxa"/>
            <w:tcBorders>
              <w:top w:val="nil"/>
              <w:left w:val="nil"/>
              <w:bottom w:val="single" w:sz="4" w:space="0" w:color="auto"/>
              <w:right w:val="single" w:sz="4" w:space="0" w:color="auto"/>
            </w:tcBorders>
            <w:shd w:val="clear" w:color="000000" w:fill="FFFFFF"/>
            <w:vAlign w:val="center"/>
            <w:hideMark/>
          </w:tcPr>
          <w:p w14:paraId="1D54EA50"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Saci deseuri de 35 kg, culoare  neagră, grosime polietilenă minim 9 mkr, min.50 buc/ rolă (U/M rulou)</w:t>
            </w:r>
          </w:p>
        </w:tc>
        <w:tc>
          <w:tcPr>
            <w:tcW w:w="960" w:type="dxa"/>
            <w:tcBorders>
              <w:top w:val="nil"/>
              <w:left w:val="nil"/>
              <w:bottom w:val="single" w:sz="4" w:space="0" w:color="auto"/>
              <w:right w:val="single" w:sz="4" w:space="0" w:color="auto"/>
            </w:tcBorders>
            <w:vAlign w:val="center"/>
            <w:hideMark/>
          </w:tcPr>
          <w:p w14:paraId="5DADAEF1"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6B1D3003"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5500</w:t>
            </w:r>
          </w:p>
        </w:tc>
        <w:tc>
          <w:tcPr>
            <w:tcW w:w="2049" w:type="dxa"/>
            <w:tcBorders>
              <w:top w:val="nil"/>
              <w:left w:val="nil"/>
              <w:bottom w:val="single" w:sz="4" w:space="0" w:color="auto"/>
              <w:right w:val="single" w:sz="4" w:space="0" w:color="auto"/>
            </w:tcBorders>
            <w:noWrap/>
            <w:vAlign w:val="center"/>
            <w:hideMark/>
          </w:tcPr>
          <w:p w14:paraId="59C7C279"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56925</w:t>
            </w:r>
          </w:p>
        </w:tc>
      </w:tr>
      <w:tr w:rsidR="00DE06AE" w:rsidRPr="00DE06AE" w14:paraId="1D3CDB65" w14:textId="77777777" w:rsidTr="00DE06AE">
        <w:trPr>
          <w:trHeight w:val="765"/>
        </w:trPr>
        <w:tc>
          <w:tcPr>
            <w:tcW w:w="680" w:type="dxa"/>
            <w:tcBorders>
              <w:top w:val="nil"/>
              <w:left w:val="single" w:sz="4" w:space="0" w:color="auto"/>
              <w:bottom w:val="single" w:sz="4" w:space="0" w:color="auto"/>
              <w:right w:val="single" w:sz="4" w:space="0" w:color="auto"/>
            </w:tcBorders>
            <w:noWrap/>
            <w:vAlign w:val="center"/>
            <w:hideMark/>
          </w:tcPr>
          <w:p w14:paraId="4613158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17</w:t>
            </w:r>
          </w:p>
        </w:tc>
        <w:tc>
          <w:tcPr>
            <w:tcW w:w="4702" w:type="dxa"/>
            <w:tcBorders>
              <w:top w:val="nil"/>
              <w:left w:val="nil"/>
              <w:bottom w:val="single" w:sz="4" w:space="0" w:color="auto"/>
              <w:right w:val="single" w:sz="4" w:space="0" w:color="auto"/>
            </w:tcBorders>
            <w:shd w:val="clear" w:color="000000" w:fill="FFFFFF"/>
            <w:vAlign w:val="center"/>
            <w:hideMark/>
          </w:tcPr>
          <w:p w14:paraId="652D7524"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Saci deseuri  medicale  de 35 kg, culoare  galbenă, grosime polietilenă minim 11-15 mkr, min.50 buc/ rolă (U/M rulou)</w:t>
            </w:r>
          </w:p>
        </w:tc>
        <w:tc>
          <w:tcPr>
            <w:tcW w:w="960" w:type="dxa"/>
            <w:tcBorders>
              <w:top w:val="nil"/>
              <w:left w:val="nil"/>
              <w:bottom w:val="single" w:sz="4" w:space="0" w:color="auto"/>
              <w:right w:val="single" w:sz="4" w:space="0" w:color="auto"/>
            </w:tcBorders>
            <w:vAlign w:val="center"/>
            <w:hideMark/>
          </w:tcPr>
          <w:p w14:paraId="1BF3E083"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75F8D3C9"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3400</w:t>
            </w:r>
          </w:p>
        </w:tc>
        <w:tc>
          <w:tcPr>
            <w:tcW w:w="2049" w:type="dxa"/>
            <w:tcBorders>
              <w:top w:val="nil"/>
              <w:left w:val="nil"/>
              <w:bottom w:val="single" w:sz="4" w:space="0" w:color="auto"/>
              <w:right w:val="single" w:sz="4" w:space="0" w:color="auto"/>
            </w:tcBorders>
            <w:noWrap/>
            <w:vAlign w:val="center"/>
            <w:hideMark/>
          </w:tcPr>
          <w:p w14:paraId="65E1A9D2"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36833</w:t>
            </w:r>
          </w:p>
        </w:tc>
      </w:tr>
      <w:tr w:rsidR="00DE06AE" w:rsidRPr="00DE06AE" w14:paraId="7EEC0539" w14:textId="77777777" w:rsidTr="00DE06AE">
        <w:trPr>
          <w:trHeight w:val="300"/>
        </w:trPr>
        <w:tc>
          <w:tcPr>
            <w:tcW w:w="680" w:type="dxa"/>
            <w:tcBorders>
              <w:top w:val="nil"/>
              <w:left w:val="single" w:sz="4" w:space="0" w:color="auto"/>
              <w:bottom w:val="single" w:sz="4" w:space="0" w:color="auto"/>
              <w:right w:val="single" w:sz="4" w:space="0" w:color="auto"/>
            </w:tcBorders>
            <w:noWrap/>
            <w:vAlign w:val="center"/>
            <w:hideMark/>
          </w:tcPr>
          <w:p w14:paraId="42B98011"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18</w:t>
            </w:r>
          </w:p>
        </w:tc>
        <w:tc>
          <w:tcPr>
            <w:tcW w:w="4702" w:type="dxa"/>
            <w:tcBorders>
              <w:top w:val="nil"/>
              <w:left w:val="nil"/>
              <w:bottom w:val="single" w:sz="4" w:space="0" w:color="auto"/>
              <w:right w:val="single" w:sz="4" w:space="0" w:color="auto"/>
            </w:tcBorders>
            <w:shd w:val="clear" w:color="000000" w:fill="FFFFFF"/>
            <w:vAlign w:val="center"/>
            <w:hideMark/>
          </w:tcPr>
          <w:p w14:paraId="6172E5DD"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Odorizant pentru baie 300 ml, miros fin.</w:t>
            </w:r>
          </w:p>
        </w:tc>
        <w:tc>
          <w:tcPr>
            <w:tcW w:w="960" w:type="dxa"/>
            <w:tcBorders>
              <w:top w:val="nil"/>
              <w:left w:val="nil"/>
              <w:bottom w:val="single" w:sz="4" w:space="0" w:color="auto"/>
              <w:right w:val="single" w:sz="4" w:space="0" w:color="auto"/>
            </w:tcBorders>
            <w:vAlign w:val="center"/>
            <w:hideMark/>
          </w:tcPr>
          <w:p w14:paraId="0FE93963"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014B463D"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50</w:t>
            </w:r>
          </w:p>
        </w:tc>
        <w:tc>
          <w:tcPr>
            <w:tcW w:w="2049" w:type="dxa"/>
            <w:tcBorders>
              <w:top w:val="nil"/>
              <w:left w:val="nil"/>
              <w:bottom w:val="single" w:sz="4" w:space="0" w:color="auto"/>
              <w:right w:val="single" w:sz="4" w:space="0" w:color="auto"/>
            </w:tcBorders>
            <w:noWrap/>
            <w:vAlign w:val="center"/>
            <w:hideMark/>
          </w:tcPr>
          <w:p w14:paraId="3FD23946"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917</w:t>
            </w:r>
          </w:p>
        </w:tc>
      </w:tr>
      <w:tr w:rsidR="00DE06AE" w:rsidRPr="00DE06AE" w14:paraId="50D19085" w14:textId="77777777" w:rsidTr="00DE06AE">
        <w:trPr>
          <w:trHeight w:val="3095"/>
        </w:trPr>
        <w:tc>
          <w:tcPr>
            <w:tcW w:w="680" w:type="dxa"/>
            <w:tcBorders>
              <w:top w:val="nil"/>
              <w:left w:val="single" w:sz="4" w:space="0" w:color="auto"/>
              <w:bottom w:val="single" w:sz="4" w:space="0" w:color="auto"/>
              <w:right w:val="single" w:sz="4" w:space="0" w:color="auto"/>
            </w:tcBorders>
            <w:noWrap/>
            <w:vAlign w:val="center"/>
            <w:hideMark/>
          </w:tcPr>
          <w:p w14:paraId="3F915C5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19</w:t>
            </w:r>
          </w:p>
        </w:tc>
        <w:tc>
          <w:tcPr>
            <w:tcW w:w="4702" w:type="dxa"/>
            <w:tcBorders>
              <w:top w:val="nil"/>
              <w:left w:val="nil"/>
              <w:bottom w:val="single" w:sz="4" w:space="0" w:color="auto"/>
              <w:right w:val="single" w:sz="4" w:space="0" w:color="auto"/>
            </w:tcBorders>
            <w:shd w:val="clear" w:color="000000" w:fill="FFFFFF"/>
            <w:vAlign w:val="center"/>
            <w:hideMark/>
          </w:tcPr>
          <w:p w14:paraId="46910A9E" w14:textId="124FA99D"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Hirtie igienică, minim 2 straturi  cu tub pentru fixare  (va fi acceptată și într-un strat, în cazul în care densitatea hîrtiei propuse va fi echivalentă cu densitatea hîrtiei în minim 2 straturi).</w:t>
            </w:r>
            <w:r w:rsidRPr="00DE06AE">
              <w:rPr>
                <w:noProof w:val="0"/>
                <w:color w:val="000000"/>
                <w:sz w:val="20"/>
                <w:szCs w:val="20"/>
                <w:lang w:val="ro-MD" w:eastAsia="ru-RU"/>
              </w:rPr>
              <w:br/>
              <w:t xml:space="preserve">Material: celuloză 100%, biodegradabilă </w:t>
            </w:r>
            <w:r w:rsidRPr="00DE06AE">
              <w:rPr>
                <w:noProof w:val="0"/>
                <w:color w:val="000000"/>
                <w:sz w:val="20"/>
                <w:szCs w:val="20"/>
                <w:lang w:val="ro-MD" w:eastAsia="ru-RU"/>
              </w:rPr>
              <w:br/>
              <w:t>Lungime rulou:  minim 100 m pînă la 120 m.</w:t>
            </w:r>
            <w:r w:rsidRPr="00DE06AE">
              <w:rPr>
                <w:noProof w:val="0"/>
                <w:color w:val="000000"/>
                <w:sz w:val="20"/>
                <w:szCs w:val="20"/>
                <w:lang w:val="ro-MD" w:eastAsia="ru-RU"/>
              </w:rPr>
              <w:br/>
              <w:t>Diametru rulou: minim 18 cm  pănă la  22 cm.</w:t>
            </w:r>
            <w:r w:rsidRPr="00DE06AE">
              <w:rPr>
                <w:noProof w:val="0"/>
                <w:color w:val="000000"/>
                <w:sz w:val="20"/>
                <w:szCs w:val="20"/>
                <w:lang w:val="ro-MD" w:eastAsia="ru-RU"/>
              </w:rPr>
              <w:br/>
              <w:t>Lățime  rulou:  minim 9 cm pînă la 10 cm cu  posibilitate de fixare pe arborele central a dispozitivului/suportului.</w:t>
            </w:r>
            <w:r w:rsidRPr="00DE06AE">
              <w:rPr>
                <w:noProof w:val="0"/>
                <w:color w:val="000000"/>
                <w:sz w:val="20"/>
                <w:szCs w:val="20"/>
                <w:lang w:val="ro-MD" w:eastAsia="ru-RU"/>
              </w:rPr>
              <w:br/>
              <w:t xml:space="preserve">Culoare: albă sau gri,  fără miros. </w:t>
            </w:r>
            <w:r w:rsidRPr="00DE06AE">
              <w:rPr>
                <w:noProof w:val="0"/>
                <w:color w:val="000000"/>
                <w:sz w:val="20"/>
                <w:szCs w:val="20"/>
                <w:lang w:val="ro-MD" w:eastAsia="ru-RU"/>
              </w:rPr>
              <w:br/>
              <w:t>Rupere: proporționată, +20 bucăți</w:t>
            </w:r>
            <w:r w:rsidR="00BF5213">
              <w:rPr>
                <w:noProof w:val="0"/>
                <w:color w:val="000000"/>
                <w:sz w:val="20"/>
                <w:szCs w:val="20"/>
                <w:lang w:val="ro-MD" w:eastAsia="ru-RU"/>
              </w:rPr>
              <w:t xml:space="preserve"> </w:t>
            </w:r>
            <w:r w:rsidRPr="00DE06AE">
              <w:rPr>
                <w:noProof w:val="0"/>
                <w:color w:val="000000"/>
                <w:sz w:val="20"/>
                <w:szCs w:val="20"/>
                <w:lang w:val="ro-MD" w:eastAsia="ru-RU"/>
              </w:rPr>
              <w:t>Dispensere  universale oferite cu titlu gratuit (transmise în proprietatea spitalului).</w:t>
            </w:r>
            <w:r w:rsidRPr="00DE06AE">
              <w:rPr>
                <w:noProof w:val="0"/>
                <w:color w:val="000000"/>
                <w:sz w:val="20"/>
                <w:szCs w:val="20"/>
                <w:lang w:val="ro-MD" w:eastAsia="ru-RU"/>
              </w:rPr>
              <w:br/>
              <w:t>Disponibilitate de prezentare  a mostrelor. Cu montare la solicitare.</w:t>
            </w:r>
          </w:p>
        </w:tc>
        <w:tc>
          <w:tcPr>
            <w:tcW w:w="960" w:type="dxa"/>
            <w:tcBorders>
              <w:top w:val="nil"/>
              <w:left w:val="nil"/>
              <w:bottom w:val="single" w:sz="4" w:space="0" w:color="auto"/>
              <w:right w:val="single" w:sz="4" w:space="0" w:color="auto"/>
            </w:tcBorders>
            <w:vAlign w:val="center"/>
            <w:hideMark/>
          </w:tcPr>
          <w:p w14:paraId="4551170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52ED5A42"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9000</w:t>
            </w:r>
          </w:p>
        </w:tc>
        <w:tc>
          <w:tcPr>
            <w:tcW w:w="2049" w:type="dxa"/>
            <w:tcBorders>
              <w:top w:val="nil"/>
              <w:left w:val="nil"/>
              <w:bottom w:val="single" w:sz="4" w:space="0" w:color="auto"/>
              <w:right w:val="single" w:sz="4" w:space="0" w:color="auto"/>
            </w:tcBorders>
            <w:noWrap/>
            <w:vAlign w:val="center"/>
            <w:hideMark/>
          </w:tcPr>
          <w:p w14:paraId="76AC7356"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102000</w:t>
            </w:r>
          </w:p>
        </w:tc>
      </w:tr>
      <w:tr w:rsidR="00DE06AE" w:rsidRPr="00DE06AE" w14:paraId="2CA444BC" w14:textId="77777777" w:rsidTr="00DE06AE">
        <w:trPr>
          <w:trHeight w:val="3825"/>
        </w:trPr>
        <w:tc>
          <w:tcPr>
            <w:tcW w:w="680" w:type="dxa"/>
            <w:tcBorders>
              <w:top w:val="nil"/>
              <w:left w:val="single" w:sz="4" w:space="0" w:color="auto"/>
              <w:bottom w:val="single" w:sz="4" w:space="0" w:color="auto"/>
              <w:right w:val="single" w:sz="4" w:space="0" w:color="auto"/>
            </w:tcBorders>
            <w:noWrap/>
            <w:vAlign w:val="center"/>
            <w:hideMark/>
          </w:tcPr>
          <w:p w14:paraId="12A215E9"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20</w:t>
            </w:r>
          </w:p>
        </w:tc>
        <w:tc>
          <w:tcPr>
            <w:tcW w:w="4702" w:type="dxa"/>
            <w:tcBorders>
              <w:top w:val="nil"/>
              <w:left w:val="nil"/>
              <w:bottom w:val="single" w:sz="4" w:space="0" w:color="auto"/>
              <w:right w:val="single" w:sz="4" w:space="0" w:color="auto"/>
            </w:tcBorders>
            <w:shd w:val="clear" w:color="000000" w:fill="FFFFFF"/>
            <w:vAlign w:val="center"/>
            <w:hideMark/>
          </w:tcPr>
          <w:p w14:paraId="6F2F4C15" w14:textId="1C94ECB1"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 xml:space="preserve">Prosop de hărtie  2  straturi cu tub pentru fixare.Set 2 rulouri </w:t>
            </w:r>
            <w:r w:rsidRPr="00DE06AE">
              <w:rPr>
                <w:noProof w:val="0"/>
                <w:color w:val="000000"/>
                <w:sz w:val="20"/>
                <w:szCs w:val="20"/>
                <w:lang w:val="ro-MD" w:eastAsia="ru-RU"/>
              </w:rPr>
              <w:br/>
              <w:t>Material: celuloză 100%, biodegradabile.</w:t>
            </w:r>
            <w:r w:rsidRPr="00DE06AE">
              <w:rPr>
                <w:noProof w:val="0"/>
                <w:color w:val="000000"/>
                <w:sz w:val="20"/>
                <w:szCs w:val="20"/>
                <w:lang w:val="ro-MD" w:eastAsia="ru-RU"/>
              </w:rPr>
              <w:br/>
              <w:t>Lungime rulou:  minim 15 m  pînă la  20 m. Fila cu dimensiunile190 mm*210 mm  ± 2 cm.</w:t>
            </w:r>
            <w:r w:rsidRPr="00DE06AE">
              <w:rPr>
                <w:noProof w:val="0"/>
                <w:color w:val="000000"/>
                <w:sz w:val="20"/>
                <w:szCs w:val="20"/>
                <w:lang w:val="ro-MD" w:eastAsia="ru-RU"/>
              </w:rPr>
              <w:br/>
              <w:t>Lățime  rulou: minim 19 cm  pînă la  25  cm, cu  posibilitate de fixare pe arborele central a dispozitivului/suportului.</w:t>
            </w:r>
            <w:r w:rsidRPr="00DE06AE">
              <w:rPr>
                <w:noProof w:val="0"/>
                <w:color w:val="000000"/>
                <w:sz w:val="20"/>
                <w:szCs w:val="20"/>
                <w:lang w:val="ro-MD" w:eastAsia="ru-RU"/>
              </w:rPr>
              <w:br/>
              <w:t xml:space="preserve">Culoare: albă, fără miros. </w:t>
            </w:r>
            <w:r w:rsidRPr="00DE06AE">
              <w:rPr>
                <w:noProof w:val="0"/>
                <w:color w:val="000000"/>
                <w:sz w:val="20"/>
                <w:szCs w:val="20"/>
                <w:lang w:val="ro-MD" w:eastAsia="ru-RU"/>
              </w:rPr>
              <w:br/>
              <w:t>Rupere: proporționată care permite ruperea  ușoară a foițelor, asigurând  o utilizare eficientă. +20 bucăți  Dispensere  universale</w:t>
            </w:r>
            <w:r w:rsidR="00BF5213">
              <w:rPr>
                <w:noProof w:val="0"/>
                <w:color w:val="000000"/>
                <w:sz w:val="20"/>
                <w:szCs w:val="20"/>
                <w:lang w:val="ro-MD" w:eastAsia="ru-RU"/>
              </w:rPr>
              <w:t xml:space="preserve"> </w:t>
            </w:r>
            <w:r w:rsidRPr="00DE06AE">
              <w:rPr>
                <w:noProof w:val="0"/>
                <w:color w:val="000000"/>
                <w:sz w:val="20"/>
                <w:szCs w:val="20"/>
                <w:lang w:val="ro-MD" w:eastAsia="ru-RU"/>
              </w:rPr>
              <w:t>oferite cu titlu gratuit (transmise în proprietatea spitalului).</w:t>
            </w:r>
            <w:r w:rsidRPr="00DE06AE">
              <w:rPr>
                <w:noProof w:val="0"/>
                <w:color w:val="000000"/>
                <w:sz w:val="20"/>
                <w:szCs w:val="20"/>
                <w:lang w:val="ro-MD" w:eastAsia="ru-RU"/>
              </w:rPr>
              <w:br/>
              <w:t>Disponibilitate de prezentare  a mostrelor. Cu montare la solicitare</w:t>
            </w:r>
          </w:p>
        </w:tc>
        <w:tc>
          <w:tcPr>
            <w:tcW w:w="960" w:type="dxa"/>
            <w:tcBorders>
              <w:top w:val="nil"/>
              <w:left w:val="nil"/>
              <w:bottom w:val="single" w:sz="4" w:space="0" w:color="auto"/>
              <w:right w:val="single" w:sz="4" w:space="0" w:color="auto"/>
            </w:tcBorders>
            <w:vAlign w:val="center"/>
            <w:hideMark/>
          </w:tcPr>
          <w:p w14:paraId="0486A39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3C3D8E6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13000</w:t>
            </w:r>
          </w:p>
        </w:tc>
        <w:tc>
          <w:tcPr>
            <w:tcW w:w="2049" w:type="dxa"/>
            <w:tcBorders>
              <w:top w:val="nil"/>
              <w:left w:val="nil"/>
              <w:bottom w:val="single" w:sz="4" w:space="0" w:color="auto"/>
              <w:right w:val="single" w:sz="4" w:space="0" w:color="auto"/>
            </w:tcBorders>
            <w:noWrap/>
            <w:vAlign w:val="center"/>
            <w:hideMark/>
          </w:tcPr>
          <w:p w14:paraId="208BC22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95442</w:t>
            </w:r>
          </w:p>
        </w:tc>
      </w:tr>
      <w:tr w:rsidR="00DE06AE" w:rsidRPr="00DE06AE" w14:paraId="0966A76A" w14:textId="77777777" w:rsidTr="00DE06AE">
        <w:trPr>
          <w:trHeight w:val="1530"/>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34EDAFB9"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lastRenderedPageBreak/>
              <w:t>21</w:t>
            </w:r>
          </w:p>
        </w:tc>
        <w:tc>
          <w:tcPr>
            <w:tcW w:w="4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7B145E" w14:textId="32D2F44E"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Prosoape impaturite pentru maini  Z pentru mî</w:t>
            </w:r>
            <w:r w:rsidR="00BF5213">
              <w:rPr>
                <w:noProof w:val="0"/>
                <w:color w:val="000000"/>
                <w:sz w:val="20"/>
                <w:szCs w:val="20"/>
                <w:lang w:val="ro-MD" w:eastAsia="ru-RU"/>
              </w:rPr>
              <w:t>i</w:t>
            </w:r>
            <w:r w:rsidRPr="00DE06AE">
              <w:rPr>
                <w:noProof w:val="0"/>
                <w:color w:val="000000"/>
                <w:sz w:val="20"/>
                <w:szCs w:val="20"/>
                <w:lang w:val="ro-MD" w:eastAsia="ru-RU"/>
              </w:rPr>
              <w:t>ni , 2 straturi  minim  200 foi în pachet.</w:t>
            </w:r>
            <w:r w:rsidR="00BF5213">
              <w:rPr>
                <w:noProof w:val="0"/>
                <w:color w:val="000000"/>
                <w:sz w:val="20"/>
                <w:szCs w:val="20"/>
                <w:lang w:val="ro-MD" w:eastAsia="ru-RU"/>
              </w:rPr>
              <w:t xml:space="preserve"> </w:t>
            </w:r>
            <w:r w:rsidRPr="00DE06AE">
              <w:rPr>
                <w:noProof w:val="0"/>
                <w:color w:val="000000"/>
                <w:sz w:val="20"/>
                <w:szCs w:val="20"/>
                <w:lang w:val="ro-MD" w:eastAsia="ru-RU"/>
              </w:rPr>
              <w:t>Dimensiuni 22x23, compatibile cu suporturile existente. + 20 bucăți  Dispensere  universale pentru hîrtie  ZZ  oferite cu titlu gratuit (transmise în proprietatea spitalului).</w:t>
            </w:r>
          </w:p>
        </w:tc>
        <w:tc>
          <w:tcPr>
            <w:tcW w:w="960" w:type="dxa"/>
            <w:tcBorders>
              <w:top w:val="single" w:sz="4" w:space="0" w:color="auto"/>
              <w:left w:val="single" w:sz="4" w:space="0" w:color="auto"/>
              <w:bottom w:val="single" w:sz="4" w:space="0" w:color="auto"/>
              <w:right w:val="single" w:sz="4" w:space="0" w:color="auto"/>
            </w:tcBorders>
            <w:vAlign w:val="center"/>
            <w:hideMark/>
          </w:tcPr>
          <w:p w14:paraId="15C90A8E"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A6AA19"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3000</w:t>
            </w:r>
          </w:p>
        </w:tc>
        <w:tc>
          <w:tcPr>
            <w:tcW w:w="2049" w:type="dxa"/>
            <w:tcBorders>
              <w:top w:val="single" w:sz="4" w:space="0" w:color="auto"/>
              <w:left w:val="single" w:sz="4" w:space="0" w:color="auto"/>
              <w:bottom w:val="single" w:sz="4" w:space="0" w:color="auto"/>
              <w:right w:val="single" w:sz="4" w:space="0" w:color="auto"/>
            </w:tcBorders>
            <w:noWrap/>
            <w:vAlign w:val="center"/>
            <w:hideMark/>
          </w:tcPr>
          <w:p w14:paraId="00D869F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47500</w:t>
            </w:r>
          </w:p>
        </w:tc>
      </w:tr>
      <w:tr w:rsidR="00DE06AE" w:rsidRPr="00DE06AE" w14:paraId="1C24878E" w14:textId="77777777" w:rsidTr="00DE06AE">
        <w:trPr>
          <w:trHeight w:val="510"/>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42315032"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22</w:t>
            </w:r>
          </w:p>
        </w:tc>
        <w:tc>
          <w:tcPr>
            <w:tcW w:w="4702" w:type="dxa"/>
            <w:tcBorders>
              <w:top w:val="single" w:sz="4" w:space="0" w:color="auto"/>
              <w:left w:val="nil"/>
              <w:bottom w:val="single" w:sz="4" w:space="0" w:color="auto"/>
              <w:right w:val="single" w:sz="4" w:space="0" w:color="auto"/>
            </w:tcBorders>
            <w:shd w:val="clear" w:color="000000" w:fill="FFFFFF"/>
            <w:vAlign w:val="center"/>
            <w:hideMark/>
          </w:tcPr>
          <w:p w14:paraId="78DE6677" w14:textId="21A8FE63"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Hirtie igienica 2 str</w:t>
            </w:r>
            <w:r w:rsidR="00BF5213">
              <w:rPr>
                <w:noProof w:val="0"/>
                <w:color w:val="000000"/>
                <w:sz w:val="20"/>
                <w:szCs w:val="20"/>
                <w:lang w:val="ro-MD" w:eastAsia="ru-RU"/>
              </w:rPr>
              <w:t xml:space="preserve">aturi,. </w:t>
            </w:r>
            <w:r w:rsidRPr="00DE06AE">
              <w:rPr>
                <w:noProof w:val="0"/>
                <w:color w:val="000000"/>
                <w:sz w:val="20"/>
                <w:szCs w:val="20"/>
                <w:lang w:val="ro-MD" w:eastAsia="ru-RU"/>
              </w:rPr>
              <w:t>200 m. in rulou</w:t>
            </w:r>
            <w:r w:rsidR="00BF5213">
              <w:rPr>
                <w:noProof w:val="0"/>
                <w:color w:val="000000"/>
                <w:sz w:val="20"/>
                <w:szCs w:val="20"/>
                <w:lang w:val="ro-MD" w:eastAsia="ru-RU"/>
              </w:rPr>
              <w:t>,</w:t>
            </w:r>
            <w:r w:rsidRPr="00DE06AE">
              <w:rPr>
                <w:noProof w:val="0"/>
                <w:color w:val="000000"/>
                <w:sz w:val="20"/>
                <w:szCs w:val="20"/>
                <w:lang w:val="ro-MD" w:eastAsia="ru-RU"/>
              </w:rPr>
              <w:t xml:space="preserve"> co</w:t>
            </w:r>
            <w:r w:rsidR="00A55507">
              <w:rPr>
                <w:noProof w:val="0"/>
                <w:color w:val="000000"/>
                <w:sz w:val="20"/>
                <w:szCs w:val="20"/>
                <w:lang w:val="ro-MD" w:eastAsia="ru-RU"/>
              </w:rPr>
              <w:t>m</w:t>
            </w:r>
            <w:r w:rsidRPr="00DE06AE">
              <w:rPr>
                <w:noProof w:val="0"/>
                <w:color w:val="000000"/>
                <w:sz w:val="20"/>
                <w:szCs w:val="20"/>
                <w:lang w:val="ro-MD" w:eastAsia="ru-RU"/>
              </w:rPr>
              <w:t>patibile cu LOSDI</w:t>
            </w:r>
          </w:p>
        </w:tc>
        <w:tc>
          <w:tcPr>
            <w:tcW w:w="960" w:type="dxa"/>
            <w:tcBorders>
              <w:top w:val="single" w:sz="4" w:space="0" w:color="auto"/>
              <w:left w:val="nil"/>
              <w:bottom w:val="single" w:sz="4" w:space="0" w:color="auto"/>
              <w:right w:val="single" w:sz="4" w:space="0" w:color="auto"/>
            </w:tcBorders>
            <w:vAlign w:val="center"/>
            <w:hideMark/>
          </w:tcPr>
          <w:p w14:paraId="070DD2B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3859E7D6"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1100</w:t>
            </w:r>
          </w:p>
        </w:tc>
        <w:tc>
          <w:tcPr>
            <w:tcW w:w="2049" w:type="dxa"/>
            <w:tcBorders>
              <w:top w:val="single" w:sz="4" w:space="0" w:color="auto"/>
              <w:left w:val="nil"/>
              <w:bottom w:val="single" w:sz="4" w:space="0" w:color="auto"/>
              <w:right w:val="single" w:sz="4" w:space="0" w:color="auto"/>
            </w:tcBorders>
            <w:noWrap/>
            <w:vAlign w:val="center"/>
            <w:hideMark/>
          </w:tcPr>
          <w:p w14:paraId="6C1FD46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22000</w:t>
            </w:r>
          </w:p>
        </w:tc>
      </w:tr>
      <w:tr w:rsidR="00DE06AE" w:rsidRPr="00DE06AE" w14:paraId="7AEA2E81" w14:textId="77777777" w:rsidTr="00DE06AE">
        <w:trPr>
          <w:trHeight w:val="3611"/>
        </w:trPr>
        <w:tc>
          <w:tcPr>
            <w:tcW w:w="680" w:type="dxa"/>
            <w:tcBorders>
              <w:top w:val="nil"/>
              <w:left w:val="single" w:sz="4" w:space="0" w:color="auto"/>
              <w:bottom w:val="single" w:sz="4" w:space="0" w:color="auto"/>
              <w:right w:val="single" w:sz="4" w:space="0" w:color="auto"/>
            </w:tcBorders>
            <w:noWrap/>
            <w:vAlign w:val="center"/>
            <w:hideMark/>
          </w:tcPr>
          <w:p w14:paraId="40710A1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23</w:t>
            </w:r>
          </w:p>
        </w:tc>
        <w:tc>
          <w:tcPr>
            <w:tcW w:w="4702" w:type="dxa"/>
            <w:tcBorders>
              <w:top w:val="nil"/>
              <w:left w:val="nil"/>
              <w:bottom w:val="single" w:sz="4" w:space="0" w:color="auto"/>
              <w:right w:val="single" w:sz="4" w:space="0" w:color="auto"/>
            </w:tcBorders>
            <w:shd w:val="clear" w:color="000000" w:fill="FFFFFF"/>
            <w:vAlign w:val="center"/>
            <w:hideMark/>
          </w:tcPr>
          <w:p w14:paraId="4B9D9E80" w14:textId="77777777" w:rsidR="00DE06AE" w:rsidRPr="00DE06AE" w:rsidRDefault="00DE06AE" w:rsidP="00DE06AE">
            <w:pPr>
              <w:rPr>
                <w:noProof w:val="0"/>
                <w:color w:val="000000"/>
                <w:sz w:val="20"/>
                <w:szCs w:val="20"/>
                <w:lang w:val="ro-MD" w:eastAsia="ru-RU"/>
              </w:rPr>
            </w:pPr>
            <w:r w:rsidRPr="00DE06AE">
              <w:rPr>
                <w:b/>
                <w:bCs/>
                <w:noProof w:val="0"/>
                <w:color w:val="000000"/>
                <w:sz w:val="20"/>
                <w:szCs w:val="20"/>
                <w:lang w:val="ro-MD" w:eastAsia="ru-RU"/>
              </w:rPr>
              <w:t>TEU CU MOP</w:t>
            </w:r>
            <w:r w:rsidRPr="00DE06AE">
              <w:rPr>
                <w:noProof w:val="0"/>
                <w:color w:val="000000"/>
                <w:sz w:val="20"/>
                <w:szCs w:val="20"/>
                <w:lang w:val="ro-MD" w:eastAsia="ru-RU"/>
              </w:rPr>
              <w:t xml:space="preserve">                                     </w:t>
            </w:r>
            <w:r w:rsidRPr="00DE06AE">
              <w:rPr>
                <w:noProof w:val="0"/>
                <w:color w:val="000000"/>
                <w:sz w:val="20"/>
                <w:szCs w:val="20"/>
                <w:lang w:val="ro-MD" w:eastAsia="ru-RU"/>
              </w:rPr>
              <w:br/>
            </w:r>
            <w:r w:rsidRPr="00DE06AE">
              <w:rPr>
                <w:b/>
                <w:bCs/>
                <w:noProof w:val="0"/>
                <w:color w:val="000000"/>
                <w:sz w:val="20"/>
                <w:szCs w:val="20"/>
                <w:lang w:val="ro-MD" w:eastAsia="ru-RU"/>
              </w:rPr>
              <w:t xml:space="preserve">Coada: </w:t>
            </w:r>
            <w:r w:rsidRPr="00DE06AE">
              <w:rPr>
                <w:noProof w:val="0"/>
                <w:color w:val="000000"/>
                <w:sz w:val="20"/>
                <w:szCs w:val="20"/>
                <w:lang w:val="ro-MD" w:eastAsia="ru-RU"/>
              </w:rPr>
              <w:br/>
              <w:t>Material: metal/aluminiu</w:t>
            </w:r>
            <w:r w:rsidRPr="00DE06AE">
              <w:rPr>
                <w:noProof w:val="0"/>
                <w:color w:val="000000"/>
                <w:sz w:val="20"/>
                <w:szCs w:val="20"/>
                <w:lang w:val="ro-MD" w:eastAsia="ru-RU"/>
              </w:rPr>
              <w:br/>
              <w:t>Dimensiuni: de  la 130 cm - pînă la 140 cm.</w:t>
            </w:r>
            <w:r w:rsidRPr="00DE06AE">
              <w:rPr>
                <w:b/>
                <w:bCs/>
                <w:noProof w:val="0"/>
                <w:color w:val="000000"/>
                <w:sz w:val="20"/>
                <w:szCs w:val="20"/>
                <w:lang w:val="ro-MD" w:eastAsia="ru-RU"/>
              </w:rPr>
              <w:br/>
              <w:t xml:space="preserve">Suport  pentru mop </w:t>
            </w:r>
            <w:r w:rsidRPr="00DE06AE">
              <w:rPr>
                <w:noProof w:val="0"/>
                <w:color w:val="000000"/>
                <w:sz w:val="20"/>
                <w:szCs w:val="20"/>
                <w:lang w:val="ro-MD" w:eastAsia="ru-RU"/>
              </w:rPr>
              <w:br/>
              <w:t>Plat, dreptunghiular</w:t>
            </w:r>
            <w:r w:rsidRPr="00DE06AE">
              <w:rPr>
                <w:noProof w:val="0"/>
                <w:color w:val="000000"/>
                <w:sz w:val="20"/>
                <w:szCs w:val="20"/>
                <w:lang w:val="ro-MD" w:eastAsia="ru-RU"/>
              </w:rPr>
              <w:br/>
              <w:t>Material: plastic, cu buton de apasare pentru a se plia în două.</w:t>
            </w:r>
            <w:r w:rsidRPr="00DE06AE">
              <w:rPr>
                <w:noProof w:val="0"/>
                <w:color w:val="000000"/>
                <w:sz w:val="20"/>
                <w:szCs w:val="20"/>
                <w:lang w:val="ro-MD" w:eastAsia="ru-RU"/>
              </w:rPr>
              <w:br/>
              <w:t>Dimensiuni: minim 400 mm  ×100 mm -  maxim 500 ×150 mm;</w:t>
            </w:r>
            <w:r w:rsidRPr="00DE06AE">
              <w:rPr>
                <w:noProof w:val="0"/>
                <w:color w:val="000000"/>
                <w:sz w:val="20"/>
                <w:szCs w:val="20"/>
                <w:lang w:val="ro-MD" w:eastAsia="ru-RU"/>
              </w:rPr>
              <w:br/>
              <w:t>Sistem  rotativ 360⁰</w:t>
            </w:r>
            <w:r w:rsidRPr="00DE06AE">
              <w:rPr>
                <w:noProof w:val="0"/>
                <w:color w:val="000000"/>
                <w:sz w:val="20"/>
                <w:szCs w:val="20"/>
                <w:lang w:val="ro-MD" w:eastAsia="ru-RU"/>
              </w:rPr>
              <w:br/>
              <w:t xml:space="preserve">Culoare:gri/neutră. </w:t>
            </w:r>
            <w:r w:rsidRPr="00DE06AE">
              <w:rPr>
                <w:b/>
                <w:bCs/>
                <w:noProof w:val="0"/>
                <w:color w:val="000000"/>
                <w:sz w:val="20"/>
                <w:szCs w:val="20"/>
                <w:lang w:val="ro-MD" w:eastAsia="ru-RU"/>
              </w:rPr>
              <w:t>Mop  (capăt de curățare)</w:t>
            </w:r>
            <w:r w:rsidRPr="00DE06AE">
              <w:rPr>
                <w:noProof w:val="0"/>
                <w:color w:val="000000"/>
                <w:sz w:val="20"/>
                <w:szCs w:val="20"/>
                <w:lang w:val="ro-MD" w:eastAsia="ru-RU"/>
              </w:rPr>
              <w:br/>
              <w:t>Material: microfibră  de  chenilie</w:t>
            </w:r>
            <w:r w:rsidRPr="00DE06AE">
              <w:rPr>
                <w:noProof w:val="0"/>
                <w:color w:val="000000"/>
                <w:sz w:val="20"/>
                <w:szCs w:val="20"/>
                <w:lang w:val="ro-MD" w:eastAsia="ru-RU"/>
              </w:rPr>
              <w:br/>
              <w:t>Cu spalare în mașină pănă la 60⁰ C</w:t>
            </w:r>
            <w:r w:rsidRPr="00DE06AE">
              <w:rPr>
                <w:noProof w:val="0"/>
                <w:color w:val="000000"/>
                <w:sz w:val="20"/>
                <w:szCs w:val="20"/>
                <w:lang w:val="ro-MD" w:eastAsia="ru-RU"/>
              </w:rPr>
              <w:br/>
              <w:t>Dimensiuni: compatibil cu  suportul pentru mop plat.</w:t>
            </w:r>
            <w:r w:rsidRPr="00DE06AE">
              <w:rPr>
                <w:noProof w:val="0"/>
                <w:color w:val="000000"/>
                <w:sz w:val="20"/>
                <w:szCs w:val="20"/>
                <w:lang w:val="ro-MD" w:eastAsia="ru-RU"/>
              </w:rPr>
              <w:br/>
              <w:t>Cularea:  4 culori disponibile</w:t>
            </w:r>
          </w:p>
        </w:tc>
        <w:tc>
          <w:tcPr>
            <w:tcW w:w="960" w:type="dxa"/>
            <w:tcBorders>
              <w:top w:val="nil"/>
              <w:left w:val="nil"/>
              <w:bottom w:val="single" w:sz="4" w:space="0" w:color="auto"/>
              <w:right w:val="single" w:sz="4" w:space="0" w:color="auto"/>
            </w:tcBorders>
            <w:vAlign w:val="center"/>
            <w:hideMark/>
          </w:tcPr>
          <w:p w14:paraId="78D67587"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5667C4DC"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300</w:t>
            </w:r>
          </w:p>
        </w:tc>
        <w:tc>
          <w:tcPr>
            <w:tcW w:w="2049" w:type="dxa"/>
            <w:tcBorders>
              <w:top w:val="nil"/>
              <w:left w:val="nil"/>
              <w:bottom w:val="single" w:sz="4" w:space="0" w:color="auto"/>
              <w:right w:val="single" w:sz="4" w:space="0" w:color="auto"/>
            </w:tcBorders>
            <w:noWrap/>
            <w:vAlign w:val="center"/>
            <w:hideMark/>
          </w:tcPr>
          <w:p w14:paraId="65F81FD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45000</w:t>
            </w:r>
          </w:p>
        </w:tc>
      </w:tr>
      <w:tr w:rsidR="00DE06AE" w:rsidRPr="00DE06AE" w14:paraId="6D7FBC02" w14:textId="77777777" w:rsidTr="00DE06AE">
        <w:trPr>
          <w:trHeight w:val="914"/>
        </w:trPr>
        <w:tc>
          <w:tcPr>
            <w:tcW w:w="680" w:type="dxa"/>
            <w:tcBorders>
              <w:top w:val="nil"/>
              <w:left w:val="single" w:sz="4" w:space="0" w:color="auto"/>
              <w:bottom w:val="single" w:sz="4" w:space="0" w:color="auto"/>
              <w:right w:val="single" w:sz="4" w:space="0" w:color="auto"/>
            </w:tcBorders>
            <w:noWrap/>
            <w:vAlign w:val="center"/>
            <w:hideMark/>
          </w:tcPr>
          <w:p w14:paraId="0506FBEF"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24</w:t>
            </w:r>
          </w:p>
        </w:tc>
        <w:tc>
          <w:tcPr>
            <w:tcW w:w="4702" w:type="dxa"/>
            <w:tcBorders>
              <w:top w:val="nil"/>
              <w:left w:val="nil"/>
              <w:bottom w:val="single" w:sz="4" w:space="0" w:color="auto"/>
              <w:right w:val="single" w:sz="4" w:space="0" w:color="auto"/>
            </w:tcBorders>
            <w:shd w:val="clear" w:color="000000" w:fill="FFFFFF"/>
            <w:vAlign w:val="center"/>
            <w:hideMark/>
          </w:tcPr>
          <w:p w14:paraId="77FBB70B" w14:textId="0746BF08" w:rsidR="00DE06AE" w:rsidRPr="00DE06AE" w:rsidRDefault="00DE06AE" w:rsidP="00DE06AE">
            <w:pPr>
              <w:rPr>
                <w:noProof w:val="0"/>
                <w:color w:val="000000"/>
                <w:sz w:val="20"/>
                <w:szCs w:val="20"/>
                <w:lang w:val="ro-MD" w:eastAsia="ru-RU"/>
              </w:rPr>
            </w:pPr>
            <w:r w:rsidRPr="00DE06AE">
              <w:rPr>
                <w:b/>
                <w:bCs/>
                <w:noProof w:val="0"/>
                <w:color w:val="000000"/>
                <w:sz w:val="20"/>
                <w:szCs w:val="20"/>
                <w:lang w:val="ro-MD" w:eastAsia="ru-RU"/>
              </w:rPr>
              <w:t xml:space="preserve">GĂLEATĂ </w:t>
            </w:r>
            <w:r w:rsidRPr="00DE06AE">
              <w:rPr>
                <w:noProof w:val="0"/>
                <w:color w:val="000000"/>
                <w:sz w:val="20"/>
                <w:szCs w:val="20"/>
                <w:lang w:val="ro-MD" w:eastAsia="ru-RU"/>
              </w:rPr>
              <w:t>Material:</w:t>
            </w:r>
            <w:r w:rsidR="00A55507">
              <w:rPr>
                <w:noProof w:val="0"/>
                <w:color w:val="000000"/>
                <w:sz w:val="20"/>
                <w:szCs w:val="20"/>
                <w:lang w:val="ro-MD" w:eastAsia="ru-RU"/>
              </w:rPr>
              <w:t xml:space="preserve"> </w:t>
            </w:r>
            <w:r w:rsidRPr="00DE06AE">
              <w:rPr>
                <w:noProof w:val="0"/>
                <w:color w:val="000000"/>
                <w:sz w:val="20"/>
                <w:szCs w:val="20"/>
                <w:lang w:val="ro-MD" w:eastAsia="ru-RU"/>
              </w:rPr>
              <w:t>plastic durabil, rezistent la cădere</w:t>
            </w:r>
            <w:r w:rsidR="00A55507">
              <w:rPr>
                <w:noProof w:val="0"/>
                <w:color w:val="000000"/>
                <w:sz w:val="20"/>
                <w:szCs w:val="20"/>
                <w:lang w:val="ro-MD" w:eastAsia="ru-RU"/>
              </w:rPr>
              <w:t>.</w:t>
            </w:r>
            <w:r w:rsidRPr="00DE06AE">
              <w:rPr>
                <w:noProof w:val="0"/>
                <w:color w:val="000000"/>
                <w:sz w:val="20"/>
                <w:szCs w:val="20"/>
                <w:lang w:val="ro-MD" w:eastAsia="ru-RU"/>
              </w:rPr>
              <w:br/>
              <w:t>Volum:  10-14 kg</w:t>
            </w:r>
            <w:r w:rsidRPr="00DE06AE">
              <w:rPr>
                <w:noProof w:val="0"/>
                <w:color w:val="000000"/>
                <w:sz w:val="20"/>
                <w:szCs w:val="20"/>
                <w:lang w:val="ro-MD" w:eastAsia="ru-RU"/>
              </w:rPr>
              <w:br/>
              <w:t>Design:  rotund,  cu gura de scurgere, fără capac</w:t>
            </w:r>
            <w:r w:rsidRPr="00DE06AE">
              <w:rPr>
                <w:noProof w:val="0"/>
                <w:color w:val="000000"/>
                <w:sz w:val="20"/>
                <w:szCs w:val="20"/>
                <w:lang w:val="ro-MD" w:eastAsia="ru-RU"/>
              </w:rPr>
              <w:br/>
              <w:t>Culoarea: 4 culori disponibile</w:t>
            </w:r>
          </w:p>
        </w:tc>
        <w:tc>
          <w:tcPr>
            <w:tcW w:w="960" w:type="dxa"/>
            <w:tcBorders>
              <w:top w:val="nil"/>
              <w:left w:val="nil"/>
              <w:bottom w:val="single" w:sz="4" w:space="0" w:color="auto"/>
              <w:right w:val="single" w:sz="4" w:space="0" w:color="auto"/>
            </w:tcBorders>
            <w:vAlign w:val="center"/>
            <w:hideMark/>
          </w:tcPr>
          <w:p w14:paraId="0EAA1C2E"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2F07DBDE"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300</w:t>
            </w:r>
          </w:p>
        </w:tc>
        <w:tc>
          <w:tcPr>
            <w:tcW w:w="2049" w:type="dxa"/>
            <w:tcBorders>
              <w:top w:val="nil"/>
              <w:left w:val="nil"/>
              <w:bottom w:val="single" w:sz="4" w:space="0" w:color="auto"/>
              <w:right w:val="single" w:sz="4" w:space="0" w:color="auto"/>
            </w:tcBorders>
            <w:noWrap/>
            <w:vAlign w:val="center"/>
            <w:hideMark/>
          </w:tcPr>
          <w:p w14:paraId="5B8A8E3E"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14000</w:t>
            </w:r>
          </w:p>
        </w:tc>
      </w:tr>
      <w:tr w:rsidR="00DE06AE" w:rsidRPr="00DE06AE" w14:paraId="035E3984" w14:textId="77777777" w:rsidTr="00DE06AE">
        <w:trPr>
          <w:trHeight w:val="1530"/>
        </w:trPr>
        <w:tc>
          <w:tcPr>
            <w:tcW w:w="680" w:type="dxa"/>
            <w:tcBorders>
              <w:top w:val="nil"/>
              <w:left w:val="single" w:sz="4" w:space="0" w:color="auto"/>
              <w:bottom w:val="single" w:sz="4" w:space="0" w:color="auto"/>
              <w:right w:val="single" w:sz="4" w:space="0" w:color="auto"/>
            </w:tcBorders>
            <w:noWrap/>
            <w:vAlign w:val="center"/>
            <w:hideMark/>
          </w:tcPr>
          <w:p w14:paraId="585C909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25</w:t>
            </w:r>
          </w:p>
        </w:tc>
        <w:tc>
          <w:tcPr>
            <w:tcW w:w="4702" w:type="dxa"/>
            <w:tcBorders>
              <w:top w:val="nil"/>
              <w:left w:val="nil"/>
              <w:bottom w:val="single" w:sz="4" w:space="0" w:color="auto"/>
              <w:right w:val="single" w:sz="4" w:space="0" w:color="auto"/>
            </w:tcBorders>
            <w:shd w:val="clear" w:color="000000" w:fill="FFFFFF"/>
            <w:vAlign w:val="center"/>
            <w:hideMark/>
          </w:tcPr>
          <w:p w14:paraId="7224A27C"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Set matură  cu coadă  lungă pentru interior cu faraș. Mătura confecționată din plastic dur și perie elastică deasă.Farașul este prevăzut cu o margine din cauciuc și sistem de fixare cu mătura.Mărimi cu aproximație -lățimea măturii 21-28 cm, lungime faraș 15-19cm,  înăltimea cozii  100-106 cm.</w:t>
            </w:r>
          </w:p>
        </w:tc>
        <w:tc>
          <w:tcPr>
            <w:tcW w:w="960" w:type="dxa"/>
            <w:tcBorders>
              <w:top w:val="nil"/>
              <w:left w:val="nil"/>
              <w:bottom w:val="single" w:sz="4" w:space="0" w:color="auto"/>
              <w:right w:val="single" w:sz="4" w:space="0" w:color="auto"/>
            </w:tcBorders>
            <w:vAlign w:val="center"/>
            <w:hideMark/>
          </w:tcPr>
          <w:p w14:paraId="027A6BE2"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2D8961E5"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50</w:t>
            </w:r>
          </w:p>
        </w:tc>
        <w:tc>
          <w:tcPr>
            <w:tcW w:w="2049" w:type="dxa"/>
            <w:tcBorders>
              <w:top w:val="nil"/>
              <w:left w:val="nil"/>
              <w:bottom w:val="single" w:sz="4" w:space="0" w:color="auto"/>
              <w:right w:val="single" w:sz="4" w:space="0" w:color="auto"/>
            </w:tcBorders>
            <w:noWrap/>
            <w:vAlign w:val="center"/>
            <w:hideMark/>
          </w:tcPr>
          <w:p w14:paraId="0A7D48CB"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4167</w:t>
            </w:r>
          </w:p>
        </w:tc>
      </w:tr>
      <w:tr w:rsidR="00DE06AE" w:rsidRPr="00DE06AE" w14:paraId="0C672CD0" w14:textId="77777777" w:rsidTr="00DE06AE">
        <w:trPr>
          <w:trHeight w:val="765"/>
        </w:trPr>
        <w:tc>
          <w:tcPr>
            <w:tcW w:w="680" w:type="dxa"/>
            <w:tcBorders>
              <w:top w:val="nil"/>
              <w:left w:val="single" w:sz="4" w:space="0" w:color="auto"/>
              <w:bottom w:val="single" w:sz="4" w:space="0" w:color="auto"/>
              <w:right w:val="single" w:sz="4" w:space="0" w:color="auto"/>
            </w:tcBorders>
            <w:noWrap/>
            <w:vAlign w:val="center"/>
            <w:hideMark/>
          </w:tcPr>
          <w:p w14:paraId="50D11F0B"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26</w:t>
            </w:r>
          </w:p>
        </w:tc>
        <w:tc>
          <w:tcPr>
            <w:tcW w:w="4702" w:type="dxa"/>
            <w:tcBorders>
              <w:top w:val="nil"/>
              <w:left w:val="nil"/>
              <w:bottom w:val="single" w:sz="4" w:space="0" w:color="auto"/>
              <w:right w:val="single" w:sz="4" w:space="0" w:color="auto"/>
            </w:tcBorders>
            <w:shd w:val="clear" w:color="000000" w:fill="FFFFFF"/>
            <w:vAlign w:val="center"/>
            <w:hideMark/>
          </w:tcPr>
          <w:p w14:paraId="01A0DBA4"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 xml:space="preserve"> Perie cu coadă din lemn, pentru curățarea suprafețelor tari, părul periei scurt, dens și rezistent, suprafața de lucru a periei 20- 30 cm.</w:t>
            </w:r>
          </w:p>
        </w:tc>
        <w:tc>
          <w:tcPr>
            <w:tcW w:w="960" w:type="dxa"/>
            <w:tcBorders>
              <w:top w:val="nil"/>
              <w:left w:val="nil"/>
              <w:bottom w:val="single" w:sz="4" w:space="0" w:color="auto"/>
              <w:right w:val="single" w:sz="4" w:space="0" w:color="auto"/>
            </w:tcBorders>
            <w:vAlign w:val="center"/>
            <w:hideMark/>
          </w:tcPr>
          <w:p w14:paraId="1316D29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6D9A6EB5"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80</w:t>
            </w:r>
          </w:p>
        </w:tc>
        <w:tc>
          <w:tcPr>
            <w:tcW w:w="2049" w:type="dxa"/>
            <w:tcBorders>
              <w:top w:val="nil"/>
              <w:left w:val="nil"/>
              <w:bottom w:val="single" w:sz="4" w:space="0" w:color="auto"/>
              <w:right w:val="single" w:sz="4" w:space="0" w:color="auto"/>
            </w:tcBorders>
            <w:noWrap/>
            <w:vAlign w:val="center"/>
            <w:hideMark/>
          </w:tcPr>
          <w:p w14:paraId="5895F86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5333</w:t>
            </w:r>
          </w:p>
        </w:tc>
      </w:tr>
      <w:tr w:rsidR="00DE06AE" w:rsidRPr="00DE06AE" w14:paraId="76CA0BC5" w14:textId="77777777" w:rsidTr="00DE06AE">
        <w:trPr>
          <w:trHeight w:val="1200"/>
        </w:trPr>
        <w:tc>
          <w:tcPr>
            <w:tcW w:w="680" w:type="dxa"/>
            <w:tcBorders>
              <w:top w:val="nil"/>
              <w:left w:val="single" w:sz="4" w:space="0" w:color="auto"/>
              <w:bottom w:val="single" w:sz="4" w:space="0" w:color="auto"/>
              <w:right w:val="single" w:sz="4" w:space="0" w:color="auto"/>
            </w:tcBorders>
            <w:noWrap/>
            <w:vAlign w:val="center"/>
            <w:hideMark/>
          </w:tcPr>
          <w:p w14:paraId="6D2ECD2D"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27</w:t>
            </w:r>
          </w:p>
        </w:tc>
        <w:tc>
          <w:tcPr>
            <w:tcW w:w="4702" w:type="dxa"/>
            <w:tcBorders>
              <w:top w:val="nil"/>
              <w:left w:val="nil"/>
              <w:bottom w:val="single" w:sz="4" w:space="0" w:color="auto"/>
              <w:right w:val="single" w:sz="4" w:space="0" w:color="auto"/>
            </w:tcBorders>
            <w:shd w:val="clear" w:color="000000" w:fill="FFFFFF"/>
            <w:vAlign w:val="center"/>
            <w:hideMark/>
          </w:tcPr>
          <w:p w14:paraId="3782183B" w14:textId="63746E3D"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Perie  pentru curatarea  instrumentariului medical, cu mîner, din plastic rigid, nivelul  de asprime  al firelor  mediu pentru a nu deteriora  instrumentariul.Dimensiuni: lungimea 8-10 cm, lățimea  de 2-3 cm, lungimea  firului  de la 1 cm  pănă la 1,5 cm</w:t>
            </w:r>
          </w:p>
        </w:tc>
        <w:tc>
          <w:tcPr>
            <w:tcW w:w="960" w:type="dxa"/>
            <w:tcBorders>
              <w:top w:val="nil"/>
              <w:left w:val="nil"/>
              <w:bottom w:val="single" w:sz="4" w:space="0" w:color="auto"/>
              <w:right w:val="single" w:sz="4" w:space="0" w:color="auto"/>
            </w:tcBorders>
            <w:vAlign w:val="center"/>
            <w:hideMark/>
          </w:tcPr>
          <w:p w14:paraId="14E8640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32523D28"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50</w:t>
            </w:r>
          </w:p>
        </w:tc>
        <w:tc>
          <w:tcPr>
            <w:tcW w:w="2049" w:type="dxa"/>
            <w:tcBorders>
              <w:top w:val="nil"/>
              <w:left w:val="nil"/>
              <w:bottom w:val="single" w:sz="4" w:space="0" w:color="auto"/>
              <w:right w:val="single" w:sz="4" w:space="0" w:color="auto"/>
            </w:tcBorders>
            <w:noWrap/>
            <w:vAlign w:val="center"/>
            <w:hideMark/>
          </w:tcPr>
          <w:p w14:paraId="1800EE7E"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750</w:t>
            </w:r>
          </w:p>
        </w:tc>
      </w:tr>
      <w:tr w:rsidR="00DE06AE" w:rsidRPr="00DE06AE" w14:paraId="2B2439F3" w14:textId="77777777" w:rsidTr="00DE06AE">
        <w:trPr>
          <w:trHeight w:val="765"/>
        </w:trPr>
        <w:tc>
          <w:tcPr>
            <w:tcW w:w="680" w:type="dxa"/>
            <w:tcBorders>
              <w:top w:val="nil"/>
              <w:left w:val="single" w:sz="4" w:space="0" w:color="auto"/>
              <w:bottom w:val="single" w:sz="4" w:space="0" w:color="auto"/>
              <w:right w:val="single" w:sz="4" w:space="0" w:color="auto"/>
            </w:tcBorders>
            <w:noWrap/>
            <w:vAlign w:val="center"/>
            <w:hideMark/>
          </w:tcPr>
          <w:p w14:paraId="4032870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28</w:t>
            </w:r>
          </w:p>
        </w:tc>
        <w:tc>
          <w:tcPr>
            <w:tcW w:w="4702" w:type="dxa"/>
            <w:tcBorders>
              <w:top w:val="nil"/>
              <w:left w:val="nil"/>
              <w:bottom w:val="single" w:sz="4" w:space="0" w:color="auto"/>
              <w:right w:val="single" w:sz="4" w:space="0" w:color="auto"/>
            </w:tcBorders>
            <w:shd w:val="clear" w:color="000000" w:fill="FFFFFF"/>
            <w:vAlign w:val="center"/>
            <w:hideMark/>
          </w:tcPr>
          <w:p w14:paraId="6D72876E" w14:textId="77777777" w:rsidR="00DE06AE" w:rsidRPr="00DE06AE" w:rsidRDefault="00DE06AE" w:rsidP="00DE06AE">
            <w:pPr>
              <w:rPr>
                <w:noProof w:val="0"/>
                <w:sz w:val="20"/>
                <w:szCs w:val="20"/>
                <w:lang w:val="ro-MD" w:eastAsia="ru-RU"/>
              </w:rPr>
            </w:pPr>
            <w:r w:rsidRPr="00DE06AE">
              <w:rPr>
                <w:noProof w:val="0"/>
                <w:sz w:val="20"/>
                <w:szCs w:val="20"/>
                <w:lang w:val="ro-MD" w:eastAsia="ru-RU"/>
              </w:rPr>
              <w:t>Perie  pentru curatarea plinte, plastic durabil, cu mîner pe toată lungimea periei, peri duri. Dimensiuni: (16 x 8.5 x 5 cm)</w:t>
            </w:r>
          </w:p>
        </w:tc>
        <w:tc>
          <w:tcPr>
            <w:tcW w:w="960" w:type="dxa"/>
            <w:tcBorders>
              <w:top w:val="nil"/>
              <w:left w:val="nil"/>
              <w:bottom w:val="single" w:sz="4" w:space="0" w:color="auto"/>
              <w:right w:val="single" w:sz="4" w:space="0" w:color="auto"/>
            </w:tcBorders>
            <w:vAlign w:val="center"/>
            <w:hideMark/>
          </w:tcPr>
          <w:p w14:paraId="5DC2852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0A7A8B6D"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80</w:t>
            </w:r>
          </w:p>
        </w:tc>
        <w:tc>
          <w:tcPr>
            <w:tcW w:w="2049" w:type="dxa"/>
            <w:tcBorders>
              <w:top w:val="nil"/>
              <w:left w:val="nil"/>
              <w:bottom w:val="single" w:sz="4" w:space="0" w:color="auto"/>
              <w:right w:val="single" w:sz="4" w:space="0" w:color="auto"/>
            </w:tcBorders>
            <w:noWrap/>
            <w:vAlign w:val="center"/>
            <w:hideMark/>
          </w:tcPr>
          <w:p w14:paraId="1A4383CE"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1467</w:t>
            </w:r>
          </w:p>
        </w:tc>
      </w:tr>
      <w:tr w:rsidR="00DE06AE" w:rsidRPr="00DE06AE" w14:paraId="13078748" w14:textId="77777777" w:rsidTr="00DE06AE">
        <w:trPr>
          <w:trHeight w:val="1485"/>
        </w:trPr>
        <w:tc>
          <w:tcPr>
            <w:tcW w:w="680" w:type="dxa"/>
            <w:tcBorders>
              <w:top w:val="nil"/>
              <w:left w:val="single" w:sz="4" w:space="0" w:color="auto"/>
              <w:bottom w:val="single" w:sz="4" w:space="0" w:color="auto"/>
              <w:right w:val="single" w:sz="4" w:space="0" w:color="auto"/>
            </w:tcBorders>
            <w:noWrap/>
            <w:vAlign w:val="center"/>
            <w:hideMark/>
          </w:tcPr>
          <w:p w14:paraId="27CFD707"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29</w:t>
            </w:r>
          </w:p>
        </w:tc>
        <w:tc>
          <w:tcPr>
            <w:tcW w:w="4702" w:type="dxa"/>
            <w:tcBorders>
              <w:top w:val="nil"/>
              <w:left w:val="nil"/>
              <w:bottom w:val="single" w:sz="4" w:space="0" w:color="auto"/>
              <w:right w:val="single" w:sz="4" w:space="0" w:color="auto"/>
            </w:tcBorders>
            <w:shd w:val="clear" w:color="000000" w:fill="FFFFFF"/>
            <w:vAlign w:val="center"/>
            <w:hideMark/>
          </w:tcPr>
          <w:p w14:paraId="6B78E069" w14:textId="77777777" w:rsidR="00DE06AE" w:rsidRPr="00DE06AE" w:rsidRDefault="00DE06AE" w:rsidP="00DE06AE">
            <w:pPr>
              <w:rPr>
                <w:noProof w:val="0"/>
                <w:sz w:val="20"/>
                <w:szCs w:val="20"/>
                <w:lang w:val="ro-MD" w:eastAsia="ru-RU"/>
              </w:rPr>
            </w:pPr>
            <w:r w:rsidRPr="00DE06AE">
              <w:rPr>
                <w:noProof w:val="0"/>
                <w:sz w:val="20"/>
                <w:szCs w:val="20"/>
                <w:lang w:val="ro-MD" w:eastAsia="ru-RU"/>
              </w:rPr>
              <w:t xml:space="preserve">Lavete universale uscate, dimensiuni minim 37cm minim 32 cm. Material nețesut; diferite culori pentru separarea sarcinilor, cu capacitate de absorbţie lichid, curăţă şi usucă orice suprafaţă, fără a lăsa urme, poate fi utilizată uscată sau umedă.  Utilizare de lungă durată. Componență: 70% viscoză, 20% poliester 10% poliamidă.  </w:t>
            </w:r>
          </w:p>
        </w:tc>
        <w:tc>
          <w:tcPr>
            <w:tcW w:w="960" w:type="dxa"/>
            <w:tcBorders>
              <w:top w:val="nil"/>
              <w:left w:val="nil"/>
              <w:bottom w:val="single" w:sz="4" w:space="0" w:color="auto"/>
              <w:right w:val="single" w:sz="4" w:space="0" w:color="auto"/>
            </w:tcBorders>
            <w:shd w:val="clear" w:color="000000" w:fill="FFFFFF"/>
            <w:vAlign w:val="center"/>
            <w:hideMark/>
          </w:tcPr>
          <w:p w14:paraId="1746172E"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76F3FD13"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4500</w:t>
            </w:r>
          </w:p>
        </w:tc>
        <w:tc>
          <w:tcPr>
            <w:tcW w:w="2049" w:type="dxa"/>
            <w:tcBorders>
              <w:top w:val="nil"/>
              <w:left w:val="nil"/>
              <w:bottom w:val="single" w:sz="4" w:space="0" w:color="auto"/>
              <w:right w:val="single" w:sz="4" w:space="0" w:color="auto"/>
            </w:tcBorders>
            <w:noWrap/>
            <w:vAlign w:val="center"/>
            <w:hideMark/>
          </w:tcPr>
          <w:p w14:paraId="0940B90B"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11738</w:t>
            </w:r>
          </w:p>
        </w:tc>
      </w:tr>
      <w:tr w:rsidR="00DE06AE" w:rsidRPr="00DE06AE" w14:paraId="746A131A" w14:textId="77777777" w:rsidTr="00DE06AE">
        <w:trPr>
          <w:trHeight w:val="1020"/>
        </w:trPr>
        <w:tc>
          <w:tcPr>
            <w:tcW w:w="680" w:type="dxa"/>
            <w:tcBorders>
              <w:top w:val="nil"/>
              <w:left w:val="single" w:sz="4" w:space="0" w:color="auto"/>
              <w:bottom w:val="single" w:sz="4" w:space="0" w:color="auto"/>
              <w:right w:val="single" w:sz="4" w:space="0" w:color="auto"/>
            </w:tcBorders>
            <w:noWrap/>
            <w:vAlign w:val="center"/>
            <w:hideMark/>
          </w:tcPr>
          <w:p w14:paraId="22DD960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30</w:t>
            </w:r>
          </w:p>
        </w:tc>
        <w:tc>
          <w:tcPr>
            <w:tcW w:w="4702" w:type="dxa"/>
            <w:tcBorders>
              <w:top w:val="nil"/>
              <w:left w:val="nil"/>
              <w:bottom w:val="single" w:sz="4" w:space="0" w:color="auto"/>
              <w:right w:val="single" w:sz="4" w:space="0" w:color="auto"/>
            </w:tcBorders>
            <w:shd w:val="clear" w:color="000000" w:fill="FFFFFF"/>
            <w:vAlign w:val="center"/>
            <w:hideMark/>
          </w:tcPr>
          <w:p w14:paraId="29D20960" w14:textId="77777777" w:rsidR="00DE06AE" w:rsidRPr="00DE06AE" w:rsidRDefault="00DE06AE" w:rsidP="00DE06AE">
            <w:pPr>
              <w:rPr>
                <w:noProof w:val="0"/>
                <w:sz w:val="20"/>
                <w:szCs w:val="20"/>
                <w:lang w:val="ro-MD" w:eastAsia="ru-RU"/>
              </w:rPr>
            </w:pPr>
            <w:r w:rsidRPr="00DE06AE">
              <w:rPr>
                <w:noProof w:val="0"/>
                <w:sz w:val="20"/>
                <w:szCs w:val="20"/>
                <w:lang w:val="ro-MD" w:eastAsia="ru-RU"/>
              </w:rPr>
              <w:t xml:space="preserve">Lavetă microfibră,reutilizabilă, absorbantă, utilizată la polișare, ștergere de praf, etc. Dimensiuni  de la 30  x 30 cm pînă la 40 x 40 cm. Cu posibilitatea spălării în mașina de spălat  pănă la 60⁰ C.                                   </w:t>
            </w:r>
          </w:p>
        </w:tc>
        <w:tc>
          <w:tcPr>
            <w:tcW w:w="960" w:type="dxa"/>
            <w:tcBorders>
              <w:top w:val="nil"/>
              <w:left w:val="nil"/>
              <w:bottom w:val="single" w:sz="4" w:space="0" w:color="auto"/>
              <w:right w:val="single" w:sz="4" w:space="0" w:color="auto"/>
            </w:tcBorders>
            <w:shd w:val="clear" w:color="000000" w:fill="FFFFFF"/>
            <w:vAlign w:val="center"/>
            <w:hideMark/>
          </w:tcPr>
          <w:p w14:paraId="79BE787F"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1B218B10"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200</w:t>
            </w:r>
          </w:p>
        </w:tc>
        <w:tc>
          <w:tcPr>
            <w:tcW w:w="2049" w:type="dxa"/>
            <w:tcBorders>
              <w:top w:val="nil"/>
              <w:left w:val="nil"/>
              <w:bottom w:val="single" w:sz="4" w:space="0" w:color="auto"/>
              <w:right w:val="single" w:sz="4" w:space="0" w:color="auto"/>
            </w:tcBorders>
            <w:noWrap/>
            <w:vAlign w:val="center"/>
            <w:hideMark/>
          </w:tcPr>
          <w:p w14:paraId="70E0A01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2000</w:t>
            </w:r>
          </w:p>
        </w:tc>
      </w:tr>
      <w:tr w:rsidR="00DE06AE" w:rsidRPr="00DE06AE" w14:paraId="00271EAA" w14:textId="77777777" w:rsidTr="00DE06AE">
        <w:trPr>
          <w:trHeight w:val="846"/>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246BC5C2"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31</w:t>
            </w:r>
          </w:p>
        </w:tc>
        <w:tc>
          <w:tcPr>
            <w:tcW w:w="4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8E59F3"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Manusi pentru menaj, latex rezistent, pentru protecția minilor  de apă, grăsimi comestibile și substanțe chimice, cu margine rasucită  ce asigură  protecția bună la contactul cu lichide,  culoare galbenă, marimea M</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1D9B24"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D58213"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20</w:t>
            </w:r>
          </w:p>
        </w:tc>
        <w:tc>
          <w:tcPr>
            <w:tcW w:w="2049" w:type="dxa"/>
            <w:tcBorders>
              <w:top w:val="single" w:sz="4" w:space="0" w:color="auto"/>
              <w:left w:val="single" w:sz="4" w:space="0" w:color="auto"/>
              <w:bottom w:val="single" w:sz="4" w:space="0" w:color="auto"/>
              <w:right w:val="single" w:sz="4" w:space="0" w:color="auto"/>
            </w:tcBorders>
            <w:noWrap/>
            <w:vAlign w:val="center"/>
            <w:hideMark/>
          </w:tcPr>
          <w:p w14:paraId="54EC167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200</w:t>
            </w:r>
          </w:p>
        </w:tc>
      </w:tr>
      <w:tr w:rsidR="00DE06AE" w:rsidRPr="00DE06AE" w14:paraId="39FCF05F" w14:textId="77777777" w:rsidTr="00DE06AE">
        <w:trPr>
          <w:trHeight w:val="510"/>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77D01926"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lastRenderedPageBreak/>
              <w:t>32</w:t>
            </w:r>
          </w:p>
        </w:tc>
        <w:tc>
          <w:tcPr>
            <w:tcW w:w="4702" w:type="dxa"/>
            <w:tcBorders>
              <w:top w:val="single" w:sz="4" w:space="0" w:color="auto"/>
              <w:left w:val="nil"/>
              <w:bottom w:val="single" w:sz="4" w:space="0" w:color="auto"/>
              <w:right w:val="single" w:sz="4" w:space="0" w:color="auto"/>
            </w:tcBorders>
            <w:shd w:val="clear" w:color="000000" w:fill="FFFFFF"/>
            <w:vAlign w:val="center"/>
            <w:hideMark/>
          </w:tcPr>
          <w:p w14:paraId="0561CC42" w14:textId="77777777" w:rsidR="00DE06AE" w:rsidRPr="00DE06AE" w:rsidRDefault="00DE06AE" w:rsidP="00DE06AE">
            <w:pPr>
              <w:rPr>
                <w:noProof w:val="0"/>
                <w:sz w:val="20"/>
                <w:szCs w:val="20"/>
                <w:lang w:val="ro-MD" w:eastAsia="ru-RU"/>
              </w:rPr>
            </w:pPr>
            <w:r w:rsidRPr="00DE06AE">
              <w:rPr>
                <w:noProof w:val="0"/>
                <w:sz w:val="20"/>
                <w:szCs w:val="20"/>
                <w:lang w:val="ro-MD" w:eastAsia="ru-RU"/>
              </w:rPr>
              <w:t>Manusi cuptor, protectie pana la 250 gr C, cîte 2 în set, bumbac ignifug, lungime 43 cm.</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3E5AECF"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set</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D7002D4"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10</w:t>
            </w:r>
          </w:p>
        </w:tc>
        <w:tc>
          <w:tcPr>
            <w:tcW w:w="2049" w:type="dxa"/>
            <w:tcBorders>
              <w:top w:val="single" w:sz="4" w:space="0" w:color="auto"/>
              <w:left w:val="nil"/>
              <w:bottom w:val="single" w:sz="4" w:space="0" w:color="auto"/>
              <w:right w:val="single" w:sz="4" w:space="0" w:color="auto"/>
            </w:tcBorders>
            <w:noWrap/>
            <w:vAlign w:val="center"/>
            <w:hideMark/>
          </w:tcPr>
          <w:p w14:paraId="7D2971B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2083</w:t>
            </w:r>
          </w:p>
        </w:tc>
      </w:tr>
      <w:tr w:rsidR="00DE06AE" w:rsidRPr="00DE06AE" w14:paraId="7D0F51E6" w14:textId="77777777" w:rsidTr="00DE06AE">
        <w:trPr>
          <w:trHeight w:val="1020"/>
        </w:trPr>
        <w:tc>
          <w:tcPr>
            <w:tcW w:w="680" w:type="dxa"/>
            <w:tcBorders>
              <w:top w:val="nil"/>
              <w:left w:val="single" w:sz="4" w:space="0" w:color="auto"/>
              <w:bottom w:val="single" w:sz="4" w:space="0" w:color="auto"/>
              <w:right w:val="single" w:sz="4" w:space="0" w:color="auto"/>
            </w:tcBorders>
            <w:noWrap/>
            <w:vAlign w:val="center"/>
            <w:hideMark/>
          </w:tcPr>
          <w:p w14:paraId="379E337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33</w:t>
            </w:r>
          </w:p>
        </w:tc>
        <w:tc>
          <w:tcPr>
            <w:tcW w:w="4702" w:type="dxa"/>
            <w:tcBorders>
              <w:top w:val="nil"/>
              <w:left w:val="nil"/>
              <w:bottom w:val="single" w:sz="4" w:space="0" w:color="auto"/>
              <w:right w:val="single" w:sz="4" w:space="0" w:color="auto"/>
            </w:tcBorders>
            <w:shd w:val="clear" w:color="000000" w:fill="FFFFFF"/>
            <w:vAlign w:val="center"/>
            <w:hideMark/>
          </w:tcPr>
          <w:p w14:paraId="4B295CF5" w14:textId="77777777" w:rsidR="00DE06AE" w:rsidRPr="00DE06AE" w:rsidRDefault="00DE06AE" w:rsidP="00DE06AE">
            <w:pPr>
              <w:rPr>
                <w:noProof w:val="0"/>
                <w:sz w:val="20"/>
                <w:szCs w:val="20"/>
                <w:lang w:val="ro-MD" w:eastAsia="ru-RU"/>
              </w:rPr>
            </w:pPr>
            <w:r w:rsidRPr="00DE06AE">
              <w:rPr>
                <w:noProof w:val="0"/>
                <w:sz w:val="20"/>
                <w:szCs w:val="20"/>
                <w:lang w:val="ro-MD" w:eastAsia="ru-RU"/>
              </w:rPr>
              <w:t xml:space="preserve">Burete  pentru veselă din spumă poliuretanică  moale, structura porilor mărită, înspumare ambundentă,una din suprafețe abrazivă. Dimensiuni:  90-95 x 60-65x 45-50 mm. </w:t>
            </w:r>
          </w:p>
        </w:tc>
        <w:tc>
          <w:tcPr>
            <w:tcW w:w="960" w:type="dxa"/>
            <w:tcBorders>
              <w:top w:val="nil"/>
              <w:left w:val="nil"/>
              <w:bottom w:val="single" w:sz="4" w:space="0" w:color="auto"/>
              <w:right w:val="single" w:sz="4" w:space="0" w:color="auto"/>
            </w:tcBorders>
            <w:shd w:val="clear" w:color="000000" w:fill="FFFFFF"/>
            <w:vAlign w:val="center"/>
            <w:hideMark/>
          </w:tcPr>
          <w:p w14:paraId="0CDFFF18"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0849F844"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2500</w:t>
            </w:r>
          </w:p>
        </w:tc>
        <w:tc>
          <w:tcPr>
            <w:tcW w:w="2049" w:type="dxa"/>
            <w:tcBorders>
              <w:top w:val="nil"/>
              <w:left w:val="nil"/>
              <w:bottom w:val="single" w:sz="4" w:space="0" w:color="auto"/>
              <w:right w:val="single" w:sz="4" w:space="0" w:color="auto"/>
            </w:tcBorders>
            <w:noWrap/>
            <w:vAlign w:val="center"/>
            <w:hideMark/>
          </w:tcPr>
          <w:p w14:paraId="18C5F331"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3417</w:t>
            </w:r>
          </w:p>
        </w:tc>
      </w:tr>
      <w:tr w:rsidR="00DE06AE" w:rsidRPr="00DE06AE" w14:paraId="4747D7C7" w14:textId="77777777" w:rsidTr="00DE06AE">
        <w:trPr>
          <w:trHeight w:val="510"/>
        </w:trPr>
        <w:tc>
          <w:tcPr>
            <w:tcW w:w="680" w:type="dxa"/>
            <w:tcBorders>
              <w:top w:val="nil"/>
              <w:left w:val="single" w:sz="4" w:space="0" w:color="auto"/>
              <w:bottom w:val="single" w:sz="4" w:space="0" w:color="auto"/>
              <w:right w:val="single" w:sz="4" w:space="0" w:color="auto"/>
            </w:tcBorders>
            <w:noWrap/>
            <w:vAlign w:val="center"/>
            <w:hideMark/>
          </w:tcPr>
          <w:p w14:paraId="4FC5E01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34</w:t>
            </w:r>
          </w:p>
        </w:tc>
        <w:tc>
          <w:tcPr>
            <w:tcW w:w="4702" w:type="dxa"/>
            <w:tcBorders>
              <w:top w:val="nil"/>
              <w:left w:val="nil"/>
              <w:bottom w:val="single" w:sz="4" w:space="0" w:color="auto"/>
              <w:right w:val="single" w:sz="4" w:space="0" w:color="auto"/>
            </w:tcBorders>
            <w:shd w:val="clear" w:color="000000" w:fill="FFFFFF"/>
            <w:vAlign w:val="center"/>
            <w:hideMark/>
          </w:tcPr>
          <w:p w14:paraId="7533803D"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Covoras intrare absorbant antimurdarie, antiderapant, 150x90 cm, negru/gri</w:t>
            </w:r>
          </w:p>
        </w:tc>
        <w:tc>
          <w:tcPr>
            <w:tcW w:w="960" w:type="dxa"/>
            <w:tcBorders>
              <w:top w:val="nil"/>
              <w:left w:val="nil"/>
              <w:bottom w:val="single" w:sz="4" w:space="0" w:color="auto"/>
              <w:right w:val="single" w:sz="4" w:space="0" w:color="auto"/>
            </w:tcBorders>
            <w:shd w:val="clear" w:color="000000" w:fill="FFFFFF"/>
            <w:vAlign w:val="center"/>
            <w:hideMark/>
          </w:tcPr>
          <w:p w14:paraId="53CB9DD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457340B5"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w:t>
            </w:r>
          </w:p>
        </w:tc>
        <w:tc>
          <w:tcPr>
            <w:tcW w:w="2049" w:type="dxa"/>
            <w:tcBorders>
              <w:top w:val="nil"/>
              <w:left w:val="nil"/>
              <w:bottom w:val="single" w:sz="4" w:space="0" w:color="auto"/>
              <w:right w:val="single" w:sz="4" w:space="0" w:color="auto"/>
            </w:tcBorders>
            <w:noWrap/>
            <w:vAlign w:val="center"/>
            <w:hideMark/>
          </w:tcPr>
          <w:p w14:paraId="71864667"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1458</w:t>
            </w:r>
          </w:p>
        </w:tc>
      </w:tr>
      <w:tr w:rsidR="00DE06AE" w:rsidRPr="00DE06AE" w14:paraId="259D5360" w14:textId="77777777" w:rsidTr="00DE06AE">
        <w:trPr>
          <w:trHeight w:val="765"/>
        </w:trPr>
        <w:tc>
          <w:tcPr>
            <w:tcW w:w="680" w:type="dxa"/>
            <w:tcBorders>
              <w:top w:val="nil"/>
              <w:left w:val="single" w:sz="4" w:space="0" w:color="auto"/>
              <w:bottom w:val="single" w:sz="4" w:space="0" w:color="auto"/>
              <w:right w:val="single" w:sz="4" w:space="0" w:color="auto"/>
            </w:tcBorders>
            <w:noWrap/>
            <w:vAlign w:val="center"/>
            <w:hideMark/>
          </w:tcPr>
          <w:p w14:paraId="2A2DB899"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35</w:t>
            </w:r>
          </w:p>
        </w:tc>
        <w:tc>
          <w:tcPr>
            <w:tcW w:w="4702" w:type="dxa"/>
            <w:tcBorders>
              <w:top w:val="nil"/>
              <w:left w:val="nil"/>
              <w:bottom w:val="single" w:sz="4" w:space="0" w:color="auto"/>
              <w:right w:val="single" w:sz="4" w:space="0" w:color="auto"/>
            </w:tcBorders>
            <w:shd w:val="clear" w:color="000000" w:fill="FFFFFF"/>
            <w:vAlign w:val="center"/>
            <w:hideMark/>
          </w:tcPr>
          <w:p w14:paraId="370F8E1D"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Coș de gunoi, din plastic de înaltă calitate, închidere cucapac, cu pedală.Volum 12-15 litri. Culoarea neagru/gri</w:t>
            </w:r>
          </w:p>
        </w:tc>
        <w:tc>
          <w:tcPr>
            <w:tcW w:w="960" w:type="dxa"/>
            <w:tcBorders>
              <w:top w:val="nil"/>
              <w:left w:val="nil"/>
              <w:bottom w:val="single" w:sz="4" w:space="0" w:color="auto"/>
              <w:right w:val="single" w:sz="4" w:space="0" w:color="auto"/>
            </w:tcBorders>
            <w:shd w:val="clear" w:color="000000" w:fill="FFFFFF"/>
            <w:vAlign w:val="center"/>
            <w:hideMark/>
          </w:tcPr>
          <w:p w14:paraId="6ACBC1C7"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25D5E7EE"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80</w:t>
            </w:r>
          </w:p>
        </w:tc>
        <w:tc>
          <w:tcPr>
            <w:tcW w:w="2049" w:type="dxa"/>
            <w:tcBorders>
              <w:top w:val="nil"/>
              <w:left w:val="nil"/>
              <w:bottom w:val="single" w:sz="4" w:space="0" w:color="auto"/>
              <w:right w:val="single" w:sz="4" w:space="0" w:color="auto"/>
            </w:tcBorders>
            <w:noWrap/>
            <w:vAlign w:val="center"/>
            <w:hideMark/>
          </w:tcPr>
          <w:p w14:paraId="1A2F5A06"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11333</w:t>
            </w:r>
          </w:p>
        </w:tc>
      </w:tr>
      <w:tr w:rsidR="00DE06AE" w:rsidRPr="00DE06AE" w14:paraId="59493B8F" w14:textId="77777777" w:rsidTr="00DE06AE">
        <w:trPr>
          <w:trHeight w:val="1020"/>
        </w:trPr>
        <w:tc>
          <w:tcPr>
            <w:tcW w:w="680" w:type="dxa"/>
            <w:tcBorders>
              <w:top w:val="nil"/>
              <w:left w:val="single" w:sz="4" w:space="0" w:color="auto"/>
              <w:bottom w:val="single" w:sz="4" w:space="0" w:color="auto"/>
              <w:right w:val="single" w:sz="4" w:space="0" w:color="auto"/>
            </w:tcBorders>
            <w:noWrap/>
            <w:vAlign w:val="center"/>
            <w:hideMark/>
          </w:tcPr>
          <w:p w14:paraId="1F945063"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36</w:t>
            </w:r>
          </w:p>
        </w:tc>
        <w:tc>
          <w:tcPr>
            <w:tcW w:w="4702" w:type="dxa"/>
            <w:tcBorders>
              <w:top w:val="nil"/>
              <w:left w:val="nil"/>
              <w:bottom w:val="single" w:sz="4" w:space="0" w:color="auto"/>
              <w:right w:val="single" w:sz="4" w:space="0" w:color="auto"/>
            </w:tcBorders>
            <w:shd w:val="clear" w:color="000000" w:fill="FFFFFF"/>
            <w:vAlign w:val="center"/>
            <w:hideMark/>
          </w:tcPr>
          <w:p w14:paraId="17DC9685"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Coș plastic  de înaltă calitatea pentru  păstrare  temporară deseuri menagere, cu capac și mîner. Volum 120-150 litri. Rezistentă la  prelucrare detergenți și soluții dezinfectante. Culoarea negru.</w:t>
            </w:r>
          </w:p>
        </w:tc>
        <w:tc>
          <w:tcPr>
            <w:tcW w:w="960" w:type="dxa"/>
            <w:tcBorders>
              <w:top w:val="nil"/>
              <w:left w:val="nil"/>
              <w:bottom w:val="single" w:sz="4" w:space="0" w:color="auto"/>
              <w:right w:val="single" w:sz="4" w:space="0" w:color="auto"/>
            </w:tcBorders>
            <w:shd w:val="clear" w:color="000000" w:fill="FFFFFF"/>
            <w:vAlign w:val="center"/>
            <w:hideMark/>
          </w:tcPr>
          <w:p w14:paraId="04873AC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52E651DC"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80</w:t>
            </w:r>
          </w:p>
        </w:tc>
        <w:tc>
          <w:tcPr>
            <w:tcW w:w="2049" w:type="dxa"/>
            <w:tcBorders>
              <w:top w:val="nil"/>
              <w:left w:val="nil"/>
              <w:bottom w:val="single" w:sz="4" w:space="0" w:color="auto"/>
              <w:right w:val="single" w:sz="4" w:space="0" w:color="auto"/>
            </w:tcBorders>
            <w:noWrap/>
            <w:vAlign w:val="center"/>
            <w:hideMark/>
          </w:tcPr>
          <w:p w14:paraId="68DF4AE6"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31333</w:t>
            </w:r>
          </w:p>
        </w:tc>
      </w:tr>
      <w:tr w:rsidR="00DE06AE" w:rsidRPr="00DE06AE" w14:paraId="7509EDF1" w14:textId="77777777" w:rsidTr="00DE06AE">
        <w:trPr>
          <w:trHeight w:val="1020"/>
        </w:trPr>
        <w:tc>
          <w:tcPr>
            <w:tcW w:w="680" w:type="dxa"/>
            <w:tcBorders>
              <w:top w:val="nil"/>
              <w:left w:val="single" w:sz="4" w:space="0" w:color="auto"/>
              <w:bottom w:val="single" w:sz="4" w:space="0" w:color="auto"/>
              <w:right w:val="single" w:sz="4" w:space="0" w:color="auto"/>
            </w:tcBorders>
            <w:noWrap/>
            <w:vAlign w:val="center"/>
            <w:hideMark/>
          </w:tcPr>
          <w:p w14:paraId="697ECD4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37</w:t>
            </w:r>
          </w:p>
        </w:tc>
        <w:tc>
          <w:tcPr>
            <w:tcW w:w="4702" w:type="dxa"/>
            <w:tcBorders>
              <w:top w:val="nil"/>
              <w:left w:val="nil"/>
              <w:bottom w:val="single" w:sz="4" w:space="0" w:color="auto"/>
              <w:right w:val="single" w:sz="4" w:space="0" w:color="auto"/>
            </w:tcBorders>
            <w:shd w:val="clear" w:color="000000" w:fill="FFFFFF"/>
            <w:vAlign w:val="center"/>
            <w:hideMark/>
          </w:tcPr>
          <w:p w14:paraId="40958E42"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Coș plastic de înaltă calitate pentru  păstrare  temporară lengerie murdară, cu capac și mînere. Volum 120-150 litri. Rezistentă la  prelucrare detergenți și soluții dezinfectante. Culoarea gri.</w:t>
            </w:r>
          </w:p>
        </w:tc>
        <w:tc>
          <w:tcPr>
            <w:tcW w:w="960" w:type="dxa"/>
            <w:tcBorders>
              <w:top w:val="nil"/>
              <w:left w:val="nil"/>
              <w:bottom w:val="single" w:sz="4" w:space="0" w:color="auto"/>
              <w:right w:val="single" w:sz="4" w:space="0" w:color="auto"/>
            </w:tcBorders>
            <w:shd w:val="clear" w:color="000000" w:fill="FFFFFF"/>
            <w:vAlign w:val="center"/>
            <w:hideMark/>
          </w:tcPr>
          <w:p w14:paraId="447F4AAD"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62609A60"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80</w:t>
            </w:r>
          </w:p>
        </w:tc>
        <w:tc>
          <w:tcPr>
            <w:tcW w:w="2049" w:type="dxa"/>
            <w:tcBorders>
              <w:top w:val="nil"/>
              <w:left w:val="nil"/>
              <w:bottom w:val="single" w:sz="4" w:space="0" w:color="auto"/>
              <w:right w:val="single" w:sz="4" w:space="0" w:color="auto"/>
            </w:tcBorders>
            <w:noWrap/>
            <w:vAlign w:val="center"/>
            <w:hideMark/>
          </w:tcPr>
          <w:p w14:paraId="2F0F325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31333</w:t>
            </w:r>
          </w:p>
        </w:tc>
      </w:tr>
      <w:tr w:rsidR="00DE06AE" w:rsidRPr="00DE06AE" w14:paraId="29AABF19" w14:textId="77777777" w:rsidTr="00DE06AE">
        <w:trPr>
          <w:trHeight w:val="1043"/>
        </w:trPr>
        <w:tc>
          <w:tcPr>
            <w:tcW w:w="680" w:type="dxa"/>
            <w:tcBorders>
              <w:top w:val="nil"/>
              <w:left w:val="single" w:sz="4" w:space="0" w:color="auto"/>
              <w:bottom w:val="single" w:sz="4" w:space="0" w:color="auto"/>
              <w:right w:val="single" w:sz="4" w:space="0" w:color="auto"/>
            </w:tcBorders>
            <w:noWrap/>
            <w:vAlign w:val="center"/>
            <w:hideMark/>
          </w:tcPr>
          <w:p w14:paraId="18FA305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38</w:t>
            </w:r>
          </w:p>
        </w:tc>
        <w:tc>
          <w:tcPr>
            <w:tcW w:w="4702" w:type="dxa"/>
            <w:tcBorders>
              <w:top w:val="nil"/>
              <w:left w:val="nil"/>
              <w:bottom w:val="single" w:sz="4" w:space="0" w:color="auto"/>
              <w:right w:val="single" w:sz="4" w:space="0" w:color="auto"/>
            </w:tcBorders>
            <w:shd w:val="clear" w:color="000000" w:fill="FFFFFF"/>
            <w:vAlign w:val="center"/>
            <w:hideMark/>
          </w:tcPr>
          <w:p w14:paraId="511C26FB"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 xml:space="preserve">Cratită emaliată, cu capac și  mînere, emailată volum 30-40 litri (pastrare solutii dezinfectante). Dimensiuni: diametru 36 cm - 40 cm. </w:t>
            </w:r>
            <w:r w:rsidRPr="00DE06AE">
              <w:rPr>
                <w:noProof w:val="0"/>
                <w:color w:val="000000"/>
                <w:sz w:val="20"/>
                <w:szCs w:val="20"/>
                <w:lang w:val="ro-MD" w:eastAsia="ru-RU"/>
              </w:rPr>
              <w:br/>
              <w:t>Material: email. Culoare: neutră, fără desene/imprimeuri.</w:t>
            </w:r>
          </w:p>
        </w:tc>
        <w:tc>
          <w:tcPr>
            <w:tcW w:w="960" w:type="dxa"/>
            <w:tcBorders>
              <w:top w:val="nil"/>
              <w:left w:val="nil"/>
              <w:bottom w:val="single" w:sz="4" w:space="0" w:color="auto"/>
              <w:right w:val="single" w:sz="4" w:space="0" w:color="auto"/>
            </w:tcBorders>
            <w:shd w:val="clear" w:color="000000" w:fill="FFFFFF"/>
            <w:vAlign w:val="center"/>
            <w:hideMark/>
          </w:tcPr>
          <w:p w14:paraId="401054AF"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4D8D8DD2"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50</w:t>
            </w:r>
          </w:p>
        </w:tc>
        <w:tc>
          <w:tcPr>
            <w:tcW w:w="2049" w:type="dxa"/>
            <w:tcBorders>
              <w:top w:val="nil"/>
              <w:left w:val="nil"/>
              <w:bottom w:val="single" w:sz="4" w:space="0" w:color="auto"/>
              <w:right w:val="single" w:sz="4" w:space="0" w:color="auto"/>
            </w:tcBorders>
            <w:noWrap/>
            <w:vAlign w:val="center"/>
            <w:hideMark/>
          </w:tcPr>
          <w:p w14:paraId="4A869FB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35417</w:t>
            </w:r>
          </w:p>
        </w:tc>
      </w:tr>
      <w:tr w:rsidR="00DE06AE" w:rsidRPr="00DE06AE" w14:paraId="773F87F7" w14:textId="77777777" w:rsidTr="00DE06AE">
        <w:trPr>
          <w:trHeight w:val="765"/>
        </w:trPr>
        <w:tc>
          <w:tcPr>
            <w:tcW w:w="680" w:type="dxa"/>
            <w:tcBorders>
              <w:top w:val="nil"/>
              <w:left w:val="single" w:sz="4" w:space="0" w:color="auto"/>
              <w:bottom w:val="single" w:sz="4" w:space="0" w:color="auto"/>
              <w:right w:val="single" w:sz="4" w:space="0" w:color="auto"/>
            </w:tcBorders>
            <w:noWrap/>
            <w:vAlign w:val="center"/>
            <w:hideMark/>
          </w:tcPr>
          <w:p w14:paraId="1671E6B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39</w:t>
            </w:r>
          </w:p>
        </w:tc>
        <w:tc>
          <w:tcPr>
            <w:tcW w:w="4702" w:type="dxa"/>
            <w:tcBorders>
              <w:top w:val="nil"/>
              <w:left w:val="nil"/>
              <w:bottom w:val="single" w:sz="4" w:space="0" w:color="auto"/>
              <w:right w:val="single" w:sz="4" w:space="0" w:color="auto"/>
            </w:tcBorders>
            <w:shd w:val="clear" w:color="000000" w:fill="FFFFFF"/>
            <w:vAlign w:val="center"/>
            <w:hideMark/>
          </w:tcPr>
          <w:p w14:paraId="2AACE302"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Pahar de unică folosință. Material: carton, innobilat cu  strat PE, biodegradabile.Volum:  100 ml. Culoare: alba fără imprimeuri.</w:t>
            </w:r>
          </w:p>
        </w:tc>
        <w:tc>
          <w:tcPr>
            <w:tcW w:w="960" w:type="dxa"/>
            <w:tcBorders>
              <w:top w:val="nil"/>
              <w:left w:val="nil"/>
              <w:bottom w:val="single" w:sz="4" w:space="0" w:color="auto"/>
              <w:right w:val="single" w:sz="4" w:space="0" w:color="auto"/>
            </w:tcBorders>
            <w:shd w:val="clear" w:color="000000" w:fill="FFFFFF"/>
            <w:vAlign w:val="center"/>
            <w:hideMark/>
          </w:tcPr>
          <w:p w14:paraId="458D861D"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615EDDD3"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20000</w:t>
            </w:r>
          </w:p>
        </w:tc>
        <w:tc>
          <w:tcPr>
            <w:tcW w:w="2049" w:type="dxa"/>
            <w:tcBorders>
              <w:top w:val="nil"/>
              <w:left w:val="nil"/>
              <w:bottom w:val="single" w:sz="4" w:space="0" w:color="auto"/>
              <w:right w:val="single" w:sz="4" w:space="0" w:color="auto"/>
            </w:tcBorders>
            <w:noWrap/>
            <w:vAlign w:val="center"/>
            <w:hideMark/>
          </w:tcPr>
          <w:p w14:paraId="0F70D8F2"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4167</w:t>
            </w:r>
          </w:p>
        </w:tc>
      </w:tr>
      <w:tr w:rsidR="00DE06AE" w:rsidRPr="00DE06AE" w14:paraId="2A54EA49" w14:textId="77777777" w:rsidTr="00DE06AE">
        <w:trPr>
          <w:trHeight w:val="1241"/>
        </w:trPr>
        <w:tc>
          <w:tcPr>
            <w:tcW w:w="680" w:type="dxa"/>
            <w:tcBorders>
              <w:top w:val="nil"/>
              <w:left w:val="single" w:sz="4" w:space="0" w:color="auto"/>
              <w:bottom w:val="single" w:sz="4" w:space="0" w:color="auto"/>
              <w:right w:val="single" w:sz="4" w:space="0" w:color="auto"/>
            </w:tcBorders>
            <w:noWrap/>
            <w:vAlign w:val="center"/>
            <w:hideMark/>
          </w:tcPr>
          <w:p w14:paraId="5B4FF69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40</w:t>
            </w:r>
          </w:p>
        </w:tc>
        <w:tc>
          <w:tcPr>
            <w:tcW w:w="4702" w:type="dxa"/>
            <w:tcBorders>
              <w:top w:val="nil"/>
              <w:left w:val="nil"/>
              <w:bottom w:val="single" w:sz="4" w:space="0" w:color="auto"/>
              <w:right w:val="single" w:sz="4" w:space="0" w:color="auto"/>
            </w:tcBorders>
            <w:shd w:val="clear" w:color="000000" w:fill="FFFFFF"/>
            <w:vAlign w:val="center"/>
            <w:hideMark/>
          </w:tcPr>
          <w:p w14:paraId="25B382AE"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 xml:space="preserve">Containere (recipiente) din plastic de înaltă calitate pentru scufundarea instrumentelor în soluție dezinfectantă.Forma:  dreptunghiulară, prevazută cu mânere care etanşează. Culoare: transparentă </w:t>
            </w:r>
            <w:r w:rsidRPr="00DE06AE">
              <w:rPr>
                <w:noProof w:val="0"/>
                <w:color w:val="000000"/>
                <w:sz w:val="20"/>
                <w:szCs w:val="20"/>
                <w:lang w:val="ro-MD" w:eastAsia="ru-RU"/>
              </w:rPr>
              <w:br/>
              <w:t>Rezistentă la  prelucrare cu detergenți  și soluții biodistructive. Volum: (2 l).</w:t>
            </w:r>
          </w:p>
        </w:tc>
        <w:tc>
          <w:tcPr>
            <w:tcW w:w="960" w:type="dxa"/>
            <w:tcBorders>
              <w:top w:val="nil"/>
              <w:left w:val="nil"/>
              <w:bottom w:val="single" w:sz="4" w:space="0" w:color="auto"/>
              <w:right w:val="single" w:sz="4" w:space="0" w:color="auto"/>
            </w:tcBorders>
            <w:shd w:val="clear" w:color="000000" w:fill="FFFFFF"/>
            <w:vAlign w:val="center"/>
            <w:hideMark/>
          </w:tcPr>
          <w:p w14:paraId="72A90ACD"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5A104026"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7</w:t>
            </w:r>
          </w:p>
        </w:tc>
        <w:tc>
          <w:tcPr>
            <w:tcW w:w="2049" w:type="dxa"/>
            <w:tcBorders>
              <w:top w:val="nil"/>
              <w:left w:val="nil"/>
              <w:bottom w:val="single" w:sz="4" w:space="0" w:color="auto"/>
              <w:right w:val="single" w:sz="4" w:space="0" w:color="auto"/>
            </w:tcBorders>
            <w:noWrap/>
            <w:vAlign w:val="center"/>
            <w:hideMark/>
          </w:tcPr>
          <w:p w14:paraId="3C79DE6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204</w:t>
            </w:r>
          </w:p>
        </w:tc>
      </w:tr>
      <w:tr w:rsidR="00DE06AE" w:rsidRPr="00DE06AE" w14:paraId="60DB159B" w14:textId="77777777" w:rsidTr="00DE06AE">
        <w:trPr>
          <w:trHeight w:val="1403"/>
        </w:trPr>
        <w:tc>
          <w:tcPr>
            <w:tcW w:w="680" w:type="dxa"/>
            <w:tcBorders>
              <w:top w:val="nil"/>
              <w:left w:val="single" w:sz="4" w:space="0" w:color="auto"/>
              <w:bottom w:val="single" w:sz="4" w:space="0" w:color="auto"/>
              <w:right w:val="single" w:sz="4" w:space="0" w:color="auto"/>
            </w:tcBorders>
            <w:noWrap/>
            <w:vAlign w:val="center"/>
            <w:hideMark/>
          </w:tcPr>
          <w:p w14:paraId="16ACAB1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41</w:t>
            </w:r>
          </w:p>
        </w:tc>
        <w:tc>
          <w:tcPr>
            <w:tcW w:w="4702" w:type="dxa"/>
            <w:tcBorders>
              <w:top w:val="nil"/>
              <w:left w:val="nil"/>
              <w:bottom w:val="single" w:sz="4" w:space="0" w:color="auto"/>
              <w:right w:val="single" w:sz="4" w:space="0" w:color="auto"/>
            </w:tcBorders>
            <w:vAlign w:val="bottom"/>
            <w:hideMark/>
          </w:tcPr>
          <w:p w14:paraId="792C7083" w14:textId="77777777" w:rsidR="00DE06AE" w:rsidRPr="00DE06AE" w:rsidRDefault="00DE06AE" w:rsidP="00DE06AE">
            <w:pPr>
              <w:rPr>
                <w:noProof w:val="0"/>
                <w:sz w:val="20"/>
                <w:szCs w:val="20"/>
                <w:lang w:val="ro-MD" w:eastAsia="ru-RU"/>
              </w:rPr>
            </w:pPr>
            <w:r w:rsidRPr="00DE06AE">
              <w:rPr>
                <w:noProof w:val="0"/>
                <w:sz w:val="20"/>
                <w:szCs w:val="20"/>
                <w:lang w:val="ro-MD" w:eastAsia="ru-RU"/>
              </w:rPr>
              <w:t>Containere (recipiente) din plastic de înaltă calitate pentru scufundarea instrumentelor în soluție dezinfectantă.Forma:  dreptunghiulară, prevazută cu mânere care etanşează</w:t>
            </w:r>
            <w:r w:rsidRPr="00DE06AE">
              <w:rPr>
                <w:noProof w:val="0"/>
                <w:sz w:val="20"/>
                <w:szCs w:val="20"/>
                <w:lang w:val="ro-MD" w:eastAsia="ru-RU"/>
              </w:rPr>
              <w:br/>
              <w:t xml:space="preserve">Culoare: transparentă </w:t>
            </w:r>
            <w:r w:rsidRPr="00DE06AE">
              <w:rPr>
                <w:noProof w:val="0"/>
                <w:sz w:val="20"/>
                <w:szCs w:val="20"/>
                <w:lang w:val="ro-MD" w:eastAsia="ru-RU"/>
              </w:rPr>
              <w:br/>
              <w:t>Rezistentă la  prelucrare cu detergenți  și soluții biodistructiveVolum: (3 l)</w:t>
            </w:r>
          </w:p>
        </w:tc>
        <w:tc>
          <w:tcPr>
            <w:tcW w:w="960" w:type="dxa"/>
            <w:tcBorders>
              <w:top w:val="nil"/>
              <w:left w:val="nil"/>
              <w:bottom w:val="single" w:sz="4" w:space="0" w:color="auto"/>
              <w:right w:val="single" w:sz="4" w:space="0" w:color="auto"/>
            </w:tcBorders>
            <w:shd w:val="clear" w:color="000000" w:fill="FFFFFF"/>
            <w:vAlign w:val="center"/>
            <w:hideMark/>
          </w:tcPr>
          <w:p w14:paraId="38E545A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4EADFF71"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w:t>
            </w:r>
          </w:p>
        </w:tc>
        <w:tc>
          <w:tcPr>
            <w:tcW w:w="2049" w:type="dxa"/>
            <w:tcBorders>
              <w:top w:val="nil"/>
              <w:left w:val="nil"/>
              <w:bottom w:val="single" w:sz="4" w:space="0" w:color="auto"/>
              <w:right w:val="single" w:sz="4" w:space="0" w:color="auto"/>
            </w:tcBorders>
            <w:noWrap/>
            <w:vAlign w:val="center"/>
            <w:hideMark/>
          </w:tcPr>
          <w:p w14:paraId="042D81D9"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208</w:t>
            </w:r>
          </w:p>
        </w:tc>
      </w:tr>
      <w:tr w:rsidR="00DE06AE" w:rsidRPr="00DE06AE" w14:paraId="14E64D95" w14:textId="77777777" w:rsidTr="00DE06AE">
        <w:trPr>
          <w:trHeight w:val="1341"/>
        </w:trPr>
        <w:tc>
          <w:tcPr>
            <w:tcW w:w="680" w:type="dxa"/>
            <w:tcBorders>
              <w:top w:val="nil"/>
              <w:left w:val="single" w:sz="4" w:space="0" w:color="auto"/>
              <w:bottom w:val="single" w:sz="4" w:space="0" w:color="auto"/>
              <w:right w:val="single" w:sz="4" w:space="0" w:color="auto"/>
            </w:tcBorders>
            <w:noWrap/>
            <w:vAlign w:val="center"/>
            <w:hideMark/>
          </w:tcPr>
          <w:p w14:paraId="4FD8C8D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42</w:t>
            </w:r>
          </w:p>
        </w:tc>
        <w:tc>
          <w:tcPr>
            <w:tcW w:w="4702" w:type="dxa"/>
            <w:tcBorders>
              <w:top w:val="nil"/>
              <w:left w:val="nil"/>
              <w:bottom w:val="single" w:sz="4" w:space="0" w:color="auto"/>
              <w:right w:val="single" w:sz="4" w:space="0" w:color="auto"/>
            </w:tcBorders>
            <w:shd w:val="clear" w:color="000000" w:fill="FFFFFF"/>
            <w:vAlign w:val="center"/>
            <w:hideMark/>
          </w:tcPr>
          <w:p w14:paraId="4A9E4277"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Containere (recipiente) din plastic de înaltă calitate pentru scufundarea instrumentelor în soluție dezinfectantă.Forma:  dreptunghiulară, prevazută cu mânere care etanşează</w:t>
            </w:r>
            <w:r w:rsidRPr="00DE06AE">
              <w:rPr>
                <w:noProof w:val="0"/>
                <w:color w:val="000000"/>
                <w:sz w:val="20"/>
                <w:szCs w:val="20"/>
                <w:lang w:val="ro-MD" w:eastAsia="ru-RU"/>
              </w:rPr>
              <w:br/>
              <w:t xml:space="preserve">Culoare: transparentă </w:t>
            </w:r>
            <w:r w:rsidRPr="00DE06AE">
              <w:rPr>
                <w:noProof w:val="0"/>
                <w:color w:val="000000"/>
                <w:sz w:val="20"/>
                <w:szCs w:val="20"/>
                <w:lang w:val="ro-MD" w:eastAsia="ru-RU"/>
              </w:rPr>
              <w:br/>
              <w:t>Rezistentă la  prelucrare cu detergenți  și soluții biodistructiv.Volum:  (5 l)</w:t>
            </w:r>
          </w:p>
        </w:tc>
        <w:tc>
          <w:tcPr>
            <w:tcW w:w="960" w:type="dxa"/>
            <w:tcBorders>
              <w:top w:val="nil"/>
              <w:left w:val="nil"/>
              <w:bottom w:val="single" w:sz="4" w:space="0" w:color="auto"/>
              <w:right w:val="single" w:sz="4" w:space="0" w:color="auto"/>
            </w:tcBorders>
            <w:shd w:val="clear" w:color="000000" w:fill="FFFFFF"/>
            <w:vAlign w:val="center"/>
            <w:hideMark/>
          </w:tcPr>
          <w:p w14:paraId="34689EF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2CA6DAAC"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w:t>
            </w:r>
          </w:p>
        </w:tc>
        <w:tc>
          <w:tcPr>
            <w:tcW w:w="2049" w:type="dxa"/>
            <w:tcBorders>
              <w:top w:val="nil"/>
              <w:left w:val="nil"/>
              <w:bottom w:val="single" w:sz="4" w:space="0" w:color="auto"/>
              <w:right w:val="single" w:sz="4" w:space="0" w:color="auto"/>
            </w:tcBorders>
            <w:noWrap/>
            <w:vAlign w:val="center"/>
            <w:hideMark/>
          </w:tcPr>
          <w:p w14:paraId="181FBEC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313</w:t>
            </w:r>
          </w:p>
        </w:tc>
      </w:tr>
      <w:tr w:rsidR="00DE06AE" w:rsidRPr="00DE06AE" w14:paraId="13F8BE4A" w14:textId="77777777" w:rsidTr="00DE06AE">
        <w:trPr>
          <w:trHeight w:val="1785"/>
        </w:trPr>
        <w:tc>
          <w:tcPr>
            <w:tcW w:w="680" w:type="dxa"/>
            <w:tcBorders>
              <w:top w:val="nil"/>
              <w:left w:val="single" w:sz="4" w:space="0" w:color="auto"/>
              <w:bottom w:val="single" w:sz="4" w:space="0" w:color="auto"/>
              <w:right w:val="single" w:sz="4" w:space="0" w:color="auto"/>
            </w:tcBorders>
            <w:noWrap/>
            <w:vAlign w:val="center"/>
            <w:hideMark/>
          </w:tcPr>
          <w:p w14:paraId="623B019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43</w:t>
            </w:r>
          </w:p>
        </w:tc>
        <w:tc>
          <w:tcPr>
            <w:tcW w:w="4702" w:type="dxa"/>
            <w:tcBorders>
              <w:top w:val="nil"/>
              <w:left w:val="nil"/>
              <w:bottom w:val="single" w:sz="4" w:space="0" w:color="auto"/>
              <w:right w:val="single" w:sz="4" w:space="0" w:color="auto"/>
            </w:tcBorders>
            <w:shd w:val="clear" w:color="000000" w:fill="FFFFFF"/>
            <w:vAlign w:val="center"/>
            <w:hideMark/>
          </w:tcPr>
          <w:p w14:paraId="0CB86A4D"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Containere (recipiente) din plastic de înaltă calitate pentru scufundarea instrumentelor în soluție dezinfectantă .Forma:  dreptunghiulară, prevazută cu mânere care etanşează</w:t>
            </w:r>
            <w:r w:rsidRPr="00DE06AE">
              <w:rPr>
                <w:noProof w:val="0"/>
                <w:color w:val="000000"/>
                <w:sz w:val="20"/>
                <w:szCs w:val="20"/>
                <w:lang w:val="ro-MD" w:eastAsia="ru-RU"/>
              </w:rPr>
              <w:br/>
              <w:t xml:space="preserve">Culoare: transparentă </w:t>
            </w:r>
            <w:r w:rsidRPr="00DE06AE">
              <w:rPr>
                <w:noProof w:val="0"/>
                <w:color w:val="000000"/>
                <w:sz w:val="20"/>
                <w:szCs w:val="20"/>
                <w:lang w:val="ro-MD" w:eastAsia="ru-RU"/>
              </w:rPr>
              <w:br/>
              <w:t>Rezistentă la  prelucrare cu detergenți  și soluții biodistructive.Volum: (10 l)</w:t>
            </w:r>
          </w:p>
        </w:tc>
        <w:tc>
          <w:tcPr>
            <w:tcW w:w="960" w:type="dxa"/>
            <w:tcBorders>
              <w:top w:val="nil"/>
              <w:left w:val="nil"/>
              <w:bottom w:val="single" w:sz="4" w:space="0" w:color="auto"/>
              <w:right w:val="single" w:sz="4" w:space="0" w:color="auto"/>
            </w:tcBorders>
            <w:shd w:val="clear" w:color="000000" w:fill="FFFFFF"/>
            <w:vAlign w:val="center"/>
            <w:hideMark/>
          </w:tcPr>
          <w:p w14:paraId="19D2D628"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486E6943"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50</w:t>
            </w:r>
          </w:p>
        </w:tc>
        <w:tc>
          <w:tcPr>
            <w:tcW w:w="2049" w:type="dxa"/>
            <w:tcBorders>
              <w:top w:val="nil"/>
              <w:left w:val="nil"/>
              <w:bottom w:val="single" w:sz="4" w:space="0" w:color="auto"/>
              <w:right w:val="single" w:sz="4" w:space="0" w:color="auto"/>
            </w:tcBorders>
            <w:noWrap/>
            <w:vAlign w:val="center"/>
            <w:hideMark/>
          </w:tcPr>
          <w:p w14:paraId="4EC91A0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6042</w:t>
            </w:r>
          </w:p>
        </w:tc>
      </w:tr>
      <w:tr w:rsidR="00DE06AE" w:rsidRPr="00DE06AE" w14:paraId="480A1C07" w14:textId="77777777" w:rsidTr="00DE06AE">
        <w:trPr>
          <w:trHeight w:val="1785"/>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48A8C96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lastRenderedPageBreak/>
              <w:t>44</w:t>
            </w:r>
          </w:p>
        </w:tc>
        <w:tc>
          <w:tcPr>
            <w:tcW w:w="4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42D720"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Containere (recipiente) din plastic de înaltă calitate  rezistent pentru scufundarea instrumentelor în soluție dezinfectantă.Forma:  dreptunghiulară, prevazută cu mânere care etanşează</w:t>
            </w:r>
            <w:r w:rsidRPr="00DE06AE">
              <w:rPr>
                <w:noProof w:val="0"/>
                <w:color w:val="000000"/>
                <w:sz w:val="20"/>
                <w:szCs w:val="20"/>
                <w:lang w:val="ro-MD" w:eastAsia="ru-RU"/>
              </w:rPr>
              <w:br/>
              <w:t xml:space="preserve">Culoare: transparentă </w:t>
            </w:r>
            <w:r w:rsidRPr="00DE06AE">
              <w:rPr>
                <w:noProof w:val="0"/>
                <w:color w:val="000000"/>
                <w:sz w:val="20"/>
                <w:szCs w:val="20"/>
                <w:lang w:val="ro-MD" w:eastAsia="ru-RU"/>
              </w:rPr>
              <w:br/>
              <w:t>Rezistentă la  prelucrare cu detergenți  și soluții biodistructive.Volum: (15 l)</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439947"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5C0A89"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9</w:t>
            </w:r>
          </w:p>
        </w:tc>
        <w:tc>
          <w:tcPr>
            <w:tcW w:w="2049" w:type="dxa"/>
            <w:tcBorders>
              <w:top w:val="single" w:sz="4" w:space="0" w:color="auto"/>
              <w:left w:val="single" w:sz="4" w:space="0" w:color="auto"/>
              <w:bottom w:val="single" w:sz="4" w:space="0" w:color="auto"/>
              <w:right w:val="single" w:sz="4" w:space="0" w:color="auto"/>
            </w:tcBorders>
            <w:noWrap/>
            <w:vAlign w:val="center"/>
            <w:hideMark/>
          </w:tcPr>
          <w:p w14:paraId="4F0D307D"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1313</w:t>
            </w:r>
          </w:p>
        </w:tc>
      </w:tr>
      <w:tr w:rsidR="00DE06AE" w:rsidRPr="00DE06AE" w14:paraId="3BF5BA73" w14:textId="77777777" w:rsidTr="00DE06AE">
        <w:trPr>
          <w:trHeight w:val="1594"/>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46E2129B"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45</w:t>
            </w:r>
          </w:p>
        </w:tc>
        <w:tc>
          <w:tcPr>
            <w:tcW w:w="4702" w:type="dxa"/>
            <w:tcBorders>
              <w:top w:val="single" w:sz="4" w:space="0" w:color="auto"/>
              <w:left w:val="nil"/>
              <w:bottom w:val="single" w:sz="4" w:space="0" w:color="auto"/>
              <w:right w:val="single" w:sz="4" w:space="0" w:color="auto"/>
            </w:tcBorders>
            <w:shd w:val="clear" w:color="000000" w:fill="FFFFFF"/>
            <w:vAlign w:val="center"/>
            <w:hideMark/>
          </w:tcPr>
          <w:p w14:paraId="69F0AAE2"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Containere (recipiente) din plastic de înaltă calitate pentru scufundarea instrumentelor în soluție dezinfectantă.Forma:  dreptunghiulară, prevazută cu mânere care etanşează</w:t>
            </w:r>
            <w:r w:rsidRPr="00DE06AE">
              <w:rPr>
                <w:noProof w:val="0"/>
                <w:color w:val="000000"/>
                <w:sz w:val="20"/>
                <w:szCs w:val="20"/>
                <w:lang w:val="ro-MD" w:eastAsia="ru-RU"/>
              </w:rPr>
              <w:br/>
              <w:t xml:space="preserve">Culoare: transparentă </w:t>
            </w:r>
            <w:r w:rsidRPr="00DE06AE">
              <w:rPr>
                <w:noProof w:val="0"/>
                <w:color w:val="000000"/>
                <w:sz w:val="20"/>
                <w:szCs w:val="20"/>
                <w:lang w:val="ro-MD" w:eastAsia="ru-RU"/>
              </w:rPr>
              <w:br/>
              <w:t>Rezistentă la  prelucrare cu detergenți  și soluții biodistructive.Volum: (20 l)</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0D8937E"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F9F1820"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30</w:t>
            </w:r>
          </w:p>
        </w:tc>
        <w:tc>
          <w:tcPr>
            <w:tcW w:w="2049" w:type="dxa"/>
            <w:tcBorders>
              <w:top w:val="single" w:sz="4" w:space="0" w:color="auto"/>
              <w:left w:val="nil"/>
              <w:bottom w:val="single" w:sz="4" w:space="0" w:color="auto"/>
              <w:right w:val="single" w:sz="4" w:space="0" w:color="auto"/>
            </w:tcBorders>
            <w:noWrap/>
            <w:vAlign w:val="center"/>
            <w:hideMark/>
          </w:tcPr>
          <w:p w14:paraId="356D44D0"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4750</w:t>
            </w:r>
          </w:p>
        </w:tc>
      </w:tr>
      <w:tr w:rsidR="00DE06AE" w:rsidRPr="00DE06AE" w14:paraId="4F1B5577" w14:textId="77777777" w:rsidTr="00DE06AE">
        <w:trPr>
          <w:trHeight w:val="1533"/>
        </w:trPr>
        <w:tc>
          <w:tcPr>
            <w:tcW w:w="680" w:type="dxa"/>
            <w:tcBorders>
              <w:top w:val="nil"/>
              <w:left w:val="single" w:sz="4" w:space="0" w:color="auto"/>
              <w:bottom w:val="single" w:sz="4" w:space="0" w:color="auto"/>
              <w:right w:val="single" w:sz="4" w:space="0" w:color="auto"/>
            </w:tcBorders>
            <w:noWrap/>
            <w:vAlign w:val="center"/>
            <w:hideMark/>
          </w:tcPr>
          <w:p w14:paraId="5CFEB447"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46</w:t>
            </w:r>
          </w:p>
        </w:tc>
        <w:tc>
          <w:tcPr>
            <w:tcW w:w="4702" w:type="dxa"/>
            <w:tcBorders>
              <w:top w:val="nil"/>
              <w:left w:val="nil"/>
              <w:bottom w:val="single" w:sz="4" w:space="0" w:color="auto"/>
              <w:right w:val="single" w:sz="4" w:space="0" w:color="auto"/>
            </w:tcBorders>
            <w:shd w:val="clear" w:color="000000" w:fill="FFFFFF"/>
            <w:vAlign w:val="center"/>
            <w:hideMark/>
          </w:tcPr>
          <w:p w14:paraId="3256F437" w14:textId="77777777" w:rsidR="00DE06AE" w:rsidRPr="00DE06AE" w:rsidRDefault="00DE06AE" w:rsidP="00DE06AE">
            <w:pPr>
              <w:rPr>
                <w:noProof w:val="0"/>
                <w:color w:val="000000"/>
                <w:sz w:val="20"/>
                <w:szCs w:val="20"/>
                <w:lang w:val="ro-MD" w:eastAsia="ru-RU"/>
              </w:rPr>
            </w:pPr>
            <w:r w:rsidRPr="00DE06AE">
              <w:rPr>
                <w:noProof w:val="0"/>
                <w:color w:val="000000"/>
                <w:sz w:val="20"/>
                <w:szCs w:val="20"/>
                <w:lang w:val="ro-MD" w:eastAsia="ru-RU"/>
              </w:rPr>
              <w:t>Containere (recipiente) din plastic de înaltă calitate pentru scufundarea instrumentelor în soluție dezinfectantă.Forma:  dreptunghiulară, prevazută cu mânere care etanşează</w:t>
            </w:r>
            <w:r w:rsidRPr="00DE06AE">
              <w:rPr>
                <w:noProof w:val="0"/>
                <w:color w:val="000000"/>
                <w:sz w:val="20"/>
                <w:szCs w:val="20"/>
                <w:lang w:val="ro-MD" w:eastAsia="ru-RU"/>
              </w:rPr>
              <w:br/>
              <w:t xml:space="preserve">Culoare: transparentă </w:t>
            </w:r>
            <w:r w:rsidRPr="00DE06AE">
              <w:rPr>
                <w:noProof w:val="0"/>
                <w:color w:val="000000"/>
                <w:sz w:val="20"/>
                <w:szCs w:val="20"/>
                <w:lang w:val="ro-MD" w:eastAsia="ru-RU"/>
              </w:rPr>
              <w:br/>
              <w:t>Rezistentă la  prelucrare cu detergenți  și soluții biodistructive.Volum:  (30 l)</w:t>
            </w:r>
          </w:p>
        </w:tc>
        <w:tc>
          <w:tcPr>
            <w:tcW w:w="960" w:type="dxa"/>
            <w:tcBorders>
              <w:top w:val="nil"/>
              <w:left w:val="nil"/>
              <w:bottom w:val="single" w:sz="4" w:space="0" w:color="auto"/>
              <w:right w:val="single" w:sz="4" w:space="0" w:color="auto"/>
            </w:tcBorders>
            <w:shd w:val="clear" w:color="000000" w:fill="FFFFFF"/>
            <w:vAlign w:val="center"/>
            <w:hideMark/>
          </w:tcPr>
          <w:p w14:paraId="4CE3B573"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56B4E3F4"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2</w:t>
            </w:r>
          </w:p>
        </w:tc>
        <w:tc>
          <w:tcPr>
            <w:tcW w:w="2049" w:type="dxa"/>
            <w:tcBorders>
              <w:top w:val="nil"/>
              <w:left w:val="nil"/>
              <w:bottom w:val="single" w:sz="4" w:space="0" w:color="auto"/>
              <w:right w:val="single" w:sz="4" w:space="0" w:color="auto"/>
            </w:tcBorders>
            <w:noWrap/>
            <w:vAlign w:val="center"/>
            <w:hideMark/>
          </w:tcPr>
          <w:p w14:paraId="7499E60C"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417</w:t>
            </w:r>
          </w:p>
        </w:tc>
      </w:tr>
      <w:tr w:rsidR="00DE06AE" w:rsidRPr="00DE06AE" w14:paraId="02C718B7" w14:textId="77777777" w:rsidTr="00DE06AE">
        <w:trPr>
          <w:trHeight w:val="4021"/>
        </w:trPr>
        <w:tc>
          <w:tcPr>
            <w:tcW w:w="680" w:type="dxa"/>
            <w:tcBorders>
              <w:top w:val="nil"/>
              <w:left w:val="single" w:sz="4" w:space="0" w:color="auto"/>
              <w:bottom w:val="single" w:sz="4" w:space="0" w:color="auto"/>
              <w:right w:val="single" w:sz="4" w:space="0" w:color="auto"/>
            </w:tcBorders>
            <w:noWrap/>
            <w:vAlign w:val="center"/>
            <w:hideMark/>
          </w:tcPr>
          <w:p w14:paraId="66AAA0D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47</w:t>
            </w:r>
          </w:p>
        </w:tc>
        <w:tc>
          <w:tcPr>
            <w:tcW w:w="4702" w:type="dxa"/>
            <w:tcBorders>
              <w:top w:val="nil"/>
              <w:left w:val="nil"/>
              <w:bottom w:val="single" w:sz="4" w:space="0" w:color="auto"/>
              <w:right w:val="single" w:sz="4" w:space="0" w:color="auto"/>
            </w:tcBorders>
            <w:shd w:val="clear" w:color="000000" w:fill="FFFFFF"/>
            <w:vAlign w:val="center"/>
            <w:hideMark/>
          </w:tcPr>
          <w:p w14:paraId="37ECD896" w14:textId="77777777" w:rsidR="00DE06AE" w:rsidRDefault="00DE06AE" w:rsidP="00DE06AE">
            <w:pPr>
              <w:rPr>
                <w:noProof w:val="0"/>
                <w:color w:val="000000"/>
                <w:sz w:val="20"/>
                <w:szCs w:val="20"/>
                <w:lang w:val="ro-MD" w:eastAsia="ru-RU"/>
              </w:rPr>
            </w:pPr>
            <w:r w:rsidRPr="00DE06AE">
              <w:rPr>
                <w:b/>
                <w:bCs/>
                <w:noProof w:val="0"/>
                <w:color w:val="000000"/>
                <w:sz w:val="20"/>
                <w:szCs w:val="20"/>
                <w:lang w:val="ro-MD" w:eastAsia="ru-RU"/>
              </w:rPr>
              <w:t>Carucior pentru curatenie profesional cu urmatoarele componente:</w:t>
            </w:r>
            <w:r w:rsidRPr="00DE06AE">
              <w:rPr>
                <w:noProof w:val="0"/>
                <w:color w:val="000000"/>
                <w:sz w:val="20"/>
                <w:szCs w:val="20"/>
                <w:lang w:val="ro-MD" w:eastAsia="ru-RU"/>
              </w:rPr>
              <w:br/>
              <w:t>Structură: cadru robust din plastic ABS de înaltă rezistență, stabil și rezistent la impact. Roți: 4 roți pivotante din cauciuc (80–100 mm), silențioase; opțional, două cu frână.</w:t>
            </w:r>
            <w:r w:rsidRPr="00DE06AE">
              <w:rPr>
                <w:noProof w:val="0"/>
                <w:color w:val="000000"/>
                <w:sz w:val="20"/>
                <w:szCs w:val="20"/>
                <w:lang w:val="ro-MD" w:eastAsia="ru-RU"/>
              </w:rPr>
              <w:br/>
              <w:t xml:space="preserve"> Găleți duble: roșie și albastră (20–25 L fiecare), pentru apă curată și apă murdară.</w:t>
            </w:r>
            <w:r w:rsidRPr="00DE06AE">
              <w:rPr>
                <w:noProof w:val="0"/>
                <w:color w:val="000000"/>
                <w:sz w:val="20"/>
                <w:szCs w:val="20"/>
                <w:lang w:val="ro-MD" w:eastAsia="ru-RU"/>
              </w:rPr>
              <w:br/>
              <w:t>Presa mop: presă verticală robustă, compatibilă cu mopuri plate și cu șnur. Găleți auxiliare: 2 recipiente mici (≈5 L) pentru soluții sau accesorii.</w:t>
            </w:r>
            <w:r w:rsidRPr="00DE06AE">
              <w:rPr>
                <w:noProof w:val="0"/>
                <w:color w:val="000000"/>
                <w:sz w:val="20"/>
                <w:szCs w:val="20"/>
                <w:lang w:val="ro-MD" w:eastAsia="ru-RU"/>
              </w:rPr>
              <w:br/>
              <w:t>Sac colector: textil impermiabil, detașabil (100–120 L), pentru deșeuri sau rufe murdare.</w:t>
            </w:r>
            <w:r w:rsidRPr="00DE06AE">
              <w:rPr>
                <w:noProof w:val="0"/>
                <w:color w:val="000000"/>
                <w:sz w:val="20"/>
                <w:szCs w:val="20"/>
                <w:lang w:val="ro-MD" w:eastAsia="ru-RU"/>
              </w:rPr>
              <w:br/>
              <w:t>Compartimente suplimentare: suporturi laterale pentru mop, lavete.</w:t>
            </w:r>
            <w:r w:rsidRPr="00DE06AE">
              <w:rPr>
                <w:noProof w:val="0"/>
                <w:color w:val="000000"/>
                <w:sz w:val="20"/>
                <w:szCs w:val="20"/>
                <w:lang w:val="ro-MD" w:eastAsia="ru-RU"/>
              </w:rPr>
              <w:br/>
              <w:t>Dimensiuni:Lungime ≈ 90-100 cm, Lățime 50–60 cm, Înălțime 80–100 cm.</w:t>
            </w:r>
          </w:p>
          <w:p w14:paraId="1F0BCAA0" w14:textId="77777777" w:rsidR="00DE06AE" w:rsidRDefault="00DE06AE" w:rsidP="00DE06AE">
            <w:pPr>
              <w:rPr>
                <w:noProof w:val="0"/>
                <w:color w:val="000000"/>
                <w:sz w:val="20"/>
                <w:szCs w:val="20"/>
                <w:lang w:val="ro-MD" w:eastAsia="ru-RU"/>
              </w:rPr>
            </w:pPr>
          </w:p>
          <w:p w14:paraId="3725EEFA" w14:textId="1376E675" w:rsidR="00DE06AE" w:rsidRDefault="00DE06AE" w:rsidP="00DE06AE">
            <w:pPr>
              <w:rPr>
                <w:noProof w:val="0"/>
                <w:color w:val="000000"/>
                <w:sz w:val="20"/>
                <w:szCs w:val="20"/>
                <w:lang w:val="ro-MD" w:eastAsia="ru-RU"/>
              </w:rPr>
            </w:pPr>
            <w:r>
              <w:drawing>
                <wp:inline distT="0" distB="0" distL="0" distR="0" wp14:anchorId="5373C482" wp14:editId="1B469D4C">
                  <wp:extent cx="2047875" cy="2047875"/>
                  <wp:effectExtent l="0" t="0" r="9525" b="9525"/>
                  <wp:docPr id="3" name="Рисунок 2">
                    <a:extLst xmlns:a="http://schemas.openxmlformats.org/drawingml/2006/main">
                      <a:ext uri="{FF2B5EF4-FFF2-40B4-BE49-F238E27FC236}">
                        <a16:creationId xmlns:a16="http://schemas.microsoft.com/office/drawing/2014/main" id="{84B3B989-F547-AB23-D17C-037707AD70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84B3B989-F547-AB23-D17C-037707AD7093}"/>
                              </a:ext>
                            </a:extLst>
                          </pic:cNvPr>
                          <pic:cNvPicPr>
                            <a:picLocks noChangeAspect="1"/>
                          </pic:cNvPicPr>
                        </pic:nvPicPr>
                        <pic:blipFill>
                          <a:blip r:embed="rId8"/>
                          <a:stretch>
                            <a:fillRect/>
                          </a:stretch>
                        </pic:blipFill>
                        <pic:spPr>
                          <a:xfrm>
                            <a:off x="0" y="0"/>
                            <a:ext cx="2047875" cy="2047875"/>
                          </a:xfrm>
                          <a:prstGeom prst="rect">
                            <a:avLst/>
                          </a:prstGeom>
                        </pic:spPr>
                      </pic:pic>
                    </a:graphicData>
                  </a:graphic>
                </wp:inline>
              </w:drawing>
            </w:r>
          </w:p>
          <w:p w14:paraId="5055BAE6" w14:textId="77777777" w:rsidR="00DE06AE" w:rsidRDefault="00DE06AE" w:rsidP="00DE06AE">
            <w:pPr>
              <w:rPr>
                <w:noProof w:val="0"/>
                <w:color w:val="000000"/>
                <w:sz w:val="20"/>
                <w:szCs w:val="20"/>
                <w:lang w:val="ro-MD" w:eastAsia="ru-RU"/>
              </w:rPr>
            </w:pPr>
          </w:p>
          <w:p w14:paraId="3AE9B73E" w14:textId="77777777" w:rsidR="00DE06AE" w:rsidRPr="00DE06AE" w:rsidRDefault="00DE06AE" w:rsidP="00DE06AE">
            <w:pPr>
              <w:rPr>
                <w:noProof w:val="0"/>
                <w:color w:val="000000"/>
                <w:sz w:val="20"/>
                <w:szCs w:val="20"/>
                <w:lang w:val="ro-MD" w:eastAsia="ru-RU"/>
              </w:rPr>
            </w:pPr>
          </w:p>
        </w:tc>
        <w:tc>
          <w:tcPr>
            <w:tcW w:w="960" w:type="dxa"/>
            <w:tcBorders>
              <w:top w:val="nil"/>
              <w:left w:val="nil"/>
              <w:bottom w:val="single" w:sz="4" w:space="0" w:color="auto"/>
              <w:right w:val="single" w:sz="4" w:space="0" w:color="auto"/>
            </w:tcBorders>
            <w:shd w:val="clear" w:color="000000" w:fill="FFFFFF"/>
            <w:vAlign w:val="center"/>
            <w:hideMark/>
          </w:tcPr>
          <w:p w14:paraId="33279C8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nil"/>
              <w:left w:val="nil"/>
              <w:bottom w:val="single" w:sz="4" w:space="0" w:color="auto"/>
              <w:right w:val="single" w:sz="4" w:space="0" w:color="auto"/>
            </w:tcBorders>
            <w:shd w:val="clear" w:color="000000" w:fill="FFFFFF"/>
            <w:vAlign w:val="center"/>
            <w:hideMark/>
          </w:tcPr>
          <w:p w14:paraId="11AC4960"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8</w:t>
            </w:r>
          </w:p>
        </w:tc>
        <w:tc>
          <w:tcPr>
            <w:tcW w:w="2049" w:type="dxa"/>
            <w:tcBorders>
              <w:top w:val="nil"/>
              <w:left w:val="nil"/>
              <w:bottom w:val="single" w:sz="4" w:space="0" w:color="auto"/>
              <w:right w:val="single" w:sz="4" w:space="0" w:color="auto"/>
            </w:tcBorders>
            <w:noWrap/>
            <w:vAlign w:val="center"/>
            <w:hideMark/>
          </w:tcPr>
          <w:p w14:paraId="19879E0D"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24107</w:t>
            </w:r>
          </w:p>
        </w:tc>
      </w:tr>
      <w:tr w:rsidR="00DE06AE" w:rsidRPr="00DE06AE" w14:paraId="6676BD39" w14:textId="77777777" w:rsidTr="00DE06AE">
        <w:trPr>
          <w:trHeight w:val="3256"/>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2B0BDC9A"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lastRenderedPageBreak/>
              <w:t>48</w:t>
            </w:r>
          </w:p>
        </w:tc>
        <w:tc>
          <w:tcPr>
            <w:tcW w:w="4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1ADBAA" w14:textId="77777777" w:rsidR="00DE06AE" w:rsidRPr="00DE06AE" w:rsidRDefault="00DE06AE" w:rsidP="00DE06AE">
            <w:pPr>
              <w:rPr>
                <w:noProof w:val="0"/>
                <w:color w:val="000000"/>
                <w:sz w:val="20"/>
                <w:szCs w:val="20"/>
                <w:lang w:val="ro-MD" w:eastAsia="ru-RU"/>
              </w:rPr>
            </w:pPr>
            <w:r w:rsidRPr="00DE06AE">
              <w:rPr>
                <w:b/>
                <w:bCs/>
                <w:noProof w:val="0"/>
                <w:color w:val="000000"/>
                <w:sz w:val="20"/>
                <w:szCs w:val="20"/>
                <w:lang w:val="ro-MD" w:eastAsia="ru-RU"/>
              </w:rPr>
              <w:t xml:space="preserve">Set Mop cu suport și coadă cu urmatoarele componente: </w:t>
            </w:r>
            <w:r w:rsidRPr="00DE06AE">
              <w:rPr>
                <w:noProof w:val="0"/>
                <w:color w:val="000000"/>
                <w:sz w:val="20"/>
                <w:szCs w:val="20"/>
                <w:lang w:val="ro-MD" w:eastAsia="ru-RU"/>
              </w:rPr>
              <w:t xml:space="preserve">                                                       Mop (capăt de curățare): microfibră sau bumbac absorbant, cu benzi de silicon pentru prindere.</w:t>
            </w:r>
            <w:r w:rsidRPr="00DE06AE">
              <w:rPr>
                <w:noProof w:val="0"/>
                <w:color w:val="000000"/>
                <w:sz w:val="20"/>
                <w:szCs w:val="20"/>
                <w:lang w:val="ro-MD" w:eastAsia="ru-RU"/>
              </w:rPr>
              <w:br/>
              <w:t xml:space="preserve">Dimensiuni mop:  Lungime ≈ 50(±2) cm </w:t>
            </w:r>
            <w:r w:rsidRPr="00DE06AE">
              <w:rPr>
                <w:noProof w:val="0"/>
                <w:color w:val="000000"/>
                <w:sz w:val="20"/>
                <w:szCs w:val="20"/>
                <w:lang w:val="ro-MD" w:eastAsia="ru-RU"/>
              </w:rPr>
              <w:br/>
              <w:t xml:space="preserve">Lățime ≈ 15(±2) cm </w:t>
            </w:r>
            <w:r w:rsidRPr="00DE06AE">
              <w:rPr>
                <w:noProof w:val="0"/>
                <w:color w:val="000000"/>
                <w:sz w:val="20"/>
                <w:szCs w:val="20"/>
                <w:lang w:val="ro-MD" w:eastAsia="ru-RU"/>
              </w:rPr>
              <w:br/>
              <w:t>compatibil cu suportul rezistent la detergenți și spălări repetate.</w:t>
            </w:r>
            <w:r w:rsidRPr="00DE06AE">
              <w:rPr>
                <w:noProof w:val="0"/>
                <w:color w:val="000000"/>
                <w:sz w:val="20"/>
                <w:szCs w:val="20"/>
                <w:lang w:val="ro-MD" w:eastAsia="ru-RU"/>
              </w:rPr>
              <w:br/>
              <w:t>Suport mop: plastic ABS, Mecanism rabatabil 90° – permite deschiderea și închiderea rapidă a suportului, facilitând montarea și demontarea mopului.Cu elemente de fixare lateral. Lățime suport: 50 cm. Coada mopului: aluminiu  sau metal, lungime 130–140 cm,compatibil cu suportul mopului.</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69B975"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FCC041"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8</w:t>
            </w:r>
          </w:p>
        </w:tc>
        <w:tc>
          <w:tcPr>
            <w:tcW w:w="2049" w:type="dxa"/>
            <w:tcBorders>
              <w:top w:val="single" w:sz="4" w:space="0" w:color="auto"/>
              <w:left w:val="single" w:sz="4" w:space="0" w:color="auto"/>
              <w:bottom w:val="single" w:sz="4" w:space="0" w:color="auto"/>
              <w:right w:val="single" w:sz="4" w:space="0" w:color="auto"/>
            </w:tcBorders>
            <w:noWrap/>
            <w:vAlign w:val="center"/>
            <w:hideMark/>
          </w:tcPr>
          <w:p w14:paraId="536861A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2193</w:t>
            </w:r>
          </w:p>
        </w:tc>
      </w:tr>
      <w:tr w:rsidR="00DE06AE" w:rsidRPr="00DE06AE" w14:paraId="12D00377" w14:textId="77777777" w:rsidTr="00DE06AE">
        <w:trPr>
          <w:trHeight w:val="1402"/>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74461C1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49</w:t>
            </w:r>
          </w:p>
        </w:tc>
        <w:tc>
          <w:tcPr>
            <w:tcW w:w="4702" w:type="dxa"/>
            <w:tcBorders>
              <w:top w:val="single" w:sz="4" w:space="0" w:color="auto"/>
              <w:left w:val="nil"/>
              <w:bottom w:val="single" w:sz="4" w:space="0" w:color="auto"/>
              <w:right w:val="single" w:sz="4" w:space="0" w:color="auto"/>
            </w:tcBorders>
            <w:shd w:val="clear" w:color="000000" w:fill="FFFFFF"/>
            <w:vAlign w:val="center"/>
            <w:hideMark/>
          </w:tcPr>
          <w:p w14:paraId="40B02C71" w14:textId="77777777" w:rsidR="00DE06AE" w:rsidRPr="00DE06AE" w:rsidRDefault="00DE06AE" w:rsidP="00DE06AE">
            <w:pPr>
              <w:rPr>
                <w:noProof w:val="0"/>
                <w:color w:val="000000"/>
                <w:sz w:val="20"/>
                <w:szCs w:val="20"/>
                <w:lang w:val="ro-MD" w:eastAsia="ru-RU"/>
              </w:rPr>
            </w:pPr>
            <w:r w:rsidRPr="00DE06AE">
              <w:rPr>
                <w:b/>
                <w:bCs/>
                <w:noProof w:val="0"/>
                <w:color w:val="000000"/>
                <w:sz w:val="20"/>
                <w:szCs w:val="20"/>
                <w:lang w:val="ro-MD" w:eastAsia="ru-RU"/>
              </w:rPr>
              <w:t>Mop rezerva (capăt de curățare)</w:t>
            </w:r>
            <w:r w:rsidRPr="00DE06AE">
              <w:rPr>
                <w:noProof w:val="0"/>
                <w:color w:val="000000"/>
                <w:sz w:val="20"/>
                <w:szCs w:val="20"/>
                <w:lang w:val="ro-MD" w:eastAsia="ru-RU"/>
              </w:rPr>
              <w:br/>
              <w:t xml:space="preserve"> Mop (capăt de curățare): microfibră sau bumbac absorbant, cu benzi de silicon pentru prindere.</w:t>
            </w:r>
            <w:r w:rsidRPr="00DE06AE">
              <w:rPr>
                <w:noProof w:val="0"/>
                <w:color w:val="000000"/>
                <w:sz w:val="20"/>
                <w:szCs w:val="20"/>
                <w:lang w:val="ro-MD" w:eastAsia="ru-RU"/>
              </w:rPr>
              <w:br/>
              <w:t xml:space="preserve"> Dimensiuni mop:  Lungime ≈ 50(±2) cm </w:t>
            </w:r>
            <w:r w:rsidRPr="00DE06AE">
              <w:rPr>
                <w:noProof w:val="0"/>
                <w:color w:val="000000"/>
                <w:sz w:val="20"/>
                <w:szCs w:val="20"/>
                <w:lang w:val="ro-MD" w:eastAsia="ru-RU"/>
              </w:rPr>
              <w:br/>
              <w:t>Lățime ≈ 15(±2) cm compatibil cu suportul rezistent la detergenți și spălări repetate.</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1A5CA96"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buc</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059A6AD" w14:textId="77777777" w:rsidR="00DE06AE" w:rsidRPr="00DE06AE" w:rsidRDefault="00DE06AE" w:rsidP="00DE06AE">
            <w:pPr>
              <w:jc w:val="center"/>
              <w:rPr>
                <w:noProof w:val="0"/>
                <w:sz w:val="20"/>
                <w:szCs w:val="20"/>
                <w:lang w:val="ro-MD" w:eastAsia="ru-RU"/>
              </w:rPr>
            </w:pPr>
            <w:r w:rsidRPr="00DE06AE">
              <w:rPr>
                <w:noProof w:val="0"/>
                <w:sz w:val="20"/>
                <w:szCs w:val="20"/>
                <w:lang w:val="ro-MD" w:eastAsia="ru-RU"/>
              </w:rPr>
              <w:t>8</w:t>
            </w:r>
          </w:p>
        </w:tc>
        <w:tc>
          <w:tcPr>
            <w:tcW w:w="2049" w:type="dxa"/>
            <w:tcBorders>
              <w:top w:val="single" w:sz="4" w:space="0" w:color="auto"/>
              <w:left w:val="nil"/>
              <w:bottom w:val="single" w:sz="4" w:space="0" w:color="auto"/>
              <w:right w:val="single" w:sz="4" w:space="0" w:color="auto"/>
            </w:tcBorders>
            <w:noWrap/>
            <w:vAlign w:val="center"/>
            <w:hideMark/>
          </w:tcPr>
          <w:p w14:paraId="5A5BE794" w14:textId="77777777" w:rsidR="00DE06AE" w:rsidRPr="00DE06AE" w:rsidRDefault="00DE06AE" w:rsidP="00DE06AE">
            <w:pPr>
              <w:jc w:val="center"/>
              <w:rPr>
                <w:noProof w:val="0"/>
                <w:color w:val="000000"/>
                <w:sz w:val="20"/>
                <w:szCs w:val="20"/>
                <w:lang w:val="ro-MD" w:eastAsia="ru-RU"/>
              </w:rPr>
            </w:pPr>
            <w:r w:rsidRPr="00DE06AE">
              <w:rPr>
                <w:noProof w:val="0"/>
                <w:color w:val="000000"/>
                <w:sz w:val="20"/>
                <w:szCs w:val="20"/>
                <w:lang w:val="ro-MD" w:eastAsia="ru-RU"/>
              </w:rPr>
              <w:t>633</w:t>
            </w:r>
          </w:p>
        </w:tc>
      </w:tr>
      <w:tr w:rsidR="00DE06AE" w:rsidRPr="00DE06AE" w14:paraId="33038C23" w14:textId="77777777" w:rsidTr="00DE06AE">
        <w:trPr>
          <w:trHeight w:val="417"/>
        </w:trPr>
        <w:tc>
          <w:tcPr>
            <w:tcW w:w="680" w:type="dxa"/>
            <w:tcBorders>
              <w:top w:val="nil"/>
              <w:left w:val="single" w:sz="4" w:space="0" w:color="auto"/>
              <w:bottom w:val="single" w:sz="4" w:space="0" w:color="auto"/>
              <w:right w:val="single" w:sz="4" w:space="0" w:color="auto"/>
            </w:tcBorders>
            <w:noWrap/>
            <w:vAlign w:val="bottom"/>
            <w:hideMark/>
          </w:tcPr>
          <w:p w14:paraId="5121B8E2" w14:textId="77777777" w:rsidR="00DE06AE" w:rsidRPr="00DE06AE" w:rsidRDefault="00DE06AE" w:rsidP="00DE06AE">
            <w:pPr>
              <w:rPr>
                <w:b/>
                <w:bCs/>
                <w:noProof w:val="0"/>
                <w:color w:val="000000"/>
                <w:sz w:val="22"/>
                <w:szCs w:val="22"/>
                <w:lang w:val="ro-MD" w:eastAsia="ru-RU"/>
              </w:rPr>
            </w:pPr>
            <w:r w:rsidRPr="00DE06AE">
              <w:rPr>
                <w:b/>
                <w:bCs/>
                <w:noProof w:val="0"/>
                <w:color w:val="000000"/>
                <w:sz w:val="22"/>
                <w:szCs w:val="22"/>
                <w:lang w:val="ro-MD" w:eastAsia="ru-RU"/>
              </w:rPr>
              <w:t> </w:t>
            </w:r>
          </w:p>
        </w:tc>
        <w:tc>
          <w:tcPr>
            <w:tcW w:w="4702" w:type="dxa"/>
            <w:tcBorders>
              <w:top w:val="nil"/>
              <w:left w:val="nil"/>
              <w:bottom w:val="single" w:sz="4" w:space="0" w:color="auto"/>
              <w:right w:val="single" w:sz="4" w:space="0" w:color="auto"/>
            </w:tcBorders>
            <w:noWrap/>
            <w:vAlign w:val="center"/>
            <w:hideMark/>
          </w:tcPr>
          <w:p w14:paraId="15BE88FA" w14:textId="77777777" w:rsidR="00DE06AE" w:rsidRPr="00DE06AE" w:rsidRDefault="00DE06AE" w:rsidP="00DE06AE">
            <w:pPr>
              <w:rPr>
                <w:b/>
                <w:bCs/>
                <w:noProof w:val="0"/>
                <w:color w:val="000000"/>
                <w:sz w:val="22"/>
                <w:szCs w:val="22"/>
                <w:lang w:val="ro-MD" w:eastAsia="ru-RU"/>
              </w:rPr>
            </w:pPr>
            <w:r w:rsidRPr="00DE06AE">
              <w:rPr>
                <w:b/>
                <w:bCs/>
                <w:noProof w:val="0"/>
                <w:color w:val="000000"/>
                <w:sz w:val="22"/>
                <w:szCs w:val="22"/>
                <w:lang w:val="ro-MD" w:eastAsia="ru-RU"/>
              </w:rPr>
              <w:t>Total achiziție</w:t>
            </w:r>
          </w:p>
        </w:tc>
        <w:tc>
          <w:tcPr>
            <w:tcW w:w="960" w:type="dxa"/>
            <w:tcBorders>
              <w:top w:val="nil"/>
              <w:left w:val="nil"/>
              <w:bottom w:val="single" w:sz="4" w:space="0" w:color="auto"/>
              <w:right w:val="single" w:sz="4" w:space="0" w:color="auto"/>
            </w:tcBorders>
            <w:noWrap/>
            <w:vAlign w:val="bottom"/>
            <w:hideMark/>
          </w:tcPr>
          <w:p w14:paraId="49998E40" w14:textId="77777777" w:rsidR="00DE06AE" w:rsidRPr="00DE06AE" w:rsidRDefault="00DE06AE" w:rsidP="00DE06AE">
            <w:pPr>
              <w:rPr>
                <w:b/>
                <w:bCs/>
                <w:noProof w:val="0"/>
                <w:color w:val="000000"/>
                <w:sz w:val="22"/>
                <w:szCs w:val="22"/>
                <w:lang w:val="ro-MD" w:eastAsia="ru-RU"/>
              </w:rPr>
            </w:pPr>
            <w:r w:rsidRPr="00DE06AE">
              <w:rPr>
                <w:b/>
                <w:bCs/>
                <w:noProof w:val="0"/>
                <w:color w:val="000000"/>
                <w:sz w:val="22"/>
                <w:szCs w:val="22"/>
                <w:lang w:val="ro-MD" w:eastAsia="ru-RU"/>
              </w:rPr>
              <w:t> </w:t>
            </w:r>
          </w:p>
        </w:tc>
        <w:tc>
          <w:tcPr>
            <w:tcW w:w="960" w:type="dxa"/>
            <w:tcBorders>
              <w:top w:val="nil"/>
              <w:left w:val="nil"/>
              <w:bottom w:val="single" w:sz="4" w:space="0" w:color="auto"/>
              <w:right w:val="single" w:sz="4" w:space="0" w:color="auto"/>
            </w:tcBorders>
            <w:noWrap/>
            <w:vAlign w:val="bottom"/>
            <w:hideMark/>
          </w:tcPr>
          <w:p w14:paraId="22F30644" w14:textId="77777777" w:rsidR="00DE06AE" w:rsidRPr="00DE06AE" w:rsidRDefault="00DE06AE" w:rsidP="00DE06AE">
            <w:pPr>
              <w:rPr>
                <w:b/>
                <w:bCs/>
                <w:noProof w:val="0"/>
                <w:color w:val="000000"/>
                <w:sz w:val="22"/>
                <w:szCs w:val="22"/>
                <w:lang w:val="ro-MD" w:eastAsia="ru-RU"/>
              </w:rPr>
            </w:pPr>
            <w:r w:rsidRPr="00DE06AE">
              <w:rPr>
                <w:b/>
                <w:bCs/>
                <w:noProof w:val="0"/>
                <w:color w:val="000000"/>
                <w:sz w:val="22"/>
                <w:szCs w:val="22"/>
                <w:lang w:val="ro-MD" w:eastAsia="ru-RU"/>
              </w:rPr>
              <w:t> </w:t>
            </w:r>
          </w:p>
        </w:tc>
        <w:tc>
          <w:tcPr>
            <w:tcW w:w="2049" w:type="dxa"/>
            <w:tcBorders>
              <w:top w:val="nil"/>
              <w:left w:val="nil"/>
              <w:bottom w:val="single" w:sz="4" w:space="0" w:color="auto"/>
              <w:right w:val="single" w:sz="4" w:space="0" w:color="auto"/>
            </w:tcBorders>
            <w:noWrap/>
            <w:vAlign w:val="center"/>
            <w:hideMark/>
          </w:tcPr>
          <w:p w14:paraId="60443073" w14:textId="7C507D75" w:rsidR="00DE06AE" w:rsidRPr="00DE06AE" w:rsidRDefault="00DE06AE" w:rsidP="00DE06AE">
            <w:pPr>
              <w:jc w:val="center"/>
              <w:rPr>
                <w:b/>
                <w:bCs/>
                <w:noProof w:val="0"/>
                <w:color w:val="000000"/>
                <w:sz w:val="20"/>
                <w:szCs w:val="20"/>
                <w:lang w:val="ro-MD" w:eastAsia="ru-RU"/>
              </w:rPr>
            </w:pPr>
            <w:r w:rsidRPr="00DE06AE">
              <w:rPr>
                <w:b/>
                <w:bCs/>
                <w:noProof w:val="0"/>
                <w:color w:val="000000"/>
                <w:sz w:val="20"/>
                <w:szCs w:val="20"/>
                <w:lang w:val="ro-MD" w:eastAsia="ru-RU"/>
              </w:rPr>
              <w:t>961936</w:t>
            </w:r>
            <w:r>
              <w:rPr>
                <w:b/>
                <w:bCs/>
                <w:noProof w:val="0"/>
                <w:color w:val="000000"/>
                <w:sz w:val="20"/>
                <w:szCs w:val="20"/>
                <w:lang w:val="ro-MD" w:eastAsia="ru-RU"/>
              </w:rPr>
              <w:t>,00</w:t>
            </w:r>
          </w:p>
        </w:tc>
      </w:tr>
    </w:tbl>
    <w:p w14:paraId="3533133D" w14:textId="1419866B" w:rsidR="005124B4" w:rsidRPr="00DE06AE" w:rsidRDefault="005124B4" w:rsidP="00E1503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candidaţilor şi, </w:t>
      </w:r>
      <w:r w:rsidRPr="00DE06AE">
        <w:rPr>
          <w:b/>
          <w:noProof w:val="0"/>
          <w:lang w:eastAsia="ru-RU"/>
        </w:rPr>
        <w:t>dacă este cazul, numărul maxim al acestora._______</w:t>
      </w:r>
      <w:r w:rsidRPr="00DE06AE">
        <w:rPr>
          <w:b/>
          <w:noProof w:val="0"/>
          <w:lang w:val="en-US" w:eastAsia="ru-RU"/>
        </w:rPr>
        <w:t>nu se aplică</w:t>
      </w:r>
      <w:r w:rsidRPr="00DE06AE">
        <w:rPr>
          <w:b/>
          <w:noProof w:val="0"/>
          <w:lang w:eastAsia="ru-RU"/>
        </w:rPr>
        <w:t>_____________</w:t>
      </w:r>
    </w:p>
    <w:p w14:paraId="59DCA554" w14:textId="77777777" w:rsidR="005124B4" w:rsidRPr="00DE06AE" w:rsidRDefault="005124B4" w:rsidP="00E15032">
      <w:pPr>
        <w:numPr>
          <w:ilvl w:val="0"/>
          <w:numId w:val="10"/>
        </w:numPr>
        <w:shd w:val="clear" w:color="auto" w:fill="FFFFFF" w:themeFill="background1"/>
        <w:tabs>
          <w:tab w:val="right" w:pos="426"/>
        </w:tabs>
        <w:ind w:left="357"/>
        <w:jc w:val="both"/>
        <w:rPr>
          <w:b/>
          <w:noProof w:val="0"/>
          <w:lang w:eastAsia="ru-RU"/>
        </w:rPr>
      </w:pPr>
      <w:r w:rsidRPr="00DE06AE">
        <w:rPr>
          <w:b/>
          <w:noProof w:val="0"/>
          <w:lang w:eastAsia="ru-RU"/>
        </w:rPr>
        <w:t>În cazul în care contractul este împărțit pe loturi un operator economic poate depune oferta (se va selecta):</w:t>
      </w:r>
    </w:p>
    <w:p w14:paraId="00BF7F2E" w14:textId="253A6DFD" w:rsidR="005124B4" w:rsidRPr="00DE06AE" w:rsidRDefault="00DE06AE" w:rsidP="005124B4">
      <w:pPr>
        <w:numPr>
          <w:ilvl w:val="0"/>
          <w:numId w:val="11"/>
        </w:numPr>
        <w:shd w:val="clear" w:color="auto" w:fill="FFFFFF" w:themeFill="background1"/>
        <w:tabs>
          <w:tab w:val="right" w:pos="426"/>
        </w:tabs>
        <w:rPr>
          <w:noProof w:val="0"/>
          <w:lang w:eastAsia="ru-RU"/>
        </w:rPr>
      </w:pPr>
      <w:r w:rsidRPr="00DE06AE">
        <w:rPr>
          <w:noProof w:val="0"/>
          <w:lang w:eastAsia="ru-RU"/>
        </w:rPr>
        <w:t>Pentru unu sau mai mult loturi</w:t>
      </w:r>
      <w:r w:rsidR="005124B4" w:rsidRPr="00DE06AE">
        <w:rPr>
          <w:noProof w:val="0"/>
          <w:lang w:eastAsia="ru-RU"/>
        </w:rPr>
        <w:t>;</w:t>
      </w:r>
    </w:p>
    <w:p w14:paraId="1255CCD0" w14:textId="584B92D4" w:rsidR="005124B4" w:rsidRPr="00DE06AE"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DE06AE">
        <w:rPr>
          <w:b/>
          <w:noProof w:val="0"/>
          <w:lang w:eastAsia="ru-RU"/>
        </w:rPr>
        <w:t>Admiterea sau interzicerea ofertelor alternative: nu se admite.</w:t>
      </w:r>
      <w:r w:rsidRPr="00DE06AE">
        <w:rPr>
          <w:noProof w:val="0"/>
          <w:sz w:val="20"/>
          <w:lang w:eastAsia="ru-RU"/>
        </w:rPr>
        <w:t xml:space="preserve">                                                                                          </w:t>
      </w:r>
    </w:p>
    <w:p w14:paraId="009EF68C" w14:textId="6F99D534" w:rsidR="005124B4" w:rsidRPr="00DE06AE" w:rsidRDefault="005124B4" w:rsidP="00DE06AE">
      <w:pPr>
        <w:pStyle w:val="a"/>
        <w:numPr>
          <w:ilvl w:val="0"/>
          <w:numId w:val="10"/>
        </w:numPr>
        <w:shd w:val="clear" w:color="auto" w:fill="FFFFFF" w:themeFill="background1"/>
        <w:tabs>
          <w:tab w:val="left" w:pos="0"/>
          <w:tab w:val="left" w:pos="284"/>
          <w:tab w:val="left" w:pos="426"/>
        </w:tabs>
        <w:spacing w:before="120"/>
        <w:ind w:hanging="644"/>
        <w:rPr>
          <w:b/>
          <w:lang w:eastAsia="ru-RU"/>
        </w:rPr>
      </w:pPr>
      <w:r w:rsidRPr="00DE06AE">
        <w:rPr>
          <w:b/>
          <w:lang w:eastAsia="ru-RU"/>
        </w:rPr>
        <w:t xml:space="preserve">Termenii și condițiile de livrare solicitați: </w:t>
      </w:r>
      <w:r w:rsidR="00076E89" w:rsidRPr="00DE06AE">
        <w:rPr>
          <w:b/>
          <w:shd w:val="clear" w:color="auto" w:fill="FFFFFF"/>
        </w:rPr>
        <w:t>2</w:t>
      </w:r>
      <w:r w:rsidR="00897EFC" w:rsidRPr="00DE06AE">
        <w:rPr>
          <w:b/>
          <w:shd w:val="clear" w:color="auto" w:fill="FFFFFF"/>
        </w:rPr>
        <w:t>0 zile la solicitare</w:t>
      </w:r>
      <w:r w:rsidR="00C75A83" w:rsidRPr="00DE06AE">
        <w:rPr>
          <w:b/>
          <w:shd w:val="clear" w:color="auto" w:fill="FFFFFF"/>
        </w:rPr>
        <w:t>,</w:t>
      </w:r>
      <w:r w:rsidR="00897EFC" w:rsidRPr="00DE06AE">
        <w:rPr>
          <w:b/>
          <w:shd w:val="clear" w:color="auto" w:fill="FFFFFF"/>
        </w:rPr>
        <w:t xml:space="preserve"> </w:t>
      </w:r>
      <w:r w:rsidR="00C75A83" w:rsidRPr="00DE06AE">
        <w:rPr>
          <w:b/>
          <w:shd w:val="clear" w:color="auto" w:fill="FFFFFF"/>
        </w:rPr>
        <w:t>p</w:t>
      </w:r>
      <w:r w:rsidR="00897EFC" w:rsidRPr="00DE06AE">
        <w:rPr>
          <w:b/>
          <w:shd w:val="clear" w:color="auto" w:fill="FFFFFF"/>
        </w:rPr>
        <w:t>e parcursul anului 202</w:t>
      </w:r>
      <w:r w:rsidR="00DE06AE" w:rsidRPr="00DE06AE">
        <w:rPr>
          <w:b/>
          <w:shd w:val="clear" w:color="auto" w:fill="FFFFFF"/>
        </w:rPr>
        <w:t>6</w:t>
      </w:r>
      <w:r w:rsidRPr="00DE06AE">
        <w:rPr>
          <w:b/>
          <w:shd w:val="clear" w:color="auto" w:fill="FFFFFF"/>
        </w:rPr>
        <w:t>.</w:t>
      </w:r>
    </w:p>
    <w:p w14:paraId="6D650810" w14:textId="08B97E57" w:rsidR="005124B4" w:rsidRPr="00DE06AE"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DE06AE">
        <w:rPr>
          <w:b/>
          <w:noProof w:val="0"/>
          <w:lang w:eastAsia="ru-RU"/>
        </w:rPr>
        <w:t xml:space="preserve">Termenul de valabilitate a contractului: </w:t>
      </w:r>
      <w:r w:rsidR="00C75A83" w:rsidRPr="00DE06AE">
        <w:rPr>
          <w:b/>
          <w:noProof w:val="0"/>
          <w:lang w:eastAsia="ru-RU"/>
        </w:rPr>
        <w:t xml:space="preserve">pînă la </w:t>
      </w:r>
      <w:r w:rsidRPr="00DE06AE">
        <w:rPr>
          <w:b/>
          <w:noProof w:val="0"/>
          <w:lang w:eastAsia="ru-RU"/>
        </w:rPr>
        <w:t>31.12.202</w:t>
      </w:r>
      <w:r w:rsidR="00DE06AE" w:rsidRPr="00DE06AE">
        <w:rPr>
          <w:b/>
          <w:noProof w:val="0"/>
          <w:lang w:eastAsia="ru-RU"/>
        </w:rPr>
        <w:t>6</w:t>
      </w:r>
      <w:r w:rsidRPr="00DE06AE">
        <w:rPr>
          <w:b/>
          <w:noProof w:val="0"/>
          <w:lang w:eastAsia="ru-RU"/>
        </w:rPr>
        <w:t>.</w:t>
      </w:r>
    </w:p>
    <w:p w14:paraId="57F33849" w14:textId="77777777" w:rsidR="005124B4" w:rsidRPr="00DE06AE" w:rsidRDefault="005124B4" w:rsidP="005124B4">
      <w:pPr>
        <w:numPr>
          <w:ilvl w:val="0"/>
          <w:numId w:val="10"/>
        </w:numPr>
        <w:tabs>
          <w:tab w:val="right" w:pos="426"/>
        </w:tabs>
        <w:spacing w:before="120"/>
        <w:ind w:left="360"/>
        <w:rPr>
          <w:b/>
          <w:noProof w:val="0"/>
          <w:lang w:eastAsia="ru-RU"/>
        </w:rPr>
      </w:pPr>
      <w:r w:rsidRPr="00DE06AE">
        <w:rPr>
          <w:b/>
          <w:noProof w:val="0"/>
          <w:lang w:eastAsia="ru-RU"/>
        </w:rPr>
        <w:t>Contract de achiziție rezervat atelierelor protejate sau că acesta poate fi executat numai în cadrul unor programe de angajare protejată (după caz): nu</w:t>
      </w:r>
    </w:p>
    <w:p w14:paraId="28C3323F" w14:textId="77777777" w:rsidR="005124B4" w:rsidRPr="00DE06AE"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DE06AE">
        <w:rPr>
          <w:b/>
          <w:noProof w:val="0"/>
          <w:lang w:eastAsia="ru-RU"/>
        </w:rPr>
        <w:tab/>
        <w:t>Prestarea serviciului este rezervată unei anumite profesii în temeiul unor legi sau al unor acte administrative (după caz):  nu</w:t>
      </w:r>
    </w:p>
    <w:p w14:paraId="636B59AD" w14:textId="77777777"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2209"/>
      </w:tblGrid>
      <w:tr w:rsidR="005124B4" w:rsidRPr="00E45DBB" w14:paraId="49CA23D9" w14:textId="77777777" w:rsidTr="006A5F2D">
        <w:trPr>
          <w:trHeight w:val="68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2209"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124B4" w:rsidRPr="00E45DBB" w14:paraId="56B9212D" w14:textId="77777777" w:rsidTr="006A5F2D">
        <w:trPr>
          <w:trHeight w:val="408"/>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rPr>
            </w:pPr>
            <w:r w:rsidRPr="00E45DBB">
              <w:rPr>
                <w:iCs/>
                <w:sz w:val="20"/>
                <w:szCs w:val="20"/>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209"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747019C5" w14:textId="77777777" w:rsidTr="00DE06AE">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rPr>
            </w:pPr>
            <w:r w:rsidRPr="00E45DBB">
              <w:rPr>
                <w:iCs/>
                <w:sz w:val="20"/>
                <w:szCs w:val="20"/>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209"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A7A6C49" w14:textId="77777777" w:rsidTr="00DE06AE">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rPr>
            </w:pPr>
            <w:r w:rsidRPr="00E45DBB">
              <w:rPr>
                <w:iCs/>
                <w:sz w:val="20"/>
                <w:szCs w:val="20"/>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209"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5301CE0" w14:textId="77777777" w:rsidTr="00DE06AE">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tehnice, conform anexei nr. 22</w:t>
            </w:r>
          </w:p>
        </w:tc>
        <w:tc>
          <w:tcPr>
            <w:tcW w:w="3415" w:type="dxa"/>
            <w:shd w:val="clear" w:color="auto" w:fill="FFFFFF"/>
            <w:vAlign w:val="center"/>
          </w:tcPr>
          <w:p w14:paraId="40B22CB8" w14:textId="6C38E5FC" w:rsidR="005124B4" w:rsidRPr="00E45DBB" w:rsidRDefault="00011914" w:rsidP="005124B4">
            <w:pPr>
              <w:shd w:val="clear" w:color="auto" w:fill="FFFFFF"/>
              <w:tabs>
                <w:tab w:val="left" w:pos="612"/>
              </w:tabs>
              <w:rPr>
                <w:iCs/>
                <w:sz w:val="20"/>
                <w:szCs w:val="20"/>
              </w:rPr>
            </w:pPr>
            <w:r>
              <w:rPr>
                <w:iCs/>
                <w:sz w:val="20"/>
                <w:szCs w:val="20"/>
              </w:rPr>
              <w:t xml:space="preserve">În coloana ,,Modelul articolului” obligatoriu va fi inclus brandul sau denumirea comercială a produsului oferit . </w:t>
            </w:r>
            <w:r w:rsidR="005124B4" w:rsidRPr="00E45DBB">
              <w:rPr>
                <w:iCs/>
                <w:sz w:val="20"/>
                <w:szCs w:val="20"/>
              </w:rPr>
              <w:t>Semnat electronic</w:t>
            </w:r>
          </w:p>
        </w:tc>
        <w:tc>
          <w:tcPr>
            <w:tcW w:w="2209"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D364C0F" w14:textId="77777777" w:rsidTr="00DE06AE">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209"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7E8BDA6" w14:textId="77777777" w:rsidTr="00DE06AE">
        <w:trPr>
          <w:trHeight w:val="277"/>
        </w:trPr>
        <w:tc>
          <w:tcPr>
            <w:tcW w:w="628" w:type="dxa"/>
            <w:shd w:val="clear" w:color="auto" w:fill="FFFFFF"/>
            <w:vAlign w:val="center"/>
          </w:tcPr>
          <w:p w14:paraId="40357A86" w14:textId="7578BBA5" w:rsidR="005124B4" w:rsidRPr="00E45DBB" w:rsidRDefault="004D158A" w:rsidP="005124B4">
            <w:pPr>
              <w:shd w:val="clear" w:color="auto" w:fill="FFFFFF"/>
              <w:tabs>
                <w:tab w:val="left" w:pos="612"/>
              </w:tabs>
              <w:jc w:val="center"/>
              <w:rPr>
                <w:iCs/>
                <w:sz w:val="20"/>
                <w:szCs w:val="20"/>
              </w:rPr>
            </w:pPr>
            <w:r>
              <w:rPr>
                <w:iCs/>
                <w:sz w:val="20"/>
                <w:szCs w:val="20"/>
              </w:rPr>
              <w:t>6</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rPr>
            </w:pPr>
            <w:r w:rsidRPr="00E45DBB">
              <w:rPr>
                <w:iCs/>
                <w:sz w:val="20"/>
                <w:szCs w:val="20"/>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209"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4D158A" w:rsidRPr="00E45DBB" w14:paraId="6DD317F2" w14:textId="77777777" w:rsidTr="00DE06AE">
        <w:trPr>
          <w:trHeight w:val="277"/>
        </w:trPr>
        <w:tc>
          <w:tcPr>
            <w:tcW w:w="628" w:type="dxa"/>
            <w:shd w:val="clear" w:color="auto" w:fill="FFFFFF"/>
            <w:vAlign w:val="center"/>
          </w:tcPr>
          <w:p w14:paraId="7DB8DC77" w14:textId="564A924E" w:rsidR="004D158A" w:rsidRDefault="004D158A" w:rsidP="004D158A">
            <w:pPr>
              <w:shd w:val="clear" w:color="auto" w:fill="FFFFFF"/>
              <w:tabs>
                <w:tab w:val="left" w:pos="612"/>
              </w:tabs>
              <w:jc w:val="center"/>
              <w:rPr>
                <w:iCs/>
                <w:sz w:val="20"/>
                <w:szCs w:val="20"/>
              </w:rPr>
            </w:pPr>
            <w:r>
              <w:rPr>
                <w:iCs/>
                <w:sz w:val="20"/>
                <w:szCs w:val="20"/>
              </w:rPr>
              <w:t>7</w:t>
            </w:r>
          </w:p>
        </w:tc>
        <w:tc>
          <w:tcPr>
            <w:tcW w:w="2962" w:type="dxa"/>
            <w:shd w:val="clear" w:color="auto" w:fill="FFFFFF"/>
            <w:vAlign w:val="center"/>
          </w:tcPr>
          <w:p w14:paraId="37EEC64E" w14:textId="01F714EA" w:rsidR="004D158A" w:rsidRPr="00E45DBB" w:rsidRDefault="004D158A" w:rsidP="004D158A">
            <w:pPr>
              <w:shd w:val="clear" w:color="auto" w:fill="FFFFFF"/>
              <w:tabs>
                <w:tab w:val="left" w:pos="612"/>
              </w:tabs>
              <w:rPr>
                <w:iCs/>
                <w:sz w:val="20"/>
                <w:szCs w:val="20"/>
              </w:rPr>
            </w:pPr>
            <w:r>
              <w:rPr>
                <w:iCs/>
                <w:sz w:val="20"/>
                <w:szCs w:val="20"/>
              </w:rPr>
              <w:t>Garanția de ofertă</w:t>
            </w:r>
          </w:p>
        </w:tc>
        <w:tc>
          <w:tcPr>
            <w:tcW w:w="3415" w:type="dxa"/>
            <w:shd w:val="clear" w:color="auto" w:fill="FFFFFF"/>
            <w:vAlign w:val="center"/>
          </w:tcPr>
          <w:p w14:paraId="5E3A6897" w14:textId="614DCB93" w:rsidR="004D158A" w:rsidRPr="00E45DBB" w:rsidRDefault="004D158A" w:rsidP="004D158A">
            <w:pPr>
              <w:shd w:val="clear" w:color="auto" w:fill="FFFFFF"/>
              <w:tabs>
                <w:tab w:val="left" w:pos="612"/>
              </w:tabs>
              <w:rPr>
                <w:iCs/>
                <w:sz w:val="20"/>
                <w:szCs w:val="20"/>
              </w:rPr>
            </w:pPr>
            <w:r w:rsidRPr="00E45DBB">
              <w:rPr>
                <w:iCs/>
                <w:sz w:val="20"/>
                <w:szCs w:val="20"/>
              </w:rPr>
              <w:t>Semnat electronic</w:t>
            </w:r>
          </w:p>
        </w:tc>
        <w:tc>
          <w:tcPr>
            <w:tcW w:w="2209" w:type="dxa"/>
            <w:shd w:val="clear" w:color="auto" w:fill="FFFFFF"/>
            <w:vAlign w:val="center"/>
          </w:tcPr>
          <w:p w14:paraId="01CB42EC" w14:textId="0087A7D0" w:rsidR="004D158A" w:rsidRPr="00E45DBB" w:rsidRDefault="004D158A" w:rsidP="004D158A">
            <w:pPr>
              <w:shd w:val="clear" w:color="auto" w:fill="FFFFFF"/>
              <w:tabs>
                <w:tab w:val="left" w:pos="612"/>
              </w:tabs>
              <w:jc w:val="center"/>
              <w:rPr>
                <w:iCs/>
                <w:sz w:val="20"/>
                <w:szCs w:val="20"/>
              </w:rPr>
            </w:pPr>
            <w:r w:rsidRPr="00E45DBB">
              <w:rPr>
                <w:iCs/>
                <w:sz w:val="20"/>
                <w:szCs w:val="20"/>
              </w:rPr>
              <w:t>Obligatoriu</w:t>
            </w:r>
          </w:p>
        </w:tc>
      </w:tr>
      <w:tr w:rsidR="00011914" w:rsidRPr="00E45DBB" w14:paraId="5DF39F90" w14:textId="77777777" w:rsidTr="00DE06AE">
        <w:trPr>
          <w:trHeight w:val="277"/>
        </w:trPr>
        <w:tc>
          <w:tcPr>
            <w:tcW w:w="628" w:type="dxa"/>
            <w:shd w:val="clear" w:color="auto" w:fill="FFFFFF"/>
            <w:vAlign w:val="center"/>
          </w:tcPr>
          <w:p w14:paraId="03D70BE7" w14:textId="5CC44F0F" w:rsidR="00011914" w:rsidRDefault="00011914" w:rsidP="00011914">
            <w:pPr>
              <w:shd w:val="clear" w:color="auto" w:fill="FFFFFF"/>
              <w:tabs>
                <w:tab w:val="left" w:pos="612"/>
              </w:tabs>
              <w:jc w:val="center"/>
              <w:rPr>
                <w:iCs/>
                <w:sz w:val="20"/>
                <w:szCs w:val="20"/>
              </w:rPr>
            </w:pPr>
            <w:r>
              <w:rPr>
                <w:iCs/>
                <w:sz w:val="20"/>
                <w:szCs w:val="20"/>
              </w:rPr>
              <w:lastRenderedPageBreak/>
              <w:t>8</w:t>
            </w:r>
          </w:p>
        </w:tc>
        <w:tc>
          <w:tcPr>
            <w:tcW w:w="2962" w:type="dxa"/>
            <w:shd w:val="clear" w:color="auto" w:fill="FFFFFF"/>
            <w:vAlign w:val="center"/>
          </w:tcPr>
          <w:p w14:paraId="6BF05FFA" w14:textId="0B4E53D4" w:rsidR="00011914" w:rsidRDefault="00011914" w:rsidP="00011914">
            <w:pPr>
              <w:shd w:val="clear" w:color="auto" w:fill="FFFFFF"/>
              <w:tabs>
                <w:tab w:val="left" w:pos="612"/>
              </w:tabs>
              <w:rPr>
                <w:iCs/>
                <w:sz w:val="20"/>
                <w:szCs w:val="20"/>
              </w:rPr>
            </w:pPr>
            <w:r>
              <w:rPr>
                <w:iCs/>
                <w:sz w:val="20"/>
                <w:szCs w:val="20"/>
              </w:rPr>
              <w:t>Catalog sau broșură în care va fi posibilă identificarea produsului oferit</w:t>
            </w:r>
          </w:p>
        </w:tc>
        <w:tc>
          <w:tcPr>
            <w:tcW w:w="3415" w:type="dxa"/>
            <w:shd w:val="clear" w:color="auto" w:fill="FFFFFF"/>
            <w:vAlign w:val="center"/>
          </w:tcPr>
          <w:p w14:paraId="7F9EE976" w14:textId="45FFB10A" w:rsidR="00011914" w:rsidRPr="00E45DBB" w:rsidRDefault="00011914" w:rsidP="00011914">
            <w:pPr>
              <w:shd w:val="clear" w:color="auto" w:fill="FFFFFF"/>
              <w:tabs>
                <w:tab w:val="left" w:pos="612"/>
              </w:tabs>
              <w:rPr>
                <w:iCs/>
                <w:sz w:val="20"/>
                <w:szCs w:val="20"/>
              </w:rPr>
            </w:pPr>
            <w:r w:rsidRPr="00E45DBB">
              <w:rPr>
                <w:iCs/>
                <w:sz w:val="20"/>
                <w:szCs w:val="20"/>
              </w:rPr>
              <w:t>Semnat electronic</w:t>
            </w:r>
          </w:p>
        </w:tc>
        <w:tc>
          <w:tcPr>
            <w:tcW w:w="2209" w:type="dxa"/>
            <w:shd w:val="clear" w:color="auto" w:fill="FFFFFF"/>
            <w:vAlign w:val="center"/>
          </w:tcPr>
          <w:p w14:paraId="0E6F4696" w14:textId="7D37AAAA" w:rsidR="00011914" w:rsidRPr="00E45DBB" w:rsidRDefault="00011914" w:rsidP="00011914">
            <w:pPr>
              <w:shd w:val="clear" w:color="auto" w:fill="FFFFFF"/>
              <w:tabs>
                <w:tab w:val="left" w:pos="612"/>
              </w:tabs>
              <w:jc w:val="center"/>
              <w:rPr>
                <w:iCs/>
                <w:sz w:val="20"/>
                <w:szCs w:val="20"/>
              </w:rPr>
            </w:pPr>
            <w:r w:rsidRPr="00E45DBB">
              <w:rPr>
                <w:iCs/>
                <w:sz w:val="20"/>
                <w:szCs w:val="20"/>
              </w:rPr>
              <w:t>Obligatoriu</w:t>
            </w:r>
          </w:p>
        </w:tc>
      </w:tr>
      <w:tr w:rsidR="00011914" w:rsidRPr="00E45DBB" w14:paraId="28E954FD" w14:textId="77777777" w:rsidTr="00DE06AE">
        <w:trPr>
          <w:trHeight w:val="277"/>
        </w:trPr>
        <w:tc>
          <w:tcPr>
            <w:tcW w:w="628" w:type="dxa"/>
            <w:shd w:val="clear" w:color="auto" w:fill="FFFFFF"/>
            <w:vAlign w:val="center"/>
          </w:tcPr>
          <w:p w14:paraId="1E13C25D" w14:textId="7EB0498C" w:rsidR="00011914" w:rsidRDefault="00011914" w:rsidP="00011914">
            <w:pPr>
              <w:shd w:val="clear" w:color="auto" w:fill="FFFFFF"/>
              <w:tabs>
                <w:tab w:val="left" w:pos="612"/>
              </w:tabs>
              <w:jc w:val="center"/>
              <w:rPr>
                <w:iCs/>
                <w:sz w:val="20"/>
                <w:szCs w:val="20"/>
              </w:rPr>
            </w:pPr>
            <w:r>
              <w:rPr>
                <w:iCs/>
                <w:sz w:val="20"/>
                <w:szCs w:val="20"/>
              </w:rPr>
              <w:t>9</w:t>
            </w:r>
          </w:p>
        </w:tc>
        <w:tc>
          <w:tcPr>
            <w:tcW w:w="2962" w:type="dxa"/>
            <w:shd w:val="clear" w:color="auto" w:fill="FFFFFF"/>
            <w:vAlign w:val="center"/>
          </w:tcPr>
          <w:p w14:paraId="77143A7B" w14:textId="7827F1A3" w:rsidR="00011914" w:rsidRDefault="00011914" w:rsidP="00011914">
            <w:pPr>
              <w:shd w:val="clear" w:color="auto" w:fill="FFFFFF"/>
              <w:tabs>
                <w:tab w:val="left" w:pos="612"/>
              </w:tabs>
              <w:rPr>
                <w:iCs/>
                <w:sz w:val="20"/>
                <w:szCs w:val="20"/>
              </w:rPr>
            </w:pPr>
            <w:r>
              <w:rPr>
                <w:iCs/>
                <w:sz w:val="20"/>
                <w:szCs w:val="20"/>
              </w:rPr>
              <w:t>Certificat de conformitate, aviz sanitar sau echivalentul care să confirme calitatea și proviniența bunurilor oferite</w:t>
            </w:r>
          </w:p>
        </w:tc>
        <w:tc>
          <w:tcPr>
            <w:tcW w:w="3415" w:type="dxa"/>
            <w:shd w:val="clear" w:color="auto" w:fill="FFFFFF"/>
            <w:vAlign w:val="center"/>
          </w:tcPr>
          <w:p w14:paraId="5E147293" w14:textId="0EEAF6F3" w:rsidR="00011914" w:rsidRPr="00E45DBB" w:rsidRDefault="00011914" w:rsidP="00011914">
            <w:pPr>
              <w:shd w:val="clear" w:color="auto" w:fill="FFFFFF"/>
              <w:tabs>
                <w:tab w:val="left" w:pos="612"/>
              </w:tabs>
              <w:rPr>
                <w:iCs/>
                <w:sz w:val="20"/>
                <w:szCs w:val="20"/>
              </w:rPr>
            </w:pPr>
            <w:r w:rsidRPr="00E45DBB">
              <w:rPr>
                <w:iCs/>
                <w:sz w:val="20"/>
                <w:szCs w:val="20"/>
              </w:rPr>
              <w:t>Semnat electronic</w:t>
            </w:r>
          </w:p>
        </w:tc>
        <w:tc>
          <w:tcPr>
            <w:tcW w:w="2209" w:type="dxa"/>
            <w:shd w:val="clear" w:color="auto" w:fill="FFFFFF"/>
            <w:vAlign w:val="center"/>
          </w:tcPr>
          <w:p w14:paraId="517C4ED6" w14:textId="67107DA0" w:rsidR="00011914" w:rsidRPr="00E45DBB" w:rsidRDefault="00011914" w:rsidP="00011914">
            <w:pPr>
              <w:shd w:val="clear" w:color="auto" w:fill="FFFFFF"/>
              <w:tabs>
                <w:tab w:val="left" w:pos="612"/>
              </w:tabs>
              <w:jc w:val="center"/>
              <w:rPr>
                <w:iCs/>
                <w:sz w:val="20"/>
                <w:szCs w:val="20"/>
              </w:rPr>
            </w:pPr>
            <w:r w:rsidRPr="00E45DBB">
              <w:rPr>
                <w:iCs/>
                <w:sz w:val="20"/>
                <w:szCs w:val="20"/>
              </w:rPr>
              <w:t>Obligatoriu</w:t>
            </w:r>
          </w:p>
        </w:tc>
      </w:tr>
      <w:tr w:rsidR="00011914" w:rsidRPr="00E45DBB" w14:paraId="1E233A22" w14:textId="77777777" w:rsidTr="00DE06AE">
        <w:trPr>
          <w:trHeight w:val="169"/>
        </w:trPr>
        <w:tc>
          <w:tcPr>
            <w:tcW w:w="628" w:type="dxa"/>
            <w:shd w:val="clear" w:color="auto" w:fill="FFFFFF"/>
            <w:vAlign w:val="center"/>
          </w:tcPr>
          <w:p w14:paraId="069765CA" w14:textId="7CEEC63A" w:rsidR="00011914" w:rsidRPr="004D158A" w:rsidRDefault="00011914" w:rsidP="00011914">
            <w:pPr>
              <w:shd w:val="clear" w:color="auto" w:fill="FFFFFF"/>
              <w:tabs>
                <w:tab w:val="left" w:pos="612"/>
              </w:tabs>
              <w:jc w:val="center"/>
              <w:rPr>
                <w:iCs/>
                <w:sz w:val="20"/>
                <w:szCs w:val="20"/>
                <w:lang w:val="en-US"/>
              </w:rPr>
            </w:pPr>
            <w:r>
              <w:rPr>
                <w:iCs/>
                <w:sz w:val="20"/>
                <w:szCs w:val="20"/>
                <w:lang w:val="en-US"/>
              </w:rPr>
              <w:t>10</w:t>
            </w:r>
          </w:p>
        </w:tc>
        <w:tc>
          <w:tcPr>
            <w:tcW w:w="2962" w:type="dxa"/>
            <w:shd w:val="clear" w:color="auto" w:fill="FFFFFF"/>
            <w:vAlign w:val="center"/>
          </w:tcPr>
          <w:p w14:paraId="7928A8E2" w14:textId="1B084B84" w:rsidR="00011914" w:rsidRDefault="00011914" w:rsidP="0001191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187FD874" w14:textId="037587E7" w:rsidR="00011914" w:rsidRDefault="00011914" w:rsidP="00011914">
            <w:pPr>
              <w:shd w:val="clear" w:color="auto" w:fill="FFFFFF"/>
              <w:tabs>
                <w:tab w:val="left" w:pos="612"/>
              </w:tabs>
              <w:rPr>
                <w:sz w:val="20"/>
                <w:szCs w:val="20"/>
              </w:rPr>
            </w:pPr>
            <w:r>
              <w:rPr>
                <w:sz w:val="20"/>
                <w:szCs w:val="20"/>
              </w:rPr>
              <w:t xml:space="preserve">La solicitare, vor fi prezentate mostre în decurs de </w:t>
            </w:r>
            <w:r w:rsidR="00DE06AE">
              <w:rPr>
                <w:sz w:val="20"/>
                <w:szCs w:val="20"/>
              </w:rPr>
              <w:t>3</w:t>
            </w:r>
            <w:r>
              <w:rPr>
                <w:sz w:val="20"/>
                <w:szCs w:val="20"/>
              </w:rPr>
              <w:t xml:space="preserve"> zile.</w:t>
            </w:r>
          </w:p>
          <w:p w14:paraId="27E3D047" w14:textId="71DAA391" w:rsidR="00011914" w:rsidRPr="00E45DBB" w:rsidRDefault="00011914" w:rsidP="00011914">
            <w:pPr>
              <w:shd w:val="clear" w:color="auto" w:fill="FFFFFF"/>
              <w:tabs>
                <w:tab w:val="left" w:pos="612"/>
              </w:tabs>
              <w:rPr>
                <w:sz w:val="20"/>
                <w:szCs w:val="20"/>
              </w:rPr>
            </w:pPr>
            <w:r>
              <w:rPr>
                <w:sz w:val="20"/>
                <w:szCs w:val="20"/>
              </w:rPr>
              <w:t>La desemnarea ofertei cîștigătoare se va ține cont în primul rînd de calitatea bunurilor oferite.</w:t>
            </w:r>
          </w:p>
        </w:tc>
        <w:tc>
          <w:tcPr>
            <w:tcW w:w="2209" w:type="dxa"/>
            <w:shd w:val="clear" w:color="auto" w:fill="FFFFFF"/>
            <w:vAlign w:val="center"/>
          </w:tcPr>
          <w:p w14:paraId="69B9F61A" w14:textId="360407CC" w:rsidR="00011914" w:rsidRPr="00E45DBB" w:rsidRDefault="00011914" w:rsidP="00011914">
            <w:pPr>
              <w:shd w:val="clear" w:color="auto" w:fill="FFFFFF"/>
              <w:tabs>
                <w:tab w:val="left" w:pos="612"/>
              </w:tabs>
              <w:jc w:val="center"/>
              <w:rPr>
                <w:iCs/>
                <w:sz w:val="20"/>
                <w:szCs w:val="20"/>
              </w:rPr>
            </w:pPr>
            <w:r w:rsidRPr="00E45DBB">
              <w:rPr>
                <w:iCs/>
                <w:sz w:val="20"/>
                <w:szCs w:val="20"/>
              </w:rPr>
              <w:t>Obligatoriu</w:t>
            </w:r>
          </w:p>
        </w:tc>
      </w:tr>
    </w:tbl>
    <w:p w14:paraId="406C688B" w14:textId="3E65A5B5"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Garanția pentru ofertă</w:t>
      </w:r>
      <w:r w:rsidR="00EB23E9" w:rsidRPr="00DE06AE">
        <w:rPr>
          <w:b/>
          <w:noProof w:val="0"/>
          <w:lang w:eastAsia="ru-RU"/>
        </w:rPr>
        <w:t xml:space="preserve">: </w:t>
      </w:r>
      <w:r w:rsidR="00C75A83" w:rsidRPr="00DE06AE">
        <w:rPr>
          <w:b/>
          <w:noProof w:val="0"/>
          <w:lang w:eastAsia="ru-RU"/>
        </w:rPr>
        <w:t>1%</w:t>
      </w:r>
      <w:r w:rsidRPr="00DE06AE">
        <w:rPr>
          <w:b/>
          <w:noProof w:val="0"/>
          <w:lang w:eastAsia="ru-RU"/>
        </w:rPr>
        <w:t>.</w:t>
      </w:r>
    </w:p>
    <w:p w14:paraId="19F37524" w14:textId="2B21EF40" w:rsidR="005124B4" w:rsidRPr="00DE06AE" w:rsidRDefault="005124B4" w:rsidP="005124B4">
      <w:pPr>
        <w:pStyle w:val="a"/>
        <w:numPr>
          <w:ilvl w:val="0"/>
          <w:numId w:val="10"/>
        </w:numPr>
        <w:ind w:left="426" w:hanging="426"/>
        <w:rPr>
          <w:b/>
          <w:lang w:val="ro-RO" w:eastAsia="ru-RU"/>
        </w:rPr>
      </w:pPr>
      <w:r w:rsidRPr="00DE06AE">
        <w:rPr>
          <w:b/>
          <w:lang w:val="ro-RO" w:eastAsia="ru-RU"/>
        </w:rPr>
        <w:t>Garanția de bună execuție a contractului</w:t>
      </w:r>
      <w:r w:rsidR="00EB23E9" w:rsidRPr="00DE06AE">
        <w:rPr>
          <w:b/>
          <w:lang w:val="ro-RO" w:eastAsia="ru-RU"/>
        </w:rPr>
        <w:t xml:space="preserve">: </w:t>
      </w:r>
      <w:r w:rsidR="00C75A83" w:rsidRPr="00DE06AE">
        <w:rPr>
          <w:b/>
          <w:lang w:val="ro-RO" w:eastAsia="ru-RU"/>
        </w:rPr>
        <w:t>5%</w:t>
      </w:r>
      <w:r w:rsidRPr="00DE06AE">
        <w:rPr>
          <w:b/>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DE06AE"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Motivul recurgerii la procedura accelerată (în cazul licitației deschise, restrânse și a </w:t>
      </w:r>
      <w:r w:rsidRPr="00DE06AE">
        <w:rPr>
          <w:b/>
          <w:noProof w:val="0"/>
          <w:lang w:eastAsia="ru-RU"/>
        </w:rPr>
        <w:t>procedurii negociate), după caz_______________________________________</w:t>
      </w:r>
    </w:p>
    <w:p w14:paraId="7B0BC67A" w14:textId="42510BEB" w:rsidR="00C75A83"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Tehnici și instrumente specifice de atribuire (dacă este cazul specificați dacă se va utiliza acordul-cadru, sistemul dinamic de achiziție sau licitația electronică):</w:t>
      </w:r>
      <w:r w:rsidRPr="00DE06AE">
        <w:t xml:space="preserve"> </w:t>
      </w:r>
      <w:r w:rsidR="0017380C" w:rsidRPr="00DE06AE">
        <w:t>nu se aplică</w:t>
      </w:r>
      <w:r w:rsidR="00C75A83" w:rsidRPr="00DE06AE">
        <w:t>.</w:t>
      </w:r>
    </w:p>
    <w:p w14:paraId="687EB809" w14:textId="04A551C8"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Modalitatea de semnare și prezentare a contractului: </w:t>
      </w:r>
      <w:r w:rsidRPr="00DE06AE">
        <w:rPr>
          <w:bCs/>
          <w:noProof w:val="0"/>
          <w:color w:val="FF0000"/>
          <w:lang w:eastAsia="ru-RU"/>
        </w:rPr>
        <w:t xml:space="preserve">contractul va fi prezentat semnat în decurs de </w:t>
      </w:r>
      <w:r w:rsidR="00C75A83" w:rsidRPr="00DE06AE">
        <w:rPr>
          <w:bCs/>
          <w:noProof w:val="0"/>
          <w:color w:val="FF0000"/>
          <w:lang w:eastAsia="ru-RU"/>
        </w:rPr>
        <w:t>maxim 10</w:t>
      </w:r>
      <w:r w:rsidRPr="00DE06AE">
        <w:rPr>
          <w:bCs/>
          <w:noProof w:val="0"/>
          <w:color w:val="FF0000"/>
          <w:lang w:eastAsia="ru-RU"/>
        </w:rPr>
        <w:t xml:space="preserve"> zile după expirarea termenului de așteptare prevăzut de Legea 131/15. Contractul va fi însoțit de garanția de bună execuție, în caz contrat vor fi aplicate prevederile punctului 93 din prezenta documentație standard.</w:t>
      </w:r>
    </w:p>
    <w:p w14:paraId="60670F01"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Condiții speciale de care depinde îndeplinirea contractului (</w:t>
      </w:r>
      <w:r w:rsidRPr="00DE06AE">
        <w:rPr>
          <w:noProof w:val="0"/>
          <w:lang w:eastAsia="ru-RU"/>
        </w:rPr>
        <w:t>indicați după caz</w:t>
      </w:r>
      <w:r w:rsidRPr="00DE06AE">
        <w:rPr>
          <w:b/>
          <w:noProof w:val="0"/>
          <w:lang w:eastAsia="ru-RU"/>
        </w:rPr>
        <w:t>): nu</w:t>
      </w:r>
    </w:p>
    <w:p w14:paraId="6CB77C1E" w14:textId="77777777" w:rsidR="005124B4" w:rsidRPr="00DE06AE" w:rsidRDefault="005124B4" w:rsidP="005124B4">
      <w:pPr>
        <w:numPr>
          <w:ilvl w:val="0"/>
          <w:numId w:val="10"/>
        </w:numPr>
        <w:tabs>
          <w:tab w:val="right" w:pos="426"/>
        </w:tabs>
        <w:spacing w:before="120"/>
        <w:ind w:left="0" w:firstLine="0"/>
        <w:rPr>
          <w:b/>
          <w:noProof w:val="0"/>
          <w:lang w:eastAsia="ru-RU"/>
        </w:rPr>
      </w:pPr>
      <w:bookmarkStart w:id="2" w:name="_Hlk71621175"/>
      <w:r w:rsidRPr="00DE06AE">
        <w:rPr>
          <w:b/>
          <w:noProof w:val="0"/>
          <w:lang w:eastAsia="ru-RU"/>
        </w:rPr>
        <w:t>Ofertele se prezintă în valuta_</w:t>
      </w:r>
      <w:bookmarkEnd w:id="2"/>
      <w:r w:rsidRPr="00DE06AE">
        <w:rPr>
          <w:b/>
          <w:noProof w:val="0"/>
          <w:lang w:eastAsia="ru-RU"/>
        </w:rPr>
        <w:t>MDL_</w:t>
      </w:r>
    </w:p>
    <w:p w14:paraId="5621742C"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 xml:space="preserve">Criteriul de evaluare aplicat pentru atribuirea contractului: </w:t>
      </w:r>
      <w:r w:rsidRPr="00DE06AE">
        <w:rPr>
          <w:b/>
          <w:sz w:val="22"/>
          <w:szCs w:val="22"/>
          <w:shd w:val="clear" w:color="auto" w:fill="FFFFFF"/>
        </w:rPr>
        <w:t>conform prețului minim și să întrunească cerințele solicitate</w:t>
      </w:r>
      <w:r w:rsidRPr="00DE06AE">
        <w:rPr>
          <w:b/>
          <w:noProof w:val="0"/>
          <w:lang w:eastAsia="ru-RU"/>
        </w:rPr>
        <w:t>.</w:t>
      </w:r>
    </w:p>
    <w:p w14:paraId="5C729DC4"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2435"/>
      </w:tblGrid>
      <w:tr w:rsidR="005124B4" w:rsidRPr="003916E4" w14:paraId="7C39516D" w14:textId="77777777" w:rsidTr="006A5F2D">
        <w:tc>
          <w:tcPr>
            <w:tcW w:w="567" w:type="dxa"/>
          </w:tcPr>
          <w:p w14:paraId="14FDCEF4" w14:textId="77777777" w:rsidR="005124B4" w:rsidRPr="00DE06AE" w:rsidRDefault="005124B4" w:rsidP="005124B4">
            <w:pPr>
              <w:shd w:val="clear" w:color="auto" w:fill="FFFFFF" w:themeFill="background1"/>
              <w:tabs>
                <w:tab w:val="left" w:pos="612"/>
              </w:tabs>
              <w:rPr>
                <w:b/>
                <w:iCs/>
                <w:noProof w:val="0"/>
                <w:sz w:val="20"/>
                <w:szCs w:val="20"/>
                <w:lang w:eastAsia="ru-RU"/>
              </w:rPr>
            </w:pPr>
            <w:r w:rsidRPr="00DE06AE">
              <w:rPr>
                <w:b/>
                <w:iCs/>
                <w:noProof w:val="0"/>
                <w:sz w:val="20"/>
                <w:szCs w:val="20"/>
                <w:lang w:eastAsia="ru-RU"/>
              </w:rPr>
              <w:t>Nr. d/o</w:t>
            </w:r>
          </w:p>
        </w:tc>
        <w:tc>
          <w:tcPr>
            <w:tcW w:w="6462" w:type="dxa"/>
          </w:tcPr>
          <w:p w14:paraId="67F93636" w14:textId="77777777" w:rsidR="005124B4" w:rsidRPr="00DE06AE"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Denumirea factorului de evaluare</w:t>
            </w:r>
          </w:p>
        </w:tc>
        <w:tc>
          <w:tcPr>
            <w:tcW w:w="2435"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Ponderea%</w:t>
            </w:r>
          </w:p>
        </w:tc>
      </w:tr>
      <w:tr w:rsidR="005124B4" w:rsidRPr="003916E4" w14:paraId="6BA0D8FC" w14:textId="77777777" w:rsidTr="006A5F2D">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2435"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DE06AE"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Termenul de valabilitate a </w:t>
      </w:r>
      <w:r w:rsidRPr="00DE06AE">
        <w:rPr>
          <w:b/>
          <w:noProof w:val="0"/>
          <w:lang w:eastAsia="ru-RU"/>
        </w:rPr>
        <w:t>ofertelor: 60 zile</w:t>
      </w:r>
    </w:p>
    <w:p w14:paraId="5EE3F77B"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Locul deschiderii ofertelor: 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lastRenderedPageBreak/>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r w:rsidRPr="003916E4">
        <w:rPr>
          <w:b/>
          <w:noProof w:val="0"/>
          <w:lang w:eastAsia="ru-RU"/>
        </w:rPr>
        <w:t>de</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161" w:type="dxa"/>
        <w:tblInd w:w="445" w:type="dxa"/>
        <w:shd w:val="clear" w:color="auto" w:fill="FFFFFF" w:themeFill="background1"/>
        <w:tblLook w:val="04A0" w:firstRow="1" w:lastRow="0" w:firstColumn="1" w:lastColumn="0" w:noHBand="0" w:noVBand="1"/>
      </w:tblPr>
      <w:tblGrid>
        <w:gridCol w:w="5305"/>
        <w:gridCol w:w="3856"/>
      </w:tblGrid>
      <w:tr w:rsidR="005124B4" w:rsidRPr="003916E4" w14:paraId="46602099" w14:textId="77777777" w:rsidTr="006A5F2D">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856"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6A5F2D">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856"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6A5F2D">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856"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6A5F2D">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856"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6A5F2D">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856"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77777777" w:rsidR="00011914" w:rsidRDefault="00011914" w:rsidP="005124B4">
      <w:pPr>
        <w:rPr>
          <w:b/>
          <w:noProof w:val="0"/>
          <w:lang w:eastAsia="ru-RU"/>
        </w:rPr>
      </w:pPr>
    </w:p>
    <w:p w14:paraId="12BAED1E" w14:textId="77777777" w:rsidR="006A5F2D" w:rsidRDefault="006A5F2D" w:rsidP="005124B4">
      <w:pPr>
        <w:rPr>
          <w:b/>
          <w:noProof w:val="0"/>
          <w:lang w:eastAsia="ru-RU"/>
        </w:rPr>
      </w:pPr>
    </w:p>
    <w:p w14:paraId="09BC6E6F" w14:textId="77777777" w:rsidR="006A5F2D" w:rsidRDefault="006A5F2D" w:rsidP="005124B4">
      <w:pPr>
        <w:rPr>
          <w:b/>
          <w:noProof w:val="0"/>
          <w:lang w:eastAsia="ru-RU"/>
        </w:rPr>
      </w:pPr>
    </w:p>
    <w:p w14:paraId="116FB781" w14:textId="282760E1"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D750304" w14:textId="77777777" w:rsidR="00011914" w:rsidRDefault="00011914" w:rsidP="003961E7">
      <w:pPr>
        <w:tabs>
          <w:tab w:val="left" w:pos="5103"/>
          <w:tab w:val="left" w:pos="10348"/>
        </w:tabs>
        <w:jc w:val="right"/>
        <w:rPr>
          <w:noProof w:val="0"/>
          <w:lang w:eastAsia="ru-RU"/>
        </w:rPr>
      </w:pPr>
    </w:p>
    <w:p w14:paraId="366F7E6D" w14:textId="77777777" w:rsidR="00DE06AE" w:rsidRDefault="00DE06AE" w:rsidP="003961E7">
      <w:pPr>
        <w:tabs>
          <w:tab w:val="left" w:pos="5103"/>
          <w:tab w:val="left" w:pos="10348"/>
        </w:tabs>
        <w:jc w:val="right"/>
        <w:rPr>
          <w:noProof w:val="0"/>
          <w:lang w:eastAsia="ru-RU"/>
        </w:rPr>
      </w:pPr>
    </w:p>
    <w:p w14:paraId="55ACA49D" w14:textId="77777777" w:rsidR="00DE06AE" w:rsidRDefault="00DE06AE" w:rsidP="003961E7">
      <w:pPr>
        <w:tabs>
          <w:tab w:val="left" w:pos="5103"/>
          <w:tab w:val="left" w:pos="10348"/>
        </w:tabs>
        <w:jc w:val="right"/>
        <w:rPr>
          <w:noProof w:val="0"/>
          <w:lang w:eastAsia="ru-RU"/>
        </w:rPr>
      </w:pPr>
    </w:p>
    <w:p w14:paraId="74C175F9" w14:textId="77777777" w:rsidR="00DE06AE" w:rsidRDefault="00DE06AE" w:rsidP="003961E7">
      <w:pPr>
        <w:tabs>
          <w:tab w:val="left" w:pos="5103"/>
          <w:tab w:val="left" w:pos="10348"/>
        </w:tabs>
        <w:jc w:val="right"/>
        <w:rPr>
          <w:noProof w:val="0"/>
          <w:lang w:eastAsia="ru-RU"/>
        </w:rPr>
      </w:pPr>
    </w:p>
    <w:p w14:paraId="3D795ED1" w14:textId="77777777" w:rsidR="00DE06AE" w:rsidRDefault="00DE06AE" w:rsidP="003961E7">
      <w:pPr>
        <w:tabs>
          <w:tab w:val="left" w:pos="5103"/>
          <w:tab w:val="left" w:pos="10348"/>
        </w:tabs>
        <w:jc w:val="right"/>
        <w:rPr>
          <w:noProof w:val="0"/>
          <w:lang w:eastAsia="ru-RU"/>
        </w:rPr>
      </w:pPr>
    </w:p>
    <w:p w14:paraId="078B11ED" w14:textId="77777777" w:rsidR="00DE06AE" w:rsidRDefault="00DE06AE" w:rsidP="003961E7">
      <w:pPr>
        <w:tabs>
          <w:tab w:val="left" w:pos="5103"/>
          <w:tab w:val="left" w:pos="10348"/>
        </w:tabs>
        <w:jc w:val="right"/>
        <w:rPr>
          <w:noProof w:val="0"/>
          <w:lang w:eastAsia="ru-RU"/>
        </w:rPr>
      </w:pPr>
    </w:p>
    <w:p w14:paraId="687D44DE" w14:textId="77777777" w:rsidR="00DE06AE" w:rsidRDefault="00DE06AE" w:rsidP="003961E7">
      <w:pPr>
        <w:tabs>
          <w:tab w:val="left" w:pos="5103"/>
          <w:tab w:val="left" w:pos="10348"/>
        </w:tabs>
        <w:jc w:val="right"/>
        <w:rPr>
          <w:noProof w:val="0"/>
          <w:lang w:eastAsia="ru-RU"/>
        </w:rPr>
      </w:pPr>
    </w:p>
    <w:p w14:paraId="193E24E8" w14:textId="77777777" w:rsidR="00DE06AE" w:rsidRDefault="00DE06AE" w:rsidP="003961E7">
      <w:pPr>
        <w:tabs>
          <w:tab w:val="left" w:pos="5103"/>
          <w:tab w:val="left" w:pos="10348"/>
        </w:tabs>
        <w:jc w:val="right"/>
        <w:rPr>
          <w:noProof w:val="0"/>
          <w:lang w:eastAsia="ru-RU"/>
        </w:rPr>
      </w:pPr>
    </w:p>
    <w:p w14:paraId="17368EB8" w14:textId="77777777" w:rsidR="00DE06AE" w:rsidRDefault="00DE06AE" w:rsidP="003961E7">
      <w:pPr>
        <w:tabs>
          <w:tab w:val="left" w:pos="5103"/>
          <w:tab w:val="left" w:pos="10348"/>
        </w:tabs>
        <w:jc w:val="right"/>
        <w:rPr>
          <w:noProof w:val="0"/>
          <w:lang w:eastAsia="ru-RU"/>
        </w:rPr>
      </w:pPr>
    </w:p>
    <w:p w14:paraId="65E114CB" w14:textId="77777777" w:rsidR="00DE06AE" w:rsidRDefault="00DE06AE" w:rsidP="003961E7">
      <w:pPr>
        <w:tabs>
          <w:tab w:val="left" w:pos="5103"/>
          <w:tab w:val="left" w:pos="10348"/>
        </w:tabs>
        <w:jc w:val="right"/>
        <w:rPr>
          <w:noProof w:val="0"/>
          <w:lang w:eastAsia="ru-RU"/>
        </w:rPr>
      </w:pPr>
    </w:p>
    <w:p w14:paraId="7CC9A353" w14:textId="77777777" w:rsidR="00DE06AE" w:rsidRDefault="00DE06AE" w:rsidP="003961E7">
      <w:pPr>
        <w:tabs>
          <w:tab w:val="left" w:pos="5103"/>
          <w:tab w:val="left" w:pos="10348"/>
        </w:tabs>
        <w:jc w:val="right"/>
        <w:rPr>
          <w:noProof w:val="0"/>
          <w:lang w:eastAsia="ru-RU"/>
        </w:rPr>
      </w:pPr>
    </w:p>
    <w:p w14:paraId="2BB7A13A" w14:textId="77777777" w:rsidR="00DE06AE" w:rsidRDefault="00DE06AE" w:rsidP="003961E7">
      <w:pPr>
        <w:tabs>
          <w:tab w:val="left" w:pos="5103"/>
          <w:tab w:val="left" w:pos="10348"/>
        </w:tabs>
        <w:jc w:val="right"/>
        <w:rPr>
          <w:noProof w:val="0"/>
          <w:lang w:eastAsia="ru-RU"/>
        </w:rPr>
      </w:pPr>
    </w:p>
    <w:p w14:paraId="277273DD" w14:textId="77777777" w:rsidR="00DE06AE" w:rsidRDefault="00DE06AE" w:rsidP="003961E7">
      <w:pPr>
        <w:tabs>
          <w:tab w:val="left" w:pos="5103"/>
          <w:tab w:val="left" w:pos="10348"/>
        </w:tabs>
        <w:jc w:val="right"/>
        <w:rPr>
          <w:noProof w:val="0"/>
          <w:lang w:eastAsia="ru-RU"/>
        </w:rPr>
      </w:pPr>
    </w:p>
    <w:p w14:paraId="0EF1077C" w14:textId="77777777" w:rsidR="00DE06AE" w:rsidRDefault="00DE06AE" w:rsidP="003961E7">
      <w:pPr>
        <w:tabs>
          <w:tab w:val="left" w:pos="5103"/>
          <w:tab w:val="left" w:pos="10348"/>
        </w:tabs>
        <w:jc w:val="right"/>
        <w:rPr>
          <w:noProof w:val="0"/>
          <w:lang w:eastAsia="ru-RU"/>
        </w:rPr>
      </w:pPr>
    </w:p>
    <w:p w14:paraId="03B0E9A9" w14:textId="77777777" w:rsidR="00DE06AE" w:rsidRDefault="00DE06AE" w:rsidP="003961E7">
      <w:pPr>
        <w:tabs>
          <w:tab w:val="left" w:pos="5103"/>
          <w:tab w:val="left" w:pos="10348"/>
        </w:tabs>
        <w:jc w:val="right"/>
        <w:rPr>
          <w:noProof w:val="0"/>
          <w:lang w:eastAsia="ru-RU"/>
        </w:rPr>
      </w:pPr>
    </w:p>
    <w:p w14:paraId="77C2852E" w14:textId="77777777" w:rsidR="00DE06AE" w:rsidRDefault="00DE06AE" w:rsidP="003961E7">
      <w:pPr>
        <w:tabs>
          <w:tab w:val="left" w:pos="5103"/>
          <w:tab w:val="left" w:pos="10348"/>
        </w:tabs>
        <w:jc w:val="right"/>
        <w:rPr>
          <w:noProof w:val="0"/>
          <w:lang w:eastAsia="ru-RU"/>
        </w:rPr>
      </w:pPr>
    </w:p>
    <w:p w14:paraId="40225250" w14:textId="77777777" w:rsidR="00DE06AE" w:rsidRDefault="00DE06AE" w:rsidP="003961E7">
      <w:pPr>
        <w:tabs>
          <w:tab w:val="left" w:pos="5103"/>
          <w:tab w:val="left" w:pos="10348"/>
        </w:tabs>
        <w:jc w:val="right"/>
        <w:rPr>
          <w:noProof w:val="0"/>
          <w:lang w:eastAsia="ru-RU"/>
        </w:rPr>
      </w:pPr>
    </w:p>
    <w:p w14:paraId="018F99F1" w14:textId="77777777" w:rsidR="00DE06AE" w:rsidRDefault="00DE06AE" w:rsidP="003961E7">
      <w:pPr>
        <w:tabs>
          <w:tab w:val="left" w:pos="5103"/>
          <w:tab w:val="left" w:pos="10348"/>
        </w:tabs>
        <w:jc w:val="right"/>
        <w:rPr>
          <w:noProof w:val="0"/>
          <w:lang w:eastAsia="ru-RU"/>
        </w:rPr>
      </w:pPr>
    </w:p>
    <w:p w14:paraId="1D2287A3" w14:textId="77777777" w:rsidR="00DE06AE" w:rsidRDefault="00DE06AE" w:rsidP="003961E7">
      <w:pPr>
        <w:tabs>
          <w:tab w:val="left" w:pos="5103"/>
          <w:tab w:val="left" w:pos="10348"/>
        </w:tabs>
        <w:jc w:val="right"/>
        <w:rPr>
          <w:noProof w:val="0"/>
          <w:lang w:eastAsia="ru-RU"/>
        </w:rPr>
      </w:pPr>
    </w:p>
    <w:p w14:paraId="1186F2D6" w14:textId="77777777" w:rsidR="00DE06AE" w:rsidRDefault="00DE06AE" w:rsidP="003961E7">
      <w:pPr>
        <w:tabs>
          <w:tab w:val="left" w:pos="5103"/>
          <w:tab w:val="left" w:pos="10348"/>
        </w:tabs>
        <w:jc w:val="right"/>
        <w:rPr>
          <w:noProof w:val="0"/>
          <w:lang w:eastAsia="ru-RU"/>
        </w:rPr>
      </w:pPr>
    </w:p>
    <w:p w14:paraId="145F648C" w14:textId="77777777" w:rsidR="00DE06AE" w:rsidRDefault="00DE06AE" w:rsidP="003961E7">
      <w:pPr>
        <w:tabs>
          <w:tab w:val="left" w:pos="5103"/>
          <w:tab w:val="left" w:pos="10348"/>
        </w:tabs>
        <w:jc w:val="right"/>
        <w:rPr>
          <w:noProof w:val="0"/>
          <w:lang w:eastAsia="ru-RU"/>
        </w:rPr>
      </w:pPr>
    </w:p>
    <w:p w14:paraId="23B4EAC9" w14:textId="74C75D9E"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606727C8" w14:textId="0CD7D1BE" w:rsidR="003961E7" w:rsidRPr="003916E4" w:rsidRDefault="007A3892" w:rsidP="0081630E">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 xml:space="preserve">Sistemul informaţional automatizat “Registrul de stat al achiziţiilor publice” (în continuare - SIA </w:t>
      </w:r>
      <w:r w:rsidR="00B77CD1" w:rsidRPr="003916E4">
        <w:rPr>
          <w:color w:val="000000" w:themeColor="text1"/>
          <w:lang w:val="ro-RO"/>
        </w:rPr>
        <w:lastRenderedPageBreak/>
        <w:t>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xml:space="preserve">, care nu trebuie să depășească de două ori valoarea estimată a </w:t>
      </w:r>
      <w:r w:rsidR="00627D19" w:rsidRPr="003916E4">
        <w:rPr>
          <w:lang w:val="ro-RO"/>
        </w:rPr>
        <w:lastRenderedPageBreak/>
        <w:t>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lastRenderedPageBreak/>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392542C5" w14:textId="52433AB7" w:rsidR="00621CDF" w:rsidRPr="00F9680E" w:rsidRDefault="00377CE0" w:rsidP="00F9680E">
      <w:pPr>
        <w:tabs>
          <w:tab w:val="left" w:pos="-284"/>
          <w:tab w:val="left" w:pos="426"/>
          <w:tab w:val="left" w:pos="1455"/>
        </w:tabs>
        <w:ind w:left="-284" w:firstLine="284"/>
        <w:rPr>
          <w:b/>
          <w:bCs/>
        </w:rPr>
      </w:pPr>
      <w:r w:rsidRPr="003916E4">
        <w:tab/>
      </w:r>
      <w:bookmarkStart w:id="38" w:name="_Toc392180151"/>
      <w:bookmarkStart w:id="39" w:name="_Toc449539041"/>
      <w:r w:rsidR="00F9680E" w:rsidRPr="00F9680E">
        <w:rPr>
          <w:b/>
          <w:bCs/>
        </w:rPr>
        <w:t xml:space="preserve">                                                         </w:t>
      </w:r>
      <w:r w:rsidR="004344C6" w:rsidRPr="00F9680E">
        <w:rPr>
          <w:b/>
          <w:bCs/>
        </w:rPr>
        <w:t>Secţiunea a 3-a</w:t>
      </w:r>
    </w:p>
    <w:bookmarkEnd w:id="38"/>
    <w:bookmarkEnd w:id="39"/>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a"/>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w:t>
      </w:r>
      <w:r w:rsidR="00153578" w:rsidRPr="003916E4">
        <w:rPr>
          <w:bCs/>
          <w:iCs/>
          <w:noProof/>
          <w:lang w:val="ro-RO"/>
        </w:rPr>
        <w:lastRenderedPageBreak/>
        <w:t xml:space="preserve">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a"/>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a"/>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a"/>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 xml:space="preserve">ă </w:t>
      </w:r>
      <w:r w:rsidR="00480208" w:rsidRPr="003916E4">
        <w:rPr>
          <w:bCs/>
          <w:iCs/>
        </w:rPr>
        <w:lastRenderedPageBreak/>
        <w:t>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a"/>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lastRenderedPageBreak/>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lastRenderedPageBreak/>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xml:space="preserve">, în conformitate cu informaţiile cuprinse  în DUAE, cu excepţia </w:t>
      </w:r>
      <w:r w:rsidR="00175A88" w:rsidRPr="003916E4">
        <w:lastRenderedPageBreak/>
        <w:t>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w:t>
      </w:r>
      <w:r w:rsidR="00F75F0C" w:rsidRPr="003916E4">
        <w:lastRenderedPageBreak/>
        <w:t xml:space="preserve">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lastRenderedPageBreak/>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1BD550C5" w14:textId="77777777" w:rsidR="00F9680E" w:rsidRDefault="00F9680E" w:rsidP="002F1ABB">
      <w:pPr>
        <w:jc w:val="right"/>
        <w:rPr>
          <w:noProof w:val="0"/>
        </w:rPr>
      </w:pPr>
    </w:p>
    <w:p w14:paraId="45A32E71" w14:textId="77777777" w:rsidR="00F9680E" w:rsidRDefault="00F9680E" w:rsidP="002F1ABB">
      <w:pPr>
        <w:jc w:val="right"/>
        <w:rPr>
          <w:noProof w:val="0"/>
        </w:rPr>
      </w:pPr>
    </w:p>
    <w:p w14:paraId="59C2B71E" w14:textId="77777777" w:rsidR="00F9680E" w:rsidRDefault="00F9680E" w:rsidP="002F1ABB">
      <w:pPr>
        <w:jc w:val="right"/>
        <w:rPr>
          <w:noProof w:val="0"/>
        </w:rPr>
      </w:pPr>
    </w:p>
    <w:p w14:paraId="4A9667E5" w14:textId="77777777" w:rsidR="00F9680E" w:rsidRDefault="00F9680E" w:rsidP="002F1ABB">
      <w:pPr>
        <w:jc w:val="right"/>
        <w:rPr>
          <w:noProof w:val="0"/>
        </w:rPr>
      </w:pPr>
    </w:p>
    <w:p w14:paraId="71E4DDD9" w14:textId="77777777" w:rsidR="00F9680E" w:rsidRDefault="00F9680E" w:rsidP="002F1ABB">
      <w:pPr>
        <w:jc w:val="right"/>
        <w:rPr>
          <w:noProof w:val="0"/>
        </w:rPr>
      </w:pPr>
    </w:p>
    <w:p w14:paraId="0033636C" w14:textId="77777777" w:rsidR="00F9680E" w:rsidRDefault="00F9680E" w:rsidP="002F1ABB">
      <w:pPr>
        <w:jc w:val="right"/>
        <w:rPr>
          <w:noProof w:val="0"/>
        </w:rPr>
      </w:pPr>
    </w:p>
    <w:p w14:paraId="322C3D9B" w14:textId="77777777" w:rsidR="00F9680E" w:rsidRDefault="00F9680E" w:rsidP="002F1ABB">
      <w:pPr>
        <w:jc w:val="right"/>
        <w:rPr>
          <w:noProof w:val="0"/>
        </w:rPr>
      </w:pPr>
    </w:p>
    <w:p w14:paraId="5F0DD8F7" w14:textId="77777777" w:rsidR="00F9680E" w:rsidRDefault="00F9680E" w:rsidP="002F1ABB">
      <w:pPr>
        <w:jc w:val="right"/>
        <w:rPr>
          <w:noProof w:val="0"/>
        </w:rPr>
      </w:pPr>
    </w:p>
    <w:p w14:paraId="650E5797" w14:textId="77777777" w:rsidR="00F9680E" w:rsidRDefault="00F9680E" w:rsidP="002F1ABB">
      <w:pPr>
        <w:jc w:val="right"/>
        <w:rPr>
          <w:noProof w:val="0"/>
        </w:rPr>
      </w:pPr>
    </w:p>
    <w:p w14:paraId="13DA915F" w14:textId="77777777" w:rsidR="00F9680E" w:rsidRDefault="00F9680E" w:rsidP="002F1ABB">
      <w:pPr>
        <w:jc w:val="right"/>
        <w:rPr>
          <w:noProof w:val="0"/>
        </w:rPr>
      </w:pPr>
    </w:p>
    <w:p w14:paraId="185D4DB8" w14:textId="77777777" w:rsidR="00F9680E" w:rsidRDefault="00F9680E" w:rsidP="002F1ABB">
      <w:pPr>
        <w:jc w:val="right"/>
        <w:rPr>
          <w:noProof w:val="0"/>
        </w:rPr>
      </w:pPr>
    </w:p>
    <w:p w14:paraId="6C1E9D18" w14:textId="77777777" w:rsidR="00F9680E" w:rsidRDefault="00F9680E" w:rsidP="002F1ABB">
      <w:pPr>
        <w:jc w:val="right"/>
        <w:rPr>
          <w:noProof w:val="0"/>
        </w:rPr>
      </w:pPr>
    </w:p>
    <w:p w14:paraId="038C5C98" w14:textId="77777777" w:rsidR="00F9680E" w:rsidRDefault="00F9680E" w:rsidP="002F1ABB">
      <w:pPr>
        <w:jc w:val="right"/>
        <w:rPr>
          <w:noProof w:val="0"/>
        </w:rPr>
      </w:pPr>
    </w:p>
    <w:p w14:paraId="490A838B" w14:textId="77777777" w:rsidR="00F9680E" w:rsidRDefault="00F9680E" w:rsidP="002F1ABB">
      <w:pPr>
        <w:jc w:val="right"/>
        <w:rPr>
          <w:noProof w:val="0"/>
        </w:rPr>
      </w:pPr>
    </w:p>
    <w:p w14:paraId="4D501ADD" w14:textId="77777777" w:rsidR="00F9680E" w:rsidRDefault="00F9680E" w:rsidP="002F1ABB">
      <w:pPr>
        <w:jc w:val="right"/>
        <w:rPr>
          <w:noProof w:val="0"/>
        </w:rPr>
      </w:pPr>
    </w:p>
    <w:p w14:paraId="0CEA056F" w14:textId="77777777" w:rsidR="00F9680E" w:rsidRDefault="00F9680E" w:rsidP="002F1ABB">
      <w:pPr>
        <w:jc w:val="right"/>
        <w:rPr>
          <w:noProof w:val="0"/>
        </w:rPr>
      </w:pPr>
    </w:p>
    <w:p w14:paraId="76C5F6C7" w14:textId="77777777" w:rsidR="00F9680E" w:rsidRDefault="00F9680E" w:rsidP="002F1ABB">
      <w:pPr>
        <w:jc w:val="right"/>
        <w:rPr>
          <w:noProof w:val="0"/>
        </w:rPr>
      </w:pPr>
    </w:p>
    <w:p w14:paraId="42B8F9FE" w14:textId="77777777" w:rsidR="00F9680E" w:rsidRDefault="00F9680E" w:rsidP="002F1ABB">
      <w:pPr>
        <w:jc w:val="right"/>
        <w:rPr>
          <w:noProof w:val="0"/>
        </w:rPr>
      </w:pPr>
    </w:p>
    <w:p w14:paraId="461D448B" w14:textId="77777777" w:rsidR="00F9680E" w:rsidRDefault="00F9680E" w:rsidP="002F1ABB">
      <w:pPr>
        <w:jc w:val="right"/>
        <w:rPr>
          <w:noProof w:val="0"/>
        </w:rPr>
      </w:pPr>
    </w:p>
    <w:p w14:paraId="5924BCC0" w14:textId="77777777" w:rsidR="00F9680E" w:rsidRDefault="00F9680E" w:rsidP="002F1ABB">
      <w:pPr>
        <w:jc w:val="right"/>
        <w:rPr>
          <w:noProof w:val="0"/>
        </w:rPr>
      </w:pPr>
    </w:p>
    <w:p w14:paraId="0A48B175" w14:textId="77777777" w:rsidR="00F9680E" w:rsidRDefault="00F9680E" w:rsidP="002F1ABB">
      <w:pPr>
        <w:jc w:val="right"/>
        <w:rPr>
          <w:noProof w:val="0"/>
        </w:rPr>
      </w:pPr>
    </w:p>
    <w:p w14:paraId="40B53F94" w14:textId="77777777" w:rsidR="00F9680E" w:rsidRDefault="00F9680E" w:rsidP="002F1ABB">
      <w:pPr>
        <w:jc w:val="right"/>
        <w:rPr>
          <w:noProof w:val="0"/>
        </w:rPr>
      </w:pPr>
    </w:p>
    <w:p w14:paraId="46B96500" w14:textId="77777777" w:rsidR="00F9680E" w:rsidRDefault="00F9680E" w:rsidP="002F1ABB">
      <w:pPr>
        <w:jc w:val="right"/>
        <w:rPr>
          <w:noProof w:val="0"/>
        </w:rPr>
      </w:pPr>
    </w:p>
    <w:p w14:paraId="19D0248A" w14:textId="77777777" w:rsidR="00F9680E" w:rsidRDefault="00F9680E" w:rsidP="002F1ABB">
      <w:pPr>
        <w:jc w:val="right"/>
        <w:rPr>
          <w:noProof w:val="0"/>
        </w:rPr>
      </w:pPr>
    </w:p>
    <w:p w14:paraId="35827528" w14:textId="77777777" w:rsidR="00F9680E" w:rsidRDefault="00F9680E" w:rsidP="002F1ABB">
      <w:pPr>
        <w:jc w:val="right"/>
        <w:rPr>
          <w:noProof w:val="0"/>
        </w:rPr>
      </w:pPr>
    </w:p>
    <w:p w14:paraId="58E704CF" w14:textId="77777777" w:rsidR="00F9680E" w:rsidRDefault="00F9680E" w:rsidP="002F1ABB">
      <w:pPr>
        <w:jc w:val="right"/>
        <w:rPr>
          <w:noProof w:val="0"/>
        </w:rPr>
      </w:pPr>
    </w:p>
    <w:p w14:paraId="53F5BDBC" w14:textId="77777777" w:rsidR="00F9680E" w:rsidRDefault="00F9680E" w:rsidP="002F1ABB">
      <w:pPr>
        <w:jc w:val="right"/>
        <w:rPr>
          <w:noProof w:val="0"/>
        </w:rPr>
      </w:pPr>
    </w:p>
    <w:p w14:paraId="6E378247" w14:textId="77777777" w:rsidR="00F9680E" w:rsidRDefault="00F9680E" w:rsidP="002F1ABB">
      <w:pPr>
        <w:jc w:val="right"/>
        <w:rPr>
          <w:noProof w:val="0"/>
        </w:rPr>
      </w:pPr>
    </w:p>
    <w:p w14:paraId="74993344" w14:textId="77777777" w:rsidR="00F9680E" w:rsidRDefault="00F9680E" w:rsidP="002F1ABB">
      <w:pPr>
        <w:jc w:val="right"/>
        <w:rPr>
          <w:noProof w:val="0"/>
        </w:rPr>
      </w:pPr>
    </w:p>
    <w:p w14:paraId="13BB1E59" w14:textId="77777777" w:rsidR="00F9680E" w:rsidRDefault="00F9680E" w:rsidP="002F1ABB">
      <w:pPr>
        <w:jc w:val="right"/>
        <w:rPr>
          <w:noProof w:val="0"/>
        </w:rPr>
      </w:pPr>
    </w:p>
    <w:p w14:paraId="5A041BF6" w14:textId="77777777" w:rsidR="00F9680E" w:rsidRDefault="00F9680E" w:rsidP="002F1ABB">
      <w:pPr>
        <w:jc w:val="right"/>
        <w:rPr>
          <w:noProof w:val="0"/>
        </w:rPr>
      </w:pPr>
    </w:p>
    <w:p w14:paraId="369EDAA0" w14:textId="77777777" w:rsidR="00F9680E" w:rsidRDefault="00F9680E" w:rsidP="002F1ABB">
      <w:pPr>
        <w:jc w:val="right"/>
        <w:rPr>
          <w:noProof w:val="0"/>
        </w:rPr>
      </w:pPr>
    </w:p>
    <w:p w14:paraId="31DD2409" w14:textId="6AB18096"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F9680E">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F9680E">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F9680E">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F9680E">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F9680E">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F9680E">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F9680E">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F9680E">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F9680E">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F9680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F9680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F9680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F9680E">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F9680E">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F9680E">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lastRenderedPageBreak/>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F9680E">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F9680E">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F9680E">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F9680E">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F9680E">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564E8824" w14:textId="77777777" w:rsidR="00F9680E" w:rsidRDefault="00F9680E" w:rsidP="00615E49">
      <w:pPr>
        <w:spacing w:after="160" w:line="276" w:lineRule="auto"/>
        <w:jc w:val="both"/>
        <w:rPr>
          <w:rFonts w:eastAsia="Calibri"/>
          <w:b/>
          <w:i/>
          <w:noProof w:val="0"/>
          <w:color w:val="FF0000"/>
        </w:rPr>
      </w:pPr>
    </w:p>
    <w:p w14:paraId="5D3A89DA" w14:textId="77777777" w:rsidR="00F9680E" w:rsidRDefault="00F9680E" w:rsidP="00615E49">
      <w:pPr>
        <w:spacing w:after="160" w:line="276" w:lineRule="auto"/>
        <w:jc w:val="both"/>
        <w:rPr>
          <w:rFonts w:eastAsia="Calibri"/>
          <w:b/>
          <w:i/>
          <w:noProof w:val="0"/>
          <w:color w:val="FF0000"/>
        </w:rPr>
      </w:pPr>
    </w:p>
    <w:p w14:paraId="2604CABB" w14:textId="1DC9AE90"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4532AB2" w14:textId="77777777" w:rsidR="00F9680E" w:rsidRDefault="00F9680E" w:rsidP="009C2F8F">
      <w:pPr>
        <w:jc w:val="right"/>
        <w:rPr>
          <w:noProof w:val="0"/>
        </w:rPr>
      </w:pPr>
    </w:p>
    <w:p w14:paraId="13DF5A61" w14:textId="77777777" w:rsidR="00F9680E" w:rsidRDefault="00F9680E" w:rsidP="009C2F8F">
      <w:pPr>
        <w:jc w:val="right"/>
        <w:rPr>
          <w:noProof w:val="0"/>
        </w:rPr>
      </w:pPr>
    </w:p>
    <w:p w14:paraId="2717B962" w14:textId="77777777" w:rsidR="00F9680E" w:rsidRDefault="00F9680E" w:rsidP="009C2F8F">
      <w:pPr>
        <w:jc w:val="right"/>
        <w:rPr>
          <w:noProof w:val="0"/>
        </w:rPr>
      </w:pPr>
    </w:p>
    <w:p w14:paraId="453F9705" w14:textId="77777777" w:rsidR="00F9680E" w:rsidRDefault="00F9680E" w:rsidP="009C2F8F">
      <w:pPr>
        <w:jc w:val="right"/>
        <w:rPr>
          <w:noProof w:val="0"/>
        </w:rPr>
      </w:pPr>
    </w:p>
    <w:p w14:paraId="6B77C242" w14:textId="77777777" w:rsidR="00F9680E" w:rsidRDefault="00F9680E" w:rsidP="009C2F8F">
      <w:pPr>
        <w:jc w:val="right"/>
        <w:rPr>
          <w:noProof w:val="0"/>
        </w:rPr>
      </w:pPr>
    </w:p>
    <w:p w14:paraId="5CE3517B" w14:textId="77777777" w:rsidR="00F9680E" w:rsidRDefault="00F9680E" w:rsidP="009C2F8F">
      <w:pPr>
        <w:jc w:val="right"/>
        <w:rPr>
          <w:noProof w:val="0"/>
        </w:rPr>
      </w:pPr>
    </w:p>
    <w:p w14:paraId="4BB1D920" w14:textId="77777777" w:rsidR="00F9680E" w:rsidRDefault="00F9680E" w:rsidP="009C2F8F">
      <w:pPr>
        <w:jc w:val="right"/>
        <w:rPr>
          <w:noProof w:val="0"/>
        </w:rPr>
      </w:pPr>
    </w:p>
    <w:p w14:paraId="32DAED86" w14:textId="77777777" w:rsidR="00F9680E" w:rsidRDefault="00F9680E" w:rsidP="009C2F8F">
      <w:pPr>
        <w:jc w:val="right"/>
        <w:rPr>
          <w:noProof w:val="0"/>
        </w:rPr>
      </w:pPr>
    </w:p>
    <w:p w14:paraId="389C3545" w14:textId="77777777" w:rsidR="00F9680E" w:rsidRDefault="00F9680E" w:rsidP="009C2F8F">
      <w:pPr>
        <w:jc w:val="right"/>
        <w:rPr>
          <w:noProof w:val="0"/>
        </w:rPr>
      </w:pPr>
    </w:p>
    <w:p w14:paraId="34253732" w14:textId="77777777" w:rsidR="00F9680E" w:rsidRDefault="00F9680E" w:rsidP="009C2F8F">
      <w:pPr>
        <w:jc w:val="right"/>
        <w:rPr>
          <w:noProof w:val="0"/>
        </w:rPr>
      </w:pPr>
    </w:p>
    <w:p w14:paraId="67DBBB7C" w14:textId="77777777" w:rsidR="00F9680E" w:rsidRDefault="00F9680E" w:rsidP="009C2F8F">
      <w:pPr>
        <w:jc w:val="right"/>
        <w:rPr>
          <w:noProof w:val="0"/>
        </w:rPr>
      </w:pPr>
    </w:p>
    <w:p w14:paraId="6D14B602" w14:textId="77777777" w:rsidR="00F9680E" w:rsidRDefault="00F9680E" w:rsidP="009C2F8F">
      <w:pPr>
        <w:jc w:val="right"/>
        <w:rPr>
          <w:noProof w:val="0"/>
        </w:rPr>
      </w:pPr>
    </w:p>
    <w:p w14:paraId="20F10997" w14:textId="77777777" w:rsidR="00F9680E" w:rsidRDefault="00F9680E" w:rsidP="009C2F8F">
      <w:pPr>
        <w:jc w:val="right"/>
        <w:rPr>
          <w:noProof w:val="0"/>
        </w:rPr>
      </w:pPr>
    </w:p>
    <w:p w14:paraId="40E11A4C" w14:textId="77777777" w:rsidR="00F9680E" w:rsidRDefault="00F9680E" w:rsidP="009C2F8F">
      <w:pPr>
        <w:jc w:val="right"/>
        <w:rPr>
          <w:noProof w:val="0"/>
        </w:rPr>
      </w:pPr>
    </w:p>
    <w:p w14:paraId="114E92F2" w14:textId="77777777" w:rsidR="00F9680E" w:rsidRDefault="00F9680E" w:rsidP="009C2F8F">
      <w:pPr>
        <w:jc w:val="right"/>
        <w:rPr>
          <w:noProof w:val="0"/>
        </w:rPr>
      </w:pPr>
    </w:p>
    <w:p w14:paraId="0A2376D7" w14:textId="77777777" w:rsidR="00F9680E" w:rsidRDefault="00F9680E" w:rsidP="009C2F8F">
      <w:pPr>
        <w:jc w:val="right"/>
        <w:rPr>
          <w:noProof w:val="0"/>
        </w:rPr>
      </w:pPr>
    </w:p>
    <w:p w14:paraId="5E4AD4F4" w14:textId="1CC34464"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267"/>
      </w:tblGrid>
      <w:tr w:rsidR="007E79C1" w:rsidRPr="003916E4" w14:paraId="2A39CC6F" w14:textId="77777777" w:rsidTr="006A5F2D">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267"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6A5F2D">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4267"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80"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64"/>
      </w:tblGrid>
      <w:tr w:rsidR="00455A94" w:rsidRPr="003916E4" w14:paraId="3DBC799E" w14:textId="77777777" w:rsidTr="006A5F2D">
        <w:tc>
          <w:tcPr>
            <w:tcW w:w="9380"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405" w:type="dxa"/>
        <w:tblLook w:val="04A0" w:firstRow="1" w:lastRow="0" w:firstColumn="1" w:lastColumn="0" w:noHBand="0" w:noVBand="1"/>
      </w:tblPr>
      <w:tblGrid>
        <w:gridCol w:w="4928"/>
        <w:gridCol w:w="4477"/>
      </w:tblGrid>
      <w:tr w:rsidR="009D62FF" w:rsidRPr="003916E4" w14:paraId="389B7497" w14:textId="77777777" w:rsidTr="006A5F2D">
        <w:tc>
          <w:tcPr>
            <w:tcW w:w="492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6A5F2D">
        <w:tc>
          <w:tcPr>
            <w:tcW w:w="492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6A5F2D">
        <w:tc>
          <w:tcPr>
            <w:tcW w:w="492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6A5F2D">
        <w:tc>
          <w:tcPr>
            <w:tcW w:w="492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6A5F2D">
        <w:tc>
          <w:tcPr>
            <w:tcW w:w="492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6A5F2D">
        <w:tc>
          <w:tcPr>
            <w:tcW w:w="492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6A5F2D">
        <w:tc>
          <w:tcPr>
            <w:tcW w:w="492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6A5F2D">
        <w:tc>
          <w:tcPr>
            <w:tcW w:w="492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6A5F2D">
        <w:tc>
          <w:tcPr>
            <w:tcW w:w="492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405" w:type="dxa"/>
        <w:tblLook w:val="04A0" w:firstRow="1" w:lastRow="0" w:firstColumn="1" w:lastColumn="0" w:noHBand="0" w:noVBand="1"/>
      </w:tblPr>
      <w:tblGrid>
        <w:gridCol w:w="4928"/>
        <w:gridCol w:w="4477"/>
      </w:tblGrid>
      <w:tr w:rsidR="009D62FF" w:rsidRPr="003916E4" w14:paraId="047D46A1" w14:textId="77777777" w:rsidTr="006A5F2D">
        <w:tc>
          <w:tcPr>
            <w:tcW w:w="492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6A5F2D">
        <w:tc>
          <w:tcPr>
            <w:tcW w:w="492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6A5F2D">
        <w:tc>
          <w:tcPr>
            <w:tcW w:w="492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6A5F2D">
        <w:tc>
          <w:tcPr>
            <w:tcW w:w="492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6A5F2D">
        <w:trPr>
          <w:trHeight w:val="255"/>
        </w:trPr>
        <w:tc>
          <w:tcPr>
            <w:tcW w:w="492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6A5F2D">
        <w:trPr>
          <w:trHeight w:val="255"/>
        </w:trPr>
        <w:tc>
          <w:tcPr>
            <w:tcW w:w="492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6A5F2D">
        <w:trPr>
          <w:trHeight w:val="255"/>
        </w:trPr>
        <w:tc>
          <w:tcPr>
            <w:tcW w:w="492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6A5F2D">
        <w:trPr>
          <w:trHeight w:val="281"/>
        </w:trPr>
        <w:tc>
          <w:tcPr>
            <w:tcW w:w="492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6A5F2D">
        <w:trPr>
          <w:trHeight w:val="281"/>
        </w:trPr>
        <w:tc>
          <w:tcPr>
            <w:tcW w:w="492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6A5F2D">
        <w:trPr>
          <w:trHeight w:val="281"/>
        </w:trPr>
        <w:tc>
          <w:tcPr>
            <w:tcW w:w="492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6A5F2D">
        <w:trPr>
          <w:trHeight w:val="281"/>
        </w:trPr>
        <w:tc>
          <w:tcPr>
            <w:tcW w:w="492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 xml:space="preserve">De la operatori economici care sunt </w:t>
            </w:r>
            <w:r w:rsidRPr="003916E4">
              <w:rPr>
                <w:rFonts w:eastAsia="Calibri"/>
                <w:noProof w:val="0"/>
              </w:rPr>
              <w:lastRenderedPageBreak/>
              <w:t>întreprinderi mici și mijlocii:</w:t>
            </w:r>
          </w:p>
        </w:tc>
      </w:tr>
      <w:tr w:rsidR="009D62FF" w:rsidRPr="003916E4" w14:paraId="580C4E8C" w14:textId="77777777" w:rsidTr="006A5F2D">
        <w:trPr>
          <w:trHeight w:val="281"/>
        </w:trPr>
        <w:tc>
          <w:tcPr>
            <w:tcW w:w="492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6A5F2D">
        <w:trPr>
          <w:trHeight w:val="281"/>
        </w:trPr>
        <w:tc>
          <w:tcPr>
            <w:tcW w:w="492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410" w:type="dxa"/>
        <w:tblInd w:w="-5" w:type="dxa"/>
        <w:tblLook w:val="04A0" w:firstRow="1" w:lastRow="0" w:firstColumn="1" w:lastColumn="0" w:noHBand="0" w:noVBand="1"/>
      </w:tblPr>
      <w:tblGrid>
        <w:gridCol w:w="4933"/>
        <w:gridCol w:w="4477"/>
      </w:tblGrid>
      <w:tr w:rsidR="009D62FF" w:rsidRPr="003916E4" w14:paraId="0D16F4C7" w14:textId="77777777" w:rsidTr="006A5F2D">
        <w:trPr>
          <w:trHeight w:val="269"/>
        </w:trPr>
        <w:tc>
          <w:tcPr>
            <w:tcW w:w="493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6A5F2D">
        <w:trPr>
          <w:trHeight w:val="269"/>
        </w:trPr>
        <w:tc>
          <w:tcPr>
            <w:tcW w:w="493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6A5F2D">
        <w:trPr>
          <w:trHeight w:val="269"/>
        </w:trPr>
        <w:tc>
          <w:tcPr>
            <w:tcW w:w="493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6A5F2D">
        <w:trPr>
          <w:trHeight w:val="269"/>
        </w:trPr>
        <w:tc>
          <w:tcPr>
            <w:tcW w:w="493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6A5F2D">
        <w:trPr>
          <w:trHeight w:val="269"/>
        </w:trPr>
        <w:tc>
          <w:tcPr>
            <w:tcW w:w="493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6A5F2D">
        <w:trPr>
          <w:trHeight w:val="604"/>
        </w:trPr>
        <w:tc>
          <w:tcPr>
            <w:tcW w:w="493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195"/>
        <w:gridCol w:w="1398"/>
        <w:gridCol w:w="1546"/>
        <w:gridCol w:w="1386"/>
      </w:tblGrid>
      <w:tr w:rsidR="009D62FF" w:rsidRPr="003916E4" w14:paraId="365243DD" w14:textId="77777777" w:rsidTr="006A5F2D">
        <w:tc>
          <w:tcPr>
            <w:tcW w:w="560"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315"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195"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98"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46"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86"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6A5F2D">
        <w:tc>
          <w:tcPr>
            <w:tcW w:w="560"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315"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195"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6A5F2D">
        <w:tc>
          <w:tcPr>
            <w:tcW w:w="560"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315"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195"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5353"/>
        <w:gridCol w:w="4111"/>
      </w:tblGrid>
      <w:tr w:rsidR="009D62FF" w:rsidRPr="003916E4" w14:paraId="38D0DE8D" w14:textId="77777777" w:rsidTr="006A5F2D">
        <w:tc>
          <w:tcPr>
            <w:tcW w:w="5353"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11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6A5F2D">
        <w:tc>
          <w:tcPr>
            <w:tcW w:w="5353"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11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6A5F2D">
        <w:tc>
          <w:tcPr>
            <w:tcW w:w="5353"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11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6A5F2D">
        <w:tc>
          <w:tcPr>
            <w:tcW w:w="5353"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11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6A5F2D">
        <w:tc>
          <w:tcPr>
            <w:tcW w:w="5353"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11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4924611" w14:textId="77777777" w:rsidR="006A5F2D" w:rsidRDefault="006A5F2D" w:rsidP="00CF101D">
      <w:pPr>
        <w:jc w:val="right"/>
        <w:rPr>
          <w:noProof w:val="0"/>
        </w:rPr>
      </w:pPr>
      <w:bookmarkStart w:id="77" w:name="_Toc449692095"/>
    </w:p>
    <w:p w14:paraId="13231F3D" w14:textId="77777777" w:rsidR="006A5F2D" w:rsidRDefault="006A5F2D" w:rsidP="00CF101D">
      <w:pPr>
        <w:jc w:val="right"/>
        <w:rPr>
          <w:noProof w:val="0"/>
        </w:rPr>
      </w:pPr>
    </w:p>
    <w:p w14:paraId="4529F440" w14:textId="77777777" w:rsidR="006A5F2D" w:rsidRDefault="006A5F2D" w:rsidP="00CF101D">
      <w:pPr>
        <w:jc w:val="right"/>
        <w:rPr>
          <w:noProof w:val="0"/>
        </w:rPr>
      </w:pPr>
    </w:p>
    <w:p w14:paraId="18CFF384" w14:textId="77777777" w:rsidR="006A5F2D" w:rsidRDefault="006A5F2D" w:rsidP="00CF101D">
      <w:pPr>
        <w:jc w:val="right"/>
        <w:rPr>
          <w:noProof w:val="0"/>
        </w:rPr>
      </w:pPr>
    </w:p>
    <w:p w14:paraId="44C90C49" w14:textId="758C0CB2"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6" w:name="_Toc390252620"/>
      <w:bookmarkStart w:id="87" w:name="_Toc449692117"/>
    </w:p>
    <w:p w14:paraId="16FB4615" w14:textId="77777777" w:rsidR="006A5F2D" w:rsidRDefault="006A5F2D" w:rsidP="00CF101D">
      <w:pPr>
        <w:jc w:val="right"/>
        <w:rPr>
          <w:noProof w:val="0"/>
        </w:rPr>
      </w:pPr>
    </w:p>
    <w:p w14:paraId="160B79ED" w14:textId="77777777" w:rsidR="006A5F2D" w:rsidRDefault="006A5F2D" w:rsidP="00CF101D">
      <w:pPr>
        <w:jc w:val="right"/>
        <w:rPr>
          <w:noProof w:val="0"/>
        </w:rPr>
      </w:pPr>
    </w:p>
    <w:p w14:paraId="33F98020" w14:textId="77777777" w:rsidR="006A5F2D" w:rsidRDefault="006A5F2D" w:rsidP="00CF101D">
      <w:pPr>
        <w:jc w:val="right"/>
        <w:rPr>
          <w:noProof w:val="0"/>
        </w:rPr>
      </w:pPr>
    </w:p>
    <w:p w14:paraId="0F09B353" w14:textId="77777777" w:rsidR="006A5F2D" w:rsidRDefault="006A5F2D" w:rsidP="00CF101D">
      <w:pPr>
        <w:jc w:val="right"/>
        <w:rPr>
          <w:noProof w:val="0"/>
        </w:rPr>
      </w:pPr>
    </w:p>
    <w:p w14:paraId="31DE83F0" w14:textId="77777777" w:rsidR="006A5F2D" w:rsidRDefault="006A5F2D" w:rsidP="00CF101D">
      <w:pPr>
        <w:jc w:val="right"/>
        <w:rPr>
          <w:noProof w:val="0"/>
        </w:rPr>
      </w:pPr>
    </w:p>
    <w:p w14:paraId="66C5B702" w14:textId="77777777" w:rsidR="006A5F2D" w:rsidRDefault="006A5F2D" w:rsidP="00CF101D">
      <w:pPr>
        <w:jc w:val="right"/>
        <w:rPr>
          <w:noProof w:val="0"/>
        </w:rPr>
      </w:pPr>
    </w:p>
    <w:p w14:paraId="1851C1E8" w14:textId="77777777" w:rsidR="006A5F2D" w:rsidRDefault="006A5F2D" w:rsidP="00CF101D">
      <w:pPr>
        <w:jc w:val="right"/>
        <w:rPr>
          <w:noProof w:val="0"/>
        </w:rPr>
      </w:pPr>
    </w:p>
    <w:p w14:paraId="39152EE2" w14:textId="13889D6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1B3DBAB6" w14:textId="77777777" w:rsidR="006A5F2D" w:rsidRDefault="006A5F2D" w:rsidP="00CF101D">
      <w:pPr>
        <w:jc w:val="right"/>
        <w:rPr>
          <w:noProof w:val="0"/>
        </w:rPr>
      </w:pPr>
    </w:p>
    <w:p w14:paraId="23D832D9" w14:textId="77777777" w:rsidR="006A5F2D" w:rsidRDefault="006A5F2D" w:rsidP="00CF101D">
      <w:pPr>
        <w:jc w:val="right"/>
        <w:rPr>
          <w:noProof w:val="0"/>
        </w:rPr>
      </w:pPr>
    </w:p>
    <w:p w14:paraId="66A50EE3" w14:textId="2A308E84"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1214"/>
        <w:gridCol w:w="1736"/>
        <w:gridCol w:w="1807"/>
        <w:gridCol w:w="2525"/>
        <w:gridCol w:w="1679"/>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4516ED7A" w14:textId="77777777" w:rsidR="006A5F2D" w:rsidRDefault="006A5F2D" w:rsidP="00306F3F">
      <w:pPr>
        <w:jc w:val="right"/>
        <w:rPr>
          <w:noProof w:val="0"/>
          <w:lang w:val="it-IT"/>
        </w:rPr>
      </w:pPr>
    </w:p>
    <w:p w14:paraId="13B50214" w14:textId="77777777" w:rsidR="006A5F2D" w:rsidRDefault="006A5F2D" w:rsidP="00306F3F">
      <w:pPr>
        <w:jc w:val="right"/>
        <w:rPr>
          <w:noProof w:val="0"/>
          <w:lang w:val="it-IT"/>
        </w:rPr>
      </w:pPr>
    </w:p>
    <w:p w14:paraId="2610EC3B" w14:textId="1BA13D2F"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5E62E0E0" w14:textId="77777777" w:rsidR="006A5F2D" w:rsidRDefault="006A5F2D" w:rsidP="00306F3F">
      <w:pPr>
        <w:jc w:val="right"/>
        <w:rPr>
          <w:noProof w:val="0"/>
          <w:lang w:val="it-IT"/>
        </w:rPr>
      </w:pPr>
    </w:p>
    <w:p w14:paraId="1AB8E470" w14:textId="77777777" w:rsidR="006A5F2D" w:rsidRDefault="006A5F2D" w:rsidP="00306F3F">
      <w:pPr>
        <w:jc w:val="right"/>
        <w:rPr>
          <w:noProof w:val="0"/>
          <w:lang w:val="it-IT"/>
        </w:rPr>
      </w:pPr>
    </w:p>
    <w:p w14:paraId="1F328E8A" w14:textId="1259D12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829"/>
      </w:tblGrid>
      <w:tr w:rsidR="00306F3F" w:rsidRPr="000F0030" w14:paraId="37F51BB9" w14:textId="77777777" w:rsidTr="006A5F2D">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3437"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6A5F2D">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829"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6A5F2D">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829"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6A5F2D">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829"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6A5F2D">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829"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363A0978" w14:textId="77777777" w:rsidR="006A5F2D" w:rsidRDefault="006A5F2D" w:rsidP="00306F3F">
      <w:pPr>
        <w:jc w:val="right"/>
        <w:rPr>
          <w:noProof w:val="0"/>
          <w:lang w:val="it-IT"/>
        </w:rPr>
      </w:pPr>
    </w:p>
    <w:p w14:paraId="4981E999" w14:textId="086217DC"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86"/>
      </w:tblGrid>
      <w:tr w:rsidR="00306F3F" w:rsidRPr="00773661" w14:paraId="65670D9B" w14:textId="77777777" w:rsidTr="006A5F2D">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2386"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6A5F2D">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2386"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6A5F2D">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2386"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DE06AE">
          <w:footerReference w:type="default" r:id="rId12"/>
          <w:pgSz w:w="11906" w:h="16838"/>
          <w:pgMar w:top="568" w:right="849"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BF5213">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BF5213">
                  <w:pPr>
                    <w:framePr w:hSpace="180" w:wrap="around" w:vAnchor="page" w:hAnchor="margin" w:y="347"/>
                    <w:jc w:val="right"/>
                    <w:rPr>
                      <w:noProof w:val="0"/>
                    </w:rPr>
                  </w:pPr>
                </w:p>
                <w:p w14:paraId="0CC6F2E5" w14:textId="77777777" w:rsidR="00845C1B" w:rsidRPr="003916E4" w:rsidRDefault="00845C1B" w:rsidP="00BF5213">
                  <w:pPr>
                    <w:framePr w:hSpace="180" w:wrap="around" w:vAnchor="page" w:hAnchor="margin" w:y="347"/>
                    <w:jc w:val="right"/>
                    <w:rPr>
                      <w:noProof w:val="0"/>
                    </w:rPr>
                  </w:pPr>
                </w:p>
                <w:p w14:paraId="62771B7D" w14:textId="6FF25AA3" w:rsidR="00845C1B" w:rsidRDefault="00845C1B" w:rsidP="00BF5213">
                  <w:pPr>
                    <w:framePr w:hSpace="180" w:wrap="around" w:vAnchor="page" w:hAnchor="margin" w:y="347"/>
                    <w:jc w:val="right"/>
                    <w:rPr>
                      <w:noProof w:val="0"/>
                    </w:rPr>
                  </w:pPr>
                </w:p>
                <w:p w14:paraId="3F8C257D" w14:textId="7E86F310" w:rsidR="000F76A2" w:rsidRDefault="000F76A2" w:rsidP="00BF5213">
                  <w:pPr>
                    <w:framePr w:hSpace="180" w:wrap="around" w:vAnchor="page" w:hAnchor="margin" w:y="347"/>
                    <w:jc w:val="right"/>
                    <w:rPr>
                      <w:noProof w:val="0"/>
                    </w:rPr>
                  </w:pPr>
                </w:p>
                <w:p w14:paraId="1A27B808" w14:textId="00CBD145" w:rsidR="000F76A2" w:rsidRDefault="000F76A2" w:rsidP="00BF5213">
                  <w:pPr>
                    <w:framePr w:hSpace="180" w:wrap="around" w:vAnchor="page" w:hAnchor="margin" w:y="347"/>
                    <w:jc w:val="right"/>
                    <w:rPr>
                      <w:noProof w:val="0"/>
                    </w:rPr>
                  </w:pPr>
                </w:p>
                <w:p w14:paraId="2627E6AF" w14:textId="77777777" w:rsidR="000F76A2" w:rsidRPr="003916E4" w:rsidRDefault="000F76A2" w:rsidP="00BF5213">
                  <w:pPr>
                    <w:framePr w:hSpace="180" w:wrap="around" w:vAnchor="page" w:hAnchor="margin" w:y="347"/>
                    <w:jc w:val="right"/>
                    <w:rPr>
                      <w:noProof w:val="0"/>
                    </w:rPr>
                  </w:pPr>
                </w:p>
                <w:p w14:paraId="300EBE38" w14:textId="168318D1" w:rsidR="009613A9" w:rsidRPr="003916E4" w:rsidRDefault="00381725" w:rsidP="00BF5213">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BF5213">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BF5213">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BF5213">
                  <w:pPr>
                    <w:pStyle w:val="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BF5213">
                  <w:pPr>
                    <w:pStyle w:val="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BF5213">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BF5213">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BF5213">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BF5213">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BF5213">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BF5213">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BF5213">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BF5213">
                  <w:pPr>
                    <w:framePr w:hSpace="180" w:wrap="around" w:vAnchor="page" w:hAnchor="margin" w:y="347"/>
                  </w:pPr>
                </w:p>
              </w:tc>
              <w:tc>
                <w:tcPr>
                  <w:tcW w:w="724" w:type="dxa"/>
                </w:tcPr>
                <w:p w14:paraId="25A190B6" w14:textId="77777777" w:rsidR="00C25482" w:rsidRPr="003916E4" w:rsidRDefault="00C25482" w:rsidP="00BF5213">
                  <w:pPr>
                    <w:framePr w:hSpace="180" w:wrap="around" w:vAnchor="page" w:hAnchor="margin" w:y="347"/>
                  </w:pPr>
                </w:p>
              </w:tc>
              <w:tc>
                <w:tcPr>
                  <w:tcW w:w="1273" w:type="dxa"/>
                  <w:gridSpan w:val="5"/>
                </w:tcPr>
                <w:p w14:paraId="46E478D9" w14:textId="36924D05" w:rsidR="00C25482" w:rsidRPr="003916E4" w:rsidRDefault="00C25482" w:rsidP="00BF5213">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BF5213">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BF5213">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BF5213">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BF5213">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BF5213">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BF5213">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BF5213">
                  <w:pPr>
                    <w:framePr w:hSpace="180" w:wrap="around" w:vAnchor="page" w:hAnchor="margin" w:y="347"/>
                    <w:jc w:val="center"/>
                    <w:rPr>
                      <w:b/>
                      <w:sz w:val="20"/>
                    </w:rPr>
                  </w:pPr>
                  <w:r w:rsidRPr="003916E4">
                    <w:rPr>
                      <w:b/>
                      <w:sz w:val="20"/>
                    </w:rPr>
                    <w:t>Suma</w:t>
                  </w:r>
                </w:p>
                <w:p w14:paraId="241DE82A" w14:textId="77777777" w:rsidR="00C25482" w:rsidRPr="003916E4" w:rsidRDefault="00C25482" w:rsidP="00BF5213">
                  <w:pPr>
                    <w:framePr w:hSpace="180" w:wrap="around" w:vAnchor="page" w:hAnchor="margin" w:y="347"/>
                    <w:jc w:val="center"/>
                    <w:rPr>
                      <w:b/>
                      <w:sz w:val="20"/>
                    </w:rPr>
                  </w:pPr>
                  <w:r w:rsidRPr="003916E4">
                    <w:rPr>
                      <w:b/>
                      <w:sz w:val="20"/>
                    </w:rPr>
                    <w:t>fără</w:t>
                  </w:r>
                </w:p>
                <w:p w14:paraId="2A606634" w14:textId="77777777" w:rsidR="00C25482" w:rsidRPr="003916E4" w:rsidRDefault="00C25482" w:rsidP="00BF5213">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BF5213">
                  <w:pPr>
                    <w:framePr w:hSpace="180" w:wrap="around" w:vAnchor="page" w:hAnchor="margin" w:y="347"/>
                    <w:jc w:val="center"/>
                    <w:rPr>
                      <w:b/>
                      <w:sz w:val="20"/>
                    </w:rPr>
                  </w:pPr>
                  <w:r w:rsidRPr="003916E4">
                    <w:rPr>
                      <w:b/>
                      <w:sz w:val="20"/>
                    </w:rPr>
                    <w:t>Suma</w:t>
                  </w:r>
                </w:p>
                <w:p w14:paraId="0D6E9C91" w14:textId="77777777" w:rsidR="00C25482" w:rsidRPr="003916E4" w:rsidRDefault="00C25482" w:rsidP="00BF5213">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BF5213">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BF5213">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BF5213">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BF5213">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BF5213">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BF5213">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BF5213">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BF5213">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BF5213">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BF5213">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BF5213">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BF5213">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BF5213">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BF5213">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BF5213">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BF5213">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BF521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BF5213">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BF52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BF521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BF52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BF521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BF521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BF521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BF521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BF521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BF5213">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BF521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BF5213">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BF52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BF521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BF52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BF521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BF521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BF521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BF521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BF521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BF5213">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BF521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BF521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BF52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BF521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BF52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BF521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BF521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BF521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BF521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BF521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BF5213">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BF521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BF5213">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BF52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BF521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BF52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BF521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BF521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BF521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BF521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BF521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BF5213">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BF5213">
                  <w:pPr>
                    <w:framePr w:hSpace="180" w:wrap="around" w:vAnchor="page" w:hAnchor="margin" w:y="347"/>
                    <w:tabs>
                      <w:tab w:val="left" w:pos="6120"/>
                    </w:tabs>
                    <w:rPr>
                      <w:sz w:val="20"/>
                    </w:rPr>
                  </w:pPr>
                </w:p>
                <w:p w14:paraId="15135DCC" w14:textId="77777777" w:rsidR="000F76A2" w:rsidRPr="003916E4" w:rsidRDefault="000F76A2" w:rsidP="00BF5213">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BF5213">
                  <w:pPr>
                    <w:framePr w:hSpace="180" w:wrap="around" w:vAnchor="page" w:hAnchor="margin" w:y="347"/>
                    <w:rPr>
                      <w:sz w:val="20"/>
                    </w:rPr>
                  </w:pPr>
                </w:p>
                <w:p w14:paraId="1FA8F12B" w14:textId="362C50DE" w:rsidR="000F76A2" w:rsidRPr="003916E4" w:rsidRDefault="000F76A2" w:rsidP="00BF5213">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BF5213">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BF5213">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BF5213">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BFAD1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6A5F2D">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w:t>
            </w:r>
            <w:r w:rsidRPr="006A5F2D">
              <w:rPr>
                <w:b/>
                <w:bCs/>
              </w:rPr>
              <w:t>CADRU</w:t>
            </w:r>
            <w:r w:rsidR="00A70451" w:rsidRPr="006A5F2D">
              <w:rPr>
                <w:b/>
                <w:bCs/>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7168F46F" w14:textId="77777777" w:rsidR="006A5F2D" w:rsidRDefault="006A5F2D" w:rsidP="004A4AF2">
            <w:pPr>
              <w:jc w:val="both"/>
            </w:pPr>
          </w:p>
          <w:p w14:paraId="6DF560CA" w14:textId="77777777" w:rsidR="006A5F2D" w:rsidRPr="003916E4" w:rsidRDefault="006A5F2D"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03D85ADC" w14:textId="77777777" w:rsidR="006A5F2D" w:rsidRDefault="006A5F2D" w:rsidP="00CD31E8">
            <w:pPr>
              <w:jc w:val="both"/>
            </w:pPr>
          </w:p>
          <w:p w14:paraId="2931CF09" w14:textId="77777777" w:rsidR="006A5F2D" w:rsidRPr="003916E4" w:rsidRDefault="006A5F2D" w:rsidP="00CD31E8">
            <w:pPr>
              <w:jc w:val="both"/>
            </w:pP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pPr>
            <w:r w:rsidRPr="00B4470C">
              <w:t>1</w:t>
            </w:r>
          </w:p>
        </w:tc>
        <w:tc>
          <w:tcPr>
            <w:tcW w:w="5849" w:type="dxa"/>
            <w:vAlign w:val="center"/>
          </w:tcPr>
          <w:p w14:paraId="034AB0E0" w14:textId="77777777" w:rsidR="00604E5D" w:rsidRPr="00B4470C" w:rsidRDefault="00604E5D" w:rsidP="003D662B">
            <w:pPr>
              <w:ind w:left="720"/>
              <w:contextualSpacing/>
              <w:jc w:val="center"/>
            </w:pPr>
            <w:r w:rsidRPr="00B4470C">
              <w:t>2</w:t>
            </w:r>
          </w:p>
        </w:tc>
        <w:tc>
          <w:tcPr>
            <w:tcW w:w="1863"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5849"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pPr>
            <w:r w:rsidRPr="00B4470C">
              <w:t>1</w:t>
            </w:r>
          </w:p>
        </w:tc>
        <w:tc>
          <w:tcPr>
            <w:tcW w:w="5040" w:type="dxa"/>
            <w:vAlign w:val="center"/>
          </w:tcPr>
          <w:p w14:paraId="71ACC0F4" w14:textId="77777777" w:rsidR="00604E5D" w:rsidRPr="00B4470C" w:rsidRDefault="00604E5D" w:rsidP="003D662B">
            <w:pPr>
              <w:ind w:left="720"/>
              <w:contextualSpacing/>
              <w:jc w:val="center"/>
            </w:pPr>
            <w:r w:rsidRPr="00B4470C">
              <w:t>2</w:t>
            </w:r>
          </w:p>
        </w:tc>
        <w:tc>
          <w:tcPr>
            <w:tcW w:w="2641"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pPr>
            <w:r w:rsidRPr="00B4470C">
              <w:t>2A.1</w:t>
            </w:r>
          </w:p>
        </w:tc>
        <w:tc>
          <w:tcPr>
            <w:tcW w:w="5040" w:type="dxa"/>
            <w:vAlign w:val="center"/>
          </w:tcPr>
          <w:p w14:paraId="63834AED" w14:textId="77777777" w:rsidR="00604E5D" w:rsidRPr="00B4470C" w:rsidRDefault="00604E5D" w:rsidP="003D662B">
            <w:pPr>
              <w:ind w:left="66"/>
              <w:contextualSpacing/>
            </w:pPr>
            <w:r w:rsidRPr="00B4470C">
              <w:t>Denumirea operatorul economic</w:t>
            </w:r>
          </w:p>
        </w:tc>
        <w:tc>
          <w:tcPr>
            <w:tcW w:w="2641"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tcPr>
          <w:p w14:paraId="076B1574" w14:textId="77777777" w:rsidR="00604E5D" w:rsidRPr="00B4470C" w:rsidRDefault="00604E5D" w:rsidP="003D662B">
            <w:pPr>
              <w:jc w:val="center"/>
            </w:pPr>
            <w:r w:rsidRPr="00B4470C">
              <w:t>2A.2</w:t>
            </w:r>
          </w:p>
        </w:tc>
        <w:tc>
          <w:tcPr>
            <w:tcW w:w="5040"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tcPr>
          <w:p w14:paraId="563CD382" w14:textId="77777777" w:rsidR="00604E5D" w:rsidRPr="00B4470C" w:rsidRDefault="00604E5D" w:rsidP="003D662B">
            <w:pPr>
              <w:jc w:val="center"/>
            </w:pPr>
            <w:r w:rsidRPr="00B4470C">
              <w:t>2A.3</w:t>
            </w:r>
          </w:p>
        </w:tc>
        <w:tc>
          <w:tcPr>
            <w:tcW w:w="5040" w:type="dxa"/>
            <w:vAlign w:val="center"/>
          </w:tcPr>
          <w:p w14:paraId="768AFD43" w14:textId="77777777" w:rsidR="00604E5D" w:rsidRPr="00B4470C" w:rsidRDefault="00604E5D" w:rsidP="003D662B">
            <w:pPr>
              <w:ind w:left="66"/>
              <w:contextualSpacing/>
            </w:pPr>
            <w:r w:rsidRPr="00B4470C">
              <w:t xml:space="preserve">Cod poștal </w:t>
            </w:r>
          </w:p>
        </w:tc>
        <w:tc>
          <w:tcPr>
            <w:tcW w:w="2641"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tcPr>
          <w:p w14:paraId="7E9F32EA" w14:textId="77777777" w:rsidR="00604E5D" w:rsidRPr="00B4470C" w:rsidRDefault="00604E5D" w:rsidP="003D662B">
            <w:pPr>
              <w:jc w:val="center"/>
            </w:pPr>
            <w:r w:rsidRPr="00B4470C">
              <w:t>2A.4</w:t>
            </w:r>
          </w:p>
        </w:tc>
        <w:tc>
          <w:tcPr>
            <w:tcW w:w="5040"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tcPr>
          <w:p w14:paraId="68ADD845" w14:textId="77777777" w:rsidR="00604E5D" w:rsidRPr="00B4470C" w:rsidRDefault="00604E5D" w:rsidP="003D662B">
            <w:pPr>
              <w:jc w:val="center"/>
            </w:pPr>
            <w:r w:rsidRPr="00B4470C">
              <w:t>2A.5</w:t>
            </w:r>
          </w:p>
        </w:tc>
        <w:tc>
          <w:tcPr>
            <w:tcW w:w="5040" w:type="dxa"/>
            <w:vAlign w:val="center"/>
          </w:tcPr>
          <w:p w14:paraId="704ED077" w14:textId="77777777" w:rsidR="00604E5D" w:rsidRPr="00B4470C" w:rsidRDefault="00604E5D" w:rsidP="003D662B">
            <w:pPr>
              <w:ind w:left="66"/>
              <w:contextualSpacing/>
            </w:pPr>
            <w:r w:rsidRPr="00B4470C">
              <w:t xml:space="preserve">Adresa juridică </w:t>
            </w:r>
          </w:p>
        </w:tc>
        <w:tc>
          <w:tcPr>
            <w:tcW w:w="2641"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tcPr>
          <w:p w14:paraId="604EF2EF" w14:textId="77777777" w:rsidR="00604E5D" w:rsidRPr="00B4470C" w:rsidRDefault="00604E5D" w:rsidP="003D662B">
            <w:pPr>
              <w:jc w:val="center"/>
            </w:pPr>
            <w:r w:rsidRPr="00B4470C">
              <w:t>2A.6</w:t>
            </w:r>
          </w:p>
        </w:tc>
        <w:tc>
          <w:tcPr>
            <w:tcW w:w="5040" w:type="dxa"/>
            <w:vAlign w:val="center"/>
          </w:tcPr>
          <w:p w14:paraId="4FCA92B7" w14:textId="77777777" w:rsidR="00604E5D" w:rsidRPr="00B4470C" w:rsidRDefault="00604E5D" w:rsidP="003D662B">
            <w:pPr>
              <w:ind w:left="66"/>
              <w:contextualSpacing/>
            </w:pPr>
            <w:r w:rsidRPr="00B4470C">
              <w:t>Pagina web</w:t>
            </w:r>
          </w:p>
        </w:tc>
        <w:tc>
          <w:tcPr>
            <w:tcW w:w="2641"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tcPr>
          <w:p w14:paraId="53A4CDA6" w14:textId="77777777" w:rsidR="00604E5D" w:rsidRPr="00B4470C" w:rsidRDefault="00604E5D" w:rsidP="003D662B">
            <w:pPr>
              <w:jc w:val="center"/>
            </w:pPr>
            <w:r w:rsidRPr="00B4470C">
              <w:t>2A.7</w:t>
            </w:r>
          </w:p>
        </w:tc>
        <w:tc>
          <w:tcPr>
            <w:tcW w:w="5040" w:type="dxa"/>
            <w:vAlign w:val="center"/>
          </w:tcPr>
          <w:p w14:paraId="747233E4" w14:textId="77777777" w:rsidR="00604E5D" w:rsidRPr="00B4470C" w:rsidRDefault="00604E5D" w:rsidP="003D662B">
            <w:pPr>
              <w:ind w:left="66"/>
              <w:contextualSpacing/>
            </w:pPr>
            <w:r w:rsidRPr="00B4470C">
              <w:t>Persoana sau persoanele de contact</w:t>
            </w:r>
          </w:p>
        </w:tc>
        <w:tc>
          <w:tcPr>
            <w:tcW w:w="2641"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rPr>
            </w:pPr>
            <w:r w:rsidRPr="00B4470C">
              <w:rPr>
                <w:i/>
              </w:rPr>
              <w:t>2A.7.1</w:t>
            </w:r>
          </w:p>
        </w:tc>
        <w:tc>
          <w:tcPr>
            <w:tcW w:w="5040"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rPr>
            </w:pPr>
            <w:r w:rsidRPr="00B4470C">
              <w:rPr>
                <w:i/>
              </w:rPr>
              <w:t>2A.7.2</w:t>
            </w:r>
          </w:p>
        </w:tc>
        <w:tc>
          <w:tcPr>
            <w:tcW w:w="5040"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pPr>
            <w:r w:rsidRPr="00B4470C">
              <w:t>2A.8</w:t>
            </w:r>
          </w:p>
        </w:tc>
        <w:tc>
          <w:tcPr>
            <w:tcW w:w="5040" w:type="dxa"/>
            <w:vAlign w:val="center"/>
          </w:tcPr>
          <w:p w14:paraId="63596B1A" w14:textId="77777777" w:rsidR="00604E5D" w:rsidRPr="00B4470C" w:rsidRDefault="00604E5D" w:rsidP="003D662B">
            <w:pPr>
              <w:ind w:left="66"/>
              <w:contextualSpacing/>
            </w:pPr>
            <w:r w:rsidRPr="00B4470C">
              <w:t>Număr unic de identificare (IDNO/IDNP)</w:t>
            </w:r>
          </w:p>
        </w:tc>
        <w:tc>
          <w:tcPr>
            <w:tcW w:w="2641"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pPr>
            <w:r w:rsidRPr="00B4470C">
              <w:t>2A.9</w:t>
            </w:r>
          </w:p>
        </w:tc>
        <w:tc>
          <w:tcPr>
            <w:tcW w:w="5040" w:type="dxa"/>
            <w:vAlign w:val="center"/>
          </w:tcPr>
          <w:p w14:paraId="4CB487DB" w14:textId="77777777" w:rsidR="00604E5D" w:rsidRPr="00B4470C" w:rsidRDefault="00604E5D" w:rsidP="003D662B">
            <w:pPr>
              <w:ind w:left="66"/>
              <w:contextualSpacing/>
            </w:pPr>
            <w:r w:rsidRPr="00B4470C">
              <w:t>Numărul cod TVA</w:t>
            </w:r>
          </w:p>
        </w:tc>
        <w:tc>
          <w:tcPr>
            <w:tcW w:w="2641"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pPr>
            <w:r w:rsidRPr="00B4470C">
              <w:t>2A.10</w:t>
            </w:r>
          </w:p>
        </w:tc>
        <w:tc>
          <w:tcPr>
            <w:tcW w:w="5040"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tcPr>
          <w:p w14:paraId="3C4080C3" w14:textId="77777777" w:rsidR="00604E5D" w:rsidRPr="00B4470C" w:rsidRDefault="00604E5D" w:rsidP="003D662B">
            <w:pPr>
              <w:jc w:val="center"/>
            </w:pPr>
            <w:r w:rsidRPr="00B4470C">
              <w:t>2A.11</w:t>
            </w:r>
          </w:p>
        </w:tc>
        <w:tc>
          <w:tcPr>
            <w:tcW w:w="7681" w:type="dxa"/>
            <w:gridSpan w:val="2"/>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rPr>
            </w:pPr>
            <w:r w:rsidRPr="00B4470C">
              <w:rPr>
                <w:i/>
              </w:rPr>
              <w:t>2A.11.1</w:t>
            </w:r>
          </w:p>
        </w:tc>
        <w:tc>
          <w:tcPr>
            <w:tcW w:w="5040" w:type="dxa"/>
            <w:vAlign w:val="center"/>
          </w:tcPr>
          <w:p w14:paraId="45F60EA8" w14:textId="77777777" w:rsidR="00604E5D" w:rsidRPr="00B4470C" w:rsidRDefault="00604E5D" w:rsidP="003D662B">
            <w:pPr>
              <w:contextualSpacing/>
            </w:pPr>
            <w:r w:rsidRPr="00B4470C">
              <w:t>Numele acționarilor / asociaților</w:t>
            </w:r>
          </w:p>
        </w:tc>
        <w:tc>
          <w:tcPr>
            <w:tcW w:w="2641"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rPr>
            </w:pPr>
            <w:r w:rsidRPr="00B4470C">
              <w:rPr>
                <w:i/>
              </w:rPr>
              <w:t>2A.11.2</w:t>
            </w:r>
          </w:p>
        </w:tc>
        <w:tc>
          <w:tcPr>
            <w:tcW w:w="5040"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rPr>
            </w:pPr>
            <w:r w:rsidRPr="00B4470C">
              <w:rPr>
                <w:i/>
              </w:rPr>
              <w:t>2A.11.3</w:t>
            </w:r>
          </w:p>
        </w:tc>
        <w:tc>
          <w:tcPr>
            <w:tcW w:w="5040"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pPr>
            <w:r w:rsidRPr="00B4470C">
              <w:t>2A.12</w:t>
            </w:r>
          </w:p>
        </w:tc>
        <w:tc>
          <w:tcPr>
            <w:tcW w:w="5040"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a"/>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a"/>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a"/>
              <w:numPr>
                <w:ilvl w:val="0"/>
                <w:numId w:val="23"/>
              </w:numPr>
              <w:tabs>
                <w:tab w:val="clear" w:pos="1134"/>
              </w:tabs>
              <w:contextualSpacing/>
              <w:jc w:val="left"/>
            </w:pPr>
            <w:r w:rsidRPr="00B4470C">
              <w:rPr>
                <w:lang w:val="ro-RO"/>
              </w:rPr>
              <w:t>și altele         󠇡</w:t>
            </w:r>
          </w:p>
        </w:tc>
        <w:tc>
          <w:tcPr>
            <w:tcW w:w="2641"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rPr>
            </w:pPr>
            <w:r w:rsidRPr="00B4470C">
              <w:t>2A.13</w:t>
            </w:r>
          </w:p>
        </w:tc>
        <w:tc>
          <w:tcPr>
            <w:tcW w:w="5040"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rPr>
            </w:pPr>
            <w:r w:rsidRPr="00B4470C">
              <w:rPr>
                <w:i/>
              </w:rPr>
              <w:t>2A.13.1</w:t>
            </w:r>
          </w:p>
        </w:tc>
        <w:tc>
          <w:tcPr>
            <w:tcW w:w="5040"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rPr>
            </w:pPr>
            <w:r w:rsidRPr="00B4470C">
              <w:rPr>
                <w:i/>
              </w:rPr>
              <w:t>2A.13.2</w:t>
            </w:r>
          </w:p>
        </w:tc>
        <w:tc>
          <w:tcPr>
            <w:tcW w:w="5040"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pPr>
            <w:r w:rsidRPr="00B4470C">
              <w:lastRenderedPageBreak/>
              <w:t>2A.14</w:t>
            </w:r>
          </w:p>
        </w:tc>
        <w:tc>
          <w:tcPr>
            <w:tcW w:w="5040"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040" w:type="dxa"/>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rPr>
            </w:pPr>
            <w:r w:rsidRPr="00B4470C">
              <w:rPr>
                <w:i/>
              </w:rPr>
              <w:t>2A.14.2</w:t>
            </w:r>
          </w:p>
        </w:tc>
        <w:tc>
          <w:tcPr>
            <w:tcW w:w="5040"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rPr>
            </w:pPr>
            <w:r w:rsidRPr="00B4470C">
              <w:rPr>
                <w:i/>
              </w:rPr>
              <w:t>2A.14.3</w:t>
            </w:r>
          </w:p>
        </w:tc>
        <w:tc>
          <w:tcPr>
            <w:tcW w:w="5040"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pPr>
            <w:r w:rsidRPr="00B4470C">
              <w:t>2B.1</w:t>
            </w:r>
          </w:p>
        </w:tc>
        <w:tc>
          <w:tcPr>
            <w:tcW w:w="5040" w:type="dxa"/>
            <w:vAlign w:val="center"/>
          </w:tcPr>
          <w:p w14:paraId="7BB0795A" w14:textId="77777777" w:rsidR="00604E5D" w:rsidRPr="00B4470C" w:rsidRDefault="00604E5D" w:rsidP="003D662B">
            <w:pPr>
              <w:ind w:left="66"/>
              <w:contextualSpacing/>
            </w:pPr>
            <w:r w:rsidRPr="00B4470C">
              <w:t xml:space="preserve">Nume și prenume </w:t>
            </w:r>
          </w:p>
        </w:tc>
        <w:tc>
          <w:tcPr>
            <w:tcW w:w="2641"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pPr>
            <w:r w:rsidRPr="00B4470C">
              <w:t>2B.2</w:t>
            </w:r>
          </w:p>
        </w:tc>
        <w:tc>
          <w:tcPr>
            <w:tcW w:w="5040" w:type="dxa"/>
          </w:tcPr>
          <w:p w14:paraId="0D27FB7C" w14:textId="77777777" w:rsidR="00604E5D" w:rsidRPr="00B4470C" w:rsidRDefault="00604E5D" w:rsidP="003D662B">
            <w:pPr>
              <w:ind w:left="66"/>
              <w:contextualSpacing/>
              <w:jc w:val="both"/>
            </w:pPr>
            <w:r w:rsidRPr="00B4470C">
              <w:t>Poziție/acționând în calitate de..</w:t>
            </w:r>
          </w:p>
        </w:tc>
        <w:tc>
          <w:tcPr>
            <w:tcW w:w="2641"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pPr>
            <w:r w:rsidRPr="00B4470C">
              <w:t>2B.3</w:t>
            </w:r>
          </w:p>
        </w:tc>
        <w:tc>
          <w:tcPr>
            <w:tcW w:w="5040" w:type="dxa"/>
          </w:tcPr>
          <w:p w14:paraId="4E8EFD29" w14:textId="77777777" w:rsidR="00604E5D" w:rsidRPr="00B4470C" w:rsidRDefault="00604E5D" w:rsidP="003D662B">
            <w:pPr>
              <w:ind w:left="66"/>
              <w:contextualSpacing/>
              <w:jc w:val="both"/>
            </w:pPr>
            <w:r w:rsidRPr="00B4470C">
              <w:t xml:space="preserve">Țară </w:t>
            </w:r>
          </w:p>
        </w:tc>
        <w:tc>
          <w:tcPr>
            <w:tcW w:w="2641"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pPr>
            <w:r w:rsidRPr="00B4470C">
              <w:t>2B.4</w:t>
            </w:r>
          </w:p>
        </w:tc>
        <w:tc>
          <w:tcPr>
            <w:tcW w:w="5040" w:type="dxa"/>
          </w:tcPr>
          <w:p w14:paraId="5B95D2EF" w14:textId="77777777" w:rsidR="00604E5D" w:rsidRPr="00B4470C" w:rsidRDefault="00604E5D" w:rsidP="003D662B">
            <w:pPr>
              <w:ind w:left="66"/>
              <w:contextualSpacing/>
              <w:jc w:val="both"/>
            </w:pPr>
            <w:r w:rsidRPr="00B4470C">
              <w:t xml:space="preserve">Telefon </w:t>
            </w:r>
          </w:p>
        </w:tc>
        <w:tc>
          <w:tcPr>
            <w:tcW w:w="2641"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pPr>
            <w:r w:rsidRPr="00B4470C">
              <w:t>2B.5</w:t>
            </w:r>
          </w:p>
        </w:tc>
        <w:tc>
          <w:tcPr>
            <w:tcW w:w="5040" w:type="dxa"/>
          </w:tcPr>
          <w:p w14:paraId="4A325172" w14:textId="77777777" w:rsidR="00604E5D" w:rsidRPr="00B4470C" w:rsidRDefault="00604E5D" w:rsidP="003D662B">
            <w:pPr>
              <w:ind w:left="66"/>
              <w:contextualSpacing/>
              <w:jc w:val="both"/>
            </w:pPr>
            <w:r w:rsidRPr="00B4470C">
              <w:t>Adresa de e-mail</w:t>
            </w:r>
          </w:p>
        </w:tc>
        <w:tc>
          <w:tcPr>
            <w:tcW w:w="2641"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pPr>
            <w:r w:rsidRPr="00B4470C">
              <w:t>2C.1</w:t>
            </w:r>
          </w:p>
        </w:tc>
        <w:tc>
          <w:tcPr>
            <w:tcW w:w="5040"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rPr>
            </w:pPr>
            <w:r w:rsidRPr="00B4470C">
              <w:rPr>
                <w:b/>
              </w:rPr>
              <w:t>1</w:t>
            </w:r>
          </w:p>
        </w:tc>
        <w:tc>
          <w:tcPr>
            <w:tcW w:w="5092"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pPr>
            <w:r w:rsidRPr="00B4470C">
              <w:lastRenderedPageBreak/>
              <w:t xml:space="preserve">            3A.1</w:t>
            </w:r>
          </w:p>
        </w:tc>
        <w:tc>
          <w:tcPr>
            <w:tcW w:w="5092"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pPr>
            <w:r w:rsidRPr="00B4470C">
              <w:t>3A.2</w:t>
            </w:r>
          </w:p>
        </w:tc>
        <w:tc>
          <w:tcPr>
            <w:tcW w:w="5092"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pPr>
            <w:r w:rsidRPr="00B4470C">
              <w:t>3A.3</w:t>
            </w:r>
          </w:p>
        </w:tc>
        <w:tc>
          <w:tcPr>
            <w:tcW w:w="5092"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pPr>
            <w:r w:rsidRPr="00B4470C">
              <w:t>3A.4</w:t>
            </w:r>
          </w:p>
        </w:tc>
        <w:tc>
          <w:tcPr>
            <w:tcW w:w="5092"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pPr>
            <w:r w:rsidRPr="00B4470C">
              <w:t>3A.5</w:t>
            </w:r>
          </w:p>
        </w:tc>
        <w:tc>
          <w:tcPr>
            <w:tcW w:w="5092"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 xml:space="preserve">Operatorul economic însuși sau orice persoană </w:t>
            </w:r>
            <w:r w:rsidRPr="00B4470C">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pPr>
            <w:r w:rsidRPr="00B4470C">
              <w:t>3A.6</w:t>
            </w:r>
          </w:p>
        </w:tc>
        <w:tc>
          <w:tcPr>
            <w:tcW w:w="5092"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pPr>
            <w:r w:rsidRPr="00B4470C">
              <w:t>3A.7</w:t>
            </w:r>
          </w:p>
        </w:tc>
        <w:tc>
          <w:tcPr>
            <w:tcW w:w="5092"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rPr>
            </w:pPr>
            <w:r w:rsidRPr="00B4470C">
              <w:rPr>
                <w:i/>
              </w:rPr>
              <w:t>3A.7.1</w:t>
            </w:r>
          </w:p>
        </w:tc>
        <w:tc>
          <w:tcPr>
            <w:tcW w:w="5092"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pPr>
          </w:p>
        </w:tc>
        <w:tc>
          <w:tcPr>
            <w:tcW w:w="5092"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092"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rPr>
            </w:pPr>
            <w:r w:rsidRPr="00B4470C">
              <w:rPr>
                <w:i/>
              </w:rPr>
              <w:t>3B.1.1</w:t>
            </w:r>
          </w:p>
        </w:tc>
        <w:tc>
          <w:tcPr>
            <w:tcW w:w="5092"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rPr>
            </w:pPr>
            <w:r w:rsidRPr="00B4470C">
              <w:rPr>
                <w:i/>
              </w:rPr>
              <w:t>3B.1.2</w:t>
            </w:r>
          </w:p>
        </w:tc>
        <w:tc>
          <w:tcPr>
            <w:tcW w:w="5092"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rPr>
            </w:pPr>
            <w:r w:rsidRPr="00B4470C">
              <w:rPr>
                <w:i/>
              </w:rPr>
              <w:t>3B.1.3</w:t>
            </w:r>
          </w:p>
        </w:tc>
        <w:tc>
          <w:tcPr>
            <w:tcW w:w="5092" w:type="dxa"/>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w:t>
            </w:r>
            <w:r w:rsidRPr="00B4470C">
              <w:rPr>
                <w:i/>
              </w:rPr>
              <w:lastRenderedPageBreak/>
              <w:t>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092"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092"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pPr>
            <w:r w:rsidRPr="00B4470C">
              <w:t>3B.3</w:t>
            </w:r>
          </w:p>
        </w:tc>
        <w:tc>
          <w:tcPr>
            <w:tcW w:w="5092"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092"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pPr>
          </w:p>
        </w:tc>
        <w:tc>
          <w:tcPr>
            <w:tcW w:w="5092"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pPr>
          </w:p>
        </w:tc>
        <w:tc>
          <w:tcPr>
            <w:tcW w:w="5092"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a"/>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092"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rPr>
            </w:pPr>
            <w:r w:rsidRPr="00B4470C">
              <w:rPr>
                <w:i/>
              </w:rPr>
              <w:t>3C.1.1</w:t>
            </w:r>
          </w:p>
        </w:tc>
        <w:tc>
          <w:tcPr>
            <w:tcW w:w="5092"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rPr>
            </w:pPr>
            <w:r w:rsidRPr="00B4470C">
              <w:rPr>
                <w:i/>
              </w:rPr>
              <w:t>3C.1.2</w:t>
            </w:r>
          </w:p>
        </w:tc>
        <w:tc>
          <w:tcPr>
            <w:tcW w:w="5092"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092"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092"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rPr>
            </w:pPr>
            <w:r w:rsidRPr="00B4470C">
              <w:rPr>
                <w:i/>
              </w:rPr>
              <w:t>3D.1.1</w:t>
            </w:r>
          </w:p>
        </w:tc>
        <w:tc>
          <w:tcPr>
            <w:tcW w:w="5092"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rPr>
            </w:pPr>
            <w:r w:rsidRPr="00B4470C">
              <w:rPr>
                <w:i/>
              </w:rPr>
              <w:t>3D.1.2</w:t>
            </w:r>
          </w:p>
        </w:tc>
        <w:tc>
          <w:tcPr>
            <w:tcW w:w="5092"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pPr>
            <w:r w:rsidRPr="00B4470C">
              <w:t>3D.2</w:t>
            </w:r>
          </w:p>
        </w:tc>
        <w:tc>
          <w:tcPr>
            <w:tcW w:w="5092"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rPr>
            </w:pPr>
            <w:r w:rsidRPr="00B4470C">
              <w:rPr>
                <w:i/>
              </w:rPr>
              <w:t>3D.2.1</w:t>
            </w:r>
          </w:p>
        </w:tc>
        <w:tc>
          <w:tcPr>
            <w:tcW w:w="5092" w:type="dxa"/>
          </w:tcPr>
          <w:p w14:paraId="0A75DE11" w14:textId="77777777" w:rsidR="00604E5D" w:rsidRPr="00B4470C" w:rsidRDefault="00604E5D" w:rsidP="003D662B">
            <w:pPr>
              <w:contextualSpacing/>
              <w:jc w:val="both"/>
              <w:rPr>
                <w:i/>
              </w:rPr>
            </w:pPr>
            <w:r w:rsidRPr="00B4470C">
              <w:rPr>
                <w:i/>
              </w:rPr>
              <w:t xml:space="preserve">În cazul că răspunsul este Da pentru întrebarea 3D.2, puteți furniza dovezi care să arate că </w:t>
            </w:r>
            <w:r w:rsidRPr="00B4470C">
              <w:rPr>
                <w:i/>
              </w:rPr>
              <w:lastRenderedPageBreak/>
              <w:t>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rPr>
            </w:pPr>
            <w:r w:rsidRPr="00B4470C">
              <w:rPr>
                <w:i/>
              </w:rPr>
              <w:t>3D.2.2</w:t>
            </w:r>
          </w:p>
        </w:tc>
        <w:tc>
          <w:tcPr>
            <w:tcW w:w="5092"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pPr>
            <w:r w:rsidRPr="00B4470C">
              <w:t>3D.3</w:t>
            </w:r>
          </w:p>
        </w:tc>
        <w:tc>
          <w:tcPr>
            <w:tcW w:w="5092"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rPr>
            </w:pPr>
            <w:r w:rsidRPr="00B4470C">
              <w:rPr>
                <w:i/>
              </w:rPr>
              <w:t>3D.3.1</w:t>
            </w:r>
          </w:p>
        </w:tc>
        <w:tc>
          <w:tcPr>
            <w:tcW w:w="5092"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rPr>
            </w:pPr>
            <w:r w:rsidRPr="00B4470C">
              <w:rPr>
                <w:i/>
              </w:rPr>
              <w:t>3D.3.2</w:t>
            </w:r>
          </w:p>
        </w:tc>
        <w:tc>
          <w:tcPr>
            <w:tcW w:w="5092"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rPr>
            </w:pPr>
          </w:p>
        </w:tc>
        <w:tc>
          <w:tcPr>
            <w:tcW w:w="5092"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pPr>
            <w:r w:rsidRPr="00B4470C">
              <w:t>3D.4</w:t>
            </w:r>
          </w:p>
        </w:tc>
        <w:tc>
          <w:tcPr>
            <w:tcW w:w="5092"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rPr>
            </w:pPr>
            <w:r w:rsidRPr="00B4470C">
              <w:rPr>
                <w:i/>
              </w:rPr>
              <w:t>3D.4.1</w:t>
            </w:r>
          </w:p>
        </w:tc>
        <w:tc>
          <w:tcPr>
            <w:tcW w:w="5092"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rPr>
            </w:pPr>
            <w:r w:rsidRPr="00B4470C">
              <w:rPr>
                <w:i/>
              </w:rPr>
              <w:t>3D.4.2</w:t>
            </w:r>
          </w:p>
        </w:tc>
        <w:tc>
          <w:tcPr>
            <w:tcW w:w="5092"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rPr>
            </w:pPr>
          </w:p>
        </w:tc>
        <w:tc>
          <w:tcPr>
            <w:tcW w:w="5092"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pPr>
            <w:r w:rsidRPr="00B4470C">
              <w:t>3D.5</w:t>
            </w:r>
          </w:p>
        </w:tc>
        <w:tc>
          <w:tcPr>
            <w:tcW w:w="5092"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rPr>
            </w:pPr>
            <w:r w:rsidRPr="00B4470C">
              <w:rPr>
                <w:i/>
              </w:rPr>
              <w:t>3D.5.1</w:t>
            </w:r>
          </w:p>
        </w:tc>
        <w:tc>
          <w:tcPr>
            <w:tcW w:w="5092"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rPr>
            </w:pPr>
            <w:r w:rsidRPr="00B4470C">
              <w:rPr>
                <w:i/>
              </w:rPr>
              <w:t>3D.5.2</w:t>
            </w:r>
          </w:p>
        </w:tc>
        <w:tc>
          <w:tcPr>
            <w:tcW w:w="5092"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rPr>
            </w:pPr>
          </w:p>
        </w:tc>
        <w:tc>
          <w:tcPr>
            <w:tcW w:w="5092"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pPr>
            <w:r w:rsidRPr="00B4470C">
              <w:t>3D.6</w:t>
            </w:r>
          </w:p>
        </w:tc>
        <w:tc>
          <w:tcPr>
            <w:tcW w:w="5092"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rPr>
            </w:pPr>
            <w:r w:rsidRPr="00B4470C">
              <w:rPr>
                <w:i/>
              </w:rPr>
              <w:t>3D.6.1</w:t>
            </w:r>
          </w:p>
        </w:tc>
        <w:tc>
          <w:tcPr>
            <w:tcW w:w="5092" w:type="dxa"/>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rPr>
            </w:pPr>
            <w:r w:rsidRPr="00B4470C">
              <w:rPr>
                <w:i/>
              </w:rPr>
              <w:t>3D.6.2</w:t>
            </w:r>
          </w:p>
        </w:tc>
        <w:tc>
          <w:tcPr>
            <w:tcW w:w="5092"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rPr>
            </w:pPr>
          </w:p>
        </w:tc>
        <w:tc>
          <w:tcPr>
            <w:tcW w:w="5092"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pPr>
            <w:r w:rsidRPr="00B4470C">
              <w:t>3D.7</w:t>
            </w:r>
          </w:p>
        </w:tc>
        <w:tc>
          <w:tcPr>
            <w:tcW w:w="5092"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rPr>
            </w:pPr>
            <w:r w:rsidRPr="00B4470C">
              <w:rPr>
                <w:i/>
              </w:rPr>
              <w:t>3D.7.1</w:t>
            </w:r>
          </w:p>
        </w:tc>
        <w:tc>
          <w:tcPr>
            <w:tcW w:w="5092"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rPr>
            </w:pPr>
            <w:r w:rsidRPr="00B4470C">
              <w:rPr>
                <w:i/>
              </w:rPr>
              <w:lastRenderedPageBreak/>
              <w:t>3D.7.2</w:t>
            </w:r>
          </w:p>
        </w:tc>
        <w:tc>
          <w:tcPr>
            <w:tcW w:w="5092"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rPr>
            </w:pPr>
          </w:p>
        </w:tc>
        <w:tc>
          <w:tcPr>
            <w:tcW w:w="5092"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pPr>
            <w:r w:rsidRPr="00B4470C">
              <w:t>3D.8</w:t>
            </w:r>
          </w:p>
        </w:tc>
        <w:tc>
          <w:tcPr>
            <w:tcW w:w="5092"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rPr>
            </w:pPr>
            <w:r w:rsidRPr="00B4470C">
              <w:rPr>
                <w:i/>
              </w:rPr>
              <w:t>3D.8.1</w:t>
            </w:r>
          </w:p>
        </w:tc>
        <w:tc>
          <w:tcPr>
            <w:tcW w:w="5092"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rPr>
            </w:pPr>
            <w:r w:rsidRPr="00B4470C">
              <w:rPr>
                <w:i/>
              </w:rPr>
              <w:t>3D.8.2</w:t>
            </w:r>
          </w:p>
        </w:tc>
        <w:tc>
          <w:tcPr>
            <w:tcW w:w="5092"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rPr>
            </w:pPr>
          </w:p>
        </w:tc>
        <w:tc>
          <w:tcPr>
            <w:tcW w:w="5092"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pPr>
            <w:r w:rsidRPr="00B4470C">
              <w:t>3D.9</w:t>
            </w:r>
          </w:p>
        </w:tc>
        <w:tc>
          <w:tcPr>
            <w:tcW w:w="5092"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rPr>
            </w:pPr>
            <w:r w:rsidRPr="00B4470C">
              <w:rPr>
                <w:i/>
              </w:rPr>
              <w:t>3D.9.1</w:t>
            </w:r>
          </w:p>
        </w:tc>
        <w:tc>
          <w:tcPr>
            <w:tcW w:w="5092"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rPr>
            </w:pPr>
            <w:r w:rsidRPr="00B4470C">
              <w:rPr>
                <w:i/>
              </w:rPr>
              <w:t>3D.9.2</w:t>
            </w:r>
          </w:p>
        </w:tc>
        <w:tc>
          <w:tcPr>
            <w:tcW w:w="5092"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rPr>
            </w:pPr>
          </w:p>
        </w:tc>
        <w:tc>
          <w:tcPr>
            <w:tcW w:w="5092"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092"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rPr>
            </w:pPr>
            <w:r w:rsidRPr="00B4470C">
              <w:rPr>
                <w:i/>
              </w:rPr>
              <w:t>3D.10.1</w:t>
            </w:r>
          </w:p>
        </w:tc>
        <w:tc>
          <w:tcPr>
            <w:tcW w:w="5092"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rPr>
            </w:pPr>
            <w:r w:rsidRPr="00B4470C">
              <w:rPr>
                <w:i/>
              </w:rPr>
              <w:t>3D.10.2</w:t>
            </w:r>
          </w:p>
        </w:tc>
        <w:tc>
          <w:tcPr>
            <w:tcW w:w="5092"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411"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411" w:type="dxa"/>
            <w:vAlign w:val="center"/>
          </w:tcPr>
          <w:p w14:paraId="13976988" w14:textId="77777777" w:rsidR="00604E5D" w:rsidRPr="00B4470C" w:rsidRDefault="00604E5D" w:rsidP="003D662B">
            <w:pPr>
              <w:contextualSpacing/>
              <w:rPr>
                <w:i/>
              </w:rPr>
            </w:pPr>
            <w:r w:rsidRPr="00B4470C">
              <w:rPr>
                <w:i/>
              </w:rPr>
              <w:t xml:space="preserve">Autoritatea sau organismul </w:t>
            </w:r>
            <w:r w:rsidRPr="00B4470C">
              <w:rPr>
                <w:i/>
              </w:rPr>
              <w:lastRenderedPageBreak/>
              <w:t>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411"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411"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a"/>
              <w:ind w:left="0"/>
              <w:rPr>
                <w:i/>
              </w:rPr>
            </w:pPr>
          </w:p>
        </w:tc>
        <w:tc>
          <w:tcPr>
            <w:tcW w:w="2411"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411"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411"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411"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pPr>
            <w:r w:rsidRPr="00B4470C">
              <w:lastRenderedPageBreak/>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411"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411"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411"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411"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411"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411"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1894DF0A"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6A5F2D">
              <w:rPr>
                <w:b/>
                <w:highlight w:val="yellow"/>
              </w:rPr>
              <w:t>4</w:t>
            </w:r>
            <w:r w:rsidRPr="00741FB9">
              <w:rPr>
                <w:b/>
                <w:highlight w:val="yellow"/>
              </w:rPr>
              <w:t xml:space="preserve"> – semnat electronic</w:t>
            </w:r>
          </w:p>
        </w:tc>
        <w:tc>
          <w:tcPr>
            <w:tcW w:w="2411"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411"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411"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411"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411"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tcPr>
          <w:p w14:paraId="095C501E" w14:textId="77777777" w:rsidR="00604E5D" w:rsidRPr="00B4470C" w:rsidRDefault="00604E5D" w:rsidP="003D662B">
            <w:pPr>
              <w:jc w:val="cente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411" w:type="dxa"/>
          </w:tcPr>
          <w:p w14:paraId="2051A21D" w14:textId="77777777" w:rsidR="00604E5D" w:rsidRPr="00B4470C" w:rsidRDefault="00604E5D" w:rsidP="003D662B">
            <w:pPr>
              <w:ind w:left="-110"/>
              <w:contextualSpacing/>
              <w:rPr>
                <w:i/>
              </w:rPr>
            </w:pPr>
            <w:r w:rsidRPr="00B4470C">
              <w:rPr>
                <w:i/>
              </w:rPr>
              <w:t xml:space="preserve">Autoritatea sau </w:t>
            </w:r>
            <w:r w:rsidRPr="00B4470C">
              <w:rPr>
                <w:i/>
              </w:rPr>
              <w:lastRenderedPageBreak/>
              <w:t>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411"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tcPr>
          <w:p w14:paraId="1F60AF64" w14:textId="77777777" w:rsidR="00604E5D" w:rsidRPr="00B4470C" w:rsidRDefault="00604E5D" w:rsidP="003D662B">
            <w:pPr>
              <w:jc w:val="cente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411" w:type="dxa"/>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411" w:type="dxa"/>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411" w:type="dxa"/>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411" w:type="dxa"/>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411" w:type="dxa"/>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411" w:type="dxa"/>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411" w:type="dxa"/>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411" w:type="dxa"/>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411" w:type="dxa"/>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411" w:type="dxa"/>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411"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411"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411"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411" w:type="dxa"/>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pPr>
            <w:r w:rsidRPr="00B4470C">
              <w:lastRenderedPageBreak/>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411"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411"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411"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411"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411"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411"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411"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411"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411"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411" w:type="dxa"/>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411"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13"/>
      </w:tblGrid>
      <w:tr w:rsidR="00604E5D" w:rsidRPr="00B4470C" w14:paraId="66F2E858" w14:textId="77777777" w:rsidTr="006A5F2D">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013"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6A5F2D">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tcPr>
          <w:p w14:paraId="1413D712" w14:textId="77777777" w:rsidR="00604E5D" w:rsidRPr="00B4470C" w:rsidRDefault="00604E5D" w:rsidP="003D662B">
            <w:pPr>
              <w:contextualSpacing/>
              <w:jc w:val="center"/>
              <w:rPr>
                <w:b/>
              </w:rPr>
            </w:pPr>
            <w:r w:rsidRPr="00B4470C">
              <w:rPr>
                <w:b/>
              </w:rPr>
              <w:t>2</w:t>
            </w:r>
          </w:p>
        </w:tc>
        <w:tc>
          <w:tcPr>
            <w:tcW w:w="2013"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6A5F2D">
        <w:tc>
          <w:tcPr>
            <w:tcW w:w="7876"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013" w:type="dxa"/>
          </w:tcPr>
          <w:p w14:paraId="3F219561" w14:textId="77777777" w:rsidR="00604E5D" w:rsidRPr="00B4470C" w:rsidRDefault="00604E5D" w:rsidP="003D662B">
            <w:pPr>
              <w:ind w:left="720"/>
              <w:contextualSpacing/>
              <w:jc w:val="both"/>
            </w:pPr>
          </w:p>
        </w:tc>
      </w:tr>
      <w:tr w:rsidR="00604E5D" w:rsidRPr="00B4470C" w14:paraId="59DAEF96" w14:textId="77777777" w:rsidTr="006A5F2D">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273"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013"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6A5F2D">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273"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13" w:type="dxa"/>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6A5F2D">
        <w:trPr>
          <w:trHeight w:val="320"/>
        </w:trPr>
        <w:tc>
          <w:tcPr>
            <w:tcW w:w="1603" w:type="dxa"/>
            <w:vMerge/>
            <w:vAlign w:val="center"/>
          </w:tcPr>
          <w:p w14:paraId="6EBC89B4" w14:textId="77777777" w:rsidR="00604E5D" w:rsidRPr="00B4470C" w:rsidRDefault="00604E5D" w:rsidP="003D662B">
            <w:pPr>
              <w:contextualSpacing/>
              <w:jc w:val="center"/>
            </w:pPr>
          </w:p>
        </w:tc>
        <w:tc>
          <w:tcPr>
            <w:tcW w:w="6273" w:type="dxa"/>
            <w:vMerge/>
          </w:tcPr>
          <w:p w14:paraId="51FBA950" w14:textId="77777777" w:rsidR="00604E5D" w:rsidRPr="00B4470C" w:rsidRDefault="00604E5D" w:rsidP="003D662B">
            <w:pPr>
              <w:contextualSpacing/>
              <w:jc w:val="both"/>
            </w:pPr>
          </w:p>
        </w:tc>
        <w:tc>
          <w:tcPr>
            <w:tcW w:w="2013" w:type="dxa"/>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6A5F2D">
        <w:trPr>
          <w:trHeight w:val="504"/>
        </w:trPr>
        <w:tc>
          <w:tcPr>
            <w:tcW w:w="1603" w:type="dxa"/>
            <w:vMerge/>
            <w:vAlign w:val="center"/>
          </w:tcPr>
          <w:p w14:paraId="60677433" w14:textId="77777777" w:rsidR="00604E5D" w:rsidRPr="00B4470C" w:rsidRDefault="00604E5D" w:rsidP="003D662B">
            <w:pPr>
              <w:contextualSpacing/>
              <w:jc w:val="center"/>
            </w:pPr>
          </w:p>
        </w:tc>
        <w:tc>
          <w:tcPr>
            <w:tcW w:w="6273" w:type="dxa"/>
            <w:vMerge/>
          </w:tcPr>
          <w:p w14:paraId="7BE1A5A9" w14:textId="77777777" w:rsidR="00604E5D" w:rsidRPr="00B4470C" w:rsidRDefault="00604E5D" w:rsidP="003D662B">
            <w:pPr>
              <w:contextualSpacing/>
              <w:jc w:val="both"/>
            </w:pPr>
          </w:p>
        </w:tc>
        <w:tc>
          <w:tcPr>
            <w:tcW w:w="2013"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60F717AC" w14:textId="77777777" w:rsidR="006A5F2D" w:rsidRDefault="006A5F2D" w:rsidP="00604E5D">
      <w:pPr>
        <w:jc w:val="both"/>
        <w:rPr>
          <w:b/>
        </w:rPr>
      </w:pPr>
    </w:p>
    <w:p w14:paraId="6B2B0D54" w14:textId="77777777" w:rsidR="006A5F2D" w:rsidRDefault="006A5F2D" w:rsidP="00604E5D">
      <w:pPr>
        <w:jc w:val="both"/>
        <w:rPr>
          <w:b/>
        </w:rPr>
      </w:pPr>
    </w:p>
    <w:p w14:paraId="1070F8F6" w14:textId="0253FD5A"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lastRenderedPageBreak/>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sectPr w:rsidR="00604E5D"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0ED2" w14:textId="77777777" w:rsidR="00EA05D6" w:rsidRDefault="00EA05D6" w:rsidP="00A20ACF">
      <w:r>
        <w:separator/>
      </w:r>
    </w:p>
  </w:endnote>
  <w:endnote w:type="continuationSeparator" w:id="0">
    <w:p w14:paraId="099E56C9" w14:textId="77777777" w:rsidR="00EA05D6" w:rsidRDefault="00EA05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D77ABC" w:rsidRDefault="00D77ABC">
        <w:pPr>
          <w:pStyle w:val="a4"/>
          <w:jc w:val="right"/>
        </w:pPr>
        <w:r>
          <w:fldChar w:fldCharType="begin"/>
        </w:r>
        <w:r>
          <w:instrText xml:space="preserve"> PAGE   \* MERGEFORMAT </w:instrText>
        </w:r>
        <w:r>
          <w:fldChar w:fldCharType="separate"/>
        </w:r>
        <w:r>
          <w:t>1</w:t>
        </w:r>
        <w:r>
          <w:fldChar w:fldCharType="end"/>
        </w:r>
      </w:p>
    </w:sdtContent>
  </w:sdt>
  <w:p w14:paraId="394448D7" w14:textId="77777777" w:rsidR="00D77ABC" w:rsidRDefault="00D77AB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9E36" w14:textId="77777777" w:rsidR="00EA05D6" w:rsidRDefault="00EA05D6" w:rsidP="00A20ACF">
      <w:r>
        <w:separator/>
      </w:r>
    </w:p>
  </w:footnote>
  <w:footnote w:type="continuationSeparator" w:id="0">
    <w:p w14:paraId="5411A440" w14:textId="77777777" w:rsidR="00EA05D6" w:rsidRDefault="00EA05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AF48D714"/>
    <w:lvl w:ilvl="0" w:tplc="BE5A241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7965535">
    <w:abstractNumId w:val="23"/>
  </w:num>
  <w:num w:numId="2" w16cid:durableId="1969360880">
    <w:abstractNumId w:val="29"/>
  </w:num>
  <w:num w:numId="3" w16cid:durableId="158087209">
    <w:abstractNumId w:val="5"/>
  </w:num>
  <w:num w:numId="4" w16cid:durableId="1876843157">
    <w:abstractNumId w:val="9"/>
  </w:num>
  <w:num w:numId="5" w16cid:durableId="277640351">
    <w:abstractNumId w:val="8"/>
  </w:num>
  <w:num w:numId="6" w16cid:durableId="1524442576">
    <w:abstractNumId w:val="2"/>
  </w:num>
  <w:num w:numId="7" w16cid:durableId="689451819">
    <w:abstractNumId w:val="22"/>
  </w:num>
  <w:num w:numId="8" w16cid:durableId="1379090506">
    <w:abstractNumId w:val="3"/>
  </w:num>
  <w:num w:numId="9" w16cid:durableId="1036077027">
    <w:abstractNumId w:val="11"/>
  </w:num>
  <w:num w:numId="10" w16cid:durableId="1427648624">
    <w:abstractNumId w:val="16"/>
  </w:num>
  <w:num w:numId="11" w16cid:durableId="1772046092">
    <w:abstractNumId w:val="12"/>
  </w:num>
  <w:num w:numId="12" w16cid:durableId="427850880">
    <w:abstractNumId w:val="26"/>
  </w:num>
  <w:num w:numId="13" w16cid:durableId="1509248368">
    <w:abstractNumId w:val="4"/>
  </w:num>
  <w:num w:numId="14" w16cid:durableId="1991471498">
    <w:abstractNumId w:val="1"/>
  </w:num>
  <w:num w:numId="15" w16cid:durableId="198713506">
    <w:abstractNumId w:val="0"/>
  </w:num>
  <w:num w:numId="16" w16cid:durableId="1325814997">
    <w:abstractNumId w:val="20"/>
  </w:num>
  <w:num w:numId="17" w16cid:durableId="821237996">
    <w:abstractNumId w:val="21"/>
  </w:num>
  <w:num w:numId="18" w16cid:durableId="1929118153">
    <w:abstractNumId w:val="14"/>
  </w:num>
  <w:num w:numId="19" w16cid:durableId="1552113510">
    <w:abstractNumId w:val="23"/>
    <w:lvlOverride w:ilvl="0">
      <w:startOverride w:val="2"/>
    </w:lvlOverride>
  </w:num>
  <w:num w:numId="20" w16cid:durableId="1277911070">
    <w:abstractNumId w:val="29"/>
    <w:lvlOverride w:ilvl="0">
      <w:startOverride w:val="7"/>
    </w:lvlOverride>
  </w:num>
  <w:num w:numId="21" w16cid:durableId="1279143470">
    <w:abstractNumId w:val="18"/>
  </w:num>
  <w:num w:numId="22" w16cid:durableId="1627083622">
    <w:abstractNumId w:val="28"/>
  </w:num>
  <w:num w:numId="23" w16cid:durableId="1979919221">
    <w:abstractNumId w:val="13"/>
  </w:num>
  <w:num w:numId="24" w16cid:durableId="426317220">
    <w:abstractNumId w:val="10"/>
  </w:num>
  <w:num w:numId="25" w16cid:durableId="1677919847">
    <w:abstractNumId w:val="15"/>
  </w:num>
  <w:num w:numId="26" w16cid:durableId="375929008">
    <w:abstractNumId w:val="6"/>
  </w:num>
  <w:num w:numId="27" w16cid:durableId="302856166">
    <w:abstractNumId w:val="19"/>
  </w:num>
  <w:num w:numId="28" w16cid:durableId="702443419">
    <w:abstractNumId w:val="7"/>
  </w:num>
  <w:num w:numId="29" w16cid:durableId="1744528920">
    <w:abstractNumId w:val="24"/>
  </w:num>
  <w:num w:numId="30" w16cid:durableId="728849189">
    <w:abstractNumId w:val="25"/>
  </w:num>
  <w:num w:numId="31" w16cid:durableId="783497639">
    <w:abstractNumId w:val="27"/>
  </w:num>
  <w:num w:numId="32" w16cid:durableId="2038114856">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6"/>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E4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0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96E"/>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575"/>
    <w:rsid w:val="002739A1"/>
    <w:rsid w:val="00274414"/>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6EF0"/>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19B6"/>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158A"/>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57"/>
    <w:rsid w:val="004F6663"/>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875F9"/>
    <w:rsid w:val="00590BCC"/>
    <w:rsid w:val="00590EDE"/>
    <w:rsid w:val="00590F43"/>
    <w:rsid w:val="00591150"/>
    <w:rsid w:val="00591C4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DD4"/>
    <w:rsid w:val="005C0A14"/>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6F33"/>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4DE"/>
    <w:rsid w:val="006A5F2D"/>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6745"/>
    <w:rsid w:val="00757C6B"/>
    <w:rsid w:val="00761938"/>
    <w:rsid w:val="00761F51"/>
    <w:rsid w:val="00762C66"/>
    <w:rsid w:val="00764172"/>
    <w:rsid w:val="00764871"/>
    <w:rsid w:val="0076527E"/>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558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8526D"/>
    <w:rsid w:val="00992766"/>
    <w:rsid w:val="00993F1D"/>
    <w:rsid w:val="00995AF6"/>
    <w:rsid w:val="00995D0E"/>
    <w:rsid w:val="009960A5"/>
    <w:rsid w:val="00997198"/>
    <w:rsid w:val="009A074E"/>
    <w:rsid w:val="009A30BE"/>
    <w:rsid w:val="009A3C8A"/>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507"/>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F1E"/>
    <w:rsid w:val="00AC4562"/>
    <w:rsid w:val="00AC4778"/>
    <w:rsid w:val="00AC4FF7"/>
    <w:rsid w:val="00AC7246"/>
    <w:rsid w:val="00AC78C9"/>
    <w:rsid w:val="00AC7CA8"/>
    <w:rsid w:val="00AD061A"/>
    <w:rsid w:val="00AD10B2"/>
    <w:rsid w:val="00AD2FCF"/>
    <w:rsid w:val="00AD3778"/>
    <w:rsid w:val="00AD4A0A"/>
    <w:rsid w:val="00AD6DA1"/>
    <w:rsid w:val="00AD6DF5"/>
    <w:rsid w:val="00AE28D4"/>
    <w:rsid w:val="00AE3CA7"/>
    <w:rsid w:val="00AE3DA3"/>
    <w:rsid w:val="00AE410A"/>
    <w:rsid w:val="00AE4784"/>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56C2"/>
    <w:rsid w:val="00B06D9F"/>
    <w:rsid w:val="00B07774"/>
    <w:rsid w:val="00B10024"/>
    <w:rsid w:val="00B132C2"/>
    <w:rsid w:val="00B13333"/>
    <w:rsid w:val="00B138F6"/>
    <w:rsid w:val="00B14173"/>
    <w:rsid w:val="00B143C0"/>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1619"/>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A9"/>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D04"/>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21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3A2"/>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26F8"/>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1FB"/>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77AB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6AE"/>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5E"/>
    <w:rsid w:val="00E133BB"/>
    <w:rsid w:val="00E136F0"/>
    <w:rsid w:val="00E15032"/>
    <w:rsid w:val="00E171D4"/>
    <w:rsid w:val="00E20CFD"/>
    <w:rsid w:val="00E20F59"/>
    <w:rsid w:val="00E218E2"/>
    <w:rsid w:val="00E2259B"/>
    <w:rsid w:val="00E243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7A5A"/>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05D6"/>
    <w:rsid w:val="00EA20BC"/>
    <w:rsid w:val="00EA22AA"/>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07A"/>
    <w:rsid w:val="00F8399A"/>
    <w:rsid w:val="00F85248"/>
    <w:rsid w:val="00F854EA"/>
    <w:rsid w:val="00F85D58"/>
    <w:rsid w:val="00F86700"/>
    <w:rsid w:val="00F87349"/>
    <w:rsid w:val="00F900D5"/>
    <w:rsid w:val="00F90362"/>
    <w:rsid w:val="00F912C7"/>
    <w:rsid w:val="00F91B0A"/>
    <w:rsid w:val="00F92ACB"/>
    <w:rsid w:val="00F92DE2"/>
    <w:rsid w:val="00F94768"/>
    <w:rsid w:val="00F94BAD"/>
    <w:rsid w:val="00F954EF"/>
    <w:rsid w:val="00F95D2A"/>
    <w:rsid w:val="00F9680E"/>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529"/>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FBED-F85B-44E3-BB66-95B5C8CF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12051</TotalTime>
  <Pages>71</Pages>
  <Words>27461</Words>
  <Characters>156532</Characters>
  <Application>Microsoft Office Word</Application>
  <DocSecurity>0</DocSecurity>
  <Lines>1304</Lines>
  <Paragraphs>367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377</cp:revision>
  <cp:lastPrinted>2024-11-18T13:14:00Z</cp:lastPrinted>
  <dcterms:created xsi:type="dcterms:W3CDTF">2021-04-23T08:53:00Z</dcterms:created>
  <dcterms:modified xsi:type="dcterms:W3CDTF">2025-12-12T09:54:00Z</dcterms:modified>
</cp:coreProperties>
</file>