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6D04B" w14:textId="77777777" w:rsidR="008A7A47" w:rsidRPr="008A7A47" w:rsidRDefault="008A7A47" w:rsidP="008A7A47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8A7A4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8A7A4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5D518A3D" w14:textId="77777777" w:rsidR="008A7A47" w:rsidRPr="008A7A47" w:rsidRDefault="008A7A47" w:rsidP="008A7A47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8A7A4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8A7A4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8A7A4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operatorului economic)</w:t>
      </w:r>
    </w:p>
    <w:p w14:paraId="1C3125F5" w14:textId="77777777" w:rsidR="008A7A47" w:rsidRPr="008A7A47" w:rsidRDefault="008A7A47" w:rsidP="008A7A4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adresa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2489F76E" w14:textId="77777777" w:rsidR="008A7A47" w:rsidRPr="008A7A47" w:rsidRDefault="008A7A47" w:rsidP="008A7A4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5BE5FF1E" w14:textId="77777777" w:rsidR="008A7A47" w:rsidRPr="008A7A47" w:rsidRDefault="008A7A47" w:rsidP="008A7A47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2178F8AB" w14:textId="77777777" w:rsidR="008A7A47" w:rsidRPr="008A7A47" w:rsidRDefault="008A7A47" w:rsidP="008A7A47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8A7A4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38E878A3" w14:textId="77777777" w:rsidR="008A7A47" w:rsidRPr="008A7A47" w:rsidRDefault="008A7A47" w:rsidP="008A7A47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8A7A4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8A7A4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8A7A4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8A7A4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8A7A4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4968C7C0" w14:textId="77777777" w:rsidR="008A7A47" w:rsidRPr="008A7A47" w:rsidRDefault="008A7A47" w:rsidP="008A7A47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8A7A4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8A7A4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8A7A4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8A7A4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8A7A4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8A7A4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8A7A4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adresa </w:t>
      </w:r>
      <w:proofErr w:type="spellStart"/>
      <w:r w:rsidRPr="008A7A4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8A7A4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53C3F5FA" w14:textId="77777777" w:rsidR="008A7A47" w:rsidRPr="008A7A47" w:rsidRDefault="008A7A47" w:rsidP="008A7A47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1FC060DF" w14:textId="77777777" w:rsidR="008A7A47" w:rsidRPr="008A7A47" w:rsidRDefault="008A7A47" w:rsidP="008A7A47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A7A47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>Stafide în asortiment</w:t>
      </w:r>
      <w:r w:rsidRPr="008A7A47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(</w:t>
      </w:r>
      <w:proofErr w:type="spellStart"/>
      <w:r w:rsidRPr="008A7A47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8A7A47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nr.31/02-26)</w:t>
      </w:r>
    </w:p>
    <w:p w14:paraId="325117D0" w14:textId="77777777" w:rsidR="008A7A47" w:rsidRPr="008A7A47" w:rsidRDefault="008A7A47" w:rsidP="008A7A47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8A7A4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8A7A4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8A7A4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8A7A4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8A7A4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8A7A4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8A7A4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8A7A4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8A7A4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6C0B675E" w14:textId="77777777" w:rsidR="008A7A47" w:rsidRPr="008A7A47" w:rsidRDefault="008A7A47" w:rsidP="008A7A4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0C897511" w14:textId="77777777" w:rsidR="008A7A47" w:rsidRPr="008A7A47" w:rsidRDefault="008A7A47" w:rsidP="008A7A4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05CC0A8" w14:textId="77777777" w:rsidR="008A7A47" w:rsidRPr="008A7A47" w:rsidRDefault="008A7A47" w:rsidP="008A7A47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8A7A47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900"/>
        <w:gridCol w:w="910"/>
        <w:gridCol w:w="1214"/>
        <w:gridCol w:w="1552"/>
        <w:gridCol w:w="1454"/>
        <w:gridCol w:w="1564"/>
      </w:tblGrid>
      <w:tr w:rsidR="008A7A47" w:rsidRPr="008A7A47" w14:paraId="65012489" w14:textId="77777777" w:rsidTr="008B71B1">
        <w:trPr>
          <w:trHeight w:val="658"/>
        </w:trPr>
        <w:tc>
          <w:tcPr>
            <w:tcW w:w="531" w:type="dxa"/>
            <w:vAlign w:val="center"/>
          </w:tcPr>
          <w:p w14:paraId="51579857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900" w:type="dxa"/>
            <w:vAlign w:val="center"/>
          </w:tcPr>
          <w:p w14:paraId="287C1AFF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10" w:type="dxa"/>
            <w:vAlign w:val="center"/>
          </w:tcPr>
          <w:p w14:paraId="3C2476DD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val="ru-RU" w:eastAsia="ru-RU"/>
              </w:rPr>
              <w:t>Un. de măsură</w:t>
            </w:r>
          </w:p>
        </w:tc>
        <w:tc>
          <w:tcPr>
            <w:tcW w:w="1214" w:type="dxa"/>
            <w:vAlign w:val="center"/>
          </w:tcPr>
          <w:p w14:paraId="5DF0C809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eastAsia="ru-RU"/>
              </w:rPr>
              <w:t>Cant. estimată (4 luni)</w:t>
            </w:r>
          </w:p>
        </w:tc>
        <w:tc>
          <w:tcPr>
            <w:tcW w:w="1552" w:type="dxa"/>
            <w:vAlign w:val="center"/>
          </w:tcPr>
          <w:p w14:paraId="7936F39B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4C2C888E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4" w:type="dxa"/>
            <w:vAlign w:val="center"/>
          </w:tcPr>
          <w:p w14:paraId="637F842E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2DFEB553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1F7EF81D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8A7A47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8A7A47" w:rsidRPr="008A7A47" w14:paraId="7D5DF222" w14:textId="77777777" w:rsidTr="008B71B1">
        <w:trPr>
          <w:trHeight w:val="197"/>
        </w:trPr>
        <w:tc>
          <w:tcPr>
            <w:tcW w:w="531" w:type="dxa"/>
            <w:vAlign w:val="center"/>
          </w:tcPr>
          <w:p w14:paraId="77E377DA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6C79EF76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10" w:type="dxa"/>
            <w:vAlign w:val="center"/>
          </w:tcPr>
          <w:p w14:paraId="1CE47915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4" w:type="dxa"/>
            <w:vAlign w:val="center"/>
          </w:tcPr>
          <w:p w14:paraId="0405CDCF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2" w:type="dxa"/>
            <w:vAlign w:val="center"/>
          </w:tcPr>
          <w:p w14:paraId="6DB533FF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4" w:type="dxa"/>
            <w:vAlign w:val="center"/>
          </w:tcPr>
          <w:p w14:paraId="5B98A782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0A5F1965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8A7A47" w:rsidRPr="008A7A47" w14:paraId="33E96E2B" w14:textId="77777777" w:rsidTr="008B71B1">
        <w:trPr>
          <w:trHeight w:val="197"/>
        </w:trPr>
        <w:tc>
          <w:tcPr>
            <w:tcW w:w="531" w:type="dxa"/>
            <w:vAlign w:val="center"/>
          </w:tcPr>
          <w:p w14:paraId="181EF645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76DA688A" w14:textId="77777777" w:rsidR="008A7A47" w:rsidRPr="008A7A47" w:rsidRDefault="008A7A47" w:rsidP="008A7A4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8A7A47" w:rsidRPr="008A7A47" w14:paraId="5ACF19C3" w14:textId="77777777" w:rsidTr="008B71B1">
        <w:trPr>
          <w:trHeight w:val="197"/>
        </w:trPr>
        <w:tc>
          <w:tcPr>
            <w:tcW w:w="531" w:type="dxa"/>
            <w:vAlign w:val="center"/>
          </w:tcPr>
          <w:p w14:paraId="1D34412A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78B49E0E" w14:textId="77777777" w:rsidR="008A7A47" w:rsidRPr="008A7A47" w:rsidRDefault="008A7A47" w:rsidP="008A7A4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eastAsia="ru-RU"/>
              </w:rPr>
              <w:t>Stafide uscate pentru panificație</w:t>
            </w:r>
          </w:p>
        </w:tc>
        <w:tc>
          <w:tcPr>
            <w:tcW w:w="910" w:type="dxa"/>
            <w:vAlign w:val="center"/>
          </w:tcPr>
          <w:p w14:paraId="442068F6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4" w:type="dxa"/>
            <w:vAlign w:val="center"/>
          </w:tcPr>
          <w:p w14:paraId="2A67722C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eastAsia="ru-RU"/>
              </w:rPr>
              <w:t>10 000</w:t>
            </w:r>
          </w:p>
        </w:tc>
        <w:tc>
          <w:tcPr>
            <w:tcW w:w="1552" w:type="dxa"/>
            <w:vAlign w:val="center"/>
          </w:tcPr>
          <w:p w14:paraId="5D93BC6D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07B09584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1C649C5B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7A47" w:rsidRPr="008A7A47" w14:paraId="22D0EED6" w14:textId="77777777" w:rsidTr="008B71B1">
        <w:trPr>
          <w:trHeight w:val="197"/>
        </w:trPr>
        <w:tc>
          <w:tcPr>
            <w:tcW w:w="531" w:type="dxa"/>
            <w:vAlign w:val="center"/>
          </w:tcPr>
          <w:p w14:paraId="561C2B59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6" w:type="dxa"/>
            <w:gridSpan w:val="4"/>
            <w:vAlign w:val="center"/>
          </w:tcPr>
          <w:p w14:paraId="11B7E98D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4" w:type="dxa"/>
            <w:vAlign w:val="center"/>
          </w:tcPr>
          <w:p w14:paraId="57876F22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01BF4BF0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7A47" w:rsidRPr="008A7A47" w14:paraId="30F0B236" w14:textId="77777777" w:rsidTr="008B71B1">
        <w:trPr>
          <w:trHeight w:val="197"/>
        </w:trPr>
        <w:tc>
          <w:tcPr>
            <w:tcW w:w="531" w:type="dxa"/>
            <w:vAlign w:val="center"/>
          </w:tcPr>
          <w:p w14:paraId="44674782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492F26CF" w14:textId="77777777" w:rsidR="008A7A47" w:rsidRPr="008A7A47" w:rsidRDefault="008A7A47" w:rsidP="008A7A4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b/>
                <w:lang w:eastAsia="ru-RU"/>
              </w:rPr>
              <w:t>Lot 2</w:t>
            </w:r>
          </w:p>
        </w:tc>
      </w:tr>
      <w:tr w:rsidR="008A7A47" w:rsidRPr="008A7A47" w14:paraId="3D8CCF48" w14:textId="77777777" w:rsidTr="008B71B1">
        <w:trPr>
          <w:trHeight w:val="197"/>
        </w:trPr>
        <w:tc>
          <w:tcPr>
            <w:tcW w:w="531" w:type="dxa"/>
            <w:vAlign w:val="center"/>
          </w:tcPr>
          <w:p w14:paraId="1CF18162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77FD562E" w14:textId="77777777" w:rsidR="008A7A47" w:rsidRPr="008A7A47" w:rsidRDefault="008A7A47" w:rsidP="008A7A4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eastAsia="ru-RU"/>
              </w:rPr>
              <w:t>Stafide uscate pentru patiserie măruntă</w:t>
            </w:r>
          </w:p>
        </w:tc>
        <w:tc>
          <w:tcPr>
            <w:tcW w:w="910" w:type="dxa"/>
            <w:vAlign w:val="center"/>
          </w:tcPr>
          <w:p w14:paraId="4CE00AC9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4" w:type="dxa"/>
            <w:vAlign w:val="center"/>
          </w:tcPr>
          <w:p w14:paraId="4A0AA666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lang w:eastAsia="ru-RU"/>
              </w:rPr>
              <w:t xml:space="preserve"> 5 000</w:t>
            </w:r>
          </w:p>
        </w:tc>
        <w:tc>
          <w:tcPr>
            <w:tcW w:w="1552" w:type="dxa"/>
            <w:vAlign w:val="center"/>
          </w:tcPr>
          <w:p w14:paraId="159E67AE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78FC42C4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009A6121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7A47" w:rsidRPr="008A7A47" w14:paraId="05540827" w14:textId="77777777" w:rsidTr="008B71B1">
        <w:trPr>
          <w:trHeight w:val="197"/>
        </w:trPr>
        <w:tc>
          <w:tcPr>
            <w:tcW w:w="531" w:type="dxa"/>
            <w:vAlign w:val="center"/>
          </w:tcPr>
          <w:p w14:paraId="5DF8E202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6" w:type="dxa"/>
            <w:gridSpan w:val="4"/>
            <w:vAlign w:val="center"/>
          </w:tcPr>
          <w:p w14:paraId="30035EC3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7A47">
              <w:rPr>
                <w:rFonts w:ascii="Times New Roman" w:eastAsia="Times New Roman" w:hAnsi="Times New Roman" w:cs="Times New Roman"/>
                <w:b/>
                <w:lang w:eastAsia="ru-RU"/>
              </w:rPr>
              <w:t>Total Lot 2</w:t>
            </w:r>
          </w:p>
        </w:tc>
        <w:tc>
          <w:tcPr>
            <w:tcW w:w="1454" w:type="dxa"/>
            <w:vAlign w:val="center"/>
          </w:tcPr>
          <w:p w14:paraId="0C57383C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0914FDAA" w14:textId="77777777" w:rsidR="008A7A47" w:rsidRPr="008A7A47" w:rsidRDefault="008A7A47" w:rsidP="008A7A4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3C965C9" w14:textId="77777777" w:rsidR="008A7A47" w:rsidRPr="008A7A47" w:rsidRDefault="008A7A47" w:rsidP="008A7A4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0528A89" w14:textId="77777777" w:rsidR="008A7A47" w:rsidRPr="008A7A47" w:rsidRDefault="008A7A47" w:rsidP="008A7A4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8A7A4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8A7A4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8A7A4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8A7A4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8A7A4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8A7A4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8A7A4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8A7A4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prin indicarea </w:t>
      </w:r>
      <w:proofErr w:type="spellStart"/>
      <w:r w:rsidRPr="008A7A4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8A7A4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și </w:t>
      </w:r>
      <w:proofErr w:type="spellStart"/>
      <w:r w:rsidRPr="008A7A4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8A7A4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8A7A4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5999A4A7" w14:textId="77777777" w:rsidR="008A7A47" w:rsidRPr="008A7A47" w:rsidRDefault="008A7A47" w:rsidP="008A7A4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64E704F" w14:textId="77777777" w:rsidR="008A7A47" w:rsidRPr="008A7A47" w:rsidRDefault="008A7A47" w:rsidP="008A7A4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Livrarea la adresa: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8A7A47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8A7A47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8A7A47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3A377824" w14:textId="77777777" w:rsidR="008A7A47" w:rsidRPr="008A7A47" w:rsidRDefault="008A7A47" w:rsidP="008A7A4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trebuie </w:t>
      </w: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și </w:t>
      </w: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mărfii în </w:t>
      </w:r>
      <w:proofErr w:type="spellStart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8A7A4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7D08D737" w14:textId="77777777" w:rsidR="008A7A47" w:rsidRPr="008A7A47" w:rsidRDefault="008A7A47" w:rsidP="008A7A4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7354686" w14:textId="77777777" w:rsidR="008A7A47" w:rsidRPr="008A7A47" w:rsidRDefault="008A7A47" w:rsidP="008A7A4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31DF7219" w14:textId="77777777" w:rsidR="008A7A47" w:rsidRPr="008A7A47" w:rsidRDefault="008A7A47" w:rsidP="008A7A4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existența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în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per lot :             Da□          Nu□</w:t>
      </w:r>
    </w:p>
    <w:p w14:paraId="642906BE" w14:textId="77777777" w:rsidR="008A7A47" w:rsidRPr="008A7A47" w:rsidRDefault="008A7A47" w:rsidP="008A7A4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(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) </w:t>
      </w:r>
    </w:p>
    <w:p w14:paraId="14F482D0" w14:textId="77777777" w:rsidR="008A7A47" w:rsidRPr="008A7A47" w:rsidRDefault="008A7A47" w:rsidP="008A7A4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34B2C99" w14:textId="77777777" w:rsidR="008A7A47" w:rsidRPr="008A7A47" w:rsidRDefault="008A7A47" w:rsidP="008A7A4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75FAA48C" w14:textId="77777777" w:rsidR="008A7A47" w:rsidRPr="008A7A47" w:rsidRDefault="008A7A47" w:rsidP="008A7A4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B878D31" w14:textId="77777777" w:rsidR="008A7A47" w:rsidRPr="008A7A47" w:rsidRDefault="008A7A47" w:rsidP="008A7A4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0A4064CD" w14:textId="77777777" w:rsidR="008A7A47" w:rsidRPr="008A7A47" w:rsidRDefault="008A7A47" w:rsidP="008A7A4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(</w:t>
      </w:r>
      <w:proofErr w:type="spellStart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Numele</w:t>
      </w:r>
      <w:proofErr w:type="spellEnd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, </w:t>
      </w:r>
      <w:proofErr w:type="spellStart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prenumele</w:t>
      </w:r>
      <w:proofErr w:type="spellEnd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şi</w:t>
      </w:r>
      <w:proofErr w:type="spellEnd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funcţia</w:t>
      </w:r>
      <w:proofErr w:type="spellEnd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persoanei</w:t>
      </w:r>
      <w:proofErr w:type="spellEnd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autorizate</w:t>
      </w:r>
      <w:proofErr w:type="spellEnd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să</w:t>
      </w:r>
      <w:proofErr w:type="spellEnd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reprezinte</w:t>
      </w:r>
      <w:proofErr w:type="spellEnd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operatorul</w:t>
      </w:r>
      <w:proofErr w:type="spellEnd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economic)</w:t>
      </w:r>
    </w:p>
    <w:p w14:paraId="6367B156" w14:textId="77777777" w:rsidR="008A7A47" w:rsidRPr="008A7A47" w:rsidRDefault="008A7A47" w:rsidP="008A7A4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</w:p>
    <w:p w14:paraId="1C0B182C" w14:textId="77777777" w:rsidR="008A7A47" w:rsidRPr="008A7A47" w:rsidRDefault="008A7A47" w:rsidP="008A7A4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A7A4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</w:t>
      </w:r>
    </w:p>
    <w:p w14:paraId="70AB00FC" w14:textId="77777777" w:rsidR="008A7A47" w:rsidRPr="008A7A47" w:rsidRDefault="008A7A47" w:rsidP="008A7A4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(</w:t>
      </w:r>
      <w:proofErr w:type="spellStart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semnătura</w:t>
      </w:r>
      <w:proofErr w:type="spellEnd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) </w:t>
      </w:r>
      <w:proofErr w:type="spellStart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şi</w:t>
      </w:r>
      <w:proofErr w:type="spellEnd"/>
      <w:r w:rsidRPr="008A7A47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 L.Ş.</w:t>
      </w:r>
    </w:p>
    <w:p w14:paraId="6B51BBCE" w14:textId="77777777" w:rsidR="008A7A47" w:rsidRPr="008A7A47" w:rsidRDefault="008A7A47" w:rsidP="008A7A4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3AA62E6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579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9C3"/>
    <w:rsid w:val="0017121D"/>
    <w:rsid w:val="006F183E"/>
    <w:rsid w:val="008A7A47"/>
    <w:rsid w:val="00A019C3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DD97E3-4A94-4957-BF27-CDEDAC169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19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19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19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19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19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19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19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19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19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19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19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19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19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19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19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19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19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19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19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19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19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19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19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19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19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19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19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19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19C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A7A47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1462</Characters>
  <Application>Microsoft Office Word</Application>
  <DocSecurity>0</DocSecurity>
  <Lines>66</Lines>
  <Paragraphs>33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2026-02-06T08:57:00Z</dcterms:created>
  <dcterms:modified xsi:type="dcterms:W3CDTF">2026-02-06T08:57:00Z</dcterms:modified>
</cp:coreProperties>
</file>