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B37A" w14:textId="77777777" w:rsidR="00CA3ACB" w:rsidRDefault="00CA3ACB" w:rsidP="006046D2">
      <w:pPr>
        <w:spacing w:before="120" w:after="120" w:line="240" w:lineRule="auto"/>
        <w:jc w:val="center"/>
        <w:rPr>
          <w:rFonts w:ascii="Times New Roman" w:eastAsia="Calibri" w:hAnsi="Times New Roman" w:cs="Times New Roman"/>
          <w:b/>
          <w:caps/>
          <w:sz w:val="28"/>
          <w:lang w:val="ro-RO"/>
        </w:rPr>
      </w:pPr>
    </w:p>
    <w:p w14:paraId="0331BCFD" w14:textId="5FB327DA" w:rsidR="009106E3" w:rsidRDefault="009106E3" w:rsidP="006046D2">
      <w:pPr>
        <w:spacing w:before="120" w:after="120" w:line="240" w:lineRule="auto"/>
        <w:jc w:val="center"/>
        <w:rPr>
          <w:rFonts w:ascii="Times New Roman" w:eastAsia="Calibri" w:hAnsi="Times New Roman" w:cs="Times New Roman"/>
          <w:b/>
          <w:caps/>
          <w:sz w:val="28"/>
          <w:lang w:val="ro-RO"/>
        </w:rPr>
      </w:pPr>
      <w:r w:rsidRPr="00A154B7">
        <w:rPr>
          <w:rFonts w:ascii="Times New Roman" w:eastAsia="Calibri" w:hAnsi="Times New Roman" w:cs="Times New Roman"/>
          <w:b/>
          <w:caps/>
          <w:sz w:val="28"/>
          <w:lang w:val="ro-RO"/>
        </w:rPr>
        <w:t>CAIET DE SARCINI</w:t>
      </w:r>
    </w:p>
    <w:p w14:paraId="18892091" w14:textId="77777777" w:rsidR="00CA3ACB" w:rsidRDefault="00CA3ACB" w:rsidP="006046D2">
      <w:pPr>
        <w:spacing w:before="120" w:after="120" w:line="240" w:lineRule="auto"/>
        <w:jc w:val="center"/>
        <w:rPr>
          <w:rFonts w:ascii="Times New Roman" w:eastAsia="Calibri" w:hAnsi="Times New Roman" w:cs="Times New Roman"/>
          <w:b/>
          <w:caps/>
          <w:sz w:val="28"/>
          <w:lang w:val="ro-RO"/>
        </w:rPr>
      </w:pPr>
    </w:p>
    <w:p w14:paraId="011F6FEA" w14:textId="77777777" w:rsidR="00CA3ACB" w:rsidRDefault="00CA3ACB" w:rsidP="006046D2">
      <w:pPr>
        <w:spacing w:before="120" w:after="120" w:line="240" w:lineRule="auto"/>
        <w:jc w:val="center"/>
        <w:rPr>
          <w:rFonts w:ascii="Times New Roman" w:eastAsia="Calibri" w:hAnsi="Times New Roman" w:cs="Times New Roman"/>
          <w:b/>
          <w:caps/>
          <w:sz w:val="28"/>
          <w:lang w:val="ro-RO"/>
        </w:rPr>
      </w:pPr>
    </w:p>
    <w:p w14:paraId="3D260DEE" w14:textId="1F12D92C" w:rsidR="001D196A" w:rsidRPr="00CA3ACB" w:rsidRDefault="0005349D" w:rsidP="001D196A">
      <w:pPr>
        <w:numPr>
          <w:ilvl w:val="0"/>
          <w:numId w:val="1"/>
        </w:numPr>
        <w:spacing w:after="0" w:line="240" w:lineRule="auto"/>
        <w:ind w:left="426" w:hanging="426"/>
        <w:rPr>
          <w:rFonts w:ascii="Times New Roman" w:eastAsia="Calibri" w:hAnsi="Times New Roman" w:cs="Times New Roman"/>
          <w:b/>
          <w:bCs/>
          <w:spacing w:val="-3"/>
          <w:lang w:val="ro-RO"/>
        </w:rPr>
      </w:pPr>
      <w:r w:rsidRPr="000D5AD9">
        <w:rPr>
          <w:rFonts w:ascii="Times New Roman" w:eastAsia="Calibri" w:hAnsi="Times New Roman" w:cs="Times New Roman"/>
          <w:b/>
          <w:spacing w:val="-3"/>
          <w:sz w:val="24"/>
          <w:szCs w:val="24"/>
          <w:lang w:val="ro-RO"/>
        </w:rPr>
        <w:t>Obiectul caietului de sarcini</w:t>
      </w:r>
      <w:r w:rsidR="000D5AD9" w:rsidRPr="000D5AD9">
        <w:rPr>
          <w:rFonts w:ascii="Times New Roman" w:eastAsia="Calibri" w:hAnsi="Times New Roman" w:cs="Times New Roman"/>
          <w:b/>
          <w:spacing w:val="-3"/>
          <w:sz w:val="24"/>
          <w:szCs w:val="24"/>
          <w:lang w:val="ro-RO"/>
        </w:rPr>
        <w:t>:</w:t>
      </w:r>
      <w:r w:rsidR="00D03139" w:rsidRPr="000D5AD9">
        <w:rPr>
          <w:rFonts w:ascii="Times New Roman" w:eastAsia="Calibri" w:hAnsi="Times New Roman" w:cs="Times New Roman"/>
          <w:b/>
          <w:spacing w:val="-3"/>
          <w:sz w:val="24"/>
          <w:szCs w:val="24"/>
          <w:lang w:val="ro-RO"/>
        </w:rPr>
        <w:t xml:space="preserve"> </w:t>
      </w:r>
      <w:bookmarkStart w:id="0" w:name="_Hlk220060972"/>
      <w:r w:rsidR="000D5AD9" w:rsidRPr="00CA3ACB">
        <w:rPr>
          <w:rFonts w:ascii="Times New Roman" w:eastAsia="Calibri" w:hAnsi="Times New Roman" w:cs="Times New Roman"/>
          <w:b/>
          <w:spacing w:val="-3"/>
          <w:lang w:val="ro-RO"/>
        </w:rPr>
        <w:t>Achiziția acumulatoarelor auto</w:t>
      </w:r>
      <w:r w:rsidR="000D5AD9" w:rsidRPr="00CA3ACB">
        <w:rPr>
          <w:rFonts w:ascii="Times New Roman" w:hAnsi="Times New Roman" w:cs="Times New Roman"/>
          <w:color w:val="000000"/>
          <w:spacing w:val="-3"/>
          <w:lang w:val="ro-RO"/>
        </w:rPr>
        <w:t xml:space="preserve"> </w:t>
      </w:r>
      <w:r w:rsidR="000D5AD9" w:rsidRPr="00CA3ACB">
        <w:rPr>
          <w:rFonts w:ascii="Times New Roman" w:hAnsi="Times New Roman" w:cs="Times New Roman"/>
          <w:b/>
          <w:bCs/>
          <w:color w:val="000000"/>
          <w:spacing w:val="-3"/>
          <w:lang w:val="ro-RO"/>
        </w:rPr>
        <w:t>pentru parcul auto „Termoelectrica” S.A</w:t>
      </w:r>
      <w:bookmarkEnd w:id="0"/>
      <w:r w:rsidR="000D5AD9" w:rsidRPr="00CA3ACB">
        <w:rPr>
          <w:rFonts w:ascii="Times New Roman" w:hAnsi="Times New Roman" w:cs="Times New Roman"/>
          <w:b/>
          <w:bCs/>
          <w:color w:val="000000"/>
          <w:spacing w:val="-3"/>
          <w:lang w:val="ro-R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182"/>
        <w:gridCol w:w="2451"/>
        <w:gridCol w:w="796"/>
        <w:gridCol w:w="977"/>
        <w:gridCol w:w="2932"/>
        <w:gridCol w:w="1164"/>
      </w:tblGrid>
      <w:tr w:rsidR="000D5AD9" w:rsidRPr="00CA3ACB" w14:paraId="59AC6D4E" w14:textId="77777777" w:rsidTr="00B657A7">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36ABBD"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bookmarkStart w:id="1" w:name="_Hlk220061057"/>
            <w:r w:rsidRPr="000D5AD9">
              <w:rPr>
                <w:rFonts w:ascii="Times New Roman" w:eastAsia="Times New Roman" w:hAnsi="Times New Roman" w:cs="Times New Roman"/>
                <w:b/>
                <w:sz w:val="20"/>
                <w:szCs w:val="20"/>
                <w:lang w:val="ro-RO" w:eastAsia="ro-RO"/>
              </w:rPr>
              <w:t>Nr.</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74E32"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Cod CPV</w:t>
            </w: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FBA84"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Denumirea bunurilor</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33871"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U.M.</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8FC67"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Cantitatea</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7BB7B" w14:textId="77777777"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Specificația tehnică deplină solicitată, standarde de referință</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04324" w14:textId="1029D51C" w:rsidR="000D5AD9" w:rsidRPr="000D5AD9" w:rsidRDefault="000D5AD9" w:rsidP="00B657A7">
            <w:pPr>
              <w:spacing w:after="0" w:line="240" w:lineRule="auto"/>
              <w:jc w:val="center"/>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sz w:val="20"/>
                <w:szCs w:val="20"/>
                <w:lang w:val="ro-RO" w:eastAsia="ro-RO"/>
              </w:rPr>
              <w:t>Valoarea estimativă, MDL, fără TVA</w:t>
            </w:r>
          </w:p>
        </w:tc>
      </w:tr>
      <w:tr w:rsidR="00CA3ACB" w:rsidRPr="000D5AD9" w14:paraId="4C44DC0B" w14:textId="77777777" w:rsidTr="00CA3ACB">
        <w:trPr>
          <w:trHeight w:val="349"/>
        </w:trPr>
        <w:tc>
          <w:tcPr>
            <w:tcW w:w="4422"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D0B2FBE" w14:textId="0C3DB84D" w:rsidR="00CA3ACB" w:rsidRPr="000D5AD9" w:rsidRDefault="00CA3ACB" w:rsidP="000D5AD9">
            <w:pPr>
              <w:spacing w:after="0" w:line="240" w:lineRule="auto"/>
              <w:jc w:val="both"/>
              <w:rPr>
                <w:rFonts w:ascii="Times New Roman" w:eastAsia="Times New Roman" w:hAnsi="Times New Roman" w:cs="Times New Roman"/>
                <w:b/>
                <w:sz w:val="20"/>
                <w:szCs w:val="20"/>
                <w:lang w:val="ro-RO" w:eastAsia="ro-RO"/>
              </w:rPr>
            </w:pPr>
            <w:r w:rsidRPr="000D5AD9">
              <w:rPr>
                <w:rFonts w:ascii="Times New Roman" w:eastAsia="Times New Roman" w:hAnsi="Times New Roman" w:cs="Times New Roman"/>
                <w:b/>
                <w:bCs/>
                <w:sz w:val="24"/>
                <w:szCs w:val="24"/>
                <w:lang w:val="ro-RO" w:eastAsia="ro-RO"/>
              </w:rPr>
              <w:t>Lotul 1</w:t>
            </w:r>
            <w:r>
              <w:t xml:space="preserve"> </w:t>
            </w:r>
            <w:r w:rsidRPr="000D5AD9">
              <w:rPr>
                <w:rFonts w:ascii="Times New Roman" w:eastAsia="Times New Roman" w:hAnsi="Times New Roman" w:cs="Times New Roman"/>
                <w:b/>
                <w:bCs/>
                <w:sz w:val="24"/>
                <w:szCs w:val="24"/>
                <w:lang w:val="ro-RO" w:eastAsia="ro-RO"/>
              </w:rPr>
              <w:t>Acumulatoare Auto</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tcPr>
          <w:p w14:paraId="213368B6" w14:textId="227EB75A" w:rsidR="00CA3ACB" w:rsidRPr="000D5AD9" w:rsidRDefault="00CA3ACB" w:rsidP="001C56ED">
            <w:pPr>
              <w:spacing w:after="0" w:line="240" w:lineRule="auto"/>
              <w:jc w:val="center"/>
              <w:rPr>
                <w:rFonts w:ascii="Times New Roman" w:eastAsia="Times New Roman" w:hAnsi="Times New Roman" w:cs="Times New Roman"/>
                <w:b/>
                <w:sz w:val="20"/>
                <w:szCs w:val="20"/>
                <w:lang w:val="ro-RO" w:eastAsia="ro-RO"/>
              </w:rPr>
            </w:pPr>
          </w:p>
        </w:tc>
      </w:tr>
      <w:tr w:rsidR="00CA3ACB" w:rsidRPr="00CA3ACB" w14:paraId="2AAEDB4E"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55AE4" w14:textId="55160BD1"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1.1</w:t>
            </w:r>
          </w:p>
        </w:tc>
        <w:tc>
          <w:tcPr>
            <w:tcW w:w="587" w:type="pct"/>
            <w:vMerge w:val="restart"/>
            <w:tcBorders>
              <w:top w:val="single" w:sz="4" w:space="0" w:color="auto"/>
              <w:left w:val="single" w:sz="4" w:space="0" w:color="auto"/>
              <w:right w:val="single" w:sz="4" w:space="0" w:color="auto"/>
            </w:tcBorders>
            <w:shd w:val="clear" w:color="auto" w:fill="FFFFFF" w:themeFill="background1"/>
            <w:vAlign w:val="center"/>
          </w:tcPr>
          <w:p w14:paraId="42ECBCA9" w14:textId="615D4E91" w:rsidR="00CA3ACB" w:rsidRPr="00CA3ACB" w:rsidRDefault="00CA3ACB" w:rsidP="00CA3ACB">
            <w:pPr>
              <w:spacing w:after="0" w:line="240" w:lineRule="auto"/>
              <w:jc w:val="center"/>
              <w:rPr>
                <w:rFonts w:ascii="Times New Roman" w:eastAsia="Times New Roman" w:hAnsi="Times New Roman" w:cs="Times New Roman"/>
                <w:b/>
                <w:bCs/>
                <w:sz w:val="20"/>
                <w:szCs w:val="20"/>
                <w:lang w:val="ro-RO" w:eastAsia="ro-RO"/>
              </w:rPr>
            </w:pPr>
            <w:r w:rsidRPr="00CA3ACB">
              <w:rPr>
                <w:rFonts w:ascii="Times New Roman" w:hAnsi="Times New Roman" w:cs="Times New Roman"/>
                <w:b/>
                <w:bCs/>
                <w:sz w:val="20"/>
                <w:szCs w:val="20"/>
                <w:lang w:val="ro-RO"/>
              </w:rPr>
              <w:t>31400000-0</w:t>
            </w: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E8573" w14:textId="40264CD3"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Acumulator auto 12V 55Ah</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24F64" w14:textId="48F989C9"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C752A" w14:textId="430628F2"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17</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56ACA0E4" w14:textId="7082553F" w:rsidR="00CA3ACB" w:rsidRPr="00422D91" w:rsidRDefault="00CA3ACB" w:rsidP="00DC20D3">
            <w:pPr>
              <w:spacing w:after="0" w:line="240" w:lineRule="auto"/>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Capacitate</w:t>
            </w:r>
            <w:r>
              <w:rPr>
                <w:rFonts w:ascii="Times New Roman" w:hAnsi="Times New Roman" w:cs="Times New Roman"/>
                <w:bCs/>
                <w:spacing w:val="-3"/>
                <w:lang w:val="ro-RO"/>
              </w:rPr>
              <w:t>:</w:t>
            </w:r>
            <w:r w:rsidRPr="00422D91">
              <w:rPr>
                <w:rFonts w:ascii="Times New Roman" w:hAnsi="Times New Roman" w:cs="Times New Roman"/>
                <w:bCs/>
                <w:spacing w:val="-3"/>
                <w:lang w:val="ro-RO"/>
              </w:rPr>
              <w:t xml:space="preserve"> 55 A</w:t>
            </w:r>
            <w:r>
              <w:rPr>
                <w:rFonts w:ascii="Times New Roman" w:hAnsi="Times New Roman" w:cs="Times New Roman"/>
                <w:bCs/>
                <w:spacing w:val="-3"/>
                <w:lang w:val="ro-RO"/>
              </w:rPr>
              <w:t>h</w:t>
            </w:r>
            <w:r w:rsidRPr="00422D91">
              <w:rPr>
                <w:rFonts w:ascii="Times New Roman" w:hAnsi="Times New Roman" w:cs="Times New Roman"/>
                <w:bCs/>
                <w:spacing w:val="-3"/>
                <w:lang w:val="ro-RO"/>
              </w:rPr>
              <w:t>;</w:t>
            </w:r>
          </w:p>
          <w:p w14:paraId="24C83ED1" w14:textId="18AD01E9" w:rsidR="00CA3ACB"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587F4BC8" w14:textId="77777777" w:rsidR="00CA3ACB" w:rsidRPr="00422D91"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Curent pornire: 480 A(EN)</w:t>
            </w:r>
          </w:p>
          <w:p w14:paraId="268B1AA3" w14:textId="77777777" w:rsidR="00CA3ACB" w:rsidRPr="00422D91"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Garanție: 24 luni</w:t>
            </w:r>
          </w:p>
          <w:p w14:paraId="399829B5" w14:textId="4189B708" w:rsidR="00CA3ACB" w:rsidRPr="00422D91"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Certificare în Uniunea Europeană</w:t>
            </w:r>
          </w:p>
          <w:p w14:paraId="471713F0" w14:textId="69FAD43A" w:rsidR="00CA3ACB" w:rsidRPr="00422D91"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756327F2" w14:textId="60237E5F" w:rsidR="00CA3ACB"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Lățimea 175 – 190</w:t>
            </w:r>
            <w:r>
              <w:rPr>
                <w:rFonts w:ascii="Times New Roman" w:hAnsi="Times New Roman" w:cs="Times New Roman"/>
                <w:bCs/>
                <w:spacing w:val="-3"/>
                <w:lang w:val="ro-RO"/>
              </w:rPr>
              <w:t xml:space="preserve"> mm;</w:t>
            </w:r>
          </w:p>
          <w:p w14:paraId="55F0923B" w14:textId="77777777" w:rsidR="00CA3ACB" w:rsidRDefault="00CA3ACB" w:rsidP="00422D91">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 xml:space="preserve">Lungimea 206 – 242 </w:t>
            </w:r>
            <w:r>
              <w:rPr>
                <w:rFonts w:ascii="Times New Roman" w:hAnsi="Times New Roman" w:cs="Times New Roman"/>
                <w:bCs/>
                <w:spacing w:val="-3"/>
                <w:lang w:val="ro-RO"/>
              </w:rPr>
              <w:t>mm;</w:t>
            </w:r>
          </w:p>
          <w:p w14:paraId="46378AD3" w14:textId="4FC5538F" w:rsidR="00CA3ACB" w:rsidRPr="00422D91" w:rsidRDefault="00CA3ACB" w:rsidP="00422D91">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Înălțimea</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 xml:space="preserve">  175 –190</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mm</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58DD4" w14:textId="44D5FDCB"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t>12580</w:t>
            </w:r>
          </w:p>
        </w:tc>
      </w:tr>
      <w:tr w:rsidR="00CA3ACB" w:rsidRPr="00CA3ACB" w14:paraId="10E0BC02"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597DB" w14:textId="6CEA40F1"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1.2</w:t>
            </w:r>
          </w:p>
        </w:tc>
        <w:tc>
          <w:tcPr>
            <w:tcW w:w="587" w:type="pct"/>
            <w:vMerge/>
            <w:tcBorders>
              <w:left w:val="single" w:sz="4" w:space="0" w:color="auto"/>
              <w:right w:val="single" w:sz="4" w:space="0" w:color="auto"/>
            </w:tcBorders>
            <w:shd w:val="clear" w:color="auto" w:fill="FFFFFF" w:themeFill="background1"/>
            <w:vAlign w:val="center"/>
          </w:tcPr>
          <w:p w14:paraId="34CF807B" w14:textId="7777777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0B2F2" w14:textId="42E7A8DA"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Acumulator auto 12V 60Ah</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DB399" w14:textId="4F29582A"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FCB94" w14:textId="32EA4426"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21</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67CAD9B9" w14:textId="6E85E9D5" w:rsidR="00CA3ACB" w:rsidRPr="00422D91" w:rsidRDefault="00CA3ACB" w:rsidP="003B3662">
            <w:pPr>
              <w:spacing w:after="0" w:line="240" w:lineRule="auto"/>
              <w:jc w:val="both"/>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Capacitate</w:t>
            </w:r>
            <w:r>
              <w:rPr>
                <w:rFonts w:ascii="Times New Roman" w:hAnsi="Times New Roman" w:cs="Times New Roman"/>
                <w:bCs/>
                <w:spacing w:val="-3"/>
                <w:lang w:val="ro-RO"/>
              </w:rPr>
              <w:t>:</w:t>
            </w:r>
            <w:r w:rsidRPr="00422D91">
              <w:rPr>
                <w:rFonts w:ascii="Times New Roman" w:hAnsi="Times New Roman" w:cs="Times New Roman"/>
                <w:bCs/>
                <w:spacing w:val="-3"/>
                <w:lang w:val="ro-RO"/>
              </w:rPr>
              <w:t xml:space="preserve"> </w:t>
            </w:r>
            <w:r>
              <w:rPr>
                <w:rFonts w:ascii="Times New Roman" w:hAnsi="Times New Roman" w:cs="Times New Roman"/>
                <w:bCs/>
                <w:spacing w:val="-3"/>
                <w:lang w:val="ro-RO"/>
              </w:rPr>
              <w:t>60</w:t>
            </w:r>
            <w:r w:rsidRPr="00422D91">
              <w:rPr>
                <w:rFonts w:ascii="Times New Roman" w:hAnsi="Times New Roman" w:cs="Times New Roman"/>
                <w:bCs/>
                <w:spacing w:val="-3"/>
                <w:lang w:val="ro-RO"/>
              </w:rPr>
              <w:t xml:space="preserve"> A</w:t>
            </w:r>
            <w:r>
              <w:rPr>
                <w:rFonts w:ascii="Times New Roman" w:hAnsi="Times New Roman" w:cs="Times New Roman"/>
                <w:bCs/>
                <w:spacing w:val="-3"/>
                <w:lang w:val="ro-RO"/>
              </w:rPr>
              <w:t>h</w:t>
            </w:r>
            <w:r w:rsidRPr="00422D91">
              <w:rPr>
                <w:rFonts w:ascii="Times New Roman" w:hAnsi="Times New Roman" w:cs="Times New Roman"/>
                <w:bCs/>
                <w:spacing w:val="-3"/>
                <w:lang w:val="ro-RO"/>
              </w:rPr>
              <w:t>;</w:t>
            </w:r>
          </w:p>
          <w:p w14:paraId="6C0F6B31" w14:textId="77777777"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33E328A8"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Curent pornire: 520 A(EN)</w:t>
            </w:r>
          </w:p>
          <w:p w14:paraId="2C9B8774"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Garanție: 24 luni</w:t>
            </w:r>
          </w:p>
          <w:p w14:paraId="49B73671" w14:textId="65A83F7C"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Certificare în Uniunea Europeană</w:t>
            </w:r>
          </w:p>
          <w:p w14:paraId="2690209A"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023F79B5" w14:textId="77777777"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Lățimea 175 – 190</w:t>
            </w:r>
            <w:r>
              <w:rPr>
                <w:rFonts w:ascii="Times New Roman" w:hAnsi="Times New Roman" w:cs="Times New Roman"/>
                <w:bCs/>
                <w:spacing w:val="-3"/>
                <w:lang w:val="ro-RO"/>
              </w:rPr>
              <w:t xml:space="preserve"> mm;</w:t>
            </w:r>
          </w:p>
          <w:p w14:paraId="582CCC59" w14:textId="3FDB2F40"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Lungimea 206 – 2</w:t>
            </w:r>
            <w:r>
              <w:rPr>
                <w:rFonts w:ascii="Times New Roman" w:hAnsi="Times New Roman" w:cs="Times New Roman"/>
                <w:bCs/>
                <w:spacing w:val="-3"/>
                <w:lang w:val="ro-RO"/>
              </w:rPr>
              <w:t>54</w:t>
            </w:r>
            <w:r w:rsidRPr="00422D91">
              <w:rPr>
                <w:rFonts w:ascii="Times New Roman" w:hAnsi="Times New Roman" w:cs="Times New Roman"/>
                <w:bCs/>
                <w:spacing w:val="-3"/>
                <w:lang w:val="ro-RO"/>
              </w:rPr>
              <w:t xml:space="preserve"> </w:t>
            </w:r>
            <w:r>
              <w:rPr>
                <w:rFonts w:ascii="Times New Roman" w:hAnsi="Times New Roman" w:cs="Times New Roman"/>
                <w:bCs/>
                <w:spacing w:val="-3"/>
                <w:lang w:val="ro-RO"/>
              </w:rPr>
              <w:t>mm;</w:t>
            </w:r>
          </w:p>
          <w:p w14:paraId="40F19BD2" w14:textId="2A0F52D8" w:rsidR="00CA3ACB" w:rsidRPr="00422D91" w:rsidRDefault="00CA3ACB" w:rsidP="003B3662">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Înălțimea</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 xml:space="preserve">  17</w:t>
            </w:r>
            <w:r>
              <w:rPr>
                <w:rFonts w:ascii="Times New Roman" w:hAnsi="Times New Roman" w:cs="Times New Roman"/>
                <w:bCs/>
                <w:spacing w:val="-3"/>
                <w:lang w:val="ro-RO"/>
              </w:rPr>
              <w:t>0</w:t>
            </w:r>
            <w:r w:rsidRPr="00422D91">
              <w:rPr>
                <w:rFonts w:ascii="Times New Roman" w:hAnsi="Times New Roman" w:cs="Times New Roman"/>
                <w:bCs/>
                <w:spacing w:val="-3"/>
                <w:lang w:val="ro-RO"/>
              </w:rPr>
              <w:t xml:space="preserve"> –190</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 xml:space="preserve">mm </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3A3D4" w14:textId="7FE9BCE0"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t>19005</w:t>
            </w:r>
          </w:p>
        </w:tc>
      </w:tr>
      <w:tr w:rsidR="00CA3ACB" w:rsidRPr="00CA3ACB" w14:paraId="1C2189D3"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35AE7" w14:textId="00D2F628"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1.3</w:t>
            </w:r>
          </w:p>
        </w:tc>
        <w:tc>
          <w:tcPr>
            <w:tcW w:w="587" w:type="pct"/>
            <w:vMerge/>
            <w:tcBorders>
              <w:left w:val="single" w:sz="4" w:space="0" w:color="auto"/>
              <w:right w:val="single" w:sz="4" w:space="0" w:color="auto"/>
            </w:tcBorders>
            <w:shd w:val="clear" w:color="auto" w:fill="FFFFFF" w:themeFill="background1"/>
            <w:vAlign w:val="center"/>
          </w:tcPr>
          <w:p w14:paraId="6F5338BD" w14:textId="7777777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4AF48" w14:textId="450843E1"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Acumulator auto 12V 75Ah</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54A7A" w14:textId="002834B4"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704B0" w14:textId="5D597367"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9</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78C1481D" w14:textId="33266FBD" w:rsidR="00CA3ACB" w:rsidRPr="00422D91" w:rsidRDefault="00CA3ACB" w:rsidP="003B3662">
            <w:pPr>
              <w:spacing w:after="0" w:line="240" w:lineRule="auto"/>
              <w:jc w:val="both"/>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Capacitate</w:t>
            </w:r>
            <w:r>
              <w:rPr>
                <w:rFonts w:ascii="Times New Roman" w:hAnsi="Times New Roman" w:cs="Times New Roman"/>
                <w:bCs/>
                <w:spacing w:val="-3"/>
                <w:lang w:val="ro-RO"/>
              </w:rPr>
              <w:t>:</w:t>
            </w:r>
            <w:r w:rsidRPr="00422D91">
              <w:rPr>
                <w:rFonts w:ascii="Times New Roman" w:hAnsi="Times New Roman" w:cs="Times New Roman"/>
                <w:bCs/>
                <w:spacing w:val="-3"/>
                <w:lang w:val="ro-RO"/>
              </w:rPr>
              <w:t xml:space="preserve"> </w:t>
            </w:r>
            <w:r>
              <w:rPr>
                <w:rFonts w:ascii="Times New Roman" w:hAnsi="Times New Roman" w:cs="Times New Roman"/>
                <w:bCs/>
                <w:spacing w:val="-3"/>
                <w:lang w:val="ro-RO"/>
              </w:rPr>
              <w:t>75</w:t>
            </w:r>
            <w:r w:rsidRPr="00422D91">
              <w:rPr>
                <w:rFonts w:ascii="Times New Roman" w:hAnsi="Times New Roman" w:cs="Times New Roman"/>
                <w:bCs/>
                <w:spacing w:val="-3"/>
                <w:lang w:val="ro-RO"/>
              </w:rPr>
              <w:t xml:space="preserve"> A</w:t>
            </w:r>
            <w:r>
              <w:rPr>
                <w:rFonts w:ascii="Times New Roman" w:hAnsi="Times New Roman" w:cs="Times New Roman"/>
                <w:bCs/>
                <w:spacing w:val="-3"/>
                <w:lang w:val="ro-RO"/>
              </w:rPr>
              <w:t>h</w:t>
            </w:r>
            <w:r w:rsidRPr="00422D91">
              <w:rPr>
                <w:rFonts w:ascii="Times New Roman" w:hAnsi="Times New Roman" w:cs="Times New Roman"/>
                <w:bCs/>
                <w:spacing w:val="-3"/>
                <w:lang w:val="ro-RO"/>
              </w:rPr>
              <w:t>;</w:t>
            </w:r>
          </w:p>
          <w:p w14:paraId="29F88576" w14:textId="77777777"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058604B4"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Curent pornire: 720 A(EN)</w:t>
            </w:r>
          </w:p>
          <w:p w14:paraId="016F22D2"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Garanție: 24 luni</w:t>
            </w:r>
          </w:p>
          <w:p w14:paraId="61AAD3BE" w14:textId="1F9772F6"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Certificare în Uniunea Europeană</w:t>
            </w:r>
          </w:p>
          <w:p w14:paraId="3E24D343"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25C9918D" w14:textId="20145B65"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Lățimea 17</w:t>
            </w:r>
            <w:r>
              <w:rPr>
                <w:rFonts w:ascii="Times New Roman" w:hAnsi="Times New Roman" w:cs="Times New Roman"/>
                <w:bCs/>
                <w:spacing w:val="-3"/>
                <w:lang w:val="ro-RO"/>
              </w:rPr>
              <w:t>5</w:t>
            </w:r>
            <w:r w:rsidRPr="00422D91">
              <w:rPr>
                <w:rFonts w:ascii="Times New Roman" w:hAnsi="Times New Roman" w:cs="Times New Roman"/>
                <w:bCs/>
                <w:spacing w:val="-3"/>
                <w:lang w:val="ro-RO"/>
              </w:rPr>
              <w:t xml:space="preserve"> – 190</w:t>
            </w:r>
            <w:r>
              <w:rPr>
                <w:rFonts w:ascii="Times New Roman" w:hAnsi="Times New Roman" w:cs="Times New Roman"/>
                <w:bCs/>
                <w:spacing w:val="-3"/>
                <w:lang w:val="ro-RO"/>
              </w:rPr>
              <w:t xml:space="preserve"> mm;</w:t>
            </w:r>
          </w:p>
          <w:p w14:paraId="40E18A64" w14:textId="230D021E"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Lungimea 206 – 2</w:t>
            </w:r>
            <w:r>
              <w:rPr>
                <w:rFonts w:ascii="Times New Roman" w:hAnsi="Times New Roman" w:cs="Times New Roman"/>
                <w:bCs/>
                <w:spacing w:val="-3"/>
                <w:lang w:val="ro-RO"/>
              </w:rPr>
              <w:t>76</w:t>
            </w:r>
            <w:r w:rsidRPr="00422D91">
              <w:rPr>
                <w:rFonts w:ascii="Times New Roman" w:hAnsi="Times New Roman" w:cs="Times New Roman"/>
                <w:bCs/>
                <w:spacing w:val="-3"/>
                <w:lang w:val="ro-RO"/>
              </w:rPr>
              <w:t xml:space="preserve"> </w:t>
            </w:r>
            <w:r>
              <w:rPr>
                <w:rFonts w:ascii="Times New Roman" w:hAnsi="Times New Roman" w:cs="Times New Roman"/>
                <w:bCs/>
                <w:spacing w:val="-3"/>
                <w:lang w:val="ro-RO"/>
              </w:rPr>
              <w:t>mm;</w:t>
            </w:r>
          </w:p>
          <w:p w14:paraId="4C7B89A9" w14:textId="48030550" w:rsidR="00CA3ACB" w:rsidRPr="00422D91" w:rsidRDefault="00CA3ACB" w:rsidP="003B3662">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Înălțimea</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 xml:space="preserve">  17</w:t>
            </w:r>
            <w:r>
              <w:rPr>
                <w:rFonts w:ascii="Times New Roman" w:hAnsi="Times New Roman" w:cs="Times New Roman"/>
                <w:bCs/>
                <w:spacing w:val="-3"/>
                <w:lang w:val="ro-RO"/>
              </w:rPr>
              <w:t>0</w:t>
            </w:r>
            <w:r w:rsidRPr="00422D91">
              <w:rPr>
                <w:rFonts w:ascii="Times New Roman" w:hAnsi="Times New Roman" w:cs="Times New Roman"/>
                <w:bCs/>
                <w:spacing w:val="-3"/>
                <w:lang w:val="ro-RO"/>
              </w:rPr>
              <w:t xml:space="preserve"> –190</w:t>
            </w:r>
            <w:r>
              <w:rPr>
                <w:rFonts w:ascii="Times New Roman" w:hAnsi="Times New Roman" w:cs="Times New Roman"/>
                <w:bCs/>
                <w:spacing w:val="-3"/>
                <w:lang w:val="ro-RO"/>
              </w:rPr>
              <w:t xml:space="preserve"> </w:t>
            </w:r>
            <w:r w:rsidRPr="00422D91">
              <w:rPr>
                <w:rFonts w:ascii="Times New Roman" w:hAnsi="Times New Roman" w:cs="Times New Roman"/>
                <w:bCs/>
                <w:spacing w:val="-3"/>
                <w:lang w:val="ro-RO"/>
              </w:rPr>
              <w:t xml:space="preserve">mm </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CFB4D" w14:textId="05537272"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t>10125</w:t>
            </w:r>
          </w:p>
        </w:tc>
      </w:tr>
      <w:tr w:rsidR="00CA3ACB" w:rsidRPr="00CA3ACB" w14:paraId="06CC07D7"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BE17F" w14:textId="1388F7AA"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1.4</w:t>
            </w:r>
          </w:p>
        </w:tc>
        <w:tc>
          <w:tcPr>
            <w:tcW w:w="587" w:type="pct"/>
            <w:vMerge/>
            <w:tcBorders>
              <w:left w:val="single" w:sz="4" w:space="0" w:color="auto"/>
              <w:right w:val="single" w:sz="4" w:space="0" w:color="auto"/>
            </w:tcBorders>
            <w:shd w:val="clear" w:color="auto" w:fill="FFFFFF" w:themeFill="background1"/>
            <w:vAlign w:val="center"/>
          </w:tcPr>
          <w:p w14:paraId="4596AB30" w14:textId="7777777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2396A" w14:textId="6B3DEEAD"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Acumulator auto 12V 100Ah</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15D57" w14:textId="217A9105"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6B789" w14:textId="7E22E5B0"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25</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7D95A104" w14:textId="18BC1ABF" w:rsidR="00CA3ACB" w:rsidRPr="00422D91" w:rsidRDefault="00CA3ACB" w:rsidP="003B3662">
            <w:pPr>
              <w:spacing w:after="0" w:line="240" w:lineRule="auto"/>
              <w:jc w:val="both"/>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 xml:space="preserve">Capacitate: </w:t>
            </w:r>
            <w:r>
              <w:rPr>
                <w:rFonts w:ascii="Times New Roman" w:hAnsi="Times New Roman" w:cs="Times New Roman"/>
                <w:bCs/>
                <w:spacing w:val="-3"/>
                <w:lang w:val="ro-RO"/>
              </w:rPr>
              <w:t>100</w:t>
            </w:r>
            <w:r w:rsidRPr="00422D91">
              <w:rPr>
                <w:rFonts w:ascii="Times New Roman" w:hAnsi="Times New Roman" w:cs="Times New Roman"/>
                <w:bCs/>
                <w:spacing w:val="-3"/>
                <w:lang w:val="ro-RO"/>
              </w:rPr>
              <w:t xml:space="preserve"> A</w:t>
            </w:r>
            <w:r>
              <w:rPr>
                <w:rFonts w:ascii="Times New Roman" w:hAnsi="Times New Roman" w:cs="Times New Roman"/>
                <w:bCs/>
                <w:spacing w:val="-3"/>
                <w:lang w:val="ro-RO"/>
              </w:rPr>
              <w:t>h</w:t>
            </w:r>
            <w:r w:rsidRPr="00422D91">
              <w:rPr>
                <w:rFonts w:ascii="Times New Roman" w:hAnsi="Times New Roman" w:cs="Times New Roman"/>
                <w:bCs/>
                <w:spacing w:val="-3"/>
                <w:lang w:val="ro-RO"/>
              </w:rPr>
              <w:t>;</w:t>
            </w:r>
          </w:p>
          <w:p w14:paraId="704F0BDD" w14:textId="77777777" w:rsidR="00CA3ACB"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1A67DB4A"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Curent pornire: de la 850 A(EN)</w:t>
            </w:r>
          </w:p>
          <w:p w14:paraId="1D547875"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Garanție: 24 luni</w:t>
            </w:r>
          </w:p>
          <w:p w14:paraId="593B14DF" w14:textId="4C9DDA6C"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Certificare în Uniunea Europeană</w:t>
            </w:r>
          </w:p>
          <w:p w14:paraId="23870F67"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0F66AE79" w14:textId="77777777"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Lățimea 175 – 190 mm;</w:t>
            </w:r>
          </w:p>
          <w:p w14:paraId="71401971" w14:textId="37C4D67F" w:rsidR="00CA3ACB" w:rsidRPr="00422D91" w:rsidRDefault="00CA3ACB" w:rsidP="003B3662">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 xml:space="preserve">Lungimea </w:t>
            </w:r>
            <w:r>
              <w:rPr>
                <w:rFonts w:ascii="Times New Roman" w:hAnsi="Times New Roman" w:cs="Times New Roman"/>
                <w:bCs/>
                <w:spacing w:val="-3"/>
                <w:lang w:val="ro-RO"/>
              </w:rPr>
              <w:t>350</w:t>
            </w:r>
            <w:r w:rsidRPr="00422D91">
              <w:rPr>
                <w:rFonts w:ascii="Times New Roman" w:hAnsi="Times New Roman" w:cs="Times New Roman"/>
                <w:bCs/>
                <w:spacing w:val="-3"/>
                <w:lang w:val="ro-RO"/>
              </w:rPr>
              <w:t xml:space="preserve"> – </w:t>
            </w:r>
            <w:r>
              <w:rPr>
                <w:rFonts w:ascii="Times New Roman" w:hAnsi="Times New Roman" w:cs="Times New Roman"/>
                <w:bCs/>
                <w:spacing w:val="-3"/>
                <w:lang w:val="ro-RO"/>
              </w:rPr>
              <w:t>353</w:t>
            </w:r>
            <w:r w:rsidRPr="00422D91">
              <w:rPr>
                <w:rFonts w:ascii="Times New Roman" w:hAnsi="Times New Roman" w:cs="Times New Roman"/>
                <w:bCs/>
                <w:spacing w:val="-3"/>
                <w:lang w:val="ro-RO"/>
              </w:rPr>
              <w:t xml:space="preserve"> mm;</w:t>
            </w:r>
          </w:p>
          <w:p w14:paraId="0EEBCFF3" w14:textId="738C6FF6" w:rsidR="00CA3ACB" w:rsidRPr="00422D91" w:rsidRDefault="00CA3ACB" w:rsidP="003B3662">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 xml:space="preserve">Înălțimea   170 –190 mm </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55434" w14:textId="0ECE9E20"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t>31250</w:t>
            </w:r>
          </w:p>
        </w:tc>
      </w:tr>
      <w:tr w:rsidR="00CA3ACB" w:rsidRPr="00CA3ACB" w14:paraId="5F392CE7"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982AC" w14:textId="1793736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1.5</w:t>
            </w:r>
          </w:p>
        </w:tc>
        <w:tc>
          <w:tcPr>
            <w:tcW w:w="587" w:type="pct"/>
            <w:vMerge/>
            <w:tcBorders>
              <w:left w:val="single" w:sz="4" w:space="0" w:color="auto"/>
              <w:right w:val="single" w:sz="4" w:space="0" w:color="auto"/>
            </w:tcBorders>
            <w:shd w:val="clear" w:color="auto" w:fill="FFFFFF" w:themeFill="background1"/>
            <w:vAlign w:val="center"/>
          </w:tcPr>
          <w:p w14:paraId="2CA6EB7C" w14:textId="7777777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55541" w14:textId="5EBD6DF9" w:rsidR="00CA3ACB" w:rsidRPr="00CA3ACB" w:rsidRDefault="00CA3ACB" w:rsidP="00CA3ACB">
            <w:pPr>
              <w:spacing w:after="0" w:line="240" w:lineRule="auto"/>
              <w:rPr>
                <w:rFonts w:ascii="Times New Roman" w:hAnsi="Times New Roman" w:cs="Times New Roman"/>
                <w:spacing w:val="-3"/>
                <w:sz w:val="24"/>
                <w:szCs w:val="24"/>
                <w:lang w:val="ro-RO"/>
              </w:rPr>
            </w:pPr>
            <w:r w:rsidRPr="00CA3ACB">
              <w:rPr>
                <w:rFonts w:ascii="Times New Roman" w:hAnsi="Times New Roman" w:cs="Times New Roman"/>
                <w:spacing w:val="-3"/>
                <w:sz w:val="24"/>
                <w:szCs w:val="24"/>
                <w:lang w:val="ro-RO"/>
              </w:rPr>
              <w:t>Acumulator auto 12V 120Ah</w:t>
            </w:r>
          </w:p>
          <w:p w14:paraId="1AA4CD4A" w14:textId="04247B9A"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(pentru excavatoare JCB)</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4502C" w14:textId="3C33010A"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47BFC" w14:textId="1BD27BB6"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4</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7247D270" w14:textId="0A3851B5" w:rsidR="00CA3ACB" w:rsidRPr="00422D91" w:rsidRDefault="00CA3ACB" w:rsidP="00CA3ACB">
            <w:pPr>
              <w:spacing w:after="0" w:line="240" w:lineRule="auto"/>
              <w:jc w:val="both"/>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Capacitate: 1</w:t>
            </w:r>
            <w:r>
              <w:rPr>
                <w:rFonts w:ascii="Times New Roman" w:hAnsi="Times New Roman" w:cs="Times New Roman"/>
                <w:bCs/>
                <w:spacing w:val="-3"/>
                <w:lang w:val="ro-RO"/>
              </w:rPr>
              <w:t>2</w:t>
            </w:r>
            <w:r w:rsidRPr="00422D91">
              <w:rPr>
                <w:rFonts w:ascii="Times New Roman" w:hAnsi="Times New Roman" w:cs="Times New Roman"/>
                <w:bCs/>
                <w:spacing w:val="-3"/>
                <w:lang w:val="ro-RO"/>
              </w:rPr>
              <w:t>0 Ah;</w:t>
            </w:r>
          </w:p>
          <w:p w14:paraId="4860F8AA" w14:textId="77777777" w:rsidR="00CA3ACB"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7EB880D0" w14:textId="77777777" w:rsidR="00CA3ACB" w:rsidRPr="00AE6D7E"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Curent pornire: de la 850 A(EN)</w:t>
            </w:r>
          </w:p>
          <w:p w14:paraId="0732ABB2" w14:textId="77777777" w:rsidR="00CA3ACB" w:rsidRPr="00AE6D7E"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Garanție: 24 luni</w:t>
            </w:r>
          </w:p>
          <w:p w14:paraId="3063A6BD" w14:textId="3DF17028" w:rsidR="00CA3ACB" w:rsidRPr="00422D91"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Certificare în Uniunea Europeană</w:t>
            </w:r>
          </w:p>
          <w:p w14:paraId="4B3073D7" w14:textId="77777777"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1CD8D008" w14:textId="77777777"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lastRenderedPageBreak/>
              <w:t>Lățimea 175 – 190 mm;</w:t>
            </w:r>
          </w:p>
          <w:p w14:paraId="44B17CFA" w14:textId="4EA55771"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 xml:space="preserve">Lungimea </w:t>
            </w:r>
            <w:r>
              <w:rPr>
                <w:rFonts w:ascii="Times New Roman" w:hAnsi="Times New Roman" w:cs="Times New Roman"/>
                <w:bCs/>
                <w:spacing w:val="-3"/>
                <w:lang w:val="ro-RO"/>
              </w:rPr>
              <w:t>47</w:t>
            </w:r>
            <w:r w:rsidRPr="00422D91">
              <w:rPr>
                <w:rFonts w:ascii="Times New Roman" w:hAnsi="Times New Roman" w:cs="Times New Roman"/>
                <w:bCs/>
                <w:spacing w:val="-3"/>
                <w:lang w:val="ro-RO"/>
              </w:rPr>
              <w:t xml:space="preserve">0 – </w:t>
            </w:r>
            <w:r>
              <w:rPr>
                <w:rFonts w:ascii="Times New Roman" w:hAnsi="Times New Roman" w:cs="Times New Roman"/>
                <w:bCs/>
                <w:spacing w:val="-3"/>
                <w:lang w:val="ro-RO"/>
              </w:rPr>
              <w:t>480</w:t>
            </w:r>
            <w:r w:rsidRPr="00422D91">
              <w:rPr>
                <w:rFonts w:ascii="Times New Roman" w:hAnsi="Times New Roman" w:cs="Times New Roman"/>
                <w:bCs/>
                <w:spacing w:val="-3"/>
                <w:lang w:val="ro-RO"/>
              </w:rPr>
              <w:t xml:space="preserve"> mm;</w:t>
            </w:r>
          </w:p>
          <w:p w14:paraId="57F51769" w14:textId="1784A955" w:rsidR="00CA3ACB" w:rsidRPr="00422D91" w:rsidRDefault="00CA3ACB" w:rsidP="00CA3ACB">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Înălțimea   1</w:t>
            </w:r>
            <w:r>
              <w:rPr>
                <w:rFonts w:ascii="Times New Roman" w:hAnsi="Times New Roman" w:cs="Times New Roman"/>
                <w:bCs/>
                <w:spacing w:val="-3"/>
                <w:lang w:val="ro-RO"/>
              </w:rPr>
              <w:t>9</w:t>
            </w:r>
            <w:r w:rsidRPr="00422D91">
              <w:rPr>
                <w:rFonts w:ascii="Times New Roman" w:hAnsi="Times New Roman" w:cs="Times New Roman"/>
                <w:bCs/>
                <w:spacing w:val="-3"/>
                <w:lang w:val="ro-RO"/>
              </w:rPr>
              <w:t>0 –</w:t>
            </w:r>
            <w:r>
              <w:rPr>
                <w:rFonts w:ascii="Times New Roman" w:hAnsi="Times New Roman" w:cs="Times New Roman"/>
                <w:bCs/>
                <w:spacing w:val="-3"/>
                <w:lang w:val="ro-RO"/>
              </w:rPr>
              <w:t>22</w:t>
            </w:r>
            <w:r w:rsidRPr="00422D91">
              <w:rPr>
                <w:rFonts w:ascii="Times New Roman" w:hAnsi="Times New Roman" w:cs="Times New Roman"/>
                <w:bCs/>
                <w:spacing w:val="-3"/>
                <w:lang w:val="ro-RO"/>
              </w:rPr>
              <w:t>0 mm</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FFF11" w14:textId="0BE0F2D4"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lastRenderedPageBreak/>
              <w:t>7220</w:t>
            </w:r>
          </w:p>
        </w:tc>
      </w:tr>
      <w:tr w:rsidR="00CA3ACB" w:rsidRPr="00CA3ACB" w14:paraId="493B98EC" w14:textId="77777777" w:rsidTr="00CA3ACB">
        <w:trPr>
          <w:trHeight w:val="285"/>
        </w:trPr>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A22F2" w14:textId="4ECDE6AC"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eastAsia="Times New Roman" w:hAnsi="Times New Roman" w:cs="Times New Roman"/>
                <w:b/>
                <w:sz w:val="20"/>
                <w:szCs w:val="20"/>
                <w:lang w:val="ro-RO" w:eastAsia="ro-RO"/>
              </w:rPr>
              <w:t>1.6</w:t>
            </w:r>
          </w:p>
        </w:tc>
        <w:tc>
          <w:tcPr>
            <w:tcW w:w="587" w:type="pct"/>
            <w:vMerge/>
            <w:tcBorders>
              <w:left w:val="single" w:sz="4" w:space="0" w:color="auto"/>
              <w:bottom w:val="single" w:sz="4" w:space="0" w:color="auto"/>
              <w:right w:val="single" w:sz="4" w:space="0" w:color="auto"/>
            </w:tcBorders>
            <w:shd w:val="clear" w:color="auto" w:fill="FFFFFF" w:themeFill="background1"/>
            <w:vAlign w:val="center"/>
          </w:tcPr>
          <w:p w14:paraId="5D7B7EF2" w14:textId="77777777"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20D92" w14:textId="77777777" w:rsidR="00CA3ACB" w:rsidRPr="00CA3ACB" w:rsidRDefault="00CA3ACB" w:rsidP="00CA3ACB">
            <w:pPr>
              <w:spacing w:after="0" w:line="240" w:lineRule="auto"/>
              <w:rPr>
                <w:rFonts w:ascii="Times New Roman" w:hAnsi="Times New Roman" w:cs="Times New Roman"/>
                <w:spacing w:val="-3"/>
                <w:sz w:val="24"/>
                <w:szCs w:val="24"/>
                <w:lang w:val="ro-RO"/>
              </w:rPr>
            </w:pPr>
            <w:r w:rsidRPr="00CA3ACB">
              <w:rPr>
                <w:rFonts w:ascii="Times New Roman" w:hAnsi="Times New Roman" w:cs="Times New Roman"/>
                <w:spacing w:val="-3"/>
                <w:sz w:val="24"/>
                <w:szCs w:val="24"/>
                <w:lang w:val="ro-RO"/>
              </w:rPr>
              <w:t xml:space="preserve">Acumulator auto </w:t>
            </w:r>
          </w:p>
          <w:p w14:paraId="65C1EC5E" w14:textId="1791B539" w:rsidR="00CA3ACB" w:rsidRPr="00CA3ACB" w:rsidRDefault="00CA3ACB" w:rsidP="00CA3ACB">
            <w:pPr>
              <w:spacing w:after="0" w:line="240" w:lineRule="auto"/>
              <w:rPr>
                <w:rFonts w:ascii="Times New Roman" w:eastAsia="Times New Roman" w:hAnsi="Times New Roman" w:cs="Times New Roman"/>
                <w:b/>
                <w:sz w:val="24"/>
                <w:szCs w:val="24"/>
                <w:lang w:val="ro-RO" w:eastAsia="ro-RO"/>
              </w:rPr>
            </w:pPr>
            <w:r w:rsidRPr="00CA3ACB">
              <w:rPr>
                <w:rFonts w:ascii="Times New Roman" w:hAnsi="Times New Roman" w:cs="Times New Roman"/>
                <w:spacing w:val="-3"/>
                <w:sz w:val="24"/>
                <w:szCs w:val="24"/>
                <w:lang w:val="ro-RO"/>
              </w:rPr>
              <w:t>12V 190Ah</w:t>
            </w:r>
          </w:p>
        </w:tc>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5C5E9" w14:textId="0BBBB44D"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buc.</w:t>
            </w:r>
          </w:p>
        </w:tc>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66DD6" w14:textId="6E84A947" w:rsidR="00CA3ACB" w:rsidRPr="00CA3ACB" w:rsidRDefault="00CA3ACB" w:rsidP="00CA3ACB">
            <w:pPr>
              <w:spacing w:after="0" w:line="240" w:lineRule="auto"/>
              <w:jc w:val="center"/>
              <w:rPr>
                <w:rFonts w:ascii="Times New Roman" w:eastAsia="Times New Roman" w:hAnsi="Times New Roman" w:cs="Times New Roman"/>
                <w:bCs/>
                <w:sz w:val="24"/>
                <w:szCs w:val="24"/>
                <w:lang w:val="ro-RO" w:eastAsia="ro-RO"/>
              </w:rPr>
            </w:pPr>
            <w:r w:rsidRPr="00CA3ACB">
              <w:rPr>
                <w:rFonts w:ascii="Times New Roman" w:eastAsia="Times New Roman" w:hAnsi="Times New Roman" w:cs="Times New Roman"/>
                <w:bCs/>
                <w:sz w:val="24"/>
                <w:szCs w:val="24"/>
                <w:lang w:val="ro-RO" w:eastAsia="ro-RO"/>
              </w:rPr>
              <w:t>34</w:t>
            </w:r>
          </w:p>
        </w:tc>
        <w:tc>
          <w:tcPr>
            <w:tcW w:w="1456" w:type="pct"/>
            <w:tcBorders>
              <w:top w:val="single" w:sz="4" w:space="0" w:color="auto"/>
              <w:left w:val="single" w:sz="4" w:space="0" w:color="auto"/>
              <w:bottom w:val="single" w:sz="4" w:space="0" w:color="auto"/>
              <w:right w:val="single" w:sz="4" w:space="0" w:color="auto"/>
            </w:tcBorders>
            <w:shd w:val="clear" w:color="auto" w:fill="FFFFFF" w:themeFill="background1"/>
          </w:tcPr>
          <w:p w14:paraId="3BD6AD32" w14:textId="668BC496" w:rsidR="00CA3ACB" w:rsidRPr="00422D91" w:rsidRDefault="00CA3ACB" w:rsidP="00CA3ACB">
            <w:pPr>
              <w:spacing w:after="0" w:line="240" w:lineRule="auto"/>
              <w:jc w:val="both"/>
              <w:rPr>
                <w:rFonts w:ascii="Times New Roman" w:hAnsi="Times New Roman" w:cs="Times New Roman"/>
                <w:bCs/>
                <w:spacing w:val="-3"/>
                <w:lang w:val="ro-RO"/>
              </w:rPr>
            </w:pPr>
            <w:r w:rsidRPr="00DC20D3">
              <w:rPr>
                <w:rFonts w:ascii="Times New Roman" w:hAnsi="Times New Roman" w:cs="Times New Roman"/>
                <w:bCs/>
                <w:spacing w:val="-3"/>
                <w:lang w:val="ro-RO"/>
              </w:rPr>
              <w:t xml:space="preserve">Tip baterie: Plumb-acid </w:t>
            </w:r>
            <w:r w:rsidRPr="00422D91">
              <w:rPr>
                <w:rFonts w:ascii="Times New Roman" w:hAnsi="Times New Roman" w:cs="Times New Roman"/>
                <w:bCs/>
                <w:spacing w:val="-3"/>
                <w:lang w:val="ro-RO"/>
              </w:rPr>
              <w:t>Capacitate: 1</w:t>
            </w:r>
            <w:r>
              <w:rPr>
                <w:rFonts w:ascii="Times New Roman" w:hAnsi="Times New Roman" w:cs="Times New Roman"/>
                <w:bCs/>
                <w:spacing w:val="-3"/>
                <w:lang w:val="ro-RO"/>
              </w:rPr>
              <w:t>9</w:t>
            </w:r>
            <w:r w:rsidRPr="00422D91">
              <w:rPr>
                <w:rFonts w:ascii="Times New Roman" w:hAnsi="Times New Roman" w:cs="Times New Roman"/>
                <w:bCs/>
                <w:spacing w:val="-3"/>
                <w:lang w:val="ro-RO"/>
              </w:rPr>
              <w:t>0 Ah;</w:t>
            </w:r>
          </w:p>
          <w:p w14:paraId="35BF185A" w14:textId="77777777" w:rsidR="00CA3ACB"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Tensiune: 12 V</w:t>
            </w:r>
          </w:p>
          <w:p w14:paraId="4F777A31" w14:textId="77777777" w:rsidR="00CA3ACB" w:rsidRPr="00AE6D7E"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Curent pornire: 1050 A(EN)</w:t>
            </w:r>
          </w:p>
          <w:p w14:paraId="35979A32" w14:textId="77777777" w:rsidR="00CA3ACB" w:rsidRPr="00AE6D7E"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Garanție: 24 luni</w:t>
            </w:r>
          </w:p>
          <w:p w14:paraId="758E9525" w14:textId="14033553" w:rsidR="00CA3ACB" w:rsidRPr="00422D91" w:rsidRDefault="00CA3ACB" w:rsidP="00CA3ACB">
            <w:pPr>
              <w:spacing w:after="0" w:line="240" w:lineRule="auto"/>
              <w:jc w:val="both"/>
              <w:rPr>
                <w:rFonts w:ascii="Times New Roman" w:hAnsi="Times New Roman" w:cs="Times New Roman"/>
                <w:bCs/>
                <w:spacing w:val="-3"/>
                <w:lang w:val="ro-RO"/>
              </w:rPr>
            </w:pPr>
            <w:r w:rsidRPr="00AE6D7E">
              <w:rPr>
                <w:rFonts w:ascii="Times New Roman" w:hAnsi="Times New Roman" w:cs="Times New Roman"/>
                <w:bCs/>
                <w:spacing w:val="-3"/>
                <w:lang w:val="ro-RO"/>
              </w:rPr>
              <w:t>Certificare în Uniunea Europeană</w:t>
            </w:r>
          </w:p>
          <w:p w14:paraId="7F160F94" w14:textId="77777777"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Dimensiuni:</w:t>
            </w:r>
          </w:p>
          <w:p w14:paraId="0C60ADA2" w14:textId="18567381"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 xml:space="preserve">Lățimea </w:t>
            </w:r>
            <w:r>
              <w:rPr>
                <w:rFonts w:ascii="Times New Roman" w:hAnsi="Times New Roman" w:cs="Times New Roman"/>
                <w:bCs/>
                <w:spacing w:val="-3"/>
                <w:lang w:val="ro-RO"/>
              </w:rPr>
              <w:t>210</w:t>
            </w:r>
            <w:r w:rsidRPr="00422D91">
              <w:rPr>
                <w:rFonts w:ascii="Times New Roman" w:hAnsi="Times New Roman" w:cs="Times New Roman"/>
                <w:bCs/>
                <w:spacing w:val="-3"/>
                <w:lang w:val="ro-RO"/>
              </w:rPr>
              <w:t xml:space="preserve"> – </w:t>
            </w:r>
            <w:r>
              <w:rPr>
                <w:rFonts w:ascii="Times New Roman" w:hAnsi="Times New Roman" w:cs="Times New Roman"/>
                <w:bCs/>
                <w:spacing w:val="-3"/>
                <w:lang w:val="ro-RO"/>
              </w:rPr>
              <w:t>23</w:t>
            </w:r>
            <w:r w:rsidRPr="00422D91">
              <w:rPr>
                <w:rFonts w:ascii="Times New Roman" w:hAnsi="Times New Roman" w:cs="Times New Roman"/>
                <w:bCs/>
                <w:spacing w:val="-3"/>
                <w:lang w:val="ro-RO"/>
              </w:rPr>
              <w:t>0 mm;</w:t>
            </w:r>
          </w:p>
          <w:p w14:paraId="73F1E5E8" w14:textId="09F7EA66" w:rsidR="00CA3ACB" w:rsidRPr="00422D91" w:rsidRDefault="00CA3ACB" w:rsidP="00CA3ACB">
            <w:pPr>
              <w:spacing w:after="0" w:line="240" w:lineRule="auto"/>
              <w:jc w:val="both"/>
              <w:rPr>
                <w:rFonts w:ascii="Times New Roman" w:hAnsi="Times New Roman" w:cs="Times New Roman"/>
                <w:bCs/>
                <w:spacing w:val="-3"/>
                <w:lang w:val="ro-RO"/>
              </w:rPr>
            </w:pPr>
            <w:r w:rsidRPr="00422D91">
              <w:rPr>
                <w:rFonts w:ascii="Times New Roman" w:hAnsi="Times New Roman" w:cs="Times New Roman"/>
                <w:bCs/>
                <w:spacing w:val="-3"/>
                <w:lang w:val="ro-RO"/>
              </w:rPr>
              <w:t xml:space="preserve">Lungimea 470 – </w:t>
            </w:r>
            <w:r>
              <w:rPr>
                <w:rFonts w:ascii="Times New Roman" w:hAnsi="Times New Roman" w:cs="Times New Roman"/>
                <w:bCs/>
                <w:spacing w:val="-3"/>
                <w:lang w:val="ro-RO"/>
              </w:rPr>
              <w:t>52</w:t>
            </w:r>
            <w:r w:rsidRPr="00422D91">
              <w:rPr>
                <w:rFonts w:ascii="Times New Roman" w:hAnsi="Times New Roman" w:cs="Times New Roman"/>
                <w:bCs/>
                <w:spacing w:val="-3"/>
                <w:lang w:val="ro-RO"/>
              </w:rPr>
              <w:t>0 mm;</w:t>
            </w:r>
          </w:p>
          <w:p w14:paraId="0C407DB1" w14:textId="7FF67DFC" w:rsidR="00CA3ACB" w:rsidRPr="00422D91" w:rsidRDefault="00CA3ACB" w:rsidP="00CA3ACB">
            <w:pPr>
              <w:spacing w:after="0" w:line="240" w:lineRule="auto"/>
              <w:jc w:val="both"/>
              <w:rPr>
                <w:rFonts w:ascii="Times New Roman" w:eastAsia="Times New Roman" w:hAnsi="Times New Roman" w:cs="Times New Roman"/>
                <w:bCs/>
                <w:lang w:val="ro-RO" w:eastAsia="ro-RO"/>
              </w:rPr>
            </w:pPr>
            <w:r w:rsidRPr="00422D91">
              <w:rPr>
                <w:rFonts w:ascii="Times New Roman" w:hAnsi="Times New Roman" w:cs="Times New Roman"/>
                <w:bCs/>
                <w:spacing w:val="-3"/>
                <w:lang w:val="ro-RO"/>
              </w:rPr>
              <w:t>Înălțimea   190 –2</w:t>
            </w:r>
            <w:r>
              <w:rPr>
                <w:rFonts w:ascii="Times New Roman" w:hAnsi="Times New Roman" w:cs="Times New Roman"/>
                <w:bCs/>
                <w:spacing w:val="-3"/>
                <w:lang w:val="ro-RO"/>
              </w:rPr>
              <w:t>3</w:t>
            </w:r>
            <w:r w:rsidRPr="00422D91">
              <w:rPr>
                <w:rFonts w:ascii="Times New Roman" w:hAnsi="Times New Roman" w:cs="Times New Roman"/>
                <w:bCs/>
                <w:spacing w:val="-3"/>
                <w:lang w:val="ro-RO"/>
              </w:rPr>
              <w:t>0 mm</w:t>
            </w:r>
          </w:p>
        </w:tc>
        <w:tc>
          <w:tcPr>
            <w:tcW w:w="5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2A5B3" w14:textId="6BA60D13" w:rsidR="00CA3ACB" w:rsidRPr="00CA3ACB" w:rsidRDefault="00CA3ACB" w:rsidP="00CA3ACB">
            <w:pPr>
              <w:spacing w:after="0" w:line="240" w:lineRule="auto"/>
              <w:jc w:val="center"/>
              <w:rPr>
                <w:rFonts w:ascii="Times New Roman" w:eastAsia="Times New Roman" w:hAnsi="Times New Roman" w:cs="Times New Roman"/>
                <w:b/>
                <w:sz w:val="24"/>
                <w:szCs w:val="24"/>
                <w:lang w:val="ro-RO" w:eastAsia="ro-RO"/>
              </w:rPr>
            </w:pPr>
            <w:r w:rsidRPr="00CA3ACB">
              <w:rPr>
                <w:rFonts w:ascii="Times New Roman" w:eastAsia="Times New Roman" w:hAnsi="Times New Roman" w:cs="Times New Roman"/>
                <w:b/>
                <w:sz w:val="24"/>
                <w:szCs w:val="24"/>
                <w:lang w:val="ro-RO" w:eastAsia="ro-RO"/>
              </w:rPr>
              <w:t>77860</w:t>
            </w:r>
          </w:p>
        </w:tc>
      </w:tr>
      <w:tr w:rsidR="00CA3ACB" w:rsidRPr="000D5AD9" w14:paraId="17AD34B3" w14:textId="77777777" w:rsidTr="00CA3ACB">
        <w:trPr>
          <w:trHeight w:val="285"/>
        </w:trPr>
        <w:tc>
          <w:tcPr>
            <w:tcW w:w="4422"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37DF9D8" w14:textId="66893609" w:rsidR="00CA3ACB" w:rsidRPr="000D5AD9" w:rsidRDefault="00CA3ACB" w:rsidP="00CA3ACB">
            <w:pPr>
              <w:spacing w:after="0" w:line="240" w:lineRule="auto"/>
              <w:jc w:val="right"/>
              <w:rPr>
                <w:rFonts w:ascii="Times New Roman" w:eastAsia="Times New Roman" w:hAnsi="Times New Roman" w:cs="Times New Roman"/>
                <w:b/>
                <w:sz w:val="20"/>
                <w:szCs w:val="20"/>
                <w:lang w:val="ro-RO" w:eastAsia="ro-RO"/>
              </w:rPr>
            </w:pPr>
            <w:r w:rsidRPr="00422D91">
              <w:rPr>
                <w:rFonts w:ascii="Times New Roman" w:eastAsia="Times New Roman" w:hAnsi="Times New Roman" w:cs="Times New Roman"/>
                <w:b/>
                <w:sz w:val="20"/>
                <w:szCs w:val="20"/>
                <w:lang w:val="ro-RO" w:eastAsia="ro-RO"/>
              </w:rPr>
              <w:t>Valoarea estimativă totală, lei (fără TVA):</w:t>
            </w:r>
          </w:p>
        </w:tc>
        <w:tc>
          <w:tcPr>
            <w:tcW w:w="578" w:type="pct"/>
            <w:tcBorders>
              <w:top w:val="single" w:sz="4" w:space="0" w:color="auto"/>
              <w:left w:val="single" w:sz="4" w:space="0" w:color="auto"/>
              <w:right w:val="single" w:sz="4" w:space="0" w:color="auto"/>
            </w:tcBorders>
            <w:shd w:val="clear" w:color="auto" w:fill="FFFFFF" w:themeFill="background1"/>
          </w:tcPr>
          <w:p w14:paraId="72E6B4A6" w14:textId="12BC5960" w:rsidR="00CA3ACB" w:rsidRPr="000D5AD9" w:rsidRDefault="00CA3ACB" w:rsidP="00CA3ACB">
            <w:pPr>
              <w:spacing w:after="0" w:line="240" w:lineRule="auto"/>
              <w:jc w:val="center"/>
              <w:rPr>
                <w:rFonts w:ascii="Times New Roman" w:eastAsia="Times New Roman" w:hAnsi="Times New Roman" w:cs="Times New Roman"/>
                <w:b/>
                <w:sz w:val="20"/>
                <w:szCs w:val="20"/>
                <w:lang w:val="ro-RO" w:eastAsia="ro-RO"/>
              </w:rPr>
            </w:pPr>
            <w:r>
              <w:rPr>
                <w:rFonts w:ascii="Times New Roman" w:hAnsi="Times New Roman" w:cs="Times New Roman"/>
                <w:b/>
                <w:bCs/>
                <w:sz w:val="24"/>
                <w:szCs w:val="24"/>
                <w:lang w:val="ro-RO"/>
              </w:rPr>
              <w:t>158 040,00</w:t>
            </w:r>
          </w:p>
        </w:tc>
      </w:tr>
    </w:tbl>
    <w:bookmarkEnd w:id="1"/>
    <w:p w14:paraId="0265F981" w14:textId="77777777" w:rsidR="00AE6D7E" w:rsidRPr="00CA3ACB" w:rsidRDefault="007F3C0D" w:rsidP="00AE6D7E">
      <w:pPr>
        <w:spacing w:after="0" w:line="240" w:lineRule="auto"/>
        <w:jc w:val="both"/>
        <w:rPr>
          <w:rFonts w:ascii="Times New Roman" w:eastAsia="Calibri" w:hAnsi="Times New Roman" w:cs="Times New Roman"/>
          <w:bCs/>
          <w:i/>
          <w:iCs/>
          <w:spacing w:val="-3"/>
          <w:sz w:val="20"/>
          <w:szCs w:val="20"/>
          <w:lang w:val="ro-RO"/>
        </w:rPr>
      </w:pPr>
      <w:r w:rsidRPr="00CA3ACB">
        <w:rPr>
          <w:rFonts w:ascii="Times New Roman" w:hAnsi="Times New Roman" w:cs="Times New Roman"/>
          <w:b/>
          <w:color w:val="000000"/>
          <w:spacing w:val="-3"/>
          <w:sz w:val="20"/>
          <w:szCs w:val="20"/>
          <w:lang w:val="ro-RO"/>
        </w:rPr>
        <w:t xml:space="preserve"> </w:t>
      </w:r>
      <w:bookmarkStart w:id="2" w:name="_Hlk220061078"/>
      <w:r w:rsidR="00AE6D7E" w:rsidRPr="00CA3ACB">
        <w:rPr>
          <w:rFonts w:ascii="Times New Roman" w:eastAsia="Calibri" w:hAnsi="Times New Roman" w:cs="Times New Roman"/>
          <w:b/>
          <w:spacing w:val="-3"/>
          <w:sz w:val="20"/>
          <w:szCs w:val="20"/>
          <w:lang w:val="ro-RO"/>
        </w:rPr>
        <w:t>NOTĂ:</w:t>
      </w:r>
      <w:r w:rsidR="00AE6D7E" w:rsidRPr="00CA3ACB">
        <w:rPr>
          <w:rFonts w:ascii="Times New Roman" w:eastAsia="Calibri" w:hAnsi="Times New Roman" w:cs="Times New Roman"/>
          <w:bCs/>
          <w:spacing w:val="-3"/>
          <w:sz w:val="20"/>
          <w:szCs w:val="20"/>
          <w:lang w:val="ro-RO"/>
        </w:rPr>
        <w:t xml:space="preserve"> </w:t>
      </w:r>
      <w:r w:rsidR="00AE6D7E" w:rsidRPr="00CA3ACB">
        <w:rPr>
          <w:rFonts w:ascii="Times New Roman" w:eastAsia="Calibri" w:hAnsi="Times New Roman" w:cs="Times New Roman"/>
          <w:bCs/>
          <w:i/>
          <w:iCs/>
          <w:spacing w:val="-3"/>
          <w:sz w:val="20"/>
          <w:szCs w:val="20"/>
          <w:lang w:val="ro-RO"/>
        </w:rPr>
        <w:t xml:space="preserve">Toate cerințele din Caietul de Sarcini sunt minimale și obligatorii. </w:t>
      </w:r>
    </w:p>
    <w:p w14:paraId="199DEC98" w14:textId="1D216BF5" w:rsidR="0063369C" w:rsidRPr="00CA3ACB" w:rsidRDefault="00AE6D7E" w:rsidP="00AE6D7E">
      <w:pPr>
        <w:spacing w:after="0" w:line="240" w:lineRule="auto"/>
        <w:jc w:val="both"/>
        <w:rPr>
          <w:rFonts w:ascii="Times New Roman" w:eastAsia="Calibri" w:hAnsi="Times New Roman" w:cs="Times New Roman"/>
          <w:bCs/>
          <w:i/>
          <w:iCs/>
          <w:sz w:val="20"/>
          <w:szCs w:val="20"/>
          <w:lang w:val="ro-RO"/>
        </w:rPr>
      </w:pPr>
      <w:r w:rsidRPr="00CA3ACB">
        <w:rPr>
          <w:rFonts w:ascii="Times New Roman" w:eastAsia="Calibri" w:hAnsi="Times New Roman" w:cs="Times New Roman"/>
          <w:bCs/>
          <w:i/>
          <w:iCs/>
          <w:spacing w:val="-3"/>
          <w:sz w:val="20"/>
          <w:szCs w:val="20"/>
          <w:lang w:val="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bookmarkEnd w:id="2"/>
    <w:p w14:paraId="49AAE7DA" w14:textId="0C0FEAF0" w:rsidR="00920AB4" w:rsidRPr="00CA3ACB" w:rsidRDefault="00920AB4" w:rsidP="001472D8">
      <w:pPr>
        <w:spacing w:after="0" w:line="240" w:lineRule="auto"/>
        <w:jc w:val="both"/>
        <w:rPr>
          <w:rFonts w:ascii="Times New Roman" w:eastAsia="Calibri" w:hAnsi="Times New Roman" w:cs="Times New Roman"/>
          <w:i/>
          <w:sz w:val="20"/>
          <w:szCs w:val="20"/>
          <w:lang w:val="ro-RO"/>
        </w:rPr>
      </w:pPr>
    </w:p>
    <w:p w14:paraId="3807EBEA" w14:textId="6E84ABE9" w:rsidR="00690EBF" w:rsidRPr="00AE6D7E" w:rsidRDefault="00690EBF" w:rsidP="00AE6D7E">
      <w:pPr>
        <w:pStyle w:val="a6"/>
        <w:numPr>
          <w:ilvl w:val="0"/>
          <w:numId w:val="1"/>
        </w:numPr>
        <w:spacing w:after="0" w:line="360" w:lineRule="auto"/>
        <w:jc w:val="both"/>
        <w:rPr>
          <w:rFonts w:ascii="Times New Roman" w:eastAsia="Calibri" w:hAnsi="Times New Roman" w:cs="Times New Roman"/>
          <w:b/>
          <w:spacing w:val="-3"/>
          <w:sz w:val="24"/>
          <w:szCs w:val="24"/>
          <w:lang w:val="ro-RO"/>
        </w:rPr>
      </w:pPr>
      <w:r w:rsidRPr="00AE6D7E">
        <w:rPr>
          <w:rFonts w:ascii="Times New Roman" w:eastAsia="Calibri" w:hAnsi="Times New Roman" w:cs="Times New Roman"/>
          <w:b/>
          <w:bCs/>
          <w:spacing w:val="-3"/>
          <w:sz w:val="24"/>
          <w:szCs w:val="24"/>
          <w:lang w:val="ro-RO"/>
        </w:rPr>
        <w:t xml:space="preserve">Utilizarea, păstrarea, protecția, calitatea produselor/bunurilor. </w:t>
      </w:r>
    </w:p>
    <w:p w14:paraId="080922A1" w14:textId="02CBEA8E" w:rsidR="00AE6D7E" w:rsidRPr="00AE6D7E" w:rsidRDefault="00AE6D7E" w:rsidP="00AE6D7E">
      <w:pPr>
        <w:pStyle w:val="a6"/>
        <w:numPr>
          <w:ilvl w:val="1"/>
          <w:numId w:val="1"/>
        </w:numPr>
        <w:ind w:left="284" w:firstLine="0"/>
        <w:jc w:val="both"/>
        <w:rPr>
          <w:rFonts w:ascii="Times New Roman" w:hAnsi="Times New Roman" w:cs="Times New Roman"/>
          <w:sz w:val="24"/>
          <w:szCs w:val="24"/>
          <w:lang w:val="ro-RO"/>
        </w:rPr>
      </w:pPr>
      <w:r w:rsidRPr="00AE6D7E">
        <w:rPr>
          <w:rFonts w:ascii="Times New Roman" w:hAnsi="Times New Roman" w:cs="Times New Roman"/>
          <w:sz w:val="24"/>
          <w:szCs w:val="24"/>
          <w:lang w:val="ro-RO"/>
        </w:rPr>
        <w:t xml:space="preserve">Procurarea bunurilor  se va efectua pe parcursul anului 2026, la comanda Beneficiarului, </w:t>
      </w:r>
      <w:r>
        <w:rPr>
          <w:rFonts w:ascii="Times New Roman" w:hAnsi="Times New Roman" w:cs="Times New Roman"/>
          <w:sz w:val="24"/>
          <w:szCs w:val="24"/>
          <w:lang w:val="ro-RO"/>
        </w:rPr>
        <w:t>c</w:t>
      </w:r>
      <w:r w:rsidRPr="00AE6D7E">
        <w:rPr>
          <w:rFonts w:ascii="Times New Roman" w:hAnsi="Times New Roman" w:cs="Times New Roman"/>
          <w:sz w:val="24"/>
          <w:szCs w:val="24"/>
          <w:lang w:val="ro-RO"/>
        </w:rPr>
        <w:t xml:space="preserve">onform cerințelor reale. </w:t>
      </w:r>
    </w:p>
    <w:p w14:paraId="1DFE82FF" w14:textId="7B9B6585" w:rsidR="00503847" w:rsidRPr="00A154B7" w:rsidRDefault="00503847" w:rsidP="00AE6D7E">
      <w:pPr>
        <w:pStyle w:val="a6"/>
        <w:numPr>
          <w:ilvl w:val="1"/>
          <w:numId w:val="1"/>
        </w:numPr>
        <w:spacing w:after="0" w:line="360" w:lineRule="auto"/>
        <w:ind w:left="284" w:firstLine="0"/>
        <w:jc w:val="both"/>
        <w:rPr>
          <w:rFonts w:ascii="Times New Roman" w:hAnsi="Times New Roman" w:cs="Times New Roman"/>
          <w:color w:val="000000"/>
          <w:spacing w:val="-3"/>
          <w:sz w:val="24"/>
          <w:szCs w:val="24"/>
          <w:lang w:val="ro-RO"/>
        </w:rPr>
      </w:pPr>
      <w:r w:rsidRPr="00A154B7">
        <w:rPr>
          <w:rFonts w:ascii="Times New Roman" w:hAnsi="Times New Roman" w:cs="Times New Roman"/>
          <w:sz w:val="24"/>
          <w:szCs w:val="24"/>
          <w:lang w:val="ro-RO"/>
        </w:rPr>
        <w:t xml:space="preserve">Produsele ofertate </w:t>
      </w:r>
      <w:r w:rsidR="004B1796" w:rsidRPr="00A154B7">
        <w:rPr>
          <w:rFonts w:ascii="Times New Roman" w:hAnsi="Times New Roman" w:cs="Times New Roman"/>
          <w:sz w:val="24"/>
          <w:szCs w:val="24"/>
          <w:lang w:val="ro-RO"/>
        </w:rPr>
        <w:t>și</w:t>
      </w:r>
      <w:r w:rsidRPr="00A154B7">
        <w:rPr>
          <w:rFonts w:ascii="Times New Roman" w:hAnsi="Times New Roman" w:cs="Times New Roman"/>
          <w:sz w:val="24"/>
          <w:szCs w:val="24"/>
          <w:lang w:val="ro-RO"/>
        </w:rPr>
        <w:t xml:space="preserve"> livrate</w:t>
      </w:r>
      <w:r w:rsidR="003850C2" w:rsidRPr="00A154B7">
        <w:rPr>
          <w:rFonts w:ascii="Times New Roman" w:hAnsi="Times New Roman" w:cs="Times New Roman"/>
          <w:sz w:val="24"/>
          <w:szCs w:val="24"/>
          <w:lang w:val="ro-RO"/>
        </w:rPr>
        <w:t>,</w:t>
      </w:r>
      <w:r w:rsidRPr="00A154B7">
        <w:rPr>
          <w:rFonts w:ascii="Times New Roman" w:hAnsi="Times New Roman" w:cs="Times New Roman"/>
          <w:sz w:val="24"/>
          <w:szCs w:val="24"/>
          <w:lang w:val="ro-RO"/>
        </w:rPr>
        <w:t xml:space="preserve"> trebuie să îndeplinească în mod obligatoriu următoarele </w:t>
      </w:r>
      <w:r w:rsidR="004B1796" w:rsidRPr="00A154B7">
        <w:rPr>
          <w:rFonts w:ascii="Times New Roman" w:hAnsi="Times New Roman" w:cs="Times New Roman"/>
          <w:sz w:val="24"/>
          <w:szCs w:val="24"/>
          <w:lang w:val="ro-RO"/>
        </w:rPr>
        <w:t>cerințe</w:t>
      </w:r>
      <w:r w:rsidRPr="00A154B7">
        <w:rPr>
          <w:rFonts w:ascii="Times New Roman" w:hAnsi="Times New Roman" w:cs="Times New Roman"/>
          <w:sz w:val="24"/>
          <w:szCs w:val="24"/>
          <w:lang w:val="ro-RO"/>
        </w:rPr>
        <w:t xml:space="preserve"> generale minimale:</w:t>
      </w:r>
    </w:p>
    <w:p w14:paraId="3A76D1DA" w14:textId="402AEEC7" w:rsidR="00503847" w:rsidRPr="00A154B7" w:rsidRDefault="00503847" w:rsidP="00AE6D7E">
      <w:pPr>
        <w:pStyle w:val="a6"/>
        <w:numPr>
          <w:ilvl w:val="0"/>
          <w:numId w:val="18"/>
        </w:numPr>
        <w:spacing w:after="0" w:line="360" w:lineRule="auto"/>
        <w:ind w:left="284" w:firstLine="0"/>
        <w:jc w:val="both"/>
        <w:rPr>
          <w:rFonts w:ascii="Times New Roman" w:hAnsi="Times New Roman" w:cs="Times New Roman"/>
          <w:color w:val="000000"/>
          <w:spacing w:val="-3"/>
          <w:sz w:val="24"/>
          <w:szCs w:val="24"/>
          <w:lang w:val="ro-RO"/>
        </w:rPr>
      </w:pPr>
      <w:r w:rsidRPr="00A154B7">
        <w:rPr>
          <w:rFonts w:ascii="Times New Roman" w:hAnsi="Times New Roman" w:cs="Times New Roman"/>
          <w:sz w:val="24"/>
          <w:szCs w:val="24"/>
          <w:lang w:val="ro-RO"/>
        </w:rPr>
        <w:t xml:space="preserve">produsele vor </w:t>
      </w:r>
      <w:r w:rsidR="001D196A" w:rsidRPr="00A154B7">
        <w:rPr>
          <w:rFonts w:ascii="Times New Roman" w:hAnsi="Times New Roman" w:cs="Times New Roman"/>
          <w:sz w:val="24"/>
          <w:szCs w:val="24"/>
          <w:lang w:val="ro-RO"/>
        </w:rPr>
        <w:t>asigura</w:t>
      </w:r>
      <w:r w:rsidRPr="00A154B7">
        <w:rPr>
          <w:rFonts w:ascii="Times New Roman" w:hAnsi="Times New Roman" w:cs="Times New Roman"/>
          <w:sz w:val="24"/>
          <w:szCs w:val="24"/>
          <w:lang w:val="ro-RO"/>
        </w:rPr>
        <w:t xml:space="preserve"> în mod obligatoriu </w:t>
      </w:r>
      <w:r w:rsidR="004B1796" w:rsidRPr="00A154B7">
        <w:rPr>
          <w:rFonts w:ascii="Times New Roman" w:hAnsi="Times New Roman" w:cs="Times New Roman"/>
          <w:sz w:val="24"/>
          <w:szCs w:val="24"/>
          <w:lang w:val="ro-RO"/>
        </w:rPr>
        <w:t>toți</w:t>
      </w:r>
      <w:r w:rsidRPr="00A154B7">
        <w:rPr>
          <w:rFonts w:ascii="Times New Roman" w:hAnsi="Times New Roman" w:cs="Times New Roman"/>
          <w:sz w:val="24"/>
          <w:szCs w:val="24"/>
          <w:lang w:val="ro-RO"/>
        </w:rPr>
        <w:t xml:space="preserve"> parametrii </w:t>
      </w:r>
      <w:r w:rsidR="001D196A" w:rsidRPr="00A154B7">
        <w:rPr>
          <w:rFonts w:ascii="Times New Roman" w:hAnsi="Times New Roman" w:cs="Times New Roman"/>
          <w:sz w:val="24"/>
          <w:szCs w:val="24"/>
          <w:lang w:val="ro-RO"/>
        </w:rPr>
        <w:t>solicitați</w:t>
      </w:r>
      <w:r w:rsidRPr="00A154B7">
        <w:rPr>
          <w:rFonts w:ascii="Times New Roman" w:hAnsi="Times New Roman" w:cs="Times New Roman"/>
          <w:sz w:val="24"/>
          <w:szCs w:val="24"/>
          <w:lang w:val="ro-RO"/>
        </w:rPr>
        <w:t xml:space="preserve"> </w:t>
      </w:r>
      <w:r w:rsidR="001D196A" w:rsidRPr="00A154B7">
        <w:rPr>
          <w:rFonts w:ascii="Times New Roman" w:hAnsi="Times New Roman" w:cs="Times New Roman"/>
          <w:sz w:val="24"/>
          <w:szCs w:val="24"/>
          <w:lang w:val="ro-RO"/>
        </w:rPr>
        <w:t xml:space="preserve">în </w:t>
      </w:r>
      <w:r w:rsidRPr="00A154B7">
        <w:rPr>
          <w:rFonts w:ascii="Times New Roman" w:hAnsi="Times New Roman" w:cs="Times New Roman"/>
          <w:sz w:val="24"/>
          <w:szCs w:val="24"/>
          <w:lang w:val="ro-RO"/>
        </w:rPr>
        <w:t xml:space="preserve">prezentul caiet de sarcini; </w:t>
      </w:r>
    </w:p>
    <w:p w14:paraId="722F6362" w14:textId="1D6EE5F1" w:rsidR="00503847" w:rsidRPr="00A154B7" w:rsidRDefault="00503847" w:rsidP="00AE6D7E">
      <w:pPr>
        <w:pStyle w:val="a6"/>
        <w:numPr>
          <w:ilvl w:val="0"/>
          <w:numId w:val="18"/>
        </w:numPr>
        <w:spacing w:after="0" w:line="360" w:lineRule="auto"/>
        <w:ind w:left="284" w:firstLine="0"/>
        <w:jc w:val="both"/>
        <w:rPr>
          <w:rFonts w:ascii="Times New Roman" w:hAnsi="Times New Roman" w:cs="Times New Roman"/>
          <w:sz w:val="24"/>
          <w:szCs w:val="24"/>
          <w:lang w:val="ro-RO"/>
        </w:rPr>
      </w:pPr>
      <w:r w:rsidRPr="00A154B7">
        <w:rPr>
          <w:rFonts w:ascii="Times New Roman" w:hAnsi="Times New Roman" w:cs="Times New Roman"/>
          <w:sz w:val="24"/>
          <w:szCs w:val="24"/>
          <w:lang w:val="ro-RO"/>
        </w:rPr>
        <w:t xml:space="preserve">produsele vor fi  </w:t>
      </w:r>
      <w:r w:rsidR="001D196A" w:rsidRPr="00A154B7">
        <w:rPr>
          <w:rFonts w:ascii="Times New Roman" w:hAnsi="Times New Roman" w:cs="Times New Roman"/>
          <w:sz w:val="24"/>
          <w:szCs w:val="24"/>
          <w:lang w:val="ro-RO"/>
        </w:rPr>
        <w:t xml:space="preserve">pregătite </w:t>
      </w:r>
      <w:r w:rsidRPr="00A154B7">
        <w:rPr>
          <w:rFonts w:ascii="Times New Roman" w:hAnsi="Times New Roman" w:cs="Times New Roman"/>
          <w:sz w:val="24"/>
          <w:szCs w:val="24"/>
          <w:lang w:val="ro-RO"/>
        </w:rPr>
        <w:t>înainte de livrare pentru utilizarea lor imediată;</w:t>
      </w:r>
    </w:p>
    <w:p w14:paraId="448D1AC3" w14:textId="7825987C" w:rsidR="00503847" w:rsidRPr="00A154B7" w:rsidRDefault="00503847" w:rsidP="00AE6D7E">
      <w:pPr>
        <w:pStyle w:val="a6"/>
        <w:numPr>
          <w:ilvl w:val="0"/>
          <w:numId w:val="18"/>
        </w:numPr>
        <w:spacing w:after="0" w:line="360" w:lineRule="auto"/>
        <w:ind w:left="284" w:firstLine="0"/>
        <w:jc w:val="both"/>
        <w:rPr>
          <w:rFonts w:ascii="Times New Roman" w:hAnsi="Times New Roman" w:cs="Times New Roman"/>
          <w:sz w:val="24"/>
          <w:szCs w:val="24"/>
          <w:lang w:val="ro-RO"/>
        </w:rPr>
      </w:pPr>
      <w:r w:rsidRPr="00A154B7">
        <w:rPr>
          <w:rFonts w:ascii="Times New Roman" w:hAnsi="Times New Roman" w:cs="Times New Roman"/>
          <w:sz w:val="24"/>
          <w:szCs w:val="24"/>
          <w:lang w:val="ro-RO"/>
        </w:rPr>
        <w:t>produsele trebuie să genereze la borne un curent constant</w:t>
      </w:r>
      <w:r w:rsidR="001D196A" w:rsidRPr="00A154B7">
        <w:rPr>
          <w:rFonts w:ascii="Times New Roman" w:hAnsi="Times New Roman" w:cs="Times New Roman"/>
          <w:sz w:val="24"/>
          <w:szCs w:val="24"/>
          <w:lang w:val="ro-RO"/>
        </w:rPr>
        <w:t>, specificat în caietul de sarcini</w:t>
      </w:r>
      <w:r w:rsidR="003B46A2">
        <w:rPr>
          <w:rFonts w:ascii="Times New Roman" w:hAnsi="Times New Roman" w:cs="Times New Roman"/>
          <w:sz w:val="24"/>
          <w:szCs w:val="24"/>
          <w:lang w:val="ro-RO"/>
        </w:rPr>
        <w:t>;</w:t>
      </w:r>
    </w:p>
    <w:p w14:paraId="41248133" w14:textId="43D59E27" w:rsidR="00503847" w:rsidRPr="00A154B7" w:rsidRDefault="00503847" w:rsidP="00AE6D7E">
      <w:pPr>
        <w:pStyle w:val="a6"/>
        <w:numPr>
          <w:ilvl w:val="0"/>
          <w:numId w:val="18"/>
        </w:numPr>
        <w:spacing w:after="0" w:line="360" w:lineRule="auto"/>
        <w:ind w:left="284" w:firstLine="0"/>
        <w:jc w:val="both"/>
        <w:rPr>
          <w:rFonts w:ascii="Times New Roman" w:hAnsi="Times New Roman" w:cs="Times New Roman"/>
          <w:sz w:val="24"/>
          <w:szCs w:val="24"/>
          <w:lang w:val="ro-RO"/>
        </w:rPr>
      </w:pPr>
      <w:r w:rsidRPr="00A154B7">
        <w:rPr>
          <w:rFonts w:ascii="Times New Roman" w:hAnsi="Times New Roman" w:cs="Times New Roman"/>
          <w:sz w:val="24"/>
          <w:szCs w:val="24"/>
          <w:lang w:val="ro-RO"/>
        </w:rPr>
        <w:t xml:space="preserve">produsele trebuie să îndeplinească </w:t>
      </w:r>
      <w:r w:rsidR="001D196A" w:rsidRPr="00A154B7">
        <w:rPr>
          <w:rFonts w:ascii="Times New Roman" w:hAnsi="Times New Roman" w:cs="Times New Roman"/>
          <w:sz w:val="24"/>
          <w:szCs w:val="24"/>
          <w:lang w:val="ro-RO"/>
        </w:rPr>
        <w:t>condițiile</w:t>
      </w:r>
      <w:r w:rsidRPr="00A154B7">
        <w:rPr>
          <w:rFonts w:ascii="Times New Roman" w:hAnsi="Times New Roman" w:cs="Times New Roman"/>
          <w:sz w:val="24"/>
          <w:szCs w:val="24"/>
          <w:lang w:val="ro-RO"/>
        </w:rPr>
        <w:t xml:space="preserve"> de </w:t>
      </w:r>
      <w:r w:rsidR="001D196A" w:rsidRPr="00A154B7">
        <w:rPr>
          <w:rFonts w:ascii="Times New Roman" w:hAnsi="Times New Roman" w:cs="Times New Roman"/>
          <w:sz w:val="24"/>
          <w:szCs w:val="24"/>
          <w:lang w:val="ro-RO"/>
        </w:rPr>
        <w:t>funcționare</w:t>
      </w:r>
      <w:r w:rsidR="003850C2" w:rsidRPr="00A154B7">
        <w:rPr>
          <w:rFonts w:ascii="Times New Roman" w:hAnsi="Times New Roman" w:cs="Times New Roman"/>
          <w:sz w:val="24"/>
          <w:szCs w:val="24"/>
          <w:lang w:val="ro-RO"/>
        </w:rPr>
        <w:t>,</w:t>
      </w:r>
      <w:r w:rsidRPr="00A154B7">
        <w:rPr>
          <w:rFonts w:ascii="Times New Roman" w:hAnsi="Times New Roman" w:cs="Times New Roman"/>
          <w:sz w:val="24"/>
          <w:szCs w:val="24"/>
          <w:lang w:val="ro-RO"/>
        </w:rPr>
        <w:t xml:space="preserve"> pe tot intervalul temperaturilor de lucru</w:t>
      </w:r>
      <w:r w:rsidR="00793F0D" w:rsidRPr="00A154B7">
        <w:rPr>
          <w:rFonts w:ascii="Times New Roman" w:hAnsi="Times New Roman" w:cs="Times New Roman"/>
          <w:sz w:val="24"/>
          <w:szCs w:val="24"/>
          <w:lang w:val="ro-RO"/>
        </w:rPr>
        <w:t xml:space="preserve"> de la - 25</w:t>
      </w:r>
      <w:r w:rsidR="00793F0D" w:rsidRPr="00A154B7">
        <w:rPr>
          <w:rFonts w:ascii="Times New Roman" w:eastAsia="Times New Roman" w:hAnsi="Times New Roman" w:cs="Times New Roman"/>
          <w:sz w:val="24"/>
          <w:szCs w:val="24"/>
          <w:lang w:val="ro-RO" w:eastAsia="ru-RU"/>
        </w:rPr>
        <w:t>° C până la + 45° C</w:t>
      </w:r>
      <w:r w:rsidRPr="00A154B7">
        <w:rPr>
          <w:rFonts w:ascii="Times New Roman" w:hAnsi="Times New Roman" w:cs="Times New Roman"/>
          <w:sz w:val="24"/>
          <w:szCs w:val="24"/>
          <w:lang w:val="ro-RO"/>
        </w:rPr>
        <w:t>;</w:t>
      </w:r>
    </w:p>
    <w:p w14:paraId="5FCDFD05" w14:textId="3A4FF1E5" w:rsidR="007F3C0D" w:rsidRPr="00BF6B7A" w:rsidRDefault="00503847" w:rsidP="00AE6D7E">
      <w:pPr>
        <w:pStyle w:val="a6"/>
        <w:numPr>
          <w:ilvl w:val="0"/>
          <w:numId w:val="18"/>
        </w:numPr>
        <w:spacing w:after="0" w:line="360" w:lineRule="auto"/>
        <w:ind w:left="284" w:firstLine="0"/>
        <w:jc w:val="both"/>
        <w:rPr>
          <w:rFonts w:ascii="Times New Roman" w:hAnsi="Times New Roman" w:cs="Times New Roman"/>
          <w:sz w:val="24"/>
          <w:szCs w:val="24"/>
          <w:lang w:val="ro-RO"/>
        </w:rPr>
      </w:pPr>
      <w:r w:rsidRPr="00A154B7">
        <w:rPr>
          <w:rFonts w:ascii="Times New Roman" w:hAnsi="Times New Roman" w:cs="Times New Roman"/>
          <w:sz w:val="24"/>
          <w:szCs w:val="24"/>
          <w:lang w:val="ro-RO"/>
        </w:rPr>
        <w:t xml:space="preserve">produsele trebuie să fie prevăzute cu mânere sau margini răsfrânte pentru o manipulare cât mai </w:t>
      </w:r>
      <w:r w:rsidR="00793F0D" w:rsidRPr="00A154B7">
        <w:rPr>
          <w:rFonts w:ascii="Times New Roman" w:hAnsi="Times New Roman" w:cs="Times New Roman"/>
          <w:sz w:val="24"/>
          <w:szCs w:val="24"/>
          <w:lang w:val="ro-RO"/>
        </w:rPr>
        <w:t>ușoară</w:t>
      </w:r>
      <w:r w:rsidRPr="00A154B7">
        <w:rPr>
          <w:rFonts w:ascii="Times New Roman" w:hAnsi="Times New Roman" w:cs="Times New Roman"/>
          <w:sz w:val="24"/>
          <w:szCs w:val="24"/>
          <w:lang w:val="ro-RO"/>
        </w:rPr>
        <w:t>.</w:t>
      </w:r>
    </w:p>
    <w:p w14:paraId="26EE9E7F" w14:textId="0836A7BD" w:rsidR="00DC20D3" w:rsidRDefault="00AE6D7E" w:rsidP="00CA3ACB">
      <w:pPr>
        <w:pStyle w:val="a6"/>
        <w:spacing w:after="0" w:line="360" w:lineRule="auto"/>
        <w:ind w:left="284"/>
        <w:jc w:val="both"/>
        <w:rPr>
          <w:rFonts w:ascii="Times New Roman" w:hAnsi="Times New Roman" w:cs="Times New Roman"/>
          <w:sz w:val="24"/>
          <w:szCs w:val="24"/>
          <w:lang w:val="ro-RO"/>
        </w:rPr>
      </w:pPr>
      <w:r w:rsidRPr="00AE6D7E">
        <w:rPr>
          <w:rFonts w:ascii="Times New Roman" w:hAnsi="Times New Roman" w:cs="Times New Roman"/>
          <w:b/>
          <w:bCs/>
          <w:sz w:val="24"/>
          <w:szCs w:val="24"/>
          <w:lang w:val="ro-RO"/>
        </w:rPr>
        <w:t>2</w:t>
      </w:r>
      <w:r w:rsidR="00832514" w:rsidRPr="00AE6D7E">
        <w:rPr>
          <w:rFonts w:ascii="Times New Roman" w:hAnsi="Times New Roman" w:cs="Times New Roman"/>
          <w:b/>
          <w:bCs/>
          <w:sz w:val="24"/>
          <w:szCs w:val="24"/>
          <w:lang w:val="ro-RO"/>
        </w:rPr>
        <w:t>.</w:t>
      </w:r>
      <w:r w:rsidR="004757B9" w:rsidRPr="00AE6D7E">
        <w:rPr>
          <w:rFonts w:ascii="Times New Roman" w:hAnsi="Times New Roman" w:cs="Times New Roman"/>
          <w:b/>
          <w:bCs/>
          <w:sz w:val="24"/>
          <w:szCs w:val="24"/>
          <w:lang w:val="ro-RO"/>
        </w:rPr>
        <w:t>3</w:t>
      </w:r>
      <w:r w:rsidR="00832514" w:rsidRPr="00A154B7">
        <w:rPr>
          <w:rFonts w:ascii="Times New Roman" w:hAnsi="Times New Roman" w:cs="Times New Roman"/>
          <w:sz w:val="24"/>
          <w:szCs w:val="24"/>
          <w:lang w:val="ro-RO"/>
        </w:rPr>
        <w:t xml:space="preserve">  </w:t>
      </w:r>
      <w:r w:rsidR="00CF4E91" w:rsidRPr="00A154B7">
        <w:rPr>
          <w:rFonts w:ascii="Times New Roman" w:hAnsi="Times New Roman" w:cs="Times New Roman"/>
          <w:sz w:val="24"/>
          <w:szCs w:val="24"/>
          <w:lang w:val="ro-RO"/>
        </w:rPr>
        <w:t>Toate produsele livrate vor fi noi. Prin sintagma „noi”</w:t>
      </w:r>
      <w:r w:rsidR="003850C2" w:rsidRPr="00A154B7">
        <w:rPr>
          <w:rFonts w:ascii="Times New Roman" w:hAnsi="Times New Roman" w:cs="Times New Roman"/>
          <w:sz w:val="24"/>
          <w:szCs w:val="24"/>
          <w:lang w:val="ro-RO"/>
        </w:rPr>
        <w:t>,</w:t>
      </w:r>
      <w:r w:rsidR="00793F0D" w:rsidRPr="00A154B7">
        <w:rPr>
          <w:rFonts w:ascii="Times New Roman" w:hAnsi="Times New Roman" w:cs="Times New Roman"/>
          <w:sz w:val="24"/>
          <w:szCs w:val="24"/>
          <w:lang w:val="ro-RO"/>
        </w:rPr>
        <w:t xml:space="preserve"> </w:t>
      </w:r>
      <w:r w:rsidR="00CF4E91" w:rsidRPr="00A154B7">
        <w:rPr>
          <w:rFonts w:ascii="Times New Roman" w:hAnsi="Times New Roman" w:cs="Times New Roman"/>
          <w:sz w:val="24"/>
          <w:szCs w:val="24"/>
          <w:lang w:val="ro-RO"/>
        </w:rPr>
        <w:t xml:space="preserve">se </w:t>
      </w:r>
      <w:r w:rsidR="00D60121" w:rsidRPr="00A154B7">
        <w:rPr>
          <w:rFonts w:ascii="Times New Roman" w:hAnsi="Times New Roman" w:cs="Times New Roman"/>
          <w:sz w:val="24"/>
          <w:szCs w:val="24"/>
          <w:lang w:val="ro-RO"/>
        </w:rPr>
        <w:t>înțeleg</w:t>
      </w:r>
      <w:r w:rsidR="00CF4E91" w:rsidRPr="00A154B7">
        <w:rPr>
          <w:rFonts w:ascii="Times New Roman" w:hAnsi="Times New Roman" w:cs="Times New Roman"/>
          <w:sz w:val="24"/>
          <w:szCs w:val="24"/>
          <w:lang w:val="ro-RO"/>
        </w:rPr>
        <w:t xml:space="preserve"> produse fabricate cu cel mult </w:t>
      </w:r>
      <w:r w:rsidR="003B46A2">
        <w:rPr>
          <w:rFonts w:ascii="Times New Roman" w:hAnsi="Times New Roman" w:cs="Times New Roman"/>
          <w:sz w:val="24"/>
          <w:szCs w:val="24"/>
          <w:lang w:val="ro-RO"/>
        </w:rPr>
        <w:t>90</w:t>
      </w:r>
      <w:r w:rsidR="00CF4E91" w:rsidRPr="00A154B7">
        <w:rPr>
          <w:rFonts w:ascii="Times New Roman" w:hAnsi="Times New Roman" w:cs="Times New Roman"/>
          <w:sz w:val="24"/>
          <w:szCs w:val="24"/>
          <w:lang w:val="ro-RO"/>
        </w:rPr>
        <w:t xml:space="preserve"> de zile calendaristice înainte de data furnizării </w:t>
      </w:r>
      <w:r w:rsidR="007F3C0D" w:rsidRPr="00A154B7">
        <w:rPr>
          <w:rFonts w:ascii="Times New Roman" w:hAnsi="Times New Roman" w:cs="Times New Roman"/>
          <w:sz w:val="24"/>
          <w:szCs w:val="24"/>
          <w:lang w:val="ro-RO"/>
        </w:rPr>
        <w:t>Beneficiarului</w:t>
      </w:r>
      <w:r w:rsidR="00CF4E91" w:rsidRPr="00A154B7">
        <w:rPr>
          <w:rFonts w:ascii="Times New Roman" w:hAnsi="Times New Roman" w:cs="Times New Roman"/>
          <w:sz w:val="24"/>
          <w:szCs w:val="24"/>
          <w:lang w:val="ro-RO"/>
        </w:rPr>
        <w:t xml:space="preserve">. </w:t>
      </w:r>
    </w:p>
    <w:p w14:paraId="22B6ACCD" w14:textId="486B49BA" w:rsidR="00AE6D7E" w:rsidRPr="006E1630" w:rsidRDefault="00AE6D7E" w:rsidP="00AE6D7E">
      <w:pPr>
        <w:spacing w:after="0" w:line="360" w:lineRule="auto"/>
        <w:jc w:val="both"/>
        <w:rPr>
          <w:rFonts w:ascii="Times New Roman" w:eastAsia="Calibri" w:hAnsi="Times New Roman" w:cs="Times New Roman"/>
          <w:b/>
          <w:bCs/>
          <w:iCs/>
          <w:sz w:val="24"/>
          <w:szCs w:val="24"/>
          <w:lang w:val="it-IT"/>
        </w:rPr>
      </w:pPr>
      <w:r w:rsidRPr="006E1630">
        <w:rPr>
          <w:rFonts w:ascii="Times New Roman" w:eastAsia="Calibri" w:hAnsi="Times New Roman" w:cs="Times New Roman"/>
          <w:b/>
          <w:bCs/>
          <w:iCs/>
          <w:sz w:val="24"/>
          <w:szCs w:val="24"/>
          <w:lang w:val="it-IT"/>
        </w:rPr>
        <w:t>Termen de valabilitate și garanție:</w:t>
      </w:r>
    </w:p>
    <w:p w14:paraId="5A4BBEC7" w14:textId="77777777" w:rsidR="00AE6D7E" w:rsidRPr="00AE6D7E" w:rsidRDefault="00AE6D7E" w:rsidP="00AE6D7E">
      <w:pPr>
        <w:spacing w:after="0" w:line="360" w:lineRule="auto"/>
        <w:ind w:firstLine="284"/>
        <w:jc w:val="both"/>
        <w:rPr>
          <w:rFonts w:ascii="Times New Roman" w:hAnsi="Times New Roman" w:cs="Times New Roman"/>
          <w:sz w:val="24"/>
          <w:szCs w:val="24"/>
          <w:lang w:val="ro-RO"/>
        </w:rPr>
      </w:pPr>
      <w:r w:rsidRPr="00AE6D7E">
        <w:rPr>
          <w:rFonts w:ascii="Times New Roman" w:hAnsi="Times New Roman" w:cs="Times New Roman"/>
          <w:sz w:val="24"/>
          <w:szCs w:val="24"/>
          <w:lang w:val="ro-RO"/>
        </w:rPr>
        <w:t>Ofertantul va garanta conformitatea produselor livrate cu specificațiile tehnice din propunerea tehnică și din caietul de sarcini, buna funcționare, calitatea și performanțele acestora pentru o perioadă de 2 ani de la recepția calitativă.</w:t>
      </w:r>
    </w:p>
    <w:p w14:paraId="6FAD4F26" w14:textId="10459E33" w:rsidR="004B1796" w:rsidRDefault="00CF4E91" w:rsidP="00AE6D7E">
      <w:pPr>
        <w:spacing w:after="0" w:line="360" w:lineRule="auto"/>
        <w:ind w:firstLine="284"/>
        <w:jc w:val="both"/>
        <w:rPr>
          <w:rFonts w:ascii="Times New Roman" w:hAnsi="Times New Roman" w:cs="Times New Roman"/>
          <w:sz w:val="24"/>
          <w:szCs w:val="24"/>
          <w:lang w:val="ro-RO"/>
        </w:rPr>
      </w:pPr>
      <w:r w:rsidRPr="00AE6D7E">
        <w:rPr>
          <w:rFonts w:ascii="Times New Roman" w:hAnsi="Times New Roman" w:cs="Times New Roman"/>
          <w:sz w:val="24"/>
          <w:szCs w:val="24"/>
          <w:lang w:val="ro-RO"/>
        </w:rPr>
        <w:t xml:space="preserve">Pe parcursul perioadei de </w:t>
      </w:r>
      <w:r w:rsidR="004B1796" w:rsidRPr="00AE6D7E">
        <w:rPr>
          <w:rFonts w:ascii="Times New Roman" w:hAnsi="Times New Roman" w:cs="Times New Roman"/>
          <w:sz w:val="24"/>
          <w:szCs w:val="24"/>
          <w:lang w:val="ro-RO"/>
        </w:rPr>
        <w:t>garanție</w:t>
      </w:r>
      <w:r w:rsidRPr="00AE6D7E">
        <w:rPr>
          <w:rFonts w:ascii="Times New Roman" w:hAnsi="Times New Roman" w:cs="Times New Roman"/>
          <w:sz w:val="24"/>
          <w:szCs w:val="24"/>
          <w:lang w:val="ro-RO"/>
        </w:rPr>
        <w:t xml:space="preserve">, </w:t>
      </w:r>
      <w:r w:rsidR="004B1796" w:rsidRPr="00AE6D7E">
        <w:rPr>
          <w:rFonts w:ascii="Times New Roman" w:hAnsi="Times New Roman" w:cs="Times New Roman"/>
          <w:sz w:val="24"/>
          <w:szCs w:val="24"/>
          <w:lang w:val="ro-RO"/>
        </w:rPr>
        <w:t>Furnizorul</w:t>
      </w:r>
      <w:r w:rsidR="007F3C0D"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va înlocui gratuit toate produsele care prezintă defecte</w:t>
      </w:r>
      <w:r w:rsidR="00793F0D"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 xml:space="preserve"> </w:t>
      </w:r>
      <w:r w:rsidR="00D60121" w:rsidRPr="00AE6D7E">
        <w:rPr>
          <w:rFonts w:ascii="Times New Roman" w:hAnsi="Times New Roman" w:cs="Times New Roman"/>
          <w:sz w:val="24"/>
          <w:szCs w:val="24"/>
          <w:lang w:val="ro-RO"/>
        </w:rPr>
        <w:t xml:space="preserve">și </w:t>
      </w:r>
      <w:r w:rsidRPr="00AE6D7E">
        <w:rPr>
          <w:rFonts w:ascii="Times New Roman" w:hAnsi="Times New Roman" w:cs="Times New Roman"/>
          <w:sz w:val="24"/>
          <w:szCs w:val="24"/>
          <w:lang w:val="ro-RO"/>
        </w:rPr>
        <w:t>/</w:t>
      </w:r>
      <w:r w:rsidR="00D60121"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 xml:space="preserve">sau </w:t>
      </w:r>
      <w:r w:rsidR="004B1796" w:rsidRPr="00AE6D7E">
        <w:rPr>
          <w:rFonts w:ascii="Times New Roman" w:hAnsi="Times New Roman" w:cs="Times New Roman"/>
          <w:sz w:val="24"/>
          <w:szCs w:val="24"/>
          <w:lang w:val="ro-RO"/>
        </w:rPr>
        <w:t>neconformități</w:t>
      </w:r>
      <w:r w:rsidRPr="00AE6D7E">
        <w:rPr>
          <w:rFonts w:ascii="Times New Roman" w:hAnsi="Times New Roman" w:cs="Times New Roman"/>
          <w:sz w:val="24"/>
          <w:szCs w:val="24"/>
          <w:lang w:val="ro-RO"/>
        </w:rPr>
        <w:t xml:space="preserve"> în utilizare, cu </w:t>
      </w:r>
      <w:r w:rsidR="004B1796" w:rsidRPr="00AE6D7E">
        <w:rPr>
          <w:rFonts w:ascii="Times New Roman" w:hAnsi="Times New Roman" w:cs="Times New Roman"/>
          <w:sz w:val="24"/>
          <w:szCs w:val="24"/>
          <w:lang w:val="ro-RO"/>
        </w:rPr>
        <w:t>excepția</w:t>
      </w:r>
      <w:r w:rsidRPr="00AE6D7E">
        <w:rPr>
          <w:rFonts w:ascii="Times New Roman" w:hAnsi="Times New Roman" w:cs="Times New Roman"/>
          <w:sz w:val="24"/>
          <w:szCs w:val="24"/>
          <w:lang w:val="ro-RO"/>
        </w:rPr>
        <w:t xml:space="preserve"> cazurilor în care defectele survenite se datorează în mod exclusiv exploatării inadecvate</w:t>
      </w:r>
      <w:r w:rsidR="004B1796"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w:t>
      </w:r>
      <w:r w:rsidR="004B1796"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 xml:space="preserve">necorespunzătoare a produselor de către personalul </w:t>
      </w:r>
      <w:r w:rsidR="007F3C0D" w:rsidRPr="00AE6D7E">
        <w:rPr>
          <w:rFonts w:ascii="Times New Roman" w:hAnsi="Times New Roman" w:cs="Times New Roman"/>
          <w:sz w:val="24"/>
          <w:szCs w:val="24"/>
          <w:lang w:val="ro-RO"/>
        </w:rPr>
        <w:t>beneficiarului</w:t>
      </w:r>
      <w:r w:rsidRPr="00AE6D7E">
        <w:rPr>
          <w:rFonts w:ascii="Times New Roman" w:hAnsi="Times New Roman" w:cs="Times New Roman"/>
          <w:sz w:val="24"/>
          <w:szCs w:val="24"/>
          <w:lang w:val="ro-RO"/>
        </w:rPr>
        <w:t>. Produsele care le înlocuiesc pe cele defecte</w:t>
      </w:r>
      <w:r w:rsidR="00D60121"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w:t>
      </w:r>
      <w:r w:rsidR="00D60121"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neconforme</w:t>
      </w:r>
      <w:r w:rsidR="003850C2" w:rsidRPr="00AE6D7E">
        <w:rPr>
          <w:rFonts w:ascii="Times New Roman" w:hAnsi="Times New Roman" w:cs="Times New Roman"/>
          <w:sz w:val="24"/>
          <w:szCs w:val="24"/>
          <w:lang w:val="ro-RO"/>
        </w:rPr>
        <w:t>,</w:t>
      </w:r>
      <w:r w:rsidRPr="00AE6D7E">
        <w:rPr>
          <w:rFonts w:ascii="Times New Roman" w:hAnsi="Times New Roman" w:cs="Times New Roman"/>
          <w:sz w:val="24"/>
          <w:szCs w:val="24"/>
          <w:lang w:val="ro-RO"/>
        </w:rPr>
        <w:t xml:space="preserve"> vor fi la rândul lor noi în sensul </w:t>
      </w:r>
      <w:r w:rsidR="00832514" w:rsidRPr="00AE6D7E">
        <w:rPr>
          <w:rFonts w:ascii="Times New Roman" w:hAnsi="Times New Roman" w:cs="Times New Roman"/>
          <w:sz w:val="24"/>
          <w:szCs w:val="24"/>
          <w:lang w:val="ro-RO"/>
        </w:rPr>
        <w:t>celor sus</w:t>
      </w:r>
      <w:r w:rsidR="00D60121" w:rsidRPr="00AE6D7E">
        <w:rPr>
          <w:rFonts w:ascii="Times New Roman" w:hAnsi="Times New Roman" w:cs="Times New Roman"/>
          <w:sz w:val="24"/>
          <w:szCs w:val="24"/>
          <w:lang w:val="ro-RO"/>
        </w:rPr>
        <w:t>-</w:t>
      </w:r>
      <w:r w:rsidR="00832514" w:rsidRPr="00AE6D7E">
        <w:rPr>
          <w:rFonts w:ascii="Times New Roman" w:hAnsi="Times New Roman" w:cs="Times New Roman"/>
          <w:sz w:val="24"/>
          <w:szCs w:val="24"/>
          <w:lang w:val="ro-RO"/>
        </w:rPr>
        <w:t>menționate</w:t>
      </w:r>
      <w:r w:rsidRPr="00AE6D7E">
        <w:rPr>
          <w:rFonts w:ascii="Times New Roman" w:hAnsi="Times New Roman" w:cs="Times New Roman"/>
          <w:sz w:val="24"/>
          <w:szCs w:val="24"/>
          <w:lang w:val="ro-RO"/>
        </w:rPr>
        <w:t>. Înlocuirea produselor constatate defecte</w:t>
      </w:r>
      <w:r w:rsidR="00D60121"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w:t>
      </w:r>
      <w:r w:rsidR="00D60121" w:rsidRPr="00AE6D7E">
        <w:rPr>
          <w:rFonts w:ascii="Times New Roman" w:hAnsi="Times New Roman" w:cs="Times New Roman"/>
          <w:sz w:val="24"/>
          <w:szCs w:val="24"/>
          <w:lang w:val="ro-RO"/>
        </w:rPr>
        <w:t xml:space="preserve"> </w:t>
      </w:r>
      <w:r w:rsidRPr="00AE6D7E">
        <w:rPr>
          <w:rFonts w:ascii="Times New Roman" w:hAnsi="Times New Roman" w:cs="Times New Roman"/>
          <w:sz w:val="24"/>
          <w:szCs w:val="24"/>
          <w:lang w:val="ro-RO"/>
        </w:rPr>
        <w:t xml:space="preserve">neconforme pe parcursul perioadei de </w:t>
      </w:r>
      <w:r w:rsidR="00D60121" w:rsidRPr="00AE6D7E">
        <w:rPr>
          <w:rFonts w:ascii="Times New Roman" w:hAnsi="Times New Roman" w:cs="Times New Roman"/>
          <w:sz w:val="24"/>
          <w:szCs w:val="24"/>
          <w:lang w:val="ro-RO"/>
        </w:rPr>
        <w:t>garanție</w:t>
      </w:r>
      <w:r w:rsidR="003850C2" w:rsidRPr="00AE6D7E">
        <w:rPr>
          <w:rFonts w:ascii="Times New Roman" w:hAnsi="Times New Roman" w:cs="Times New Roman"/>
          <w:sz w:val="24"/>
          <w:szCs w:val="24"/>
          <w:lang w:val="ro-RO"/>
        </w:rPr>
        <w:t>,</w:t>
      </w:r>
      <w:r w:rsidRPr="00AE6D7E">
        <w:rPr>
          <w:rFonts w:ascii="Times New Roman" w:hAnsi="Times New Roman" w:cs="Times New Roman"/>
          <w:sz w:val="24"/>
          <w:szCs w:val="24"/>
          <w:lang w:val="ro-RO"/>
        </w:rPr>
        <w:t xml:space="preserve"> se va face în termen de maxim 10 zile</w:t>
      </w:r>
      <w:r w:rsidR="003850C2" w:rsidRPr="00AE6D7E">
        <w:rPr>
          <w:rFonts w:ascii="Times New Roman" w:hAnsi="Times New Roman" w:cs="Times New Roman"/>
          <w:sz w:val="24"/>
          <w:szCs w:val="24"/>
          <w:lang w:val="ro-RO"/>
        </w:rPr>
        <w:t>,</w:t>
      </w:r>
      <w:r w:rsidRPr="00AE6D7E">
        <w:rPr>
          <w:rFonts w:ascii="Times New Roman" w:hAnsi="Times New Roman" w:cs="Times New Roman"/>
          <w:sz w:val="24"/>
          <w:szCs w:val="24"/>
          <w:lang w:val="ro-RO"/>
        </w:rPr>
        <w:t xml:space="preserve"> de la momentul transmiterii de către </w:t>
      </w:r>
      <w:r w:rsidR="007F3C0D" w:rsidRPr="00AE6D7E">
        <w:rPr>
          <w:rFonts w:ascii="Times New Roman" w:hAnsi="Times New Roman" w:cs="Times New Roman"/>
          <w:sz w:val="24"/>
          <w:szCs w:val="24"/>
          <w:lang w:val="ro-RO"/>
        </w:rPr>
        <w:t>beneficiar</w:t>
      </w:r>
      <w:r w:rsidRPr="00AE6D7E">
        <w:rPr>
          <w:rFonts w:ascii="Times New Roman" w:hAnsi="Times New Roman" w:cs="Times New Roman"/>
          <w:sz w:val="24"/>
          <w:szCs w:val="24"/>
          <w:lang w:val="ro-RO"/>
        </w:rPr>
        <w:t xml:space="preserve"> către </w:t>
      </w:r>
      <w:r w:rsidR="007F3C0D" w:rsidRPr="00AE6D7E">
        <w:rPr>
          <w:rFonts w:ascii="Times New Roman" w:hAnsi="Times New Roman" w:cs="Times New Roman"/>
          <w:sz w:val="24"/>
          <w:szCs w:val="24"/>
          <w:lang w:val="ro-RO"/>
        </w:rPr>
        <w:t>c</w:t>
      </w:r>
      <w:r w:rsidRPr="00AE6D7E">
        <w:rPr>
          <w:rFonts w:ascii="Times New Roman" w:hAnsi="Times New Roman" w:cs="Times New Roman"/>
          <w:sz w:val="24"/>
          <w:szCs w:val="24"/>
          <w:lang w:val="ro-RO"/>
        </w:rPr>
        <w:t>ontractant a unei notificări, în scris, în acest sens.</w:t>
      </w:r>
    </w:p>
    <w:p w14:paraId="40BF04E9" w14:textId="77777777" w:rsidR="00E765D8" w:rsidRPr="00CB7EB0" w:rsidRDefault="00E765D8" w:rsidP="00E765D8">
      <w:pPr>
        <w:pStyle w:val="af2"/>
        <w:spacing w:line="360" w:lineRule="auto"/>
        <w:jc w:val="both"/>
        <w:rPr>
          <w:b/>
          <w:bCs/>
          <w:sz w:val="24"/>
          <w:szCs w:val="24"/>
          <w:u w:val="single"/>
          <w:lang w:val="ro-RO"/>
        </w:rPr>
      </w:pPr>
      <w:r w:rsidRPr="00CB7EB0">
        <w:rPr>
          <w:b/>
          <w:bCs/>
          <w:sz w:val="24"/>
          <w:szCs w:val="24"/>
          <w:lang w:val="ro-RO"/>
        </w:rPr>
        <w:lastRenderedPageBreak/>
        <w:t>Condiții de primire-predare a bunurilor:</w:t>
      </w:r>
    </w:p>
    <w:p w14:paraId="7B2C2C31" w14:textId="77777777" w:rsidR="00E765D8" w:rsidRPr="000A684D" w:rsidRDefault="00E765D8" w:rsidP="00E765D8">
      <w:pPr>
        <w:pStyle w:val="af2"/>
        <w:spacing w:line="360" w:lineRule="auto"/>
        <w:jc w:val="both"/>
        <w:rPr>
          <w:sz w:val="24"/>
          <w:szCs w:val="24"/>
          <w:lang w:val="ro-RO"/>
        </w:rPr>
      </w:pPr>
      <w:r w:rsidRPr="000A684D">
        <w:rPr>
          <w:sz w:val="24"/>
          <w:szCs w:val="24"/>
          <w:lang w:val="ro-RO"/>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68A853ED" w14:textId="77777777" w:rsidR="00E765D8" w:rsidRPr="000A684D" w:rsidRDefault="00E765D8" w:rsidP="00E765D8">
      <w:pPr>
        <w:pStyle w:val="af2"/>
        <w:spacing w:line="360" w:lineRule="auto"/>
        <w:jc w:val="both"/>
        <w:rPr>
          <w:sz w:val="24"/>
          <w:szCs w:val="24"/>
          <w:lang w:val="ro-RO"/>
        </w:rPr>
      </w:pPr>
      <w:r w:rsidRPr="000A684D">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1CA89C51" w14:textId="77777777" w:rsidR="00E765D8" w:rsidRDefault="00E765D8" w:rsidP="00E765D8">
      <w:pPr>
        <w:pStyle w:val="af2"/>
        <w:spacing w:line="360" w:lineRule="auto"/>
        <w:jc w:val="both"/>
        <w:rPr>
          <w:sz w:val="24"/>
          <w:szCs w:val="24"/>
          <w:lang w:val="ro-RO"/>
        </w:rPr>
      </w:pPr>
      <w:r w:rsidRPr="000A684D">
        <w:rPr>
          <w:sz w:val="24"/>
          <w:szCs w:val="24"/>
          <w:lang w:val="ro-RO"/>
        </w:rPr>
        <w:t>Dacă bunurile vor trece testarea, atunci va fi semnat Actul de predare-primire și Furnizorul va elibera factura fiscală cu data recepției bunurilor.</w:t>
      </w:r>
    </w:p>
    <w:p w14:paraId="19DDCA4E" w14:textId="77777777" w:rsidR="00AE6D7E" w:rsidRDefault="00AE6D7E" w:rsidP="00AE6D7E">
      <w:pPr>
        <w:pStyle w:val="1"/>
        <w:ind w:left="0" w:firstLine="0"/>
        <w:jc w:val="both"/>
        <w:rPr>
          <w:b w:val="0"/>
          <w:bCs/>
          <w:szCs w:val="24"/>
        </w:rPr>
      </w:pPr>
      <w:r w:rsidRPr="007B674F">
        <w:rPr>
          <w:szCs w:val="24"/>
        </w:rPr>
        <w:t>Cerințe speciale:</w:t>
      </w:r>
      <w:r w:rsidRPr="007B674F">
        <w:rPr>
          <w:b w:val="0"/>
          <w:bCs/>
          <w:szCs w:val="24"/>
        </w:rPr>
        <w:t xml:space="preserve"> </w:t>
      </w:r>
    </w:p>
    <w:p w14:paraId="0AC7463A" w14:textId="70601F0A" w:rsidR="00AE6D7E" w:rsidRDefault="00E765D8" w:rsidP="00AE6D7E">
      <w:pPr>
        <w:spacing w:after="0" w:line="360" w:lineRule="auto"/>
        <w:ind w:firstLine="284"/>
        <w:jc w:val="both"/>
        <w:rPr>
          <w:rFonts w:ascii="Times New Roman" w:hAnsi="Times New Roman" w:cs="Times New Roman"/>
          <w:sz w:val="24"/>
          <w:szCs w:val="24"/>
          <w:lang w:val="ro-RO"/>
        </w:rPr>
      </w:pPr>
      <w:bookmarkStart w:id="3" w:name="_Hlk220061302"/>
      <w:r w:rsidRPr="00E765D8">
        <w:rPr>
          <w:rFonts w:ascii="Times New Roman" w:hAnsi="Times New Roman" w:cs="Times New Roman"/>
          <w:sz w:val="24"/>
          <w:szCs w:val="24"/>
          <w:lang w:val="ro-RO"/>
        </w:rPr>
        <w:t xml:space="preserve">Furnizorul se obligă să preia gratuit de la Beneficiarul </w:t>
      </w:r>
      <w:bookmarkStart w:id="4" w:name="_Hlk219205724"/>
      <w:r>
        <w:rPr>
          <w:rFonts w:ascii="Times New Roman" w:hAnsi="Times New Roman" w:cs="Times New Roman"/>
          <w:sz w:val="24"/>
          <w:szCs w:val="24"/>
          <w:lang w:val="ro-RO"/>
        </w:rPr>
        <w:t>acumulatoarel</w:t>
      </w:r>
      <w:r w:rsidRPr="00E765D8">
        <w:rPr>
          <w:rFonts w:ascii="Times New Roman" w:hAnsi="Times New Roman" w:cs="Times New Roman"/>
          <w:sz w:val="24"/>
          <w:szCs w:val="24"/>
          <w:lang w:val="ro-RO"/>
        </w:rPr>
        <w:t xml:space="preserve">e </w:t>
      </w:r>
      <w:r>
        <w:rPr>
          <w:rFonts w:ascii="Times New Roman" w:hAnsi="Times New Roman" w:cs="Times New Roman"/>
          <w:sz w:val="24"/>
          <w:szCs w:val="24"/>
          <w:lang w:val="ro-RO"/>
        </w:rPr>
        <w:t xml:space="preserve">auto </w:t>
      </w:r>
      <w:r w:rsidRPr="00E765D8">
        <w:rPr>
          <w:rFonts w:ascii="Times New Roman" w:hAnsi="Times New Roman" w:cs="Times New Roman"/>
          <w:sz w:val="24"/>
          <w:szCs w:val="24"/>
          <w:lang w:val="ro-RO"/>
        </w:rPr>
        <w:t xml:space="preserve">uzate </w:t>
      </w:r>
      <w:bookmarkEnd w:id="4"/>
      <w:r w:rsidRPr="00E765D8">
        <w:rPr>
          <w:rFonts w:ascii="Times New Roman" w:hAnsi="Times New Roman" w:cs="Times New Roman"/>
          <w:sz w:val="24"/>
          <w:szCs w:val="24"/>
          <w:lang w:val="ro-RO"/>
        </w:rPr>
        <w:t>cel puțin prin sistem „unul la unul</w:t>
      </w:r>
      <w:r>
        <w:rPr>
          <w:rFonts w:ascii="Times New Roman" w:hAnsi="Times New Roman" w:cs="Times New Roman"/>
          <w:sz w:val="24"/>
          <w:szCs w:val="24"/>
          <w:lang w:val="ro-RO"/>
        </w:rPr>
        <w:t>” cu predarea ulterioară  a acestora către a</w:t>
      </w:r>
      <w:r w:rsidRPr="00E765D8">
        <w:rPr>
          <w:rFonts w:ascii="Times New Roman" w:hAnsi="Times New Roman" w:cs="Times New Roman"/>
          <w:sz w:val="24"/>
          <w:szCs w:val="24"/>
          <w:lang w:val="ro-RO"/>
        </w:rPr>
        <w:t xml:space="preserve">genții economici </w:t>
      </w:r>
      <w:r>
        <w:rPr>
          <w:rFonts w:ascii="Times New Roman" w:hAnsi="Times New Roman" w:cs="Times New Roman"/>
          <w:sz w:val="24"/>
          <w:szCs w:val="24"/>
          <w:lang w:val="ro-RO"/>
        </w:rPr>
        <w:t xml:space="preserve">autorizați </w:t>
      </w:r>
      <w:r w:rsidRPr="00E765D8">
        <w:rPr>
          <w:rFonts w:ascii="Times New Roman" w:hAnsi="Times New Roman" w:cs="Times New Roman"/>
          <w:sz w:val="24"/>
          <w:szCs w:val="24"/>
          <w:lang w:val="ro-RO"/>
        </w:rPr>
        <w:t xml:space="preserve">în activități de tratare și/sau reciclare </w:t>
      </w:r>
      <w:r>
        <w:rPr>
          <w:rFonts w:ascii="Times New Roman" w:hAnsi="Times New Roman" w:cs="Times New Roman"/>
          <w:sz w:val="24"/>
          <w:szCs w:val="24"/>
          <w:lang w:val="ro-RO"/>
        </w:rPr>
        <w:t>a deșeurilor de baterii și acumulatoare.</w:t>
      </w:r>
      <w:r w:rsidRPr="006E1630">
        <w:rPr>
          <w:lang w:val="it-IT"/>
        </w:rPr>
        <w:t xml:space="preserve"> </w:t>
      </w:r>
    </w:p>
    <w:p w14:paraId="058F4FCE" w14:textId="285BE154" w:rsidR="00E765D8" w:rsidRDefault="00E765D8" w:rsidP="00AE6D7E">
      <w:pPr>
        <w:spacing w:after="0" w:line="360" w:lineRule="auto"/>
        <w:ind w:firstLine="284"/>
        <w:jc w:val="both"/>
        <w:rPr>
          <w:rFonts w:ascii="Times New Roman" w:hAnsi="Times New Roman" w:cs="Times New Roman"/>
          <w:sz w:val="24"/>
          <w:szCs w:val="24"/>
          <w:lang w:val="ro-RO"/>
        </w:rPr>
      </w:pPr>
      <w:r w:rsidRPr="00E765D8">
        <w:rPr>
          <w:rFonts w:ascii="Times New Roman" w:hAnsi="Times New Roman" w:cs="Times New Roman"/>
          <w:sz w:val="24"/>
          <w:szCs w:val="24"/>
          <w:lang w:val="ro-RO"/>
        </w:rPr>
        <w:t>Transferul dreptului de proprietate asupra deșeurilor de la Beneficiar către Furnizor se va realiza în momentul încărcării acumulatoarele auto uzate și semnării „Actului de predare-preluare a deșeurilor” și facturii fiscale, necesare pentru transportarea deșeurilor.</w:t>
      </w:r>
    </w:p>
    <w:bookmarkEnd w:id="3"/>
    <w:p w14:paraId="07CB8267" w14:textId="79127824" w:rsidR="00DC20D3" w:rsidRPr="00DC20D3" w:rsidRDefault="00DC20D3" w:rsidP="00DC20D3">
      <w:pPr>
        <w:pStyle w:val="a6"/>
        <w:numPr>
          <w:ilvl w:val="0"/>
          <w:numId w:val="1"/>
        </w:numPr>
        <w:tabs>
          <w:tab w:val="left" w:pos="284"/>
        </w:tabs>
        <w:spacing w:after="0"/>
        <w:jc w:val="both"/>
        <w:rPr>
          <w:rFonts w:ascii="Times New Roman" w:hAnsi="Times New Roman" w:cs="Times New Roman"/>
          <w:b/>
          <w:sz w:val="24"/>
          <w:szCs w:val="24"/>
          <w:lang w:val="ro-RO"/>
        </w:rPr>
      </w:pPr>
      <w:r w:rsidRPr="00DC20D3">
        <w:rPr>
          <w:rFonts w:ascii="Times New Roman" w:hAnsi="Times New Roman" w:cs="Times New Roman"/>
          <w:b/>
          <w:sz w:val="24"/>
          <w:szCs w:val="24"/>
          <w:lang w:val="ro-RO"/>
        </w:rPr>
        <w:t>Cerințe privind calculul costului/prețului</w:t>
      </w:r>
    </w:p>
    <w:p w14:paraId="25566DC1" w14:textId="4C8864B3" w:rsidR="00DC20D3" w:rsidRDefault="00DC20D3" w:rsidP="00DC20D3">
      <w:pPr>
        <w:pStyle w:val="a6"/>
        <w:tabs>
          <w:tab w:val="left" w:pos="284"/>
        </w:tabs>
        <w:spacing w:after="0"/>
        <w:ind w:left="0"/>
        <w:jc w:val="both"/>
        <w:rPr>
          <w:rFonts w:ascii="Times New Roman" w:hAnsi="Times New Roman" w:cs="Times New Roman"/>
          <w:bCs/>
          <w:sz w:val="24"/>
          <w:szCs w:val="24"/>
          <w:lang w:val="ro-RO"/>
        </w:rPr>
      </w:pPr>
      <w:r w:rsidRPr="00054A98">
        <w:rPr>
          <w:rFonts w:ascii="Times New Roman" w:hAnsi="Times New Roman" w:cs="Times New Roman"/>
          <w:bCs/>
          <w:sz w:val="24"/>
          <w:szCs w:val="24"/>
          <w:lang w:val="ro-RO"/>
        </w:rPr>
        <w:t>Ofertantul va specifica atât prețul unitar</w:t>
      </w:r>
      <w:r>
        <w:rPr>
          <w:rFonts w:ascii="Times New Roman" w:hAnsi="Times New Roman" w:cs="Times New Roman"/>
          <w:bCs/>
          <w:sz w:val="24"/>
          <w:szCs w:val="24"/>
          <w:lang w:val="ro-RO"/>
        </w:rPr>
        <w:t xml:space="preserve"> al acumulatoarelor auto</w:t>
      </w:r>
      <w:r w:rsidRPr="00054A98">
        <w:rPr>
          <w:rFonts w:ascii="Times New Roman" w:hAnsi="Times New Roman" w:cs="Times New Roman"/>
          <w:bCs/>
          <w:sz w:val="24"/>
          <w:szCs w:val="24"/>
          <w:lang w:val="ro-RO"/>
        </w:rPr>
        <w:t>, cât și prețul total</w:t>
      </w:r>
      <w:r w:rsidRPr="0003253F">
        <w:rPr>
          <w:rFonts w:ascii="Times New Roman" w:hAnsi="Times New Roman" w:cs="Times New Roman"/>
          <w:bCs/>
          <w:sz w:val="24"/>
          <w:szCs w:val="24"/>
          <w:lang w:val="ro-RO"/>
        </w:rPr>
        <w:t xml:space="preserve"> </w:t>
      </w:r>
      <w:r w:rsidRPr="00054A98">
        <w:rPr>
          <w:rFonts w:ascii="Times New Roman" w:hAnsi="Times New Roman" w:cs="Times New Roman"/>
          <w:bCs/>
          <w:sz w:val="24"/>
          <w:szCs w:val="24"/>
          <w:lang w:val="ro-RO"/>
        </w:rPr>
        <w:t xml:space="preserve">per fiecare poziție în parte. </w:t>
      </w:r>
    </w:p>
    <w:p w14:paraId="7FBD51C3" w14:textId="278C0FDB" w:rsidR="00DC20D3" w:rsidRDefault="00DC20D3" w:rsidP="00DC20D3">
      <w:pPr>
        <w:pStyle w:val="a6"/>
        <w:tabs>
          <w:tab w:val="left" w:pos="284"/>
        </w:tabs>
        <w:spacing w:after="0"/>
        <w:ind w:left="0"/>
        <w:jc w:val="both"/>
        <w:rPr>
          <w:rFonts w:ascii="Times New Roman" w:hAnsi="Times New Roman" w:cs="Times New Roman"/>
          <w:bCs/>
          <w:sz w:val="24"/>
          <w:szCs w:val="24"/>
          <w:lang w:val="ro-RO"/>
        </w:rPr>
      </w:pPr>
      <w:r w:rsidRPr="00054A98">
        <w:rPr>
          <w:rFonts w:ascii="Times New Roman" w:hAnsi="Times New Roman" w:cs="Times New Roman"/>
          <w:bCs/>
          <w:sz w:val="24"/>
          <w:szCs w:val="24"/>
          <w:lang w:val="ro-RO"/>
        </w:rPr>
        <w:t>Prețul va fi exprimat în lei MD</w:t>
      </w:r>
      <w:r>
        <w:rPr>
          <w:rFonts w:ascii="Times New Roman" w:hAnsi="Times New Roman" w:cs="Times New Roman"/>
          <w:bCs/>
          <w:sz w:val="24"/>
          <w:szCs w:val="24"/>
          <w:lang w:val="ro-RO"/>
        </w:rPr>
        <w:t>L</w:t>
      </w:r>
      <w:r w:rsidRPr="00054A98">
        <w:rPr>
          <w:rFonts w:ascii="Times New Roman" w:hAnsi="Times New Roman" w:cs="Times New Roman"/>
          <w:bCs/>
          <w:sz w:val="24"/>
          <w:szCs w:val="24"/>
          <w:lang w:val="ro-RO"/>
        </w:rPr>
        <w:t xml:space="preserve"> fără și cu TVA și rămâne ferm pe toată perioada de derulare a contractului</w:t>
      </w:r>
      <w:r>
        <w:rPr>
          <w:rFonts w:ascii="Times New Roman" w:hAnsi="Times New Roman" w:cs="Times New Roman"/>
          <w:bCs/>
          <w:sz w:val="24"/>
          <w:szCs w:val="24"/>
          <w:lang w:val="ro-RO"/>
        </w:rPr>
        <w:t>.</w:t>
      </w:r>
    </w:p>
    <w:p w14:paraId="1DD093AA" w14:textId="77777777" w:rsidR="00DC20D3" w:rsidRPr="00054A98" w:rsidRDefault="00DC20D3" w:rsidP="00DC20D3">
      <w:pPr>
        <w:pStyle w:val="a6"/>
        <w:tabs>
          <w:tab w:val="left" w:pos="284"/>
        </w:tabs>
        <w:spacing w:after="0"/>
        <w:ind w:left="0"/>
        <w:jc w:val="both"/>
        <w:rPr>
          <w:rFonts w:ascii="Times New Roman" w:hAnsi="Times New Roman" w:cs="Times New Roman"/>
          <w:bCs/>
          <w:sz w:val="24"/>
          <w:szCs w:val="24"/>
          <w:lang w:val="ro-RO"/>
        </w:rPr>
      </w:pPr>
    </w:p>
    <w:p w14:paraId="5AADC0B2" w14:textId="315737A1" w:rsidR="00DC20D3" w:rsidRPr="00DC20D3" w:rsidRDefault="00DC20D3" w:rsidP="00DC20D3">
      <w:pPr>
        <w:tabs>
          <w:tab w:val="left" w:pos="993"/>
        </w:tabs>
        <w:spacing w:after="0" w:line="360" w:lineRule="auto"/>
        <w:ind w:left="180" w:hanging="270"/>
        <w:contextualSpacing/>
        <w:jc w:val="both"/>
        <w:rPr>
          <w:rFonts w:ascii="Times New Roman" w:hAnsi="Times New Roman" w:cs="Times New Roman"/>
          <w:b/>
          <w:sz w:val="24"/>
          <w:szCs w:val="24"/>
          <w:lang w:val="ro-RO"/>
        </w:rPr>
      </w:pPr>
      <w:r w:rsidRPr="00DC20D3">
        <w:rPr>
          <w:rFonts w:ascii="Times New Roman" w:hAnsi="Times New Roman" w:cs="Times New Roman"/>
          <w:b/>
          <w:sz w:val="24"/>
          <w:szCs w:val="24"/>
          <w:lang w:val="ro-RO"/>
        </w:rPr>
        <w:t>4. Documente obligatorii la depunerea ofertei.</w:t>
      </w:r>
    </w:p>
    <w:p w14:paraId="44DB2ADC" w14:textId="6776FBFB" w:rsidR="00DC20D3" w:rsidRPr="00DC20D3" w:rsidRDefault="00DC20D3" w:rsidP="00DC20D3">
      <w:pPr>
        <w:tabs>
          <w:tab w:val="left" w:pos="993"/>
        </w:tabs>
        <w:spacing w:after="0" w:line="360" w:lineRule="auto"/>
        <w:ind w:left="180" w:hanging="270"/>
        <w:contextualSpacing/>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La depunerea ofertelor se va prezenta:</w:t>
      </w:r>
    </w:p>
    <w:p w14:paraId="27081470" w14:textId="77777777" w:rsidR="00DC20D3" w:rsidRPr="00DC20D3" w:rsidRDefault="00DC20D3" w:rsidP="00DC20D3">
      <w:pPr>
        <w:tabs>
          <w:tab w:val="left" w:pos="993"/>
        </w:tabs>
        <w:spacing w:after="0" w:line="360" w:lineRule="auto"/>
        <w:ind w:left="284"/>
        <w:contextualSpacing/>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w:t>
      </w:r>
      <w:r w:rsidRPr="00DC20D3">
        <w:rPr>
          <w:rFonts w:ascii="Times New Roman" w:hAnsi="Times New Roman" w:cs="Times New Roman"/>
          <w:bCs/>
          <w:sz w:val="24"/>
          <w:szCs w:val="24"/>
          <w:lang w:val="ro-RO"/>
        </w:rPr>
        <w:tab/>
        <w:t>specificația tehnică;</w:t>
      </w:r>
    </w:p>
    <w:p w14:paraId="7C04D058" w14:textId="77777777" w:rsidR="00DC20D3" w:rsidRPr="00DC20D3" w:rsidRDefault="00DC20D3" w:rsidP="00DC20D3">
      <w:pPr>
        <w:tabs>
          <w:tab w:val="left" w:pos="993"/>
        </w:tabs>
        <w:spacing w:after="0" w:line="360" w:lineRule="auto"/>
        <w:ind w:left="284"/>
        <w:contextualSpacing/>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w:t>
      </w:r>
      <w:r w:rsidRPr="00DC20D3">
        <w:rPr>
          <w:rFonts w:ascii="Times New Roman" w:hAnsi="Times New Roman" w:cs="Times New Roman"/>
          <w:bCs/>
          <w:sz w:val="24"/>
          <w:szCs w:val="24"/>
          <w:lang w:val="ro-RO"/>
        </w:rPr>
        <w:tab/>
        <w:t>specificația de preț;</w:t>
      </w:r>
    </w:p>
    <w:p w14:paraId="5FB9C0FE" w14:textId="77777777" w:rsidR="00DC20D3" w:rsidRPr="00DC20D3" w:rsidRDefault="00DC20D3" w:rsidP="00DC20D3">
      <w:pPr>
        <w:tabs>
          <w:tab w:val="left" w:pos="993"/>
        </w:tabs>
        <w:spacing w:after="0" w:line="360" w:lineRule="auto"/>
        <w:ind w:left="284"/>
        <w:contextualSpacing/>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w:t>
      </w:r>
      <w:r w:rsidRPr="00DC20D3">
        <w:rPr>
          <w:rFonts w:ascii="Times New Roman" w:hAnsi="Times New Roman" w:cs="Times New Roman"/>
          <w:bCs/>
          <w:sz w:val="24"/>
          <w:szCs w:val="24"/>
          <w:lang w:val="ro-RO"/>
        </w:rPr>
        <w:tab/>
        <w:t xml:space="preserve">declarația pe propria răspundere; </w:t>
      </w:r>
    </w:p>
    <w:p w14:paraId="742DC861" w14:textId="1E86AA34" w:rsidR="00DC20D3" w:rsidRPr="00DC20D3" w:rsidRDefault="00DC20D3" w:rsidP="00DC20D3">
      <w:pPr>
        <w:pStyle w:val="a6"/>
        <w:numPr>
          <w:ilvl w:val="0"/>
          <w:numId w:val="24"/>
        </w:numPr>
        <w:tabs>
          <w:tab w:val="left" w:pos="993"/>
        </w:tabs>
        <w:spacing w:after="0" w:line="360" w:lineRule="auto"/>
        <w:ind w:left="284" w:firstLine="0"/>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 xml:space="preserve">numărul de înregistrare din Lista producătorilor (dovada înregistrării în Lista producătorilor de produse supuse reglementării de Responsabilitate Extinsă a Producătorului (REP) în calitate de membru al unui sistem colectiv/individual de colectare, tratare, valorificare sau eliminare a </w:t>
      </w:r>
      <w:r>
        <w:rPr>
          <w:rFonts w:ascii="Times New Roman" w:hAnsi="Times New Roman" w:cs="Times New Roman"/>
          <w:bCs/>
          <w:sz w:val="24"/>
          <w:szCs w:val="24"/>
          <w:lang w:val="ro-RO"/>
        </w:rPr>
        <w:t>deșeurilor de baterii și acumulatoare</w:t>
      </w:r>
      <w:r w:rsidRPr="00DC20D3">
        <w:rPr>
          <w:rFonts w:ascii="Times New Roman" w:hAnsi="Times New Roman" w:cs="Times New Roman"/>
          <w:bCs/>
          <w:sz w:val="24"/>
          <w:szCs w:val="24"/>
          <w:lang w:val="ro-RO"/>
        </w:rPr>
        <w:t>);</w:t>
      </w:r>
    </w:p>
    <w:p w14:paraId="1B6D37F6" w14:textId="77777777" w:rsidR="00DC20D3" w:rsidRPr="00DC20D3" w:rsidRDefault="00DC20D3" w:rsidP="00DC20D3">
      <w:pPr>
        <w:pStyle w:val="a6"/>
        <w:numPr>
          <w:ilvl w:val="0"/>
          <w:numId w:val="24"/>
        </w:numPr>
        <w:tabs>
          <w:tab w:val="left" w:pos="993"/>
        </w:tabs>
        <w:spacing w:after="0" w:line="360" w:lineRule="auto"/>
        <w:ind w:left="284" w:firstLine="0"/>
        <w:jc w:val="both"/>
        <w:rPr>
          <w:rFonts w:ascii="Times New Roman" w:hAnsi="Times New Roman" w:cs="Times New Roman"/>
          <w:bCs/>
          <w:sz w:val="24"/>
          <w:szCs w:val="24"/>
          <w:lang w:val="ro-RO"/>
        </w:rPr>
      </w:pPr>
      <w:r w:rsidRPr="00DC20D3">
        <w:rPr>
          <w:rFonts w:ascii="Times New Roman" w:hAnsi="Times New Roman" w:cs="Times New Roman"/>
          <w:bCs/>
          <w:sz w:val="24"/>
          <w:szCs w:val="24"/>
          <w:lang w:val="ro-RO"/>
        </w:rPr>
        <w:t>Fișe de specificații tehnice emise de producător</w:t>
      </w:r>
    </w:p>
    <w:p w14:paraId="095363E8" w14:textId="1BB623D1" w:rsidR="009D4D81" w:rsidRPr="00CA3ACB" w:rsidRDefault="009D4D81" w:rsidP="00CA3ACB">
      <w:pPr>
        <w:spacing w:after="0" w:line="240" w:lineRule="auto"/>
        <w:rPr>
          <w:rFonts w:ascii="Times New Roman" w:hAnsi="Times New Roman" w:cs="Times New Roman"/>
          <w:sz w:val="24"/>
          <w:szCs w:val="24"/>
          <w:lang w:val="ro-RO"/>
        </w:rPr>
      </w:pPr>
    </w:p>
    <w:sectPr w:rsidR="009D4D81" w:rsidRPr="00CA3ACB" w:rsidSect="001D196A">
      <w:footerReference w:type="default" r:id="rId8"/>
      <w:pgSz w:w="11906" w:h="16838"/>
      <w:pgMar w:top="426" w:right="656" w:bottom="709" w:left="1170"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D8926" w14:textId="77777777" w:rsidR="00A70976" w:rsidRDefault="00A70976" w:rsidP="003631CF">
      <w:pPr>
        <w:spacing w:after="0" w:line="240" w:lineRule="auto"/>
      </w:pPr>
      <w:r>
        <w:separator/>
      </w:r>
    </w:p>
  </w:endnote>
  <w:endnote w:type="continuationSeparator" w:id="0">
    <w:p w14:paraId="32B7E62A" w14:textId="77777777" w:rsidR="00A70976" w:rsidRDefault="00A70976"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107F" w14:textId="77777777" w:rsidR="00E75C02" w:rsidRDefault="00E75C02">
    <w:pPr>
      <w:pStyle w:val="aa"/>
      <w:rPr>
        <w:lang w:val="en-US"/>
      </w:rPr>
    </w:pPr>
  </w:p>
  <w:p w14:paraId="3CECD74A" w14:textId="77777777" w:rsidR="00E75C02" w:rsidRPr="00E75C02" w:rsidRDefault="00E75C02">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2A42E" w14:textId="77777777" w:rsidR="00A70976" w:rsidRDefault="00A70976" w:rsidP="003631CF">
      <w:pPr>
        <w:spacing w:after="0" w:line="240" w:lineRule="auto"/>
      </w:pPr>
      <w:r>
        <w:separator/>
      </w:r>
    </w:p>
  </w:footnote>
  <w:footnote w:type="continuationSeparator" w:id="0">
    <w:p w14:paraId="4E119EB9" w14:textId="77777777" w:rsidR="00A70976" w:rsidRDefault="00A70976"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AB4478F"/>
    <w:multiLevelType w:val="multilevel"/>
    <w:tmpl w:val="65446F94"/>
    <w:lvl w:ilvl="0">
      <w:start w:val="1"/>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32790886"/>
    <w:multiLevelType w:val="hybridMultilevel"/>
    <w:tmpl w:val="A2B0B328"/>
    <w:lvl w:ilvl="0" w:tplc="A12ECBCC">
      <w:start w:val="4"/>
      <w:numFmt w:val="decimal"/>
      <w:lvlText w:val="%1."/>
      <w:lvlJc w:val="left"/>
      <w:pPr>
        <w:ind w:left="502" w:hanging="360"/>
      </w:pPr>
      <w:rPr>
        <w:rFonts w:hint="default"/>
        <w:b/>
        <w:bCs/>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9B23288"/>
    <w:multiLevelType w:val="multilevel"/>
    <w:tmpl w:val="E452DF60"/>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 w15:restartNumberingAfterBreak="0">
    <w:nsid w:val="3AE9413B"/>
    <w:multiLevelType w:val="multilevel"/>
    <w:tmpl w:val="7636702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37B0D6A"/>
    <w:multiLevelType w:val="multilevel"/>
    <w:tmpl w:val="9828BFE0"/>
    <w:lvl w:ilvl="0">
      <w:start w:val="1"/>
      <w:numFmt w:val="decimal"/>
      <w:lvlText w:val="%1"/>
      <w:lvlJc w:val="left"/>
      <w:pPr>
        <w:ind w:left="405" w:hanging="405"/>
      </w:pPr>
      <w:rPr>
        <w:rFonts w:hint="default"/>
        <w:color w:val="auto"/>
      </w:rPr>
    </w:lvl>
    <w:lvl w:ilvl="1">
      <w:start w:val="1"/>
      <w:numFmt w:val="decimal"/>
      <w:lvlText w:val="%1.%2"/>
      <w:lvlJc w:val="left"/>
      <w:pPr>
        <w:ind w:left="972" w:hanging="40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1" w15:restartNumberingAfterBreak="0">
    <w:nsid w:val="4C2C04D1"/>
    <w:multiLevelType w:val="hybridMultilevel"/>
    <w:tmpl w:val="FD22C642"/>
    <w:lvl w:ilvl="0" w:tplc="B75E25BC">
      <w:start w:val="2"/>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F414596"/>
    <w:multiLevelType w:val="hybridMultilevel"/>
    <w:tmpl w:val="3E8E2466"/>
    <w:lvl w:ilvl="0" w:tplc="CAA0187A">
      <w:start w:val="12"/>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8" w15:restartNumberingAfterBreak="0">
    <w:nsid w:val="6BEF045D"/>
    <w:multiLevelType w:val="hybridMultilevel"/>
    <w:tmpl w:val="3F1A175A"/>
    <w:lvl w:ilvl="0" w:tplc="8DFA2122">
      <w:start w:val="16"/>
      <w:numFmt w:val="bullet"/>
      <w:lvlText w:val="-"/>
      <w:lvlJc w:val="left"/>
      <w:pPr>
        <w:ind w:left="630" w:hanging="360"/>
      </w:pPr>
      <w:rPr>
        <w:rFonts w:ascii="Times New Roman" w:eastAsia="Calibri" w:hAnsi="Times New Roman" w:cs="Times New Roman"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19"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6E342072"/>
    <w:multiLevelType w:val="multilevel"/>
    <w:tmpl w:val="65446F94"/>
    <w:lvl w:ilvl="0">
      <w:start w:val="1"/>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5A80454"/>
    <w:multiLevelType w:val="multilevel"/>
    <w:tmpl w:val="65446F94"/>
    <w:lvl w:ilvl="0">
      <w:start w:val="1"/>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D822846"/>
    <w:multiLevelType w:val="hybridMultilevel"/>
    <w:tmpl w:val="8E9205AA"/>
    <w:lvl w:ilvl="0" w:tplc="20DE3130">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0329403">
    <w:abstractNumId w:val="21"/>
  </w:num>
  <w:num w:numId="2" w16cid:durableId="1439911845">
    <w:abstractNumId w:val="0"/>
  </w:num>
  <w:num w:numId="3" w16cid:durableId="1074427510">
    <w:abstractNumId w:val="2"/>
  </w:num>
  <w:num w:numId="4" w16cid:durableId="1301224477">
    <w:abstractNumId w:val="8"/>
  </w:num>
  <w:num w:numId="5" w16cid:durableId="1007027166">
    <w:abstractNumId w:val="7"/>
  </w:num>
  <w:num w:numId="6" w16cid:durableId="2060008985">
    <w:abstractNumId w:val="14"/>
  </w:num>
  <w:num w:numId="7" w16cid:durableId="239293457">
    <w:abstractNumId w:val="13"/>
  </w:num>
  <w:num w:numId="8" w16cid:durableId="1099712994">
    <w:abstractNumId w:val="15"/>
  </w:num>
  <w:num w:numId="9" w16cid:durableId="1544755393">
    <w:abstractNumId w:val="19"/>
  </w:num>
  <w:num w:numId="10" w16cid:durableId="1597710467">
    <w:abstractNumId w:val="16"/>
  </w:num>
  <w:num w:numId="11" w16cid:durableId="50811251">
    <w:abstractNumId w:val="23"/>
  </w:num>
  <w:num w:numId="12" w16cid:durableId="1960991825">
    <w:abstractNumId w:val="9"/>
  </w:num>
  <w:num w:numId="13" w16cid:durableId="1937856942">
    <w:abstractNumId w:val="3"/>
  </w:num>
  <w:num w:numId="14" w16cid:durableId="984748211">
    <w:abstractNumId w:val="17"/>
  </w:num>
  <w:num w:numId="15" w16cid:durableId="297148345">
    <w:abstractNumId w:val="12"/>
  </w:num>
  <w:num w:numId="16" w16cid:durableId="2018655898">
    <w:abstractNumId w:val="10"/>
  </w:num>
  <w:num w:numId="17" w16cid:durableId="89855996">
    <w:abstractNumId w:val="6"/>
  </w:num>
  <w:num w:numId="18" w16cid:durableId="2143957806">
    <w:abstractNumId w:val="11"/>
  </w:num>
  <w:num w:numId="19" w16cid:durableId="1337613582">
    <w:abstractNumId w:val="4"/>
  </w:num>
  <w:num w:numId="20" w16cid:durableId="2135169267">
    <w:abstractNumId w:val="22"/>
  </w:num>
  <w:num w:numId="21" w16cid:durableId="568348228">
    <w:abstractNumId w:val="5"/>
  </w:num>
  <w:num w:numId="22" w16cid:durableId="2134059478">
    <w:abstractNumId w:val="1"/>
  </w:num>
  <w:num w:numId="23" w16cid:durableId="1829593629">
    <w:abstractNumId w:val="20"/>
  </w:num>
  <w:num w:numId="24" w16cid:durableId="9168669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328E4"/>
    <w:rsid w:val="00044F34"/>
    <w:rsid w:val="0005349D"/>
    <w:rsid w:val="00053847"/>
    <w:rsid w:val="00054A55"/>
    <w:rsid w:val="00064510"/>
    <w:rsid w:val="00076C7F"/>
    <w:rsid w:val="00080A47"/>
    <w:rsid w:val="00086B8C"/>
    <w:rsid w:val="000C4B55"/>
    <w:rsid w:val="000C5253"/>
    <w:rsid w:val="000D3C45"/>
    <w:rsid w:val="000D5AD9"/>
    <w:rsid w:val="000D6719"/>
    <w:rsid w:val="000E5807"/>
    <w:rsid w:val="000E6108"/>
    <w:rsid w:val="000F1AB5"/>
    <w:rsid w:val="00105697"/>
    <w:rsid w:val="00112B66"/>
    <w:rsid w:val="0014708D"/>
    <w:rsid w:val="001472D8"/>
    <w:rsid w:val="0015100A"/>
    <w:rsid w:val="00151D33"/>
    <w:rsid w:val="001527E3"/>
    <w:rsid w:val="00183E51"/>
    <w:rsid w:val="001915FC"/>
    <w:rsid w:val="0019622C"/>
    <w:rsid w:val="001A0B4C"/>
    <w:rsid w:val="001A2BEE"/>
    <w:rsid w:val="001A39A8"/>
    <w:rsid w:val="001B2152"/>
    <w:rsid w:val="001D196A"/>
    <w:rsid w:val="001F23C8"/>
    <w:rsid w:val="001F3CD0"/>
    <w:rsid w:val="00217A1D"/>
    <w:rsid w:val="002346DF"/>
    <w:rsid w:val="00252152"/>
    <w:rsid w:val="002535F5"/>
    <w:rsid w:val="00265BF5"/>
    <w:rsid w:val="002709EA"/>
    <w:rsid w:val="002732DE"/>
    <w:rsid w:val="00297B7B"/>
    <w:rsid w:val="002A5935"/>
    <w:rsid w:val="002C1C50"/>
    <w:rsid w:val="002C58C0"/>
    <w:rsid w:val="002D1D3F"/>
    <w:rsid w:val="002D40AA"/>
    <w:rsid w:val="002F1AAD"/>
    <w:rsid w:val="0030436C"/>
    <w:rsid w:val="003168EA"/>
    <w:rsid w:val="00332C06"/>
    <w:rsid w:val="0034097C"/>
    <w:rsid w:val="0034298A"/>
    <w:rsid w:val="00344177"/>
    <w:rsid w:val="00345699"/>
    <w:rsid w:val="003631CF"/>
    <w:rsid w:val="003850C2"/>
    <w:rsid w:val="003856F1"/>
    <w:rsid w:val="00391F30"/>
    <w:rsid w:val="003977A9"/>
    <w:rsid w:val="003A7E33"/>
    <w:rsid w:val="003B3662"/>
    <w:rsid w:val="003B46A2"/>
    <w:rsid w:val="003D43A2"/>
    <w:rsid w:val="003E0DA9"/>
    <w:rsid w:val="003F25A4"/>
    <w:rsid w:val="00402FD0"/>
    <w:rsid w:val="00421D86"/>
    <w:rsid w:val="0042227F"/>
    <w:rsid w:val="00422D91"/>
    <w:rsid w:val="004403BE"/>
    <w:rsid w:val="00470187"/>
    <w:rsid w:val="004757B9"/>
    <w:rsid w:val="004B1796"/>
    <w:rsid w:val="004B221E"/>
    <w:rsid w:val="004B2A86"/>
    <w:rsid w:val="004B424F"/>
    <w:rsid w:val="004B43C6"/>
    <w:rsid w:val="004B7F20"/>
    <w:rsid w:val="004C0F4E"/>
    <w:rsid w:val="004F289D"/>
    <w:rsid w:val="004F3498"/>
    <w:rsid w:val="00503847"/>
    <w:rsid w:val="00513C19"/>
    <w:rsid w:val="00514CC9"/>
    <w:rsid w:val="00523CB1"/>
    <w:rsid w:val="0053784D"/>
    <w:rsid w:val="00541F1F"/>
    <w:rsid w:val="005466FA"/>
    <w:rsid w:val="0055076C"/>
    <w:rsid w:val="0055231C"/>
    <w:rsid w:val="00570CD6"/>
    <w:rsid w:val="005722F7"/>
    <w:rsid w:val="00591C7D"/>
    <w:rsid w:val="005A0E13"/>
    <w:rsid w:val="005C3F92"/>
    <w:rsid w:val="005F1A9A"/>
    <w:rsid w:val="005F311E"/>
    <w:rsid w:val="005F4255"/>
    <w:rsid w:val="006046D2"/>
    <w:rsid w:val="00606A0B"/>
    <w:rsid w:val="00615FC7"/>
    <w:rsid w:val="0063369C"/>
    <w:rsid w:val="0063416D"/>
    <w:rsid w:val="006440AB"/>
    <w:rsid w:val="0068387A"/>
    <w:rsid w:val="00690EBF"/>
    <w:rsid w:val="00693780"/>
    <w:rsid w:val="006A6CEC"/>
    <w:rsid w:val="006B67BF"/>
    <w:rsid w:val="006E1630"/>
    <w:rsid w:val="006E6EA9"/>
    <w:rsid w:val="006F1D8C"/>
    <w:rsid w:val="007357A4"/>
    <w:rsid w:val="00757CDC"/>
    <w:rsid w:val="00780870"/>
    <w:rsid w:val="00786238"/>
    <w:rsid w:val="00793F0D"/>
    <w:rsid w:val="007965F5"/>
    <w:rsid w:val="007A3421"/>
    <w:rsid w:val="007C43E4"/>
    <w:rsid w:val="007C6363"/>
    <w:rsid w:val="007D5271"/>
    <w:rsid w:val="007F3C0D"/>
    <w:rsid w:val="007F7459"/>
    <w:rsid w:val="00822C23"/>
    <w:rsid w:val="00832514"/>
    <w:rsid w:val="00836577"/>
    <w:rsid w:val="00844ECC"/>
    <w:rsid w:val="008670C0"/>
    <w:rsid w:val="00873262"/>
    <w:rsid w:val="008737C4"/>
    <w:rsid w:val="00876FDD"/>
    <w:rsid w:val="00894052"/>
    <w:rsid w:val="008C17B6"/>
    <w:rsid w:val="008D22A5"/>
    <w:rsid w:val="008E7021"/>
    <w:rsid w:val="00900512"/>
    <w:rsid w:val="00905CD6"/>
    <w:rsid w:val="00910024"/>
    <w:rsid w:val="009106E3"/>
    <w:rsid w:val="00917B11"/>
    <w:rsid w:val="00920AB4"/>
    <w:rsid w:val="0092486C"/>
    <w:rsid w:val="00966905"/>
    <w:rsid w:val="00974954"/>
    <w:rsid w:val="00980C28"/>
    <w:rsid w:val="00983B54"/>
    <w:rsid w:val="00994F8D"/>
    <w:rsid w:val="00996319"/>
    <w:rsid w:val="009A15E0"/>
    <w:rsid w:val="009C501E"/>
    <w:rsid w:val="009C6BC1"/>
    <w:rsid w:val="009D4D81"/>
    <w:rsid w:val="009E4194"/>
    <w:rsid w:val="00A154B7"/>
    <w:rsid w:val="00A205E9"/>
    <w:rsid w:val="00A3724B"/>
    <w:rsid w:val="00A3742D"/>
    <w:rsid w:val="00A47044"/>
    <w:rsid w:val="00A51307"/>
    <w:rsid w:val="00A562B9"/>
    <w:rsid w:val="00A57048"/>
    <w:rsid w:val="00A64206"/>
    <w:rsid w:val="00A70976"/>
    <w:rsid w:val="00AA6520"/>
    <w:rsid w:val="00AC118B"/>
    <w:rsid w:val="00AC62A5"/>
    <w:rsid w:val="00AD1872"/>
    <w:rsid w:val="00AE4FF8"/>
    <w:rsid w:val="00AE6D7E"/>
    <w:rsid w:val="00AE719E"/>
    <w:rsid w:val="00AF0845"/>
    <w:rsid w:val="00AF3FD2"/>
    <w:rsid w:val="00B15443"/>
    <w:rsid w:val="00B16297"/>
    <w:rsid w:val="00B173B1"/>
    <w:rsid w:val="00B30E16"/>
    <w:rsid w:val="00B44B63"/>
    <w:rsid w:val="00B57380"/>
    <w:rsid w:val="00B608C0"/>
    <w:rsid w:val="00B64BFC"/>
    <w:rsid w:val="00B657A7"/>
    <w:rsid w:val="00B83B42"/>
    <w:rsid w:val="00B918D0"/>
    <w:rsid w:val="00BA6472"/>
    <w:rsid w:val="00BB72E6"/>
    <w:rsid w:val="00BC19A7"/>
    <w:rsid w:val="00BC5C85"/>
    <w:rsid w:val="00BC7034"/>
    <w:rsid w:val="00BD190C"/>
    <w:rsid w:val="00BD1C7D"/>
    <w:rsid w:val="00BE1DE9"/>
    <w:rsid w:val="00BF6B7A"/>
    <w:rsid w:val="00C11891"/>
    <w:rsid w:val="00C155FB"/>
    <w:rsid w:val="00C2246B"/>
    <w:rsid w:val="00C65837"/>
    <w:rsid w:val="00C66D9E"/>
    <w:rsid w:val="00CA0A61"/>
    <w:rsid w:val="00CA2FCB"/>
    <w:rsid w:val="00CA3ACB"/>
    <w:rsid w:val="00CB3937"/>
    <w:rsid w:val="00CD76B4"/>
    <w:rsid w:val="00CE4AAE"/>
    <w:rsid w:val="00CF4E91"/>
    <w:rsid w:val="00D03139"/>
    <w:rsid w:val="00D03B00"/>
    <w:rsid w:val="00D07F10"/>
    <w:rsid w:val="00D113F1"/>
    <w:rsid w:val="00D1189E"/>
    <w:rsid w:val="00D31C70"/>
    <w:rsid w:val="00D4363E"/>
    <w:rsid w:val="00D45B8B"/>
    <w:rsid w:val="00D5096F"/>
    <w:rsid w:val="00D60121"/>
    <w:rsid w:val="00D62F81"/>
    <w:rsid w:val="00D734F7"/>
    <w:rsid w:val="00D74446"/>
    <w:rsid w:val="00D814FB"/>
    <w:rsid w:val="00D9175B"/>
    <w:rsid w:val="00D9464A"/>
    <w:rsid w:val="00D95291"/>
    <w:rsid w:val="00DA1923"/>
    <w:rsid w:val="00DA2FAA"/>
    <w:rsid w:val="00DA6688"/>
    <w:rsid w:val="00DC20D3"/>
    <w:rsid w:val="00DC7D13"/>
    <w:rsid w:val="00DD489C"/>
    <w:rsid w:val="00DD4E87"/>
    <w:rsid w:val="00DD7079"/>
    <w:rsid w:val="00DE0F0E"/>
    <w:rsid w:val="00DF7EC0"/>
    <w:rsid w:val="00E1532E"/>
    <w:rsid w:val="00E34870"/>
    <w:rsid w:val="00E375A1"/>
    <w:rsid w:val="00E66CCB"/>
    <w:rsid w:val="00E75C02"/>
    <w:rsid w:val="00E765D8"/>
    <w:rsid w:val="00E90AA0"/>
    <w:rsid w:val="00EA24D4"/>
    <w:rsid w:val="00EC50B2"/>
    <w:rsid w:val="00EC5636"/>
    <w:rsid w:val="00EC5BCF"/>
    <w:rsid w:val="00F11E33"/>
    <w:rsid w:val="00F158EF"/>
    <w:rsid w:val="00F23EF4"/>
    <w:rsid w:val="00F3101F"/>
    <w:rsid w:val="00F31280"/>
    <w:rsid w:val="00F53F9D"/>
    <w:rsid w:val="00FA467B"/>
    <w:rsid w:val="00FA594F"/>
    <w:rsid w:val="00FB3CEF"/>
    <w:rsid w:val="00FB75B1"/>
    <w:rsid w:val="00FC30A0"/>
    <w:rsid w:val="00FC76E5"/>
    <w:rsid w:val="00FD43D7"/>
    <w:rsid w:val="00FE079B"/>
    <w:rsid w:val="00FE11D8"/>
    <w:rsid w:val="00FE7952"/>
    <w:rsid w:val="00FF34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997C"/>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paragraph" w:styleId="ac">
    <w:name w:val="Balloon Text"/>
    <w:basedOn w:val="a"/>
    <w:link w:val="ad"/>
    <w:uiPriority w:val="99"/>
    <w:semiHidden/>
    <w:unhideWhenUsed/>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44177"/>
    <w:rPr>
      <w:rFonts w:ascii="Segoe UI" w:hAnsi="Segoe UI" w:cs="Segoe UI"/>
      <w:sz w:val="18"/>
      <w:szCs w:val="18"/>
    </w:rPr>
  </w:style>
  <w:style w:type="character" w:customStyle="1" w:styleId="a7">
    <w:name w:val="Абзац списка Знак"/>
    <w:aliases w:val="HotarirePunct1 Знак"/>
    <w:link w:val="a6"/>
    <w:uiPriority w:val="34"/>
    <w:locked/>
    <w:rsid w:val="00C66D9E"/>
  </w:style>
  <w:style w:type="paragraph" w:styleId="ae">
    <w:name w:val="Body Text"/>
    <w:basedOn w:val="a"/>
    <w:link w:val="af"/>
    <w:rsid w:val="009D4D81"/>
    <w:pPr>
      <w:spacing w:after="0" w:line="240" w:lineRule="auto"/>
    </w:pPr>
    <w:rPr>
      <w:rFonts w:ascii="Baltica RR" w:eastAsia="Times New Roman" w:hAnsi="Baltica RR" w:cs="Times New Roman"/>
      <w:sz w:val="24"/>
      <w:szCs w:val="20"/>
      <w:lang w:val="ro-RO"/>
    </w:rPr>
  </w:style>
  <w:style w:type="character" w:customStyle="1" w:styleId="af">
    <w:name w:val="Основной текст Знак"/>
    <w:basedOn w:val="a0"/>
    <w:link w:val="ae"/>
    <w:rsid w:val="009D4D81"/>
    <w:rPr>
      <w:rFonts w:ascii="Baltica RR" w:eastAsia="Times New Roman" w:hAnsi="Baltica RR" w:cs="Times New Roman"/>
      <w:sz w:val="24"/>
      <w:szCs w:val="20"/>
      <w:lang w:val="ro-RO"/>
    </w:rPr>
  </w:style>
  <w:style w:type="character" w:styleId="af0">
    <w:name w:val="Hyperlink"/>
    <w:basedOn w:val="a0"/>
    <w:uiPriority w:val="99"/>
    <w:unhideWhenUsed/>
    <w:rsid w:val="00DA2FAA"/>
    <w:rPr>
      <w:color w:val="0000FF" w:themeColor="hyperlink"/>
      <w:u w:val="single"/>
    </w:rPr>
  </w:style>
  <w:style w:type="table" w:styleId="af1">
    <w:name w:val="Table Grid"/>
    <w:basedOn w:val="a1"/>
    <w:uiPriority w:val="59"/>
    <w:rsid w:val="00BD1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a"/>
    <w:link w:val="1Caracter"/>
    <w:qFormat/>
    <w:rsid w:val="00AE6D7E"/>
    <w:pPr>
      <w:spacing w:after="0" w:line="360" w:lineRule="auto"/>
      <w:ind w:left="426" w:hanging="426"/>
    </w:pPr>
    <w:rPr>
      <w:rFonts w:ascii="Times New Roman" w:eastAsia="Calibri" w:hAnsi="Times New Roman" w:cs="Times New Roman"/>
      <w:b/>
      <w:spacing w:val="-3"/>
      <w:sz w:val="24"/>
      <w:lang w:val="ro-RO"/>
    </w:rPr>
  </w:style>
  <w:style w:type="character" w:customStyle="1" w:styleId="1Caracter">
    <w:name w:val="1. Caracter"/>
    <w:basedOn w:val="a0"/>
    <w:link w:val="1"/>
    <w:rsid w:val="00AE6D7E"/>
    <w:rPr>
      <w:rFonts w:ascii="Times New Roman" w:eastAsia="Calibri" w:hAnsi="Times New Roman" w:cs="Times New Roman"/>
      <w:b/>
      <w:spacing w:val="-3"/>
      <w:sz w:val="24"/>
      <w:lang w:val="ro-RO"/>
    </w:rPr>
  </w:style>
  <w:style w:type="paragraph" w:styleId="af2">
    <w:name w:val="No Spacing"/>
    <w:uiPriority w:val="99"/>
    <w:qFormat/>
    <w:rsid w:val="00E765D8"/>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276661">
      <w:bodyDiv w:val="1"/>
      <w:marLeft w:val="0"/>
      <w:marRight w:val="0"/>
      <w:marTop w:val="0"/>
      <w:marBottom w:val="0"/>
      <w:divBdr>
        <w:top w:val="none" w:sz="0" w:space="0" w:color="auto"/>
        <w:left w:val="none" w:sz="0" w:space="0" w:color="auto"/>
        <w:bottom w:val="none" w:sz="0" w:space="0" w:color="auto"/>
        <w:right w:val="none" w:sz="0" w:space="0" w:color="auto"/>
      </w:divBdr>
    </w:div>
    <w:div w:id="559093688">
      <w:bodyDiv w:val="1"/>
      <w:marLeft w:val="0"/>
      <w:marRight w:val="0"/>
      <w:marTop w:val="0"/>
      <w:marBottom w:val="0"/>
      <w:divBdr>
        <w:top w:val="none" w:sz="0" w:space="0" w:color="auto"/>
        <w:left w:val="none" w:sz="0" w:space="0" w:color="auto"/>
        <w:bottom w:val="none" w:sz="0" w:space="0" w:color="auto"/>
        <w:right w:val="none" w:sz="0" w:space="0" w:color="auto"/>
      </w:divBdr>
    </w:div>
    <w:div w:id="688682976">
      <w:bodyDiv w:val="1"/>
      <w:marLeft w:val="0"/>
      <w:marRight w:val="0"/>
      <w:marTop w:val="0"/>
      <w:marBottom w:val="0"/>
      <w:divBdr>
        <w:top w:val="none" w:sz="0" w:space="0" w:color="auto"/>
        <w:left w:val="none" w:sz="0" w:space="0" w:color="auto"/>
        <w:bottom w:val="none" w:sz="0" w:space="0" w:color="auto"/>
        <w:right w:val="none" w:sz="0" w:space="0" w:color="auto"/>
      </w:divBdr>
    </w:div>
    <w:div w:id="689257893">
      <w:bodyDiv w:val="1"/>
      <w:marLeft w:val="0"/>
      <w:marRight w:val="0"/>
      <w:marTop w:val="0"/>
      <w:marBottom w:val="0"/>
      <w:divBdr>
        <w:top w:val="none" w:sz="0" w:space="0" w:color="auto"/>
        <w:left w:val="none" w:sz="0" w:space="0" w:color="auto"/>
        <w:bottom w:val="none" w:sz="0" w:space="0" w:color="auto"/>
        <w:right w:val="none" w:sz="0" w:space="0" w:color="auto"/>
      </w:divBdr>
    </w:div>
    <w:div w:id="1773544985">
      <w:bodyDiv w:val="1"/>
      <w:marLeft w:val="0"/>
      <w:marRight w:val="0"/>
      <w:marTop w:val="0"/>
      <w:marBottom w:val="0"/>
      <w:divBdr>
        <w:top w:val="none" w:sz="0" w:space="0" w:color="auto"/>
        <w:left w:val="none" w:sz="0" w:space="0" w:color="auto"/>
        <w:bottom w:val="none" w:sz="0" w:space="0" w:color="auto"/>
        <w:right w:val="none" w:sz="0" w:space="0" w:color="auto"/>
      </w:divBdr>
    </w:div>
    <w:div w:id="1827428890">
      <w:bodyDiv w:val="1"/>
      <w:marLeft w:val="0"/>
      <w:marRight w:val="0"/>
      <w:marTop w:val="0"/>
      <w:marBottom w:val="0"/>
      <w:divBdr>
        <w:top w:val="none" w:sz="0" w:space="0" w:color="auto"/>
        <w:left w:val="none" w:sz="0" w:space="0" w:color="auto"/>
        <w:bottom w:val="none" w:sz="0" w:space="0" w:color="auto"/>
        <w:right w:val="none" w:sz="0" w:space="0" w:color="auto"/>
      </w:divBdr>
    </w:div>
    <w:div w:id="2122065923">
      <w:bodyDiv w:val="1"/>
      <w:marLeft w:val="0"/>
      <w:marRight w:val="0"/>
      <w:marTop w:val="0"/>
      <w:marBottom w:val="0"/>
      <w:divBdr>
        <w:top w:val="none" w:sz="0" w:space="0" w:color="auto"/>
        <w:left w:val="none" w:sz="0" w:space="0" w:color="auto"/>
        <w:bottom w:val="none" w:sz="0" w:space="0" w:color="auto"/>
        <w:right w:val="none" w:sz="0" w:space="0" w:color="auto"/>
      </w:divBdr>
    </w:div>
    <w:div w:id="212614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61D9B-8B8B-4E1C-A990-26AD7BC81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1027</Words>
  <Characters>5856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4</cp:revision>
  <cp:lastPrinted>2026-01-19T14:28:00Z</cp:lastPrinted>
  <dcterms:created xsi:type="dcterms:W3CDTF">2026-01-19T14:33:00Z</dcterms:created>
  <dcterms:modified xsi:type="dcterms:W3CDTF">2026-01-23T11:09:00Z</dcterms:modified>
</cp:coreProperties>
</file>