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5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516"/>
        <w:gridCol w:w="3012"/>
        <w:gridCol w:w="236"/>
        <w:gridCol w:w="1080"/>
        <w:gridCol w:w="1932"/>
        <w:gridCol w:w="1469"/>
        <w:gridCol w:w="508"/>
        <w:gridCol w:w="20"/>
        <w:gridCol w:w="853"/>
      </w:tblGrid>
      <w:tr w:rsidR="00AE3E42" w:rsidRPr="00AB6C09" w14:paraId="4A1F0FA3" w14:textId="77777777" w:rsidTr="000964B8">
        <w:trPr>
          <w:gridAfter w:val="5"/>
          <w:wAfter w:w="4782" w:type="dxa"/>
          <w:trHeight w:val="80"/>
        </w:trPr>
        <w:tc>
          <w:tcPr>
            <w:tcW w:w="55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0964B8">
        <w:trPr>
          <w:trHeight w:val="367"/>
        </w:trPr>
        <w:tc>
          <w:tcPr>
            <w:tcW w:w="55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0964B8">
        <w:trPr>
          <w:gridAfter w:val="1"/>
          <w:wAfter w:w="853" w:type="dxa"/>
          <w:trHeight w:val="300"/>
        </w:trPr>
        <w:tc>
          <w:tcPr>
            <w:tcW w:w="137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0964B8">
        <w:trPr>
          <w:gridAfter w:val="1"/>
          <w:wAfter w:w="853" w:type="dxa"/>
          <w:trHeight w:val="277"/>
        </w:trPr>
        <w:tc>
          <w:tcPr>
            <w:tcW w:w="137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29DA3545" w:rsidR="00AB6C09" w:rsidRPr="00F65F79" w:rsidRDefault="00AB6C09" w:rsidP="00E659E7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0964B8" w:rsidRPr="000964B8">
              <w:rPr>
                <w:b/>
                <w:bCs/>
                <w:noProof w:val="0"/>
                <w:color w:val="000000"/>
              </w:rPr>
              <w:t>Servicii de testare a uleiului frigorific la impurități(acizi)</w:t>
            </w:r>
          </w:p>
        </w:tc>
      </w:tr>
      <w:tr w:rsidR="000964B8" w:rsidRPr="00AB6C09" w14:paraId="3ACC0830" w14:textId="77777777" w:rsidTr="000964B8">
        <w:trPr>
          <w:gridAfter w:val="2"/>
          <w:wAfter w:w="873" w:type="dxa"/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0964B8" w:rsidRPr="00AB6C09" w:rsidRDefault="000964B8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bunurilor</w:t>
            </w:r>
          </w:p>
        </w:tc>
        <w:tc>
          <w:tcPr>
            <w:tcW w:w="552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0964B8" w:rsidRDefault="000964B8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0964B8" w:rsidRPr="00AB6C09" w:rsidRDefault="000964B8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522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0964B8" w:rsidRPr="00AB6C09" w:rsidRDefault="000964B8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0964B8" w:rsidRPr="00AB6C09" w14:paraId="42F9E54F" w14:textId="77777777" w:rsidTr="000964B8">
        <w:trPr>
          <w:gridAfter w:val="2"/>
          <w:wAfter w:w="873" w:type="dxa"/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0964B8" w:rsidRPr="009012E9" w:rsidRDefault="000964B8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608F6653" w:rsidR="000964B8" w:rsidRPr="009012E9" w:rsidRDefault="000964B8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5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7ED26949" w:rsidR="000964B8" w:rsidRPr="009012E9" w:rsidRDefault="000964B8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</w:tr>
      <w:tr w:rsidR="000964B8" w:rsidRPr="00AB6C09" w14:paraId="45221D8A" w14:textId="77777777" w:rsidTr="000964B8">
        <w:trPr>
          <w:gridAfter w:val="2"/>
          <w:wAfter w:w="873" w:type="dxa"/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B98F" w14:textId="77777777" w:rsidR="000964B8" w:rsidRPr="00EC0881" w:rsidRDefault="000964B8" w:rsidP="00EC0881">
            <w:pPr>
              <w:ind w:right="40"/>
              <w:rPr>
                <w:b/>
                <w:bCs/>
                <w:noProof w:val="0"/>
                <w:sz w:val="22"/>
                <w:lang w:eastAsia="ru-RU"/>
              </w:rPr>
            </w:pPr>
            <w:r w:rsidRPr="00EC0881">
              <w:rPr>
                <w:b/>
                <w:bCs/>
                <w:noProof w:val="0"/>
                <w:sz w:val="22"/>
                <w:lang w:eastAsia="ru-RU"/>
              </w:rPr>
              <w:t>Lot 1.</w:t>
            </w:r>
          </w:p>
          <w:p w14:paraId="364C6C65" w14:textId="1D5AE7B4" w:rsidR="000964B8" w:rsidRPr="009012E9" w:rsidRDefault="000964B8" w:rsidP="00EC0881">
            <w:pPr>
              <w:rPr>
                <w:noProof w:val="0"/>
                <w:color w:val="000000"/>
                <w:sz w:val="22"/>
                <w:lang w:val="en-US"/>
              </w:rPr>
            </w:pPr>
            <w:r w:rsidRPr="000964B8">
              <w:rPr>
                <w:bCs/>
                <w:noProof w:val="0"/>
                <w:sz w:val="22"/>
                <w:lang w:eastAsia="ru-RU"/>
              </w:rPr>
              <w:t>Servicii de testare a uleiului frigorific la impurități(acizi)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EEF6" w14:textId="1F9E7254" w:rsidR="000964B8" w:rsidRPr="009012E9" w:rsidRDefault="000964B8" w:rsidP="00894922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r w:rsidRPr="000964B8">
              <w:rPr>
                <w:bCs/>
                <w:sz w:val="22"/>
                <w:lang w:eastAsia="ru-RU"/>
              </w:rPr>
              <w:t>Servicii de testare a uleiului frigorific la impurități (accizi)  la 3 echipamente.Agentul frigorific testat R410A</w:t>
            </w:r>
            <w:bookmarkStart w:id="0" w:name="_GoBack"/>
            <w:bookmarkEnd w:id="0"/>
          </w:p>
        </w:tc>
        <w:tc>
          <w:tcPr>
            <w:tcW w:w="5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0964B8" w:rsidRPr="009012E9" w:rsidRDefault="000964B8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64B8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4B8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540AA-4D85-40CD-80CA-77300C5B9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6</cp:revision>
  <cp:lastPrinted>2023-11-21T09:51:00Z</cp:lastPrinted>
  <dcterms:created xsi:type="dcterms:W3CDTF">2024-12-13T12:34:00Z</dcterms:created>
  <dcterms:modified xsi:type="dcterms:W3CDTF">2026-05-07T05:46:00Z</dcterms:modified>
</cp:coreProperties>
</file>