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2" w:type="dxa"/>
        <w:tblLayout w:type="fixed"/>
        <w:tblLook w:val="04A0" w:firstRow="1" w:lastRow="0" w:firstColumn="1" w:lastColumn="0" w:noHBand="0" w:noVBand="1"/>
      </w:tblPr>
      <w:tblGrid>
        <w:gridCol w:w="531"/>
        <w:gridCol w:w="3405"/>
        <w:gridCol w:w="1559"/>
        <w:gridCol w:w="1559"/>
        <w:gridCol w:w="2414"/>
        <w:gridCol w:w="114"/>
      </w:tblGrid>
      <w:tr w:rsidR="00315A1E" w:rsidRPr="00266A3F" w:rsidTr="00BC1312">
        <w:trPr>
          <w:trHeight w:val="850"/>
        </w:trPr>
        <w:tc>
          <w:tcPr>
            <w:tcW w:w="9582" w:type="dxa"/>
            <w:gridSpan w:val="6"/>
            <w:vAlign w:val="center"/>
          </w:tcPr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266A3F" w:rsidRDefault="00670449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  <w:p w:rsidR="00315A1E" w:rsidRPr="00266A3F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BC1312">
        <w:trPr>
          <w:trHeight w:val="697"/>
        </w:trPr>
        <w:tc>
          <w:tcPr>
            <w:tcW w:w="9582" w:type="dxa"/>
            <w:gridSpan w:val="6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contract de valoare mică</w:t>
            </w:r>
          </w:p>
          <w:p w:rsidR="00315A1E" w:rsidRPr="00266A3F" w:rsidRDefault="00443EB4" w:rsidP="002667D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Uscător </w:t>
            </w:r>
            <w:r w:rsidRPr="00443EB4">
              <w:rPr>
                <w:rFonts w:eastAsia="Times New Roman" w:cs="Times New Roman"/>
                <w:b/>
                <w:szCs w:val="24"/>
                <w:lang w:eastAsia="ru-RU"/>
              </w:rPr>
              <w:t xml:space="preserve">pentru </w:t>
            </w:r>
            <w:r w:rsidRPr="00443EB4">
              <w:rPr>
                <w:b/>
              </w:rPr>
              <w:t>stația de oxigen</w:t>
            </w:r>
          </w:p>
          <w:p w:rsidR="004A0596" w:rsidRPr="004A0596" w:rsidRDefault="00315A1E" w:rsidP="00304C7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304C76" w:rsidRPr="00304C76">
              <w:rPr>
                <w:lang w:val="ro-MO"/>
              </w:rPr>
              <w:t>42900000-5</w:t>
            </w:r>
          </w:p>
          <w:p w:rsidR="00605C4F" w:rsidRPr="00266A3F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3F1B25">
              <w:t>uscătorului de aer comprimat</w:t>
            </w:r>
            <w:r w:rsidR="006554D0">
              <w:t xml:space="preserve">, inclusiv </w:t>
            </w:r>
            <w:r w:rsidR="003F1B25">
              <w:t>montare</w:t>
            </w:r>
            <w:r w:rsidR="00D132AD">
              <w:rPr>
                <w:rFonts w:eastAsia="Times New Roman" w:cs="Times New Roman"/>
                <w:b/>
                <w:szCs w:val="24"/>
                <w:lang w:eastAsia="ru-RU"/>
              </w:rPr>
              <w:t>,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AC5D57">
              <w:rPr>
                <w:rFonts w:eastAsia="Times New Roman" w:cs="Times New Roman"/>
                <w:szCs w:val="24"/>
                <w:lang w:eastAsia="ru-RU"/>
              </w:rPr>
              <w:t>IMSP IM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(în continuare – Cumpărător) </w:t>
            </w:r>
            <w:r w:rsidRPr="003A36ED">
              <w:rPr>
                <w:rFonts w:eastAsia="Times New Roman" w:cs="Times New Roman"/>
                <w:szCs w:val="24"/>
                <w:highlight w:val="yellow"/>
                <w:lang w:eastAsia="ru-RU"/>
              </w:rPr>
              <w:t>pentru perioada bugetară 20</w:t>
            </w:r>
            <w:r w:rsidR="003A36ED" w:rsidRPr="003A36ED">
              <w:rPr>
                <w:rFonts w:eastAsia="Times New Roman" w:cs="Times New Roman"/>
                <w:szCs w:val="24"/>
                <w:highlight w:val="yellow"/>
                <w:lang w:eastAsia="ru-RU"/>
              </w:rPr>
              <w:t>20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:rsidR="006A7ACC" w:rsidRPr="00266A3F" w:rsidRDefault="006A7ACC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  <w:p w:rsidR="00605C4F" w:rsidRPr="00266A3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D132AD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</w:tc>
      </w:tr>
      <w:tr w:rsidR="00103DAA" w:rsidRPr="00266A3F" w:rsidTr="00735A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3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FF617D" w:rsidP="00FF61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Nr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103DAA" w:rsidP="00FF61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 w:rsidR="00C23597"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bunurilor </w:t>
            </w: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solicitate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D60C99" w:rsidP="003F1B25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Cant</w:t>
            </w:r>
            <w:r w:rsidR="003F1B25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D60C99" w:rsidP="00FF61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266070" w:rsidP="00266070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Valoarea fără TVA</w:t>
            </w:r>
          </w:p>
        </w:tc>
      </w:tr>
      <w:tr w:rsidR="006554D0" w:rsidRPr="00266A3F" w:rsidTr="00617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745"/>
        </w:trPr>
        <w:tc>
          <w:tcPr>
            <w:tcW w:w="531" w:type="dxa"/>
            <w:shd w:val="clear" w:color="auto" w:fill="auto"/>
            <w:vAlign w:val="center"/>
          </w:tcPr>
          <w:p w:rsidR="006554D0" w:rsidRPr="00F11C10" w:rsidRDefault="006554D0" w:rsidP="00FF617D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D61994" w:rsidRDefault="00443EB4" w:rsidP="00266070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Uscător pentru stația de oxigen</w:t>
            </w:r>
          </w:p>
          <w:p w:rsidR="00304C76" w:rsidRDefault="00443EB4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  <w:lang w:val="it-IT"/>
              </w:rPr>
              <w:t>Consumul de aer – 750 m3/h</w:t>
            </w:r>
          </w:p>
          <w:p w:rsidR="00443EB4" w:rsidRDefault="00443EB4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  <w:lang w:val="it-IT"/>
              </w:rPr>
              <w:t>Presiune de lucru – 10 bar</w:t>
            </w:r>
          </w:p>
          <w:p w:rsidR="00443EB4" w:rsidRDefault="00443EB4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  <w:lang w:val="it-IT"/>
              </w:rPr>
              <w:t>Alimentare electrică – 3/400 V 50 Hz</w:t>
            </w:r>
          </w:p>
          <w:p w:rsidR="00443EB4" w:rsidRDefault="00443EB4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  <w:lang w:val="it-IT"/>
              </w:rPr>
              <w:t>Lungimea (A) – pînă la 600mm</w:t>
            </w:r>
          </w:p>
          <w:p w:rsidR="00443EB4" w:rsidRDefault="00443EB4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  <w:lang w:val="it-IT"/>
              </w:rPr>
              <w:t>Lățime (B) – pînă la 750 mm</w:t>
            </w:r>
          </w:p>
          <w:p w:rsidR="00443EB4" w:rsidRDefault="00443EB4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  <w:lang w:val="it-IT"/>
              </w:rPr>
              <w:t>Înălțimea (C) – pînă la 1200 mm</w:t>
            </w:r>
          </w:p>
          <w:p w:rsidR="00443EB4" w:rsidRPr="00266070" w:rsidRDefault="00443EB4" w:rsidP="00266070">
            <w:pPr>
              <w:ind w:firstLine="0"/>
              <w:rPr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  <w:lang w:val="it-IT"/>
              </w:rPr>
              <w:t>Conexiune de intrare/ieșire – G2”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D0" w:rsidRPr="00F11C10" w:rsidRDefault="003F1B25" w:rsidP="00FF617D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D0" w:rsidRPr="00F11C10" w:rsidRDefault="006554D0" w:rsidP="00FF617D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7C5F14" w:rsidRPr="00F11C10" w:rsidRDefault="00443EB4" w:rsidP="00617BC2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617BC2">
              <w:rPr>
                <w:color w:val="000000"/>
                <w:sz w:val="20"/>
                <w:szCs w:val="20"/>
              </w:rPr>
              <w:t>20800</w:t>
            </w:r>
            <w:r w:rsidR="00266070">
              <w:rPr>
                <w:color w:val="000000"/>
                <w:sz w:val="20"/>
                <w:szCs w:val="20"/>
              </w:rPr>
              <w:t>,00</w:t>
            </w:r>
          </w:p>
        </w:tc>
      </w:tr>
    </w:tbl>
    <w:p w:rsidR="00605C4F" w:rsidRPr="00266A3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315A1E" w:rsidRPr="00BB3185" w:rsidRDefault="00315A1E" w:rsidP="00BC1312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right="273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  <w:r w:rsidR="0073394B" w:rsidRPr="00266A3F">
        <w:rPr>
          <w:i/>
          <w:iCs/>
          <w:szCs w:val="24"/>
        </w:rPr>
        <w:t xml:space="preserve">Graficul de </w:t>
      </w:r>
      <w:r w:rsidR="00EC7219">
        <w:rPr>
          <w:i/>
          <w:iCs/>
          <w:szCs w:val="24"/>
        </w:rPr>
        <w:t>livrare</w:t>
      </w:r>
      <w:r w:rsidR="00BC1312">
        <w:rPr>
          <w:i/>
          <w:iCs/>
          <w:szCs w:val="24"/>
        </w:rPr>
        <w:t xml:space="preserve"> și </w:t>
      </w:r>
      <w:r w:rsidR="00443EB4">
        <w:rPr>
          <w:i/>
          <w:iCs/>
          <w:szCs w:val="24"/>
        </w:rPr>
        <w:t>montare</w:t>
      </w:r>
      <w:r w:rsidR="005816D7">
        <w:rPr>
          <w:i/>
          <w:iCs/>
          <w:szCs w:val="24"/>
        </w:rPr>
        <w:t xml:space="preserve"> </w:t>
      </w:r>
      <w:r w:rsidR="0073394B"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 xml:space="preserve">în decurs de </w:t>
      </w:r>
      <w:r w:rsidR="00266070">
        <w:rPr>
          <w:i/>
          <w:iCs/>
          <w:szCs w:val="24"/>
        </w:rPr>
        <w:t>10</w:t>
      </w:r>
      <w:r w:rsidR="00443EB4">
        <w:rPr>
          <w:i/>
          <w:iCs/>
          <w:szCs w:val="24"/>
        </w:rPr>
        <w:t xml:space="preserve"> </w:t>
      </w:r>
      <w:r w:rsidR="00F11C10">
        <w:rPr>
          <w:i/>
          <w:iCs/>
          <w:szCs w:val="24"/>
        </w:rPr>
        <w:t>de la solicitare</w:t>
      </w:r>
      <w:r w:rsidR="003B109B">
        <w:rPr>
          <w:i/>
          <w:iCs/>
          <w:szCs w:val="24"/>
        </w:rPr>
        <w:t>.</w:t>
      </w:r>
    </w:p>
    <w:p w:rsidR="00BB3185" w:rsidRDefault="00BB3185" w:rsidP="00BB3185">
      <w:p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605C4F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3"/>
              <w:gridCol w:w="3453"/>
              <w:gridCol w:w="3559"/>
              <w:gridCol w:w="1856"/>
            </w:tblGrid>
            <w:tr w:rsidR="00F1493F" w:rsidRPr="00266A3F" w:rsidTr="00617BC2">
              <w:trPr>
                <w:trHeight w:val="665"/>
              </w:trPr>
              <w:tc>
                <w:tcPr>
                  <w:tcW w:w="653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453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59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856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1493F" w:rsidRPr="00266A3F" w:rsidTr="00617BC2">
              <w:trPr>
                <w:trHeight w:val="462"/>
              </w:trPr>
              <w:tc>
                <w:tcPr>
                  <w:tcW w:w="653" w:type="dxa"/>
                  <w:vAlign w:val="center"/>
                </w:tcPr>
                <w:p w:rsidR="00F1493F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453" w:type="dxa"/>
                  <w:vAlign w:val="center"/>
                </w:tcPr>
                <w:p w:rsidR="00F1493F" w:rsidRPr="00266A3F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559" w:type="dxa"/>
                  <w:vAlign w:val="center"/>
                </w:tcPr>
                <w:p w:rsidR="00F1493F" w:rsidRPr="00266A3F" w:rsidRDefault="00470F68" w:rsidP="00617BC2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 xml:space="preserve">semnat </w:t>
                  </w:r>
                  <w:r w:rsidR="00617BC2">
                    <w:rPr>
                      <w:rFonts w:eastAsia="Times New Roman"/>
                      <w:szCs w:val="24"/>
                      <w:lang w:eastAsia="ru-RU"/>
                    </w:rPr>
                    <w:t>electronic</w:t>
                  </w:r>
                </w:p>
              </w:tc>
              <w:tc>
                <w:tcPr>
                  <w:tcW w:w="1856" w:type="dxa"/>
                  <w:vAlign w:val="center"/>
                </w:tcPr>
                <w:p w:rsidR="00F1493F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617BC2" w:rsidRPr="00266A3F" w:rsidTr="00617BC2">
              <w:trPr>
                <w:trHeight w:val="553"/>
              </w:trPr>
              <w:tc>
                <w:tcPr>
                  <w:tcW w:w="653" w:type="dxa"/>
                  <w:vAlign w:val="center"/>
                </w:tcPr>
                <w:p w:rsidR="00617BC2" w:rsidRPr="00266A3F" w:rsidRDefault="00617BC2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453" w:type="dxa"/>
                  <w:vAlign w:val="center"/>
                </w:tcPr>
                <w:p w:rsidR="00617BC2" w:rsidRPr="00266A3F" w:rsidRDefault="00617BC2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 4.1</w:t>
                  </w:r>
                </w:p>
              </w:tc>
              <w:tc>
                <w:tcPr>
                  <w:tcW w:w="3559" w:type="dxa"/>
                  <w:vAlign w:val="center"/>
                </w:tcPr>
                <w:p w:rsidR="00617BC2" w:rsidRDefault="00617BC2" w:rsidP="00617BC2">
                  <w:pPr>
                    <w:ind w:firstLine="0"/>
                  </w:pPr>
                  <w:r w:rsidRPr="006006B9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vAlign w:val="center"/>
                </w:tcPr>
                <w:p w:rsidR="00617BC2" w:rsidRPr="00266A3F" w:rsidRDefault="00617B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617BC2" w:rsidRPr="00266A3F" w:rsidTr="00617BC2">
              <w:trPr>
                <w:trHeight w:val="575"/>
              </w:trPr>
              <w:tc>
                <w:tcPr>
                  <w:tcW w:w="653" w:type="dxa"/>
                  <w:tcBorders>
                    <w:bottom w:val="single" w:sz="4" w:space="0" w:color="auto"/>
                  </w:tcBorders>
                  <w:vAlign w:val="center"/>
                </w:tcPr>
                <w:p w:rsidR="00617BC2" w:rsidRPr="00266A3F" w:rsidRDefault="00617BC2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453" w:type="dxa"/>
                  <w:tcBorders>
                    <w:bottom w:val="single" w:sz="4" w:space="0" w:color="auto"/>
                  </w:tcBorders>
                  <w:vAlign w:val="center"/>
                </w:tcPr>
                <w:p w:rsidR="00617BC2" w:rsidRPr="00266A3F" w:rsidRDefault="00617BC2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F4.2</w:t>
                  </w:r>
                </w:p>
              </w:tc>
              <w:tc>
                <w:tcPr>
                  <w:tcW w:w="3559" w:type="dxa"/>
                  <w:tcBorders>
                    <w:bottom w:val="single" w:sz="4" w:space="0" w:color="auto"/>
                  </w:tcBorders>
                  <w:vAlign w:val="center"/>
                </w:tcPr>
                <w:p w:rsidR="00617BC2" w:rsidRDefault="00617BC2" w:rsidP="00617BC2">
                  <w:pPr>
                    <w:ind w:firstLine="0"/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</w:t>
                  </w:r>
                  <w:r w:rsidRPr="006006B9">
                    <w:rPr>
                      <w:rFonts w:eastAsia="Times New Roman"/>
                      <w:szCs w:val="24"/>
                      <w:lang w:eastAsia="ru-RU"/>
                    </w:rPr>
                    <w:t>emnat electronic</w:t>
                  </w:r>
                </w:p>
              </w:tc>
              <w:tc>
                <w:tcPr>
                  <w:tcW w:w="1856" w:type="dxa"/>
                  <w:tcBorders>
                    <w:bottom w:val="single" w:sz="4" w:space="0" w:color="auto"/>
                  </w:tcBorders>
                  <w:vAlign w:val="center"/>
                </w:tcPr>
                <w:p w:rsidR="00617BC2" w:rsidRPr="00266A3F" w:rsidRDefault="00617B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617BC2" w:rsidRPr="00266A3F" w:rsidTr="00617BC2">
              <w:trPr>
                <w:trHeight w:val="556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7BC2" w:rsidRPr="00266A3F" w:rsidRDefault="00617BC2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7BC2" w:rsidRPr="00266A3F" w:rsidRDefault="00617BC2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7BC2" w:rsidRDefault="00617BC2" w:rsidP="00617BC2">
                  <w:pPr>
                    <w:ind w:firstLine="0"/>
                  </w:pPr>
                  <w:r w:rsidRPr="006006B9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7BC2" w:rsidRPr="00266A3F" w:rsidRDefault="00617B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617BC2" w:rsidRPr="00266A3F" w:rsidTr="00617BC2">
              <w:trPr>
                <w:trHeight w:val="691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7BC2" w:rsidRPr="00266A3F" w:rsidRDefault="00617BC2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7BC2" w:rsidRPr="003B109B" w:rsidRDefault="00617BC2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r w:rsidRPr="003B109B">
                    <w:rPr>
                      <w:rFonts w:eastAsia="Times New Roman"/>
                      <w:szCs w:val="24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3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7BC2" w:rsidRDefault="00617BC2" w:rsidP="00617BC2">
                  <w:pPr>
                    <w:ind w:firstLine="0"/>
                  </w:pPr>
                  <w:r w:rsidRPr="006006B9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7BC2" w:rsidRPr="00266A3F" w:rsidRDefault="00617B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928C2" w:rsidRPr="00266A3F" w:rsidTr="00617BC2">
              <w:trPr>
                <w:trHeight w:val="701"/>
              </w:trPr>
              <w:tc>
                <w:tcPr>
                  <w:tcW w:w="65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5928C2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45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5928C2" w:rsidRPr="003B109B" w:rsidRDefault="00266070" w:rsidP="00266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Termen</w:t>
                  </w:r>
                  <w:r w:rsidR="005928C2">
                    <w:rPr>
                      <w:rFonts w:eastAsia="Times New Roman"/>
                      <w:szCs w:val="24"/>
                      <w:lang w:eastAsia="ru-RU"/>
                    </w:rPr>
                    <w:t xml:space="preserve"> de garanție asupra </w:t>
                  </w:r>
                  <w:r w:rsidR="00320CBD">
                    <w:rPr>
                      <w:rFonts w:eastAsia="Times New Roman"/>
                      <w:szCs w:val="24"/>
                      <w:lang w:eastAsia="ru-RU"/>
                    </w:rPr>
                    <w:t>bunurilor</w:t>
                  </w:r>
                  <w:r w:rsidR="00C23597">
                    <w:rPr>
                      <w:rFonts w:eastAsia="Times New Roman"/>
                      <w:szCs w:val="24"/>
                      <w:lang w:eastAsia="ru-RU"/>
                    </w:rPr>
                    <w:t xml:space="preserve"> – </w:t>
                  </w:r>
                  <w:r w:rsidR="003A73CF">
                    <w:rPr>
                      <w:rFonts w:eastAsia="Times New Roman"/>
                      <w:szCs w:val="24"/>
                      <w:lang w:eastAsia="ru-RU"/>
                    </w:rPr>
                    <w:t>min</w:t>
                  </w:r>
                  <w:r>
                    <w:rPr>
                      <w:rFonts w:eastAsia="Times New Roman"/>
                      <w:szCs w:val="24"/>
                      <w:lang w:eastAsia="ru-RU"/>
                    </w:rPr>
                    <w:t>im</w:t>
                  </w:r>
                  <w:r w:rsidR="003A73CF">
                    <w:rPr>
                      <w:rFonts w:eastAsia="Times New Roman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eastAsia="Times New Roman"/>
                      <w:szCs w:val="24"/>
                      <w:lang w:eastAsia="ru-RU"/>
                    </w:rPr>
                    <w:t>12</w:t>
                  </w:r>
                  <w:r w:rsidR="00C23597">
                    <w:rPr>
                      <w:rFonts w:eastAsia="Times New Roman"/>
                      <w:szCs w:val="24"/>
                      <w:lang w:eastAsia="ru-RU"/>
                    </w:rPr>
                    <w:t xml:space="preserve"> </w:t>
                  </w:r>
                  <w:r w:rsidR="00320CBD">
                    <w:rPr>
                      <w:rFonts w:eastAsia="Times New Roman"/>
                      <w:szCs w:val="24"/>
                      <w:lang w:eastAsia="ru-RU"/>
                    </w:rPr>
                    <w:t>luni</w:t>
                  </w:r>
                  <w:r w:rsidR="00C23597">
                    <w:rPr>
                      <w:rFonts w:eastAsia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928C2" w:rsidRDefault="005928C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5928C2" w:rsidRDefault="005928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617BC2" w:rsidRPr="00266A3F" w:rsidTr="00617BC2">
              <w:trPr>
                <w:trHeight w:val="439"/>
              </w:trPr>
              <w:tc>
                <w:tcPr>
                  <w:tcW w:w="653" w:type="dxa"/>
                  <w:tcBorders>
                    <w:top w:val="single" w:sz="4" w:space="0" w:color="auto"/>
                  </w:tcBorders>
                  <w:vAlign w:val="center"/>
                </w:tcPr>
                <w:p w:rsidR="00617BC2" w:rsidRDefault="00617BC2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453" w:type="dxa"/>
                  <w:tcBorders>
                    <w:top w:val="single" w:sz="4" w:space="0" w:color="auto"/>
                  </w:tcBorders>
                  <w:vAlign w:val="center"/>
                </w:tcPr>
                <w:p w:rsidR="00617BC2" w:rsidRDefault="00617BC2" w:rsidP="00266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Notă*</w:t>
                  </w:r>
                </w:p>
              </w:tc>
              <w:tc>
                <w:tcPr>
                  <w:tcW w:w="3559" w:type="dxa"/>
                  <w:tcBorders>
                    <w:top w:val="single" w:sz="4" w:space="0" w:color="auto"/>
                  </w:tcBorders>
                </w:tcPr>
                <w:p w:rsidR="00617BC2" w:rsidRDefault="00617BC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Demontarea uscătorului vechi și montarea uscătorului nou va fi efectuată de operatorul desemnat căștigător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</w:tcBorders>
                  <w:vAlign w:val="center"/>
                </w:tcPr>
                <w:p w:rsidR="00617BC2" w:rsidRDefault="00617B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:rsidR="00FF617D" w:rsidRDefault="00FF617D" w:rsidP="005928C2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617BC2" w:rsidRDefault="00617BC2" w:rsidP="005928C2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40626A">
              <w:rPr>
                <w:sz w:val="24"/>
                <w:szCs w:val="24"/>
                <w:lang w:val="ro-RO"/>
              </w:rPr>
              <w:t>urebista</w:t>
            </w:r>
            <w:r w:rsidR="0073394B" w:rsidRPr="00266A3F">
              <w:rPr>
                <w:sz w:val="24"/>
                <w:szCs w:val="24"/>
                <w:lang w:val="ro-RO"/>
              </w:rPr>
              <w:t xml:space="preserve"> 93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Tel: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C65B71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Fax: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605C4F" w:rsidRPr="00266A3F" w:rsidRDefault="00605C4F" w:rsidP="00605C4F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8D794A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73394B" w:rsidRPr="00266A3F" w:rsidRDefault="0073394B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605C4F" w:rsidRPr="00266A3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liv</w:t>
            </w:r>
            <w:r w:rsidR="00D60C99">
              <w:rPr>
                <w:rFonts w:eastAsia="Times New Roman" w:cs="Times New Roman"/>
                <w:i/>
                <w:szCs w:val="24"/>
                <w:lang w:eastAsia="ru-RU"/>
              </w:rPr>
              <w:t>r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area</w:t>
            </w:r>
            <w:r w:rsidR="00D552DD">
              <w:rPr>
                <w:rFonts w:eastAsia="Times New Roman" w:cs="Times New Roman"/>
                <w:i/>
                <w:szCs w:val="24"/>
                <w:lang w:eastAsia="ru-RU"/>
              </w:rPr>
              <w:t xml:space="preserve"> </w:t>
            </w:r>
            <w:r w:rsidR="00B02C4B">
              <w:rPr>
                <w:rFonts w:eastAsia="Times New Roman" w:cs="Times New Roman"/>
                <w:i/>
                <w:szCs w:val="24"/>
                <w:lang w:eastAsia="ru-RU"/>
              </w:rPr>
              <w:t xml:space="preserve">și </w:t>
            </w:r>
            <w:r w:rsidR="0040626A">
              <w:rPr>
                <w:rFonts w:eastAsia="Times New Roman" w:cs="Times New Roman"/>
                <w:i/>
                <w:szCs w:val="24"/>
                <w:lang w:eastAsia="ru-RU"/>
              </w:rPr>
              <w:t>montare</w:t>
            </w:r>
            <w:r w:rsidR="00583BC5">
              <w:rPr>
                <w:rFonts w:eastAsia="Times New Roman" w:cs="Times New Roman"/>
                <w:i/>
                <w:szCs w:val="24"/>
                <w:lang w:eastAsia="ru-RU"/>
              </w:rPr>
              <w:t>a</w:t>
            </w:r>
            <w:r w:rsidR="00B02C4B">
              <w:rPr>
                <w:rFonts w:eastAsia="Times New Roman" w:cs="Times New Roman"/>
                <w:i/>
                <w:szCs w:val="24"/>
                <w:lang w:eastAsia="ru-RU"/>
              </w:rPr>
              <w:t xml:space="preserve"> bunului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605C4F" w:rsidRPr="00266A3F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605C4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315A1E" w:rsidRPr="00266A3F" w:rsidRDefault="00605C4F" w:rsidP="00A12612">
      <w:pPr>
        <w:spacing w:after="0"/>
        <w:ind w:firstLine="0"/>
        <w:rPr>
          <w:b/>
          <w:szCs w:val="24"/>
        </w:rPr>
      </w:pPr>
      <w:r w:rsidRPr="00266A3F">
        <w:rPr>
          <w:b/>
          <w:szCs w:val="24"/>
        </w:rPr>
        <w:t>Conducătorul grupului de lucru:  ______________________________      L.Ș.</w:t>
      </w:r>
    </w:p>
    <w:p w:rsidR="00266A3F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17BC2" w:rsidRDefault="00617BC2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17BC2" w:rsidRDefault="00617BC2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17BC2" w:rsidRDefault="00617BC2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17BC2" w:rsidRDefault="00617BC2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Pr="00266A3F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Ex. C.Cebuc</w:t>
      </w: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p w:rsidR="00FF617D" w:rsidRPr="00266A3F" w:rsidRDefault="00FF617D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sectPr w:rsidR="00FF617D" w:rsidRPr="00266A3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5FF" w:rsidRDefault="009045FF">
      <w:pPr>
        <w:spacing w:after="0"/>
      </w:pPr>
      <w:r>
        <w:separator/>
      </w:r>
    </w:p>
  </w:endnote>
  <w:endnote w:type="continuationSeparator" w:id="0">
    <w:p w:rsidR="009045FF" w:rsidRDefault="009045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617BC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17BC2">
      <w:rPr>
        <w:rStyle w:val="a9"/>
        <w:noProof/>
      </w:rPr>
      <w:t>2</w:t>
    </w:r>
    <w:r>
      <w:rPr>
        <w:rStyle w:val="a9"/>
      </w:rPr>
      <w:fldChar w:fldCharType="end"/>
    </w:r>
  </w:p>
  <w:p w:rsidR="001F1982" w:rsidRPr="00F01B5E" w:rsidRDefault="00617BC2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5FF" w:rsidRDefault="009045FF">
      <w:pPr>
        <w:spacing w:after="0"/>
      </w:pPr>
      <w:r>
        <w:separator/>
      </w:r>
    </w:p>
  </w:footnote>
  <w:footnote w:type="continuationSeparator" w:id="0">
    <w:p w:rsidR="009045FF" w:rsidRDefault="009045F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16E87"/>
    <w:rsid w:val="00050C12"/>
    <w:rsid w:val="000805FE"/>
    <w:rsid w:val="00092ADA"/>
    <w:rsid w:val="000D2010"/>
    <w:rsid w:val="000F2509"/>
    <w:rsid w:val="00103DAA"/>
    <w:rsid w:val="001126E8"/>
    <w:rsid w:val="00181186"/>
    <w:rsid w:val="0018205E"/>
    <w:rsid w:val="00185029"/>
    <w:rsid w:val="001F5010"/>
    <w:rsid w:val="00202334"/>
    <w:rsid w:val="00266070"/>
    <w:rsid w:val="00266396"/>
    <w:rsid w:val="002667D9"/>
    <w:rsid w:val="00266A3F"/>
    <w:rsid w:val="002679CC"/>
    <w:rsid w:val="00283BA7"/>
    <w:rsid w:val="002B6823"/>
    <w:rsid w:val="002C4E38"/>
    <w:rsid w:val="00304C76"/>
    <w:rsid w:val="00315A1E"/>
    <w:rsid w:val="00320CBD"/>
    <w:rsid w:val="003A36ED"/>
    <w:rsid w:val="003A73CF"/>
    <w:rsid w:val="003B109B"/>
    <w:rsid w:val="003F1B25"/>
    <w:rsid w:val="0040626A"/>
    <w:rsid w:val="00417AEF"/>
    <w:rsid w:val="00431EC2"/>
    <w:rsid w:val="00443EB4"/>
    <w:rsid w:val="00453A19"/>
    <w:rsid w:val="00470F68"/>
    <w:rsid w:val="00481D8B"/>
    <w:rsid w:val="00496305"/>
    <w:rsid w:val="0049728E"/>
    <w:rsid w:val="004A0596"/>
    <w:rsid w:val="004A28B8"/>
    <w:rsid w:val="004C16A6"/>
    <w:rsid w:val="004C191E"/>
    <w:rsid w:val="004C2DC4"/>
    <w:rsid w:val="00520123"/>
    <w:rsid w:val="005418EE"/>
    <w:rsid w:val="005543E2"/>
    <w:rsid w:val="005816D7"/>
    <w:rsid w:val="00583BC5"/>
    <w:rsid w:val="005928C2"/>
    <w:rsid w:val="005B522F"/>
    <w:rsid w:val="005E6372"/>
    <w:rsid w:val="005F4820"/>
    <w:rsid w:val="00605C4F"/>
    <w:rsid w:val="00610455"/>
    <w:rsid w:val="00617BC2"/>
    <w:rsid w:val="006554D0"/>
    <w:rsid w:val="00670449"/>
    <w:rsid w:val="00670635"/>
    <w:rsid w:val="006A7ACC"/>
    <w:rsid w:val="006E03CE"/>
    <w:rsid w:val="00720EB0"/>
    <w:rsid w:val="0073394B"/>
    <w:rsid w:val="00735A4D"/>
    <w:rsid w:val="0073709E"/>
    <w:rsid w:val="00796950"/>
    <w:rsid w:val="007C5F14"/>
    <w:rsid w:val="00832F5C"/>
    <w:rsid w:val="008619B8"/>
    <w:rsid w:val="00862478"/>
    <w:rsid w:val="008A39E0"/>
    <w:rsid w:val="008D62FB"/>
    <w:rsid w:val="008D794A"/>
    <w:rsid w:val="008F2266"/>
    <w:rsid w:val="009045FF"/>
    <w:rsid w:val="00917806"/>
    <w:rsid w:val="009538C0"/>
    <w:rsid w:val="00960B6B"/>
    <w:rsid w:val="00971C3D"/>
    <w:rsid w:val="00995505"/>
    <w:rsid w:val="009B7A09"/>
    <w:rsid w:val="009C5BB6"/>
    <w:rsid w:val="009D5980"/>
    <w:rsid w:val="00A04BDD"/>
    <w:rsid w:val="00A106DC"/>
    <w:rsid w:val="00A12612"/>
    <w:rsid w:val="00A3302B"/>
    <w:rsid w:val="00A3631E"/>
    <w:rsid w:val="00A6387F"/>
    <w:rsid w:val="00A7498A"/>
    <w:rsid w:val="00A921A5"/>
    <w:rsid w:val="00AC5D57"/>
    <w:rsid w:val="00B02C4B"/>
    <w:rsid w:val="00B515EF"/>
    <w:rsid w:val="00B70A76"/>
    <w:rsid w:val="00BB3185"/>
    <w:rsid w:val="00BC1312"/>
    <w:rsid w:val="00BD1C12"/>
    <w:rsid w:val="00BF6EAE"/>
    <w:rsid w:val="00C05B2B"/>
    <w:rsid w:val="00C23597"/>
    <w:rsid w:val="00C36226"/>
    <w:rsid w:val="00C37D16"/>
    <w:rsid w:val="00C65B71"/>
    <w:rsid w:val="00C968A0"/>
    <w:rsid w:val="00CB2808"/>
    <w:rsid w:val="00CB7AF7"/>
    <w:rsid w:val="00D13121"/>
    <w:rsid w:val="00D132AD"/>
    <w:rsid w:val="00D22B21"/>
    <w:rsid w:val="00D53EF8"/>
    <w:rsid w:val="00D552DD"/>
    <w:rsid w:val="00D60C99"/>
    <w:rsid w:val="00D61994"/>
    <w:rsid w:val="00D8777B"/>
    <w:rsid w:val="00DC7631"/>
    <w:rsid w:val="00DE6449"/>
    <w:rsid w:val="00E52F56"/>
    <w:rsid w:val="00E72D78"/>
    <w:rsid w:val="00E75314"/>
    <w:rsid w:val="00E755A4"/>
    <w:rsid w:val="00E8555F"/>
    <w:rsid w:val="00EC7219"/>
    <w:rsid w:val="00F11C10"/>
    <w:rsid w:val="00F1493F"/>
    <w:rsid w:val="00F561B5"/>
    <w:rsid w:val="00FF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185</cp:revision>
  <cp:lastPrinted>2020-07-28T10:41:00Z</cp:lastPrinted>
  <dcterms:created xsi:type="dcterms:W3CDTF">2017-09-15T13:51:00Z</dcterms:created>
  <dcterms:modified xsi:type="dcterms:W3CDTF">2020-12-07T09:26:00Z</dcterms:modified>
</cp:coreProperties>
</file>