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F8E15" w14:textId="323DFA2B" w:rsidR="00DA3166" w:rsidRPr="002242FF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2242FF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ANEXA </w:t>
      </w:r>
      <w:r w:rsidR="001461B8" w:rsidRPr="002242FF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nr.</w:t>
      </w:r>
      <w:r w:rsidR="001F4F0F" w:rsidRPr="002242FF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7</w:t>
      </w:r>
    </w:p>
    <w:p w14:paraId="04B835B7" w14:textId="77777777" w:rsidR="00DA3166" w:rsidRPr="002242FF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AB4591A" w14:textId="77777777" w:rsidR="00DA3166" w:rsidRPr="002242FF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508D5CF8" w14:textId="45135BCC" w:rsidR="002242FF" w:rsidRPr="002242FF" w:rsidRDefault="002242FF" w:rsidP="002242FF">
      <w:pPr>
        <w:pStyle w:val="ab"/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2242FF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la caietul de sarcini ,,Instruirea, atestarea și perfecționarea salariaților SA “Termoelectrica” în anul 202</w:t>
      </w:r>
      <w:r w:rsidR="0038009B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6</w:t>
      </w:r>
      <w:r w:rsidRPr="002242FF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 cu privire la cerințele minime de cunoștințe necesare de însușit la cursurile de instruire</w:t>
      </w:r>
    </w:p>
    <w:p w14:paraId="619E56A3" w14:textId="47EC5533" w:rsidR="00735DBC" w:rsidRPr="002242FF" w:rsidRDefault="00735DBC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8FDBBF6" w14:textId="77777777" w:rsidR="0084155A" w:rsidRPr="002242FF" w:rsidRDefault="0084155A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B3A4476" w14:textId="4ECBDF38" w:rsidR="00DA3166" w:rsidRPr="002242FF" w:rsidRDefault="001461B8" w:rsidP="001461B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2242FF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Lotul nr.</w:t>
      </w:r>
      <w:r w:rsidR="0084155A" w:rsidRPr="002242FF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1F4F0F" w:rsidRPr="002242FF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7</w:t>
      </w:r>
    </w:p>
    <w:p w14:paraId="1BE578DF" w14:textId="1AB6EE88" w:rsidR="00AE31E0" w:rsidRPr="002242FF" w:rsidRDefault="00AE31E0" w:rsidP="00AE31E0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18920BE7" w14:textId="77777777" w:rsidR="00AE31E0" w:rsidRPr="002242FF" w:rsidRDefault="00AE31E0" w:rsidP="00AE31E0">
      <w:pPr>
        <w:spacing w:after="0" w:line="240" w:lineRule="auto"/>
        <w:rPr>
          <w:rFonts w:ascii="Times New Roman" w:eastAsia="Calibri" w:hAnsi="Times New Roman" w:cs="Times New Roman"/>
          <w:bCs/>
          <w:iCs/>
          <w:lang w:val="ro-RO"/>
        </w:rPr>
      </w:pPr>
    </w:p>
    <w:p w14:paraId="35DF5857" w14:textId="55A1FE30" w:rsidR="00AE31E0" w:rsidRPr="00B64178" w:rsidRDefault="00B64178" w:rsidP="00B6417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iCs/>
          <w:lang w:val="ro-RO"/>
        </w:rPr>
      </w:pPr>
      <w:r w:rsidRPr="00B64178">
        <w:rPr>
          <w:rFonts w:ascii="Times New Roman" w:eastAsia="Calibri" w:hAnsi="Times New Roman" w:cs="Times New Roman"/>
          <w:b/>
          <w:lang w:val="ro-RO"/>
        </w:rPr>
        <w:t>1.</w:t>
      </w:r>
      <w:r w:rsidR="009A0570" w:rsidRPr="00B64178">
        <w:rPr>
          <w:rFonts w:ascii="Times New Roman" w:eastAsia="Calibri" w:hAnsi="Times New Roman" w:cs="Times New Roman"/>
          <w:bCs/>
          <w:i/>
          <w:iCs/>
          <w:lang w:val="ro-RO"/>
        </w:rPr>
        <w:t xml:space="preserve">    </w:t>
      </w:r>
      <w:r w:rsidR="00AE31E0" w:rsidRPr="00B64178">
        <w:rPr>
          <w:rFonts w:ascii="Times New Roman" w:eastAsia="Calibri" w:hAnsi="Times New Roman" w:cs="Times New Roman"/>
          <w:bCs/>
          <w:i/>
          <w:iCs/>
          <w:lang w:val="ro-RO"/>
        </w:rPr>
        <w:t>Personal tehnic-ingineresc</w:t>
      </w:r>
      <w:r w:rsidR="00AE31E0" w:rsidRPr="00B64178">
        <w:rPr>
          <w:rFonts w:ascii="Times New Roman" w:eastAsia="Calibri" w:hAnsi="Times New Roman" w:cs="Times New Roman"/>
          <w:bCs/>
          <w:lang w:val="ro-RO"/>
        </w:rPr>
        <w:t xml:space="preserve">: </w:t>
      </w:r>
      <w:r w:rsidR="00AE31E0" w:rsidRPr="00B64178">
        <w:rPr>
          <w:rFonts w:ascii="Times New Roman" w:eastAsia="Calibri" w:hAnsi="Times New Roman" w:cs="Times New Roman"/>
          <w:b/>
          <w:i/>
          <w:iCs/>
          <w:lang w:val="ro-RO"/>
        </w:rPr>
        <w:t>”</w:t>
      </w:r>
      <w:r w:rsidR="0038009B">
        <w:rPr>
          <w:rFonts w:ascii="Times New Roman" w:eastAsia="Calibri" w:hAnsi="Times New Roman" w:cs="Times New Roman"/>
          <w:b/>
          <w:i/>
          <w:iCs/>
          <w:lang w:val="ro-RO"/>
        </w:rPr>
        <w:t>A</w:t>
      </w:r>
      <w:r w:rsidR="00AE31E0" w:rsidRPr="00B64178">
        <w:rPr>
          <w:rFonts w:ascii="Times New Roman" w:eastAsia="Calibri" w:hAnsi="Times New Roman" w:cs="Times New Roman"/>
          <w:b/>
          <w:i/>
          <w:iCs/>
          <w:lang w:val="ro-RO"/>
        </w:rPr>
        <w:t>testarea PTI privind regulile de exploatare inofensivă a obiectelor cu pericol de deflagrație (secții de producere a hidrogenului),,</w:t>
      </w:r>
    </w:p>
    <w:p w14:paraId="544CC228" w14:textId="5441F104" w:rsidR="00AE31E0" w:rsidRPr="002242FF" w:rsidRDefault="00DA4D0C" w:rsidP="0084155A">
      <w:pPr>
        <w:pStyle w:val="ab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2242FF">
        <w:rPr>
          <w:rFonts w:ascii="Times New Roman" w:eastAsia="Calibri" w:hAnsi="Times New Roman" w:cs="Times New Roman"/>
          <w:lang w:val="ro-RO"/>
        </w:rPr>
        <w:t>Generalități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. Cadrul normativ care reglementează domeniul </w:t>
      </w:r>
      <w:r w:rsidR="005A67CA" w:rsidRPr="002242FF">
        <w:rPr>
          <w:rFonts w:ascii="Times New Roman" w:eastAsia="Calibri" w:hAnsi="Times New Roman" w:cs="Times New Roman"/>
          <w:lang w:val="ro-RO"/>
        </w:rPr>
        <w:t>securității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industriale. </w:t>
      </w:r>
      <w:r w:rsidRPr="002242FF">
        <w:rPr>
          <w:rFonts w:ascii="Times New Roman" w:eastAsia="Calibri" w:hAnsi="Times New Roman" w:cs="Times New Roman"/>
          <w:lang w:val="ro-RO"/>
        </w:rPr>
        <w:t>Actualități</w:t>
      </w:r>
      <w:r w:rsidR="00AE31E0" w:rsidRPr="002242FF">
        <w:rPr>
          <w:rFonts w:ascii="Times New Roman" w:eastAsia="Calibri" w:hAnsi="Times New Roman" w:cs="Times New Roman"/>
          <w:lang w:val="ro-RO"/>
        </w:rPr>
        <w:t>.</w:t>
      </w:r>
    </w:p>
    <w:p w14:paraId="1FC151B3" w14:textId="06E46BDD" w:rsidR="00AE31E0" w:rsidRPr="002242FF" w:rsidRDefault="00DA4D0C" w:rsidP="0084155A">
      <w:pPr>
        <w:pStyle w:val="ab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lang w:val="ro-RO"/>
        </w:rPr>
      </w:pPr>
      <w:r w:rsidRPr="002242FF">
        <w:rPr>
          <w:rFonts w:ascii="Times New Roman" w:eastAsia="Calibri" w:hAnsi="Times New Roman" w:cs="Times New Roman"/>
          <w:lang w:val="ro-RO"/>
        </w:rPr>
        <w:t>Obligațiile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</w:t>
      </w:r>
      <w:r w:rsidRPr="002242FF">
        <w:rPr>
          <w:rFonts w:ascii="Times New Roman" w:eastAsia="Calibri" w:hAnsi="Times New Roman" w:cs="Times New Roman"/>
          <w:lang w:val="ro-RO"/>
        </w:rPr>
        <w:t>agenților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economici care  </w:t>
      </w:r>
      <w:r w:rsidRPr="002242FF">
        <w:rPr>
          <w:rFonts w:ascii="Times New Roman" w:eastAsia="Calibri" w:hAnsi="Times New Roman" w:cs="Times New Roman"/>
          <w:lang w:val="ro-RO"/>
        </w:rPr>
        <w:t>desfășoară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</w:t>
      </w:r>
      <w:r w:rsidRPr="002242FF">
        <w:rPr>
          <w:rFonts w:ascii="Times New Roman" w:eastAsia="Calibri" w:hAnsi="Times New Roman" w:cs="Times New Roman"/>
          <w:lang w:val="ro-RO"/>
        </w:rPr>
        <w:t>activități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de întreprinzător în domeniul </w:t>
      </w:r>
      <w:r w:rsidRPr="002242FF">
        <w:rPr>
          <w:rFonts w:ascii="Times New Roman" w:eastAsia="Calibri" w:hAnsi="Times New Roman" w:cs="Times New Roman"/>
          <w:lang w:val="ro-RO"/>
        </w:rPr>
        <w:t>securității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industriale.</w:t>
      </w:r>
    </w:p>
    <w:p w14:paraId="5667F959" w14:textId="72954D67" w:rsidR="00AE31E0" w:rsidRPr="0038009B" w:rsidRDefault="00DA4D0C" w:rsidP="0084155A">
      <w:pPr>
        <w:pStyle w:val="ab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lang w:val="ro-RO"/>
        </w:rPr>
      </w:pPr>
      <w:r w:rsidRPr="002242FF">
        <w:rPr>
          <w:rFonts w:ascii="Times New Roman" w:eastAsia="Calibri" w:hAnsi="Times New Roman" w:cs="Times New Roman"/>
          <w:lang w:val="ro-RO"/>
        </w:rPr>
        <w:t>Cerințe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normativ-tehnice privind proiectarea, </w:t>
      </w:r>
      <w:r w:rsidRPr="002242FF">
        <w:rPr>
          <w:rFonts w:ascii="Times New Roman" w:eastAsia="Calibri" w:hAnsi="Times New Roman" w:cs="Times New Roman"/>
          <w:lang w:val="ro-RO"/>
        </w:rPr>
        <w:t>construcția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-montarea, </w:t>
      </w:r>
      <w:r w:rsidRPr="002242FF">
        <w:rPr>
          <w:rFonts w:ascii="Times New Roman" w:eastAsia="Calibri" w:hAnsi="Times New Roman" w:cs="Times New Roman"/>
          <w:lang w:val="ro-RO"/>
        </w:rPr>
        <w:t>reconstrucția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, reglarea </w:t>
      </w:r>
      <w:proofErr w:type="spellStart"/>
      <w:r w:rsidR="00AE31E0" w:rsidRPr="002242F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="00AE31E0" w:rsidRPr="002242FF">
        <w:rPr>
          <w:rFonts w:ascii="Times New Roman" w:eastAsia="Calibri" w:hAnsi="Times New Roman" w:cs="Times New Roman"/>
          <w:lang w:val="ro-RO"/>
        </w:rPr>
        <w:t xml:space="preserve"> punerea în </w:t>
      </w:r>
      <w:r w:rsidRPr="002242FF">
        <w:rPr>
          <w:rFonts w:ascii="Times New Roman" w:eastAsia="Calibri" w:hAnsi="Times New Roman" w:cs="Times New Roman"/>
          <w:lang w:val="ro-RO"/>
        </w:rPr>
        <w:t>funcțiune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, deservirea tehnică </w:t>
      </w:r>
      <w:proofErr w:type="spellStart"/>
      <w:r w:rsidR="00AE31E0" w:rsidRPr="002242F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="00AE31E0" w:rsidRPr="002242FF">
        <w:rPr>
          <w:rFonts w:ascii="Times New Roman" w:eastAsia="Calibri" w:hAnsi="Times New Roman" w:cs="Times New Roman"/>
          <w:lang w:val="ro-RO"/>
        </w:rPr>
        <w:t xml:space="preserve"> exploatare a obiectelor ce au legătură </w:t>
      </w:r>
      <w:r w:rsidR="00AE31E0" w:rsidRPr="002242FF">
        <w:rPr>
          <w:rFonts w:ascii="Times New Roman" w:eastAsia="Calibri" w:hAnsi="Times New Roman" w:cs="Times New Roman"/>
          <w:bCs/>
          <w:lang w:val="ro-RO"/>
        </w:rPr>
        <w:t>cu producerea, manipularea, utilizarea hidrogenului</w:t>
      </w:r>
      <w:r w:rsidR="005A67CA" w:rsidRPr="002242FF">
        <w:rPr>
          <w:rFonts w:ascii="Times New Roman" w:eastAsia="Calibri" w:hAnsi="Times New Roman" w:cs="Times New Roman"/>
          <w:bCs/>
          <w:lang w:val="ro-RO"/>
        </w:rPr>
        <w:t>.</w:t>
      </w:r>
    </w:p>
    <w:p w14:paraId="470FB93D" w14:textId="77777777" w:rsidR="0038009B" w:rsidRDefault="0038009B" w:rsidP="0038009B">
      <w:pPr>
        <w:pStyle w:val="ab"/>
        <w:spacing w:after="0" w:line="240" w:lineRule="auto"/>
        <w:jc w:val="both"/>
        <w:rPr>
          <w:rFonts w:ascii="Times New Roman" w:eastAsia="Calibri" w:hAnsi="Times New Roman" w:cs="Times New Roman"/>
          <w:bCs/>
          <w:lang w:val="ro-RO"/>
        </w:rPr>
      </w:pPr>
    </w:p>
    <w:p w14:paraId="1D14FACC" w14:textId="63B530D3" w:rsidR="0038009B" w:rsidRPr="00B64178" w:rsidRDefault="0038009B" w:rsidP="0038009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iCs/>
          <w:lang w:val="ro-RO"/>
        </w:rPr>
      </w:pPr>
      <w:r>
        <w:rPr>
          <w:rFonts w:ascii="Times New Roman" w:eastAsia="Calibri" w:hAnsi="Times New Roman" w:cs="Times New Roman"/>
          <w:bCs/>
          <w:i/>
          <w:iCs/>
          <w:lang w:val="ro-RO"/>
        </w:rPr>
        <w:t xml:space="preserve">2. </w:t>
      </w:r>
      <w:r w:rsidRPr="00B64178">
        <w:rPr>
          <w:rFonts w:ascii="Times New Roman" w:eastAsia="Calibri" w:hAnsi="Times New Roman" w:cs="Times New Roman"/>
          <w:bCs/>
          <w:i/>
          <w:iCs/>
          <w:lang w:val="ro-RO"/>
        </w:rPr>
        <w:t>Personal tehnic-ingineresc</w:t>
      </w:r>
      <w:r w:rsidRPr="00B64178">
        <w:rPr>
          <w:rFonts w:ascii="Times New Roman" w:eastAsia="Calibri" w:hAnsi="Times New Roman" w:cs="Times New Roman"/>
          <w:bCs/>
          <w:lang w:val="ro-RO"/>
        </w:rPr>
        <w:t xml:space="preserve">: </w:t>
      </w:r>
      <w:r w:rsidRPr="00B64178">
        <w:rPr>
          <w:rFonts w:ascii="Times New Roman" w:eastAsia="Calibri" w:hAnsi="Times New Roman" w:cs="Times New Roman"/>
          <w:b/>
          <w:i/>
          <w:iCs/>
          <w:lang w:val="ro-RO"/>
        </w:rPr>
        <w:t>”</w:t>
      </w:r>
      <w:r>
        <w:rPr>
          <w:rFonts w:ascii="Times New Roman" w:eastAsia="Calibri" w:hAnsi="Times New Roman" w:cs="Times New Roman"/>
          <w:b/>
          <w:i/>
          <w:iCs/>
          <w:lang w:val="ro-RO"/>
        </w:rPr>
        <w:t>Instruirea primară</w:t>
      </w:r>
      <w:r w:rsidRPr="00B64178">
        <w:rPr>
          <w:rFonts w:ascii="Times New Roman" w:eastAsia="Calibri" w:hAnsi="Times New Roman" w:cs="Times New Roman"/>
          <w:b/>
          <w:i/>
          <w:iCs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i/>
          <w:iCs/>
          <w:lang w:val="ro-RO"/>
        </w:rPr>
        <w:t xml:space="preserve">a </w:t>
      </w:r>
      <w:r w:rsidRPr="00B64178">
        <w:rPr>
          <w:rFonts w:ascii="Times New Roman" w:eastAsia="Calibri" w:hAnsi="Times New Roman" w:cs="Times New Roman"/>
          <w:b/>
          <w:i/>
          <w:iCs/>
          <w:lang w:val="ro-RO"/>
        </w:rPr>
        <w:t>PTI privind regulile de exploatare inofensivă a obiectelor cu pericol de deflagrație (secții de producere a hidrogenului),,</w:t>
      </w:r>
    </w:p>
    <w:p w14:paraId="48E6217A" w14:textId="7BB31A0B" w:rsidR="0038009B" w:rsidRPr="0038009B" w:rsidRDefault="0038009B" w:rsidP="0038009B">
      <w:pPr>
        <w:pStyle w:val="ab"/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38009B">
        <w:rPr>
          <w:rFonts w:ascii="Times New Roman" w:eastAsia="Calibri" w:hAnsi="Times New Roman" w:cs="Times New Roman"/>
          <w:lang w:val="ro-RO"/>
        </w:rPr>
        <w:t>Generalități. Cadrul normativ care reglementează domeniul securității industriale. Actualități.</w:t>
      </w:r>
    </w:p>
    <w:p w14:paraId="3F9F1618" w14:textId="77777777" w:rsidR="0038009B" w:rsidRPr="002242FF" w:rsidRDefault="0038009B" w:rsidP="0038009B">
      <w:pPr>
        <w:pStyle w:val="ab"/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lang w:val="ro-RO"/>
        </w:rPr>
      </w:pPr>
      <w:r w:rsidRPr="002242FF">
        <w:rPr>
          <w:rFonts w:ascii="Times New Roman" w:eastAsia="Calibri" w:hAnsi="Times New Roman" w:cs="Times New Roman"/>
          <w:lang w:val="ro-RO"/>
        </w:rPr>
        <w:t>Obligațiile agenților economici care  desfășoară activități de întreprinzător în domeniul securității industriale.</w:t>
      </w:r>
    </w:p>
    <w:p w14:paraId="2329FE7E" w14:textId="107DA74C" w:rsidR="0038009B" w:rsidRPr="005238FF" w:rsidRDefault="0038009B" w:rsidP="005238FF">
      <w:pPr>
        <w:pStyle w:val="ab"/>
        <w:numPr>
          <w:ilvl w:val="0"/>
          <w:numId w:val="3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lang w:val="ro-RO"/>
        </w:rPr>
      </w:pPr>
      <w:r w:rsidRPr="002242FF">
        <w:rPr>
          <w:rFonts w:ascii="Times New Roman" w:eastAsia="Calibri" w:hAnsi="Times New Roman" w:cs="Times New Roman"/>
          <w:lang w:val="ro-RO"/>
        </w:rPr>
        <w:t xml:space="preserve">Cerințe normativ-tehnice privind proiectarea, construcția-montarea, reconstrucția, reglarea </w:t>
      </w:r>
      <w:proofErr w:type="spellStart"/>
      <w:r w:rsidRPr="002242F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2242FF">
        <w:rPr>
          <w:rFonts w:ascii="Times New Roman" w:eastAsia="Calibri" w:hAnsi="Times New Roman" w:cs="Times New Roman"/>
          <w:lang w:val="ro-RO"/>
        </w:rPr>
        <w:t xml:space="preserve"> punerea în funcțiune, deservirea tehnică </w:t>
      </w:r>
      <w:proofErr w:type="spellStart"/>
      <w:r w:rsidRPr="002242F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2242FF">
        <w:rPr>
          <w:rFonts w:ascii="Times New Roman" w:eastAsia="Calibri" w:hAnsi="Times New Roman" w:cs="Times New Roman"/>
          <w:lang w:val="ro-RO"/>
        </w:rPr>
        <w:t xml:space="preserve"> exploatare a obiectelor ce au legătură </w:t>
      </w:r>
      <w:r w:rsidRPr="002242FF">
        <w:rPr>
          <w:rFonts w:ascii="Times New Roman" w:eastAsia="Calibri" w:hAnsi="Times New Roman" w:cs="Times New Roman"/>
          <w:bCs/>
          <w:lang w:val="ro-RO"/>
        </w:rPr>
        <w:t>cu producerea, manipularea, utilizarea hidrogenului.</w:t>
      </w:r>
    </w:p>
    <w:p w14:paraId="6DD5A372" w14:textId="77777777" w:rsidR="00AE31E0" w:rsidRPr="002242FF" w:rsidRDefault="00AE31E0" w:rsidP="0084155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</w:p>
    <w:p w14:paraId="3010514B" w14:textId="2D1B800F" w:rsidR="00AE31E0" w:rsidRPr="0038009B" w:rsidRDefault="0038009B" w:rsidP="0038009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iCs/>
          <w:lang w:val="ro-RO"/>
        </w:rPr>
      </w:pPr>
      <w:r>
        <w:rPr>
          <w:rFonts w:ascii="Times New Roman" w:eastAsia="Calibri" w:hAnsi="Times New Roman" w:cs="Times New Roman"/>
          <w:bCs/>
          <w:i/>
          <w:iCs/>
          <w:lang w:val="ro-RO"/>
        </w:rPr>
        <w:t xml:space="preserve">3. </w:t>
      </w:r>
      <w:r w:rsidR="00AE31E0" w:rsidRPr="0038009B">
        <w:rPr>
          <w:rFonts w:ascii="Times New Roman" w:eastAsia="Calibri" w:hAnsi="Times New Roman" w:cs="Times New Roman"/>
          <w:bCs/>
          <w:i/>
          <w:iCs/>
          <w:lang w:val="ro-RO"/>
        </w:rPr>
        <w:t>Personal tehnic-ingineresc</w:t>
      </w:r>
      <w:r w:rsidR="00AE31E0" w:rsidRPr="0038009B">
        <w:rPr>
          <w:rFonts w:ascii="Times New Roman" w:eastAsia="Calibri" w:hAnsi="Times New Roman" w:cs="Times New Roman"/>
          <w:bCs/>
          <w:lang w:val="ro-RO"/>
        </w:rPr>
        <w:t xml:space="preserve">: </w:t>
      </w:r>
      <w:r w:rsidR="00AE31E0" w:rsidRPr="0038009B">
        <w:rPr>
          <w:rFonts w:ascii="Times New Roman" w:eastAsia="Calibri" w:hAnsi="Times New Roman" w:cs="Times New Roman"/>
          <w:b/>
          <w:i/>
          <w:iCs/>
          <w:lang w:val="ro-RO"/>
        </w:rPr>
        <w:t>”</w:t>
      </w:r>
      <w:r w:rsidR="0084155A" w:rsidRPr="0038009B">
        <w:rPr>
          <w:rFonts w:ascii="Times New Roman" w:eastAsia="Calibri" w:hAnsi="Times New Roman" w:cs="Times New Roman"/>
          <w:b/>
          <w:i/>
          <w:iCs/>
          <w:lang w:val="ro-RO"/>
        </w:rPr>
        <w:t xml:space="preserve">Instruirea </w:t>
      </w:r>
      <w:r>
        <w:rPr>
          <w:rFonts w:ascii="Times New Roman" w:eastAsia="Calibri" w:hAnsi="Times New Roman" w:cs="Times New Roman"/>
          <w:b/>
          <w:i/>
          <w:iCs/>
          <w:lang w:val="ro-RO"/>
        </w:rPr>
        <w:t>primară a</w:t>
      </w:r>
      <w:r w:rsidR="00AE31E0" w:rsidRPr="0038009B">
        <w:rPr>
          <w:rFonts w:ascii="Times New Roman" w:eastAsia="Calibri" w:hAnsi="Times New Roman" w:cs="Times New Roman"/>
          <w:b/>
          <w:i/>
          <w:iCs/>
          <w:lang w:val="ro-RO"/>
        </w:rPr>
        <w:t xml:space="preserve"> PTI privind regulile de exploatare inofensivă a ascensoarelor,,</w:t>
      </w:r>
    </w:p>
    <w:p w14:paraId="7D0B67D5" w14:textId="77F61D15" w:rsidR="00AE31E0" w:rsidRPr="002242FF" w:rsidRDefault="0018663F" w:rsidP="0084155A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ro-RO"/>
        </w:rPr>
      </w:pPr>
      <w:r w:rsidRPr="002242FF">
        <w:rPr>
          <w:rFonts w:ascii="Times New Roman" w:eastAsia="Calibri" w:hAnsi="Times New Roman" w:cs="Times New Roman"/>
          <w:lang w:val="ro-RO"/>
        </w:rPr>
        <w:t>Generalități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. Cadrul normativ care reglementează domeniul </w:t>
      </w:r>
      <w:r w:rsidR="009E0EEB" w:rsidRPr="002242FF">
        <w:rPr>
          <w:rFonts w:ascii="Times New Roman" w:eastAsia="Calibri" w:hAnsi="Times New Roman" w:cs="Times New Roman"/>
          <w:lang w:val="ro-RO"/>
        </w:rPr>
        <w:t>securității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industriale. </w:t>
      </w:r>
      <w:r w:rsidR="009E0EEB" w:rsidRPr="002242FF">
        <w:rPr>
          <w:rFonts w:ascii="Times New Roman" w:eastAsia="Calibri" w:hAnsi="Times New Roman" w:cs="Times New Roman"/>
          <w:lang w:val="ro-RO"/>
        </w:rPr>
        <w:t>Actualități</w:t>
      </w:r>
      <w:r w:rsidR="00AE31E0" w:rsidRPr="002242FF">
        <w:rPr>
          <w:rFonts w:ascii="Times New Roman" w:eastAsia="Calibri" w:hAnsi="Times New Roman" w:cs="Times New Roman"/>
          <w:lang w:val="ro-RO"/>
        </w:rPr>
        <w:t>.</w:t>
      </w:r>
    </w:p>
    <w:p w14:paraId="399B626C" w14:textId="51D804C2" w:rsidR="00AE31E0" w:rsidRPr="002242FF" w:rsidRDefault="009E0EEB" w:rsidP="0084155A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lang w:val="ro-RO"/>
        </w:rPr>
      </w:pPr>
      <w:r w:rsidRPr="002242FF">
        <w:rPr>
          <w:rFonts w:ascii="Times New Roman" w:eastAsia="Calibri" w:hAnsi="Times New Roman" w:cs="Times New Roman"/>
          <w:lang w:val="ro-RO"/>
        </w:rPr>
        <w:t>Obligațiile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</w:t>
      </w:r>
      <w:r w:rsidRPr="002242FF">
        <w:rPr>
          <w:rFonts w:ascii="Times New Roman" w:eastAsia="Calibri" w:hAnsi="Times New Roman" w:cs="Times New Roman"/>
          <w:lang w:val="ro-RO"/>
        </w:rPr>
        <w:t>agenților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economici care  </w:t>
      </w:r>
      <w:r w:rsidRPr="002242FF">
        <w:rPr>
          <w:rFonts w:ascii="Times New Roman" w:eastAsia="Calibri" w:hAnsi="Times New Roman" w:cs="Times New Roman"/>
          <w:lang w:val="ro-RO"/>
        </w:rPr>
        <w:t>desfășoară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</w:t>
      </w:r>
      <w:r w:rsidRPr="002242FF">
        <w:rPr>
          <w:rFonts w:ascii="Times New Roman" w:eastAsia="Calibri" w:hAnsi="Times New Roman" w:cs="Times New Roman"/>
          <w:lang w:val="ro-RO"/>
        </w:rPr>
        <w:t>activități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de întreprinzător în domeniul </w:t>
      </w:r>
      <w:r w:rsidRPr="002242FF">
        <w:rPr>
          <w:rFonts w:ascii="Times New Roman" w:eastAsia="Calibri" w:hAnsi="Times New Roman" w:cs="Times New Roman"/>
          <w:lang w:val="ro-RO"/>
        </w:rPr>
        <w:t>securității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industriale.</w:t>
      </w:r>
    </w:p>
    <w:p w14:paraId="191B8F72" w14:textId="397B41A2" w:rsidR="00AE31E0" w:rsidRPr="002242FF" w:rsidRDefault="009E0EEB" w:rsidP="0084155A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lang w:val="ro-RO"/>
        </w:rPr>
      </w:pPr>
      <w:r w:rsidRPr="002242FF">
        <w:rPr>
          <w:rFonts w:ascii="Times New Roman" w:eastAsia="Calibri" w:hAnsi="Times New Roman" w:cs="Times New Roman"/>
          <w:lang w:val="ro-RO"/>
        </w:rPr>
        <w:t>Cerințe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normativ-tehnice privind proiectarea, </w:t>
      </w:r>
      <w:r w:rsidRPr="002242FF">
        <w:rPr>
          <w:rFonts w:ascii="Times New Roman" w:eastAsia="Calibri" w:hAnsi="Times New Roman" w:cs="Times New Roman"/>
          <w:lang w:val="ro-RO"/>
        </w:rPr>
        <w:t>construcția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-montarea, </w:t>
      </w:r>
      <w:r w:rsidRPr="002242FF">
        <w:rPr>
          <w:rFonts w:ascii="Times New Roman" w:eastAsia="Calibri" w:hAnsi="Times New Roman" w:cs="Times New Roman"/>
          <w:lang w:val="ro-RO"/>
        </w:rPr>
        <w:t>reconstrucția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, reglarea </w:t>
      </w:r>
      <w:proofErr w:type="spellStart"/>
      <w:r w:rsidR="00AE31E0" w:rsidRPr="002242F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="00AE31E0" w:rsidRPr="002242FF">
        <w:rPr>
          <w:rFonts w:ascii="Times New Roman" w:eastAsia="Calibri" w:hAnsi="Times New Roman" w:cs="Times New Roman"/>
          <w:lang w:val="ro-RO"/>
        </w:rPr>
        <w:t xml:space="preserve"> punerea în </w:t>
      </w:r>
      <w:r w:rsidRPr="002242FF">
        <w:rPr>
          <w:rFonts w:ascii="Times New Roman" w:eastAsia="Calibri" w:hAnsi="Times New Roman" w:cs="Times New Roman"/>
          <w:lang w:val="ro-RO"/>
        </w:rPr>
        <w:t>funcțiune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, deservirea tehnică </w:t>
      </w:r>
      <w:proofErr w:type="spellStart"/>
      <w:r w:rsidR="00AE31E0" w:rsidRPr="002242F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="00AE31E0" w:rsidRPr="002242FF">
        <w:rPr>
          <w:rFonts w:ascii="Times New Roman" w:eastAsia="Calibri" w:hAnsi="Times New Roman" w:cs="Times New Roman"/>
          <w:lang w:val="ro-RO"/>
        </w:rPr>
        <w:t xml:space="preserve"> exploatare a ascensoarelor.</w:t>
      </w:r>
    </w:p>
    <w:p w14:paraId="515AC375" w14:textId="77777777" w:rsidR="00AE31E0" w:rsidRPr="002242FF" w:rsidRDefault="00AE31E0" w:rsidP="0084155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lang w:val="ro-RO"/>
        </w:rPr>
      </w:pPr>
    </w:p>
    <w:p w14:paraId="22093E71" w14:textId="0FB3DD5F" w:rsidR="00AE31E0" w:rsidRPr="00B64178" w:rsidRDefault="0038009B" w:rsidP="00B6417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iCs/>
          <w:lang w:val="ro-RO"/>
        </w:rPr>
      </w:pPr>
      <w:r w:rsidRPr="0038009B">
        <w:rPr>
          <w:rFonts w:ascii="Times New Roman" w:eastAsia="Calibri" w:hAnsi="Times New Roman" w:cs="Times New Roman"/>
          <w:bCs/>
          <w:lang w:val="ro-RO"/>
        </w:rPr>
        <w:t>4</w:t>
      </w:r>
      <w:r w:rsidR="00B64178" w:rsidRPr="00B64178">
        <w:rPr>
          <w:rFonts w:ascii="Times New Roman" w:eastAsia="Calibri" w:hAnsi="Times New Roman" w:cs="Times New Roman"/>
          <w:b/>
          <w:lang w:val="ro-RO"/>
        </w:rPr>
        <w:t>.</w:t>
      </w:r>
      <w:r>
        <w:rPr>
          <w:rFonts w:ascii="Times New Roman" w:eastAsia="Calibri" w:hAnsi="Times New Roman" w:cs="Times New Roman"/>
          <w:b/>
          <w:lang w:val="ro-RO"/>
        </w:rPr>
        <w:t xml:space="preserve"> </w:t>
      </w:r>
      <w:r w:rsidR="00AE31E0" w:rsidRPr="00B64178">
        <w:rPr>
          <w:rFonts w:ascii="Times New Roman" w:eastAsia="Calibri" w:hAnsi="Times New Roman" w:cs="Times New Roman"/>
          <w:bCs/>
          <w:i/>
          <w:iCs/>
          <w:lang w:val="ro-RO"/>
        </w:rPr>
        <w:t>Personal tehnic-ingineresc</w:t>
      </w:r>
      <w:r w:rsidR="00AE31E0" w:rsidRPr="00B64178">
        <w:rPr>
          <w:rFonts w:ascii="Times New Roman" w:eastAsia="Calibri" w:hAnsi="Times New Roman" w:cs="Times New Roman"/>
          <w:bCs/>
          <w:lang w:val="ro-RO"/>
        </w:rPr>
        <w:t xml:space="preserve">: </w:t>
      </w:r>
      <w:r w:rsidR="00AE31E0" w:rsidRPr="00B64178">
        <w:rPr>
          <w:rFonts w:ascii="Times New Roman" w:eastAsia="Calibri" w:hAnsi="Times New Roman" w:cs="Times New Roman"/>
          <w:b/>
          <w:i/>
          <w:iCs/>
          <w:lang w:val="ro-RO"/>
        </w:rPr>
        <w:t xml:space="preserve">”Instruirea </w:t>
      </w:r>
      <w:r>
        <w:rPr>
          <w:rFonts w:ascii="Times New Roman" w:eastAsia="Calibri" w:hAnsi="Times New Roman" w:cs="Times New Roman"/>
          <w:b/>
          <w:i/>
          <w:iCs/>
          <w:lang w:val="ro-RO"/>
        </w:rPr>
        <w:t>primară a</w:t>
      </w:r>
      <w:r w:rsidR="00AE31E0" w:rsidRPr="00B64178">
        <w:rPr>
          <w:rFonts w:ascii="Times New Roman" w:eastAsia="Calibri" w:hAnsi="Times New Roman" w:cs="Times New Roman"/>
          <w:b/>
          <w:i/>
          <w:iCs/>
          <w:lang w:val="ro-RO"/>
        </w:rPr>
        <w:t xml:space="preserve"> PTI privind regulile de exploatare inofensivă a obiectelor ce depozitează baze și acizi,,</w:t>
      </w:r>
    </w:p>
    <w:p w14:paraId="57AD2DD8" w14:textId="159577E6" w:rsidR="00AE31E0" w:rsidRPr="002242FF" w:rsidRDefault="00FB29C4" w:rsidP="0084155A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ro-RO"/>
        </w:rPr>
      </w:pPr>
      <w:r w:rsidRPr="002242FF">
        <w:rPr>
          <w:rFonts w:ascii="Times New Roman" w:eastAsia="Calibri" w:hAnsi="Times New Roman" w:cs="Times New Roman"/>
          <w:lang w:val="ro-RO"/>
        </w:rPr>
        <w:t>Generalități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. Cadrul normativ care reglementează domeniul </w:t>
      </w:r>
      <w:r w:rsidRPr="002242FF">
        <w:rPr>
          <w:rFonts w:ascii="Times New Roman" w:eastAsia="Calibri" w:hAnsi="Times New Roman" w:cs="Times New Roman"/>
          <w:lang w:val="ro-RO"/>
        </w:rPr>
        <w:t>securității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industriale. </w:t>
      </w:r>
      <w:r w:rsidRPr="002242FF">
        <w:rPr>
          <w:rFonts w:ascii="Times New Roman" w:eastAsia="Calibri" w:hAnsi="Times New Roman" w:cs="Times New Roman"/>
          <w:lang w:val="ro-RO"/>
        </w:rPr>
        <w:t>Actualități</w:t>
      </w:r>
      <w:r w:rsidR="00AE31E0" w:rsidRPr="002242FF">
        <w:rPr>
          <w:rFonts w:ascii="Times New Roman" w:eastAsia="Calibri" w:hAnsi="Times New Roman" w:cs="Times New Roman"/>
          <w:lang w:val="ro-RO"/>
        </w:rPr>
        <w:t>.</w:t>
      </w:r>
    </w:p>
    <w:p w14:paraId="29C4AB89" w14:textId="47013397" w:rsidR="00AE31E0" w:rsidRPr="002242FF" w:rsidRDefault="00FB29C4" w:rsidP="0084155A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lang w:val="ro-RO"/>
        </w:rPr>
      </w:pPr>
      <w:r w:rsidRPr="002242FF">
        <w:rPr>
          <w:rFonts w:ascii="Times New Roman" w:eastAsia="Calibri" w:hAnsi="Times New Roman" w:cs="Times New Roman"/>
          <w:lang w:val="ro-RO"/>
        </w:rPr>
        <w:t>Obligațiile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</w:t>
      </w:r>
      <w:r w:rsidRPr="002242FF">
        <w:rPr>
          <w:rFonts w:ascii="Times New Roman" w:eastAsia="Calibri" w:hAnsi="Times New Roman" w:cs="Times New Roman"/>
          <w:lang w:val="ro-RO"/>
        </w:rPr>
        <w:t>agenților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economici care  </w:t>
      </w:r>
      <w:r w:rsidRPr="002242FF">
        <w:rPr>
          <w:rFonts w:ascii="Times New Roman" w:eastAsia="Calibri" w:hAnsi="Times New Roman" w:cs="Times New Roman"/>
          <w:lang w:val="ro-RO"/>
        </w:rPr>
        <w:t>desfășoară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</w:t>
      </w:r>
      <w:r w:rsidRPr="002242FF">
        <w:rPr>
          <w:rFonts w:ascii="Times New Roman" w:eastAsia="Calibri" w:hAnsi="Times New Roman" w:cs="Times New Roman"/>
          <w:lang w:val="ro-RO"/>
        </w:rPr>
        <w:t>activități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de întreprinzător în domeniul </w:t>
      </w:r>
      <w:r w:rsidRPr="002242FF">
        <w:rPr>
          <w:rFonts w:ascii="Times New Roman" w:eastAsia="Calibri" w:hAnsi="Times New Roman" w:cs="Times New Roman"/>
          <w:lang w:val="ro-RO"/>
        </w:rPr>
        <w:t>securității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industriale.</w:t>
      </w:r>
    </w:p>
    <w:p w14:paraId="78F5681B" w14:textId="68272DBA" w:rsidR="00AE31E0" w:rsidRPr="002242FF" w:rsidRDefault="00FB29C4" w:rsidP="0084155A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val="ro-RO"/>
        </w:rPr>
      </w:pPr>
      <w:r w:rsidRPr="002242FF">
        <w:rPr>
          <w:rFonts w:ascii="Times New Roman" w:eastAsia="Calibri" w:hAnsi="Times New Roman" w:cs="Times New Roman"/>
          <w:lang w:val="ro-RO"/>
        </w:rPr>
        <w:t>Cerințe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normativ-tehnice privind proiectarea, </w:t>
      </w:r>
      <w:r w:rsidRPr="002242FF">
        <w:rPr>
          <w:rFonts w:ascii="Times New Roman" w:eastAsia="Calibri" w:hAnsi="Times New Roman" w:cs="Times New Roman"/>
          <w:lang w:val="ro-RO"/>
        </w:rPr>
        <w:t>construcția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-montarea, </w:t>
      </w:r>
      <w:r w:rsidRPr="002242FF">
        <w:rPr>
          <w:rFonts w:ascii="Times New Roman" w:eastAsia="Calibri" w:hAnsi="Times New Roman" w:cs="Times New Roman"/>
          <w:lang w:val="ro-RO"/>
        </w:rPr>
        <w:t>reconstrucția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, reglarea </w:t>
      </w:r>
      <w:proofErr w:type="spellStart"/>
      <w:r w:rsidR="00AE31E0" w:rsidRPr="002242F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="00AE31E0" w:rsidRPr="002242FF">
        <w:rPr>
          <w:rFonts w:ascii="Times New Roman" w:eastAsia="Calibri" w:hAnsi="Times New Roman" w:cs="Times New Roman"/>
          <w:lang w:val="ro-RO"/>
        </w:rPr>
        <w:t xml:space="preserve"> punerea în </w:t>
      </w:r>
      <w:r w:rsidRPr="002242FF">
        <w:rPr>
          <w:rFonts w:ascii="Times New Roman" w:eastAsia="Calibri" w:hAnsi="Times New Roman" w:cs="Times New Roman"/>
          <w:lang w:val="ro-RO"/>
        </w:rPr>
        <w:t>funcțiune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, deservirea tehnică </w:t>
      </w:r>
      <w:proofErr w:type="spellStart"/>
      <w:r w:rsidR="00AE31E0" w:rsidRPr="002242F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="00AE31E0" w:rsidRPr="002242FF">
        <w:rPr>
          <w:rFonts w:ascii="Times New Roman" w:eastAsia="Calibri" w:hAnsi="Times New Roman" w:cs="Times New Roman"/>
          <w:lang w:val="ro-RO"/>
        </w:rPr>
        <w:t xml:space="preserve"> exploatare a obiectelor </w:t>
      </w:r>
      <w:proofErr w:type="spellStart"/>
      <w:r w:rsidR="00AE31E0" w:rsidRPr="002242F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="00AE31E0" w:rsidRPr="002242FF">
        <w:rPr>
          <w:rFonts w:ascii="Times New Roman" w:eastAsia="Calibri" w:hAnsi="Times New Roman" w:cs="Times New Roman"/>
          <w:lang w:val="ro-RO"/>
        </w:rPr>
        <w:t xml:space="preserve"> </w:t>
      </w:r>
      <w:r w:rsidRPr="002242FF">
        <w:rPr>
          <w:rFonts w:ascii="Times New Roman" w:eastAsia="Calibri" w:hAnsi="Times New Roman" w:cs="Times New Roman"/>
          <w:lang w:val="ro-RO"/>
        </w:rPr>
        <w:t>producțiilor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care utilizează </w:t>
      </w:r>
      <w:proofErr w:type="spellStart"/>
      <w:r w:rsidR="00AE31E0" w:rsidRPr="002242F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="00AE31E0" w:rsidRPr="002242FF">
        <w:rPr>
          <w:rFonts w:ascii="Times New Roman" w:eastAsia="Calibri" w:hAnsi="Times New Roman" w:cs="Times New Roman"/>
          <w:lang w:val="ro-RO"/>
        </w:rPr>
        <w:t xml:space="preserve"> depozitează acizi </w:t>
      </w:r>
      <w:proofErr w:type="spellStart"/>
      <w:r w:rsidR="00AE31E0" w:rsidRPr="002242F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="00AE31E0" w:rsidRPr="002242FF">
        <w:rPr>
          <w:rFonts w:ascii="Times New Roman" w:eastAsia="Calibri" w:hAnsi="Times New Roman" w:cs="Times New Roman"/>
          <w:lang w:val="ro-RO"/>
        </w:rPr>
        <w:t xml:space="preserve"> baze.</w:t>
      </w:r>
    </w:p>
    <w:p w14:paraId="512B3602" w14:textId="5D38C5AA" w:rsidR="00CC3FB9" w:rsidRPr="002242FF" w:rsidRDefault="00CC3FB9" w:rsidP="00CC3FB9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1A515A6B" w14:textId="77777777" w:rsidR="00CC3FB9" w:rsidRPr="002242FF" w:rsidRDefault="00CC3FB9" w:rsidP="00CC3FB9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61918C4D" w14:textId="3FDBD4F2" w:rsidR="00280D81" w:rsidRPr="002242FF" w:rsidRDefault="00280D81" w:rsidP="003320E6">
      <w:pPr>
        <w:spacing w:after="0" w:line="240" w:lineRule="auto"/>
        <w:ind w:left="360"/>
        <w:rPr>
          <w:rFonts w:ascii="Times New Roman" w:hAnsi="Times New Roman" w:cs="Times New Roman"/>
          <w:bCs/>
          <w:iCs/>
          <w:lang w:val="ro-RO"/>
        </w:rPr>
      </w:pPr>
    </w:p>
    <w:p w14:paraId="650C9A24" w14:textId="77777777" w:rsidR="006B258E" w:rsidRPr="002242FF" w:rsidRDefault="006B258E" w:rsidP="006B258E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sectPr w:rsidR="006B258E" w:rsidRPr="002242FF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815CF"/>
    <w:multiLevelType w:val="hybridMultilevel"/>
    <w:tmpl w:val="B484D1E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552404B"/>
    <w:multiLevelType w:val="hybridMultilevel"/>
    <w:tmpl w:val="2A1E2430"/>
    <w:lvl w:ilvl="0" w:tplc="838296D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421FB3"/>
    <w:multiLevelType w:val="hybridMultilevel"/>
    <w:tmpl w:val="84948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042B6"/>
    <w:multiLevelType w:val="hybridMultilevel"/>
    <w:tmpl w:val="628AAAFA"/>
    <w:lvl w:ilvl="0" w:tplc="D17C2AD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E75B7"/>
    <w:multiLevelType w:val="hybridMultilevel"/>
    <w:tmpl w:val="91B8AD62"/>
    <w:lvl w:ilvl="0" w:tplc="24CE34B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F2B7C"/>
    <w:multiLevelType w:val="hybridMultilevel"/>
    <w:tmpl w:val="E2A0D24A"/>
    <w:lvl w:ilvl="0" w:tplc="0419000F">
      <w:start w:val="1"/>
      <w:numFmt w:val="decimal"/>
      <w:lvlText w:val="%1."/>
      <w:lvlJc w:val="left"/>
      <w:pPr>
        <w:ind w:left="778" w:hanging="360"/>
      </w:p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 w15:restartNumberingAfterBreak="0">
    <w:nsid w:val="2B2906F6"/>
    <w:multiLevelType w:val="hybridMultilevel"/>
    <w:tmpl w:val="B8CC0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54347"/>
    <w:multiLevelType w:val="hybridMultilevel"/>
    <w:tmpl w:val="C2A4A1DA"/>
    <w:lvl w:ilvl="0" w:tplc="B87AB1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047386"/>
    <w:multiLevelType w:val="hybridMultilevel"/>
    <w:tmpl w:val="11C05BC8"/>
    <w:lvl w:ilvl="0" w:tplc="951CC386">
      <w:start w:val="1"/>
      <w:numFmt w:val="decimal"/>
      <w:lvlText w:val="%1."/>
      <w:lvlJc w:val="left"/>
      <w:pPr>
        <w:ind w:left="786" w:hanging="360"/>
      </w:pPr>
      <w:rPr>
        <w:b w:val="0"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74436"/>
    <w:multiLevelType w:val="hybridMultilevel"/>
    <w:tmpl w:val="3D58D188"/>
    <w:lvl w:ilvl="0" w:tplc="1FC4268C">
      <w:start w:val="1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7392AF7"/>
    <w:multiLevelType w:val="hybridMultilevel"/>
    <w:tmpl w:val="65002C9E"/>
    <w:lvl w:ilvl="0" w:tplc="CDF6D9F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0A1D21"/>
    <w:multiLevelType w:val="hybridMultilevel"/>
    <w:tmpl w:val="55203894"/>
    <w:lvl w:ilvl="0" w:tplc="03AC2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A304571"/>
    <w:multiLevelType w:val="hybridMultilevel"/>
    <w:tmpl w:val="35B4B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E6448A"/>
    <w:multiLevelType w:val="hybridMultilevel"/>
    <w:tmpl w:val="EC24D9F6"/>
    <w:lvl w:ilvl="0" w:tplc="56C4F26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C7140C"/>
    <w:multiLevelType w:val="hybridMultilevel"/>
    <w:tmpl w:val="723CC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A9E6EB5"/>
    <w:multiLevelType w:val="hybridMultilevel"/>
    <w:tmpl w:val="89E8FE14"/>
    <w:lvl w:ilvl="0" w:tplc="0409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6E3C3B34"/>
    <w:multiLevelType w:val="hybridMultilevel"/>
    <w:tmpl w:val="C6AAF77A"/>
    <w:lvl w:ilvl="0" w:tplc="C9F8CC4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674D5"/>
    <w:multiLevelType w:val="hybridMultilevel"/>
    <w:tmpl w:val="F6C0ED94"/>
    <w:lvl w:ilvl="0" w:tplc="9BA49014">
      <w:start w:val="6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4F36553"/>
    <w:multiLevelType w:val="hybridMultilevel"/>
    <w:tmpl w:val="4DC263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ADC1778"/>
    <w:multiLevelType w:val="hybridMultilevel"/>
    <w:tmpl w:val="13C0E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75905"/>
    <w:multiLevelType w:val="hybridMultilevel"/>
    <w:tmpl w:val="38905E9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617A1B"/>
    <w:multiLevelType w:val="hybridMultilevel"/>
    <w:tmpl w:val="693E01C8"/>
    <w:lvl w:ilvl="0" w:tplc="04190001">
      <w:start w:val="1"/>
      <w:numFmt w:val="bullet"/>
      <w:lvlText w:val="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num w:numId="1" w16cid:durableId="439035555">
    <w:abstractNumId w:val="27"/>
  </w:num>
  <w:num w:numId="2" w16cid:durableId="655498951">
    <w:abstractNumId w:val="3"/>
  </w:num>
  <w:num w:numId="3" w16cid:durableId="1314718323">
    <w:abstractNumId w:val="13"/>
  </w:num>
  <w:num w:numId="4" w16cid:durableId="1175682582">
    <w:abstractNumId w:val="12"/>
  </w:num>
  <w:num w:numId="5" w16cid:durableId="427965047">
    <w:abstractNumId w:val="19"/>
  </w:num>
  <w:num w:numId="6" w16cid:durableId="1791434615">
    <w:abstractNumId w:val="21"/>
  </w:num>
  <w:num w:numId="7" w16cid:durableId="2140292493">
    <w:abstractNumId w:val="23"/>
  </w:num>
  <w:num w:numId="8" w16cid:durableId="418479990">
    <w:abstractNumId w:val="11"/>
  </w:num>
  <w:num w:numId="9" w16cid:durableId="1725174802">
    <w:abstractNumId w:val="14"/>
  </w:num>
  <w:num w:numId="10" w16cid:durableId="1453792113">
    <w:abstractNumId w:val="2"/>
  </w:num>
  <w:num w:numId="11" w16cid:durableId="20693796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95252408">
    <w:abstractNumId w:val="1"/>
  </w:num>
  <w:num w:numId="13" w16cid:durableId="683097622">
    <w:abstractNumId w:val="20"/>
  </w:num>
  <w:num w:numId="14" w16cid:durableId="106124955">
    <w:abstractNumId w:val="17"/>
  </w:num>
  <w:num w:numId="15" w16cid:durableId="2089113793">
    <w:abstractNumId w:val="29"/>
  </w:num>
  <w:num w:numId="16" w16cid:durableId="518275283">
    <w:abstractNumId w:val="22"/>
  </w:num>
  <w:num w:numId="17" w16cid:durableId="1570457546">
    <w:abstractNumId w:val="25"/>
  </w:num>
  <w:num w:numId="18" w16cid:durableId="1211720664">
    <w:abstractNumId w:val="9"/>
  </w:num>
  <w:num w:numId="19" w16cid:durableId="1417165701">
    <w:abstractNumId w:val="15"/>
  </w:num>
  <w:num w:numId="20" w16cid:durableId="1791321782">
    <w:abstractNumId w:val="30"/>
  </w:num>
  <w:num w:numId="21" w16cid:durableId="1140073521">
    <w:abstractNumId w:val="7"/>
  </w:num>
  <w:num w:numId="22" w16cid:durableId="1917588936">
    <w:abstractNumId w:val="4"/>
  </w:num>
  <w:num w:numId="23" w16cid:durableId="16808958">
    <w:abstractNumId w:val="0"/>
  </w:num>
  <w:num w:numId="24" w16cid:durableId="453865385">
    <w:abstractNumId w:val="18"/>
  </w:num>
  <w:num w:numId="25" w16cid:durableId="6424642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092103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602238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53239796">
    <w:abstractNumId w:val="6"/>
  </w:num>
  <w:num w:numId="29" w16cid:durableId="557671170">
    <w:abstractNumId w:val="26"/>
  </w:num>
  <w:num w:numId="30" w16cid:durableId="1290669012">
    <w:abstractNumId w:val="28"/>
  </w:num>
  <w:num w:numId="31" w16cid:durableId="433987917">
    <w:abstractNumId w:val="8"/>
  </w:num>
  <w:num w:numId="32" w16cid:durableId="13189970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406E4"/>
    <w:rsid w:val="000425A9"/>
    <w:rsid w:val="000452A5"/>
    <w:rsid w:val="000B3B4B"/>
    <w:rsid w:val="00106572"/>
    <w:rsid w:val="00116CEA"/>
    <w:rsid w:val="00131A62"/>
    <w:rsid w:val="001461B8"/>
    <w:rsid w:val="00153D2F"/>
    <w:rsid w:val="00156950"/>
    <w:rsid w:val="00160A57"/>
    <w:rsid w:val="00174A5C"/>
    <w:rsid w:val="0018663F"/>
    <w:rsid w:val="001A2044"/>
    <w:rsid w:val="001C061E"/>
    <w:rsid w:val="001D60D9"/>
    <w:rsid w:val="001E7E6D"/>
    <w:rsid w:val="001F4F0F"/>
    <w:rsid w:val="002242FF"/>
    <w:rsid w:val="00280D81"/>
    <w:rsid w:val="00282AF2"/>
    <w:rsid w:val="002A2BA4"/>
    <w:rsid w:val="002B29DF"/>
    <w:rsid w:val="002D2DF8"/>
    <w:rsid w:val="002D3C72"/>
    <w:rsid w:val="002E6961"/>
    <w:rsid w:val="003068AF"/>
    <w:rsid w:val="003320E6"/>
    <w:rsid w:val="003430BD"/>
    <w:rsid w:val="00343E29"/>
    <w:rsid w:val="00352B1F"/>
    <w:rsid w:val="00367C14"/>
    <w:rsid w:val="0038009B"/>
    <w:rsid w:val="00387AAE"/>
    <w:rsid w:val="003E0D5A"/>
    <w:rsid w:val="00412426"/>
    <w:rsid w:val="00430EF1"/>
    <w:rsid w:val="00484AEA"/>
    <w:rsid w:val="00493A9B"/>
    <w:rsid w:val="00493C81"/>
    <w:rsid w:val="00502213"/>
    <w:rsid w:val="005151D0"/>
    <w:rsid w:val="005238FF"/>
    <w:rsid w:val="005425CF"/>
    <w:rsid w:val="00560CE7"/>
    <w:rsid w:val="005A67CA"/>
    <w:rsid w:val="005B4CE8"/>
    <w:rsid w:val="006116C2"/>
    <w:rsid w:val="00644065"/>
    <w:rsid w:val="00644DE5"/>
    <w:rsid w:val="00661236"/>
    <w:rsid w:val="00665C4C"/>
    <w:rsid w:val="006777DE"/>
    <w:rsid w:val="00691292"/>
    <w:rsid w:val="006B258E"/>
    <w:rsid w:val="006C730C"/>
    <w:rsid w:val="006D0E08"/>
    <w:rsid w:val="006E05B9"/>
    <w:rsid w:val="006E3897"/>
    <w:rsid w:val="006E49EA"/>
    <w:rsid w:val="00705047"/>
    <w:rsid w:val="00735DBC"/>
    <w:rsid w:val="00752E22"/>
    <w:rsid w:val="00755FE5"/>
    <w:rsid w:val="007902FB"/>
    <w:rsid w:val="007B4C17"/>
    <w:rsid w:val="007D2AC1"/>
    <w:rsid w:val="0084155A"/>
    <w:rsid w:val="008D4690"/>
    <w:rsid w:val="00922937"/>
    <w:rsid w:val="009320DC"/>
    <w:rsid w:val="00935408"/>
    <w:rsid w:val="00973CF3"/>
    <w:rsid w:val="009A0570"/>
    <w:rsid w:val="009A3F06"/>
    <w:rsid w:val="009A4E0C"/>
    <w:rsid w:val="009E0EEB"/>
    <w:rsid w:val="00A03F12"/>
    <w:rsid w:val="00A4352D"/>
    <w:rsid w:val="00AA3AD7"/>
    <w:rsid w:val="00AA640B"/>
    <w:rsid w:val="00AD39E9"/>
    <w:rsid w:val="00AE31E0"/>
    <w:rsid w:val="00B1589F"/>
    <w:rsid w:val="00B17778"/>
    <w:rsid w:val="00B453E7"/>
    <w:rsid w:val="00B64178"/>
    <w:rsid w:val="00B6611F"/>
    <w:rsid w:val="00B93B3E"/>
    <w:rsid w:val="00BA6C51"/>
    <w:rsid w:val="00BC49C1"/>
    <w:rsid w:val="00C024EF"/>
    <w:rsid w:val="00C33636"/>
    <w:rsid w:val="00C84E80"/>
    <w:rsid w:val="00CA3816"/>
    <w:rsid w:val="00CC0376"/>
    <w:rsid w:val="00CC3FB9"/>
    <w:rsid w:val="00CE790E"/>
    <w:rsid w:val="00CF5EC1"/>
    <w:rsid w:val="00D20286"/>
    <w:rsid w:val="00D20B55"/>
    <w:rsid w:val="00D35AA4"/>
    <w:rsid w:val="00D939CA"/>
    <w:rsid w:val="00D96DEE"/>
    <w:rsid w:val="00DA3166"/>
    <w:rsid w:val="00DA4D0C"/>
    <w:rsid w:val="00DA5292"/>
    <w:rsid w:val="00DE2281"/>
    <w:rsid w:val="00E7056B"/>
    <w:rsid w:val="00E859F6"/>
    <w:rsid w:val="00ED1818"/>
    <w:rsid w:val="00ED4722"/>
    <w:rsid w:val="00F00249"/>
    <w:rsid w:val="00F2759E"/>
    <w:rsid w:val="00F33FA5"/>
    <w:rsid w:val="00F34135"/>
    <w:rsid w:val="00F51575"/>
    <w:rsid w:val="00FB29C4"/>
    <w:rsid w:val="00FF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Olga Radnev</cp:lastModifiedBy>
  <cp:revision>3</cp:revision>
  <cp:lastPrinted>2023-11-22T12:14:00Z</cp:lastPrinted>
  <dcterms:created xsi:type="dcterms:W3CDTF">2025-11-18T09:01:00Z</dcterms:created>
  <dcterms:modified xsi:type="dcterms:W3CDTF">2026-01-27T11:24:00Z</dcterms:modified>
</cp:coreProperties>
</file>