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7A3F" w14:textId="77777777" w:rsidR="005C2824" w:rsidRDefault="005C2824" w:rsidP="005C2824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5FEB8725" w14:textId="77777777" w:rsidR="005C2824" w:rsidRPr="00E63DC0" w:rsidRDefault="005C2824" w:rsidP="005C2824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INCLUSIV </w:t>
      </w:r>
      <w:r w:rsidRPr="00761889">
        <w:rPr>
          <w:b/>
          <w:noProof w:val="0"/>
          <w:color w:val="000000" w:themeColor="text1"/>
          <w:sz w:val="28"/>
          <w:szCs w:val="28"/>
          <w:lang w:eastAsia="ru-RU"/>
        </w:rPr>
        <w:t xml:space="preserve">PENTRU </w:t>
      </w:r>
      <w:r w:rsidRPr="00E63DC0">
        <w:rPr>
          <w:b/>
          <w:noProof w:val="0"/>
          <w:sz w:val="28"/>
          <w:szCs w:val="28"/>
          <w:lang w:eastAsia="ru-RU"/>
        </w:rPr>
        <w:t>PROCEDURILE DE PRESELECȚIE/PROCEDURILE NEGOCIATE</w:t>
      </w:r>
      <w:bookmarkEnd w:id="0"/>
    </w:p>
    <w:p w14:paraId="69AC827C" w14:textId="77777777" w:rsidR="005C2824" w:rsidRPr="00E63DC0" w:rsidRDefault="005C2824" w:rsidP="005C2824">
      <w:pPr>
        <w:rPr>
          <w:noProof w:val="0"/>
          <w:sz w:val="20"/>
          <w:szCs w:val="20"/>
          <w:lang w:val="it-IT" w:eastAsia="ru-RU"/>
        </w:rPr>
      </w:pPr>
    </w:p>
    <w:p w14:paraId="1A16CC68" w14:textId="15643D1E" w:rsidR="005C2824" w:rsidRDefault="005C2824" w:rsidP="005C2824">
      <w:pPr>
        <w:shd w:val="clear" w:color="auto" w:fill="FFFFFF" w:themeFill="background1"/>
        <w:spacing w:before="120"/>
        <w:rPr>
          <w:bCs/>
          <w:noProof w:val="0"/>
          <w:u w:val="single"/>
          <w:lang w:eastAsia="ru-RU"/>
        </w:rPr>
      </w:pPr>
      <w:r w:rsidRPr="00E63DC0">
        <w:rPr>
          <w:b/>
          <w:noProof w:val="0"/>
          <w:lang w:val="it-IT" w:eastAsia="ru-RU"/>
        </w:rPr>
        <w:t>privind achiziționarea</w:t>
      </w:r>
      <w:r w:rsidR="00761889" w:rsidRPr="00E63DC0">
        <w:rPr>
          <w:b/>
          <w:noProof w:val="0"/>
          <w:lang w:val="it-IT" w:eastAsia="ru-RU"/>
        </w:rPr>
        <w:t xml:space="preserve"> </w:t>
      </w:r>
      <w:r w:rsidR="00AE1FE3" w:rsidRPr="00E63DC0">
        <w:rPr>
          <w:rFonts w:eastAsia="Calibri"/>
          <w:b/>
          <w:bCs/>
        </w:rPr>
        <w:t xml:space="preserve"> </w:t>
      </w:r>
      <w:r w:rsidR="00AE1FE3" w:rsidRPr="00E63DC0">
        <w:rPr>
          <w:rFonts w:eastAsia="Calibri"/>
          <w:b/>
          <w:bCs/>
          <w:u w:val="single"/>
        </w:rPr>
        <w:t xml:space="preserve">Produselor </w:t>
      </w:r>
      <w:r w:rsidR="00761889" w:rsidRPr="00E63DC0">
        <w:rPr>
          <w:rFonts w:eastAsia="Calibri"/>
          <w:b/>
          <w:bCs/>
          <w:u w:val="single"/>
        </w:rPr>
        <w:t>alimentare</w:t>
      </w:r>
      <w:r w:rsidR="00E13028" w:rsidRPr="00E63DC0">
        <w:rPr>
          <w:b/>
          <w:noProof w:val="0"/>
          <w:u w:val="single"/>
          <w:lang w:val="it-IT" w:eastAsia="ru-RU"/>
        </w:rPr>
        <w:t xml:space="preserve"> </w:t>
      </w:r>
      <w:r w:rsidR="006A0E51">
        <w:rPr>
          <w:bCs/>
          <w:noProof w:val="0"/>
          <w:lang w:val="it-IT" w:eastAsia="ru-RU"/>
        </w:rPr>
        <w:t>pentru sem. II al anului 2022.</w:t>
      </w:r>
      <w:r w:rsidR="00E13028" w:rsidRPr="00E63DC0">
        <w:rPr>
          <w:b/>
          <w:noProof w:val="0"/>
          <w:lang w:val="it-IT" w:eastAsia="ru-RU"/>
        </w:rPr>
        <w:t xml:space="preserve">                  </w:t>
      </w:r>
      <w:r w:rsidRPr="00E63DC0">
        <w:rPr>
          <w:b/>
          <w:noProof w:val="0"/>
          <w:lang w:val="it-IT" w:eastAsia="ru-RU"/>
        </w:rPr>
        <w:t xml:space="preserve"> </w:t>
      </w:r>
      <w:r w:rsidRPr="00E63DC0">
        <w:rPr>
          <w:b/>
          <w:noProof w:val="0"/>
          <w:shd w:val="clear" w:color="auto" w:fill="FFFFFF" w:themeFill="background1"/>
          <w:lang w:val="it-IT" w:eastAsia="ru-RU"/>
        </w:rPr>
        <w:t xml:space="preserve">  </w:t>
      </w:r>
      <w:r w:rsidRPr="00E63DC0">
        <w:rPr>
          <w:b/>
          <w:noProof w:val="0"/>
          <w:shd w:val="clear" w:color="auto" w:fill="FFFFFF" w:themeFill="background1"/>
          <w:lang w:val="it-IT" w:eastAsia="ru-RU"/>
        </w:rPr>
        <w:br/>
      </w:r>
      <w:r w:rsidRPr="00E63DC0">
        <w:rPr>
          <w:b/>
          <w:noProof w:val="0"/>
          <w:lang w:val="it-IT" w:eastAsia="ru-RU"/>
        </w:rPr>
        <w:br/>
        <w:t>prin procedura de achiziție</w:t>
      </w:r>
      <w:r w:rsidR="00106C25" w:rsidRPr="00E63DC0">
        <w:rPr>
          <w:b/>
          <w:noProof w:val="0"/>
          <w:lang w:val="it-IT" w:eastAsia="ru-RU"/>
        </w:rPr>
        <w:t xml:space="preserve">      </w:t>
      </w:r>
      <w:r w:rsidR="00AE1FE3" w:rsidRPr="00E63DC0">
        <w:rPr>
          <w:bCs/>
          <w:noProof w:val="0"/>
          <w:u w:val="single"/>
          <w:lang w:val="it-IT" w:eastAsia="ru-RU"/>
        </w:rPr>
        <w:t>procedur</w:t>
      </w:r>
      <w:r w:rsidR="00AE1FE3" w:rsidRPr="00E63DC0">
        <w:rPr>
          <w:bCs/>
          <w:noProof w:val="0"/>
          <w:u w:val="single"/>
          <w:lang w:eastAsia="ru-RU"/>
        </w:rPr>
        <w:t>ă de valoare mică</w:t>
      </w:r>
    </w:p>
    <w:p w14:paraId="623C59F2" w14:textId="77777777" w:rsidR="00A177EA" w:rsidRPr="00A177EA" w:rsidRDefault="00A177EA" w:rsidP="00A177EA">
      <w:pPr>
        <w:shd w:val="clear" w:color="auto" w:fill="FFFFFF" w:themeFill="background1"/>
        <w:spacing w:before="120"/>
        <w:rPr>
          <w:b/>
          <w:noProof w:val="0"/>
          <w:sz w:val="18"/>
          <w:szCs w:val="18"/>
          <w:shd w:val="clear" w:color="auto" w:fill="FFFFFF" w:themeFill="background1"/>
          <w:lang w:eastAsia="ru-RU"/>
        </w:rPr>
      </w:pPr>
      <w:r w:rsidRPr="00A177EA">
        <w:rPr>
          <w:b/>
          <w:noProof w:val="0"/>
          <w:sz w:val="18"/>
          <w:szCs w:val="18"/>
          <w:shd w:val="clear" w:color="auto" w:fill="FFFFFF" w:themeFill="background1"/>
          <w:lang w:eastAsia="ru-RU"/>
        </w:rPr>
        <w:t>licitație electronică:</w:t>
      </w:r>
    </w:p>
    <w:p w14:paraId="4CE96A04" w14:textId="77777777" w:rsidR="00A177EA" w:rsidRDefault="00A177EA" w:rsidP="00A177EA">
      <w:pPr>
        <w:shd w:val="clear" w:color="auto" w:fill="FFFFFF" w:themeFill="background1"/>
        <w:spacing w:before="120"/>
        <w:rPr>
          <w:b/>
          <w:noProof w:val="0"/>
          <w:sz w:val="18"/>
          <w:szCs w:val="18"/>
          <w:shd w:val="clear" w:color="auto" w:fill="FFFFFF" w:themeFill="background1"/>
          <w:lang w:eastAsia="ru-RU"/>
        </w:rPr>
      </w:pPr>
      <w:r w:rsidRPr="00A177EA">
        <w:rPr>
          <w:b/>
          <w:noProof w:val="0"/>
          <w:sz w:val="18"/>
          <w:szCs w:val="18"/>
          <w:shd w:val="clear" w:color="auto" w:fill="FFFFFF" w:themeFill="background1"/>
          <w:lang w:eastAsia="ru-RU"/>
        </w:rPr>
        <w:t xml:space="preserve"> 3 runde    </w:t>
      </w:r>
    </w:p>
    <w:p w14:paraId="4EA08398" w14:textId="6950696D" w:rsidR="00470C26" w:rsidRPr="00A177EA" w:rsidRDefault="00A177EA" w:rsidP="00A177EA">
      <w:pPr>
        <w:shd w:val="clear" w:color="auto" w:fill="FFFFFF" w:themeFill="background1"/>
        <w:spacing w:before="120"/>
        <w:rPr>
          <w:b/>
          <w:noProof w:val="0"/>
          <w:sz w:val="18"/>
          <w:szCs w:val="18"/>
          <w:shd w:val="clear" w:color="auto" w:fill="FFFFFF" w:themeFill="background1"/>
          <w:lang w:eastAsia="ru-RU"/>
        </w:rPr>
      </w:pPr>
      <w:r w:rsidRPr="00A177EA">
        <w:rPr>
          <w:b/>
          <w:noProof w:val="0"/>
          <w:sz w:val="18"/>
          <w:szCs w:val="18"/>
          <w:shd w:val="clear" w:color="auto" w:fill="FFFFFF" w:themeFill="background1"/>
          <w:lang w:eastAsia="ru-RU"/>
        </w:rPr>
        <w:t xml:space="preserve">                                                                      </w:t>
      </w:r>
    </w:p>
    <w:p w14:paraId="7EF56037" w14:textId="31B67243" w:rsidR="005C2824" w:rsidRPr="00E63DC0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r w:rsidRPr="00E63DC0">
        <w:rPr>
          <w:b/>
          <w:noProof w:val="0"/>
          <w:lang w:val="en-US" w:eastAsia="ru-RU"/>
        </w:rPr>
        <w:t>Denumirea</w:t>
      </w:r>
      <w:r w:rsidRPr="00E63DC0">
        <w:rPr>
          <w:b/>
          <w:noProof w:val="0"/>
          <w:lang w:val="ro-MD" w:eastAsia="ru-RU"/>
        </w:rPr>
        <w:t xml:space="preserve"> </w:t>
      </w:r>
      <w:r w:rsidR="000D1835" w:rsidRPr="00E63DC0">
        <w:rPr>
          <w:b/>
          <w:noProof w:val="0"/>
          <w:lang w:val="en-US" w:eastAsia="ru-RU"/>
        </w:rPr>
        <w:t>en</w:t>
      </w:r>
      <w:r w:rsidRPr="00E63DC0">
        <w:rPr>
          <w:b/>
          <w:noProof w:val="0"/>
          <w:lang w:val="en-US" w:eastAsia="ru-RU"/>
        </w:rPr>
        <w:t>tității</w:t>
      </w:r>
      <w:r w:rsidRPr="00E63DC0">
        <w:rPr>
          <w:b/>
          <w:noProof w:val="0"/>
          <w:lang w:val="ro-MD" w:eastAsia="ru-RU"/>
        </w:rPr>
        <w:t xml:space="preserve"> </w:t>
      </w:r>
      <w:r w:rsidRPr="00E63DC0">
        <w:rPr>
          <w:b/>
          <w:noProof w:val="0"/>
          <w:lang w:val="en-US" w:eastAsia="ru-RU"/>
        </w:rPr>
        <w:t xml:space="preserve">contractante: </w:t>
      </w:r>
      <w:r w:rsidR="00390627">
        <w:rPr>
          <w:bCs/>
          <w:noProof w:val="0"/>
          <w:lang w:eastAsia="ru-RU"/>
        </w:rPr>
        <w:t>„</w:t>
      </w:r>
      <w:r w:rsidR="00001E39" w:rsidRPr="00E63DC0">
        <w:rPr>
          <w:bCs/>
          <w:noProof w:val="0"/>
          <w:lang w:eastAsia="ru-RU"/>
        </w:rPr>
        <w:t>Termoelectrica” S.A.</w:t>
      </w:r>
    </w:p>
    <w:p w14:paraId="267929CC" w14:textId="46A05347" w:rsidR="005C2824" w:rsidRPr="00E63DC0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E63DC0">
        <w:rPr>
          <w:b/>
          <w:noProof w:val="0"/>
          <w:lang w:val="ru-RU" w:eastAsia="ru-RU"/>
        </w:rPr>
        <w:t>IDNO:</w:t>
      </w:r>
      <w:r w:rsidR="003E7B50" w:rsidRPr="00E63DC0">
        <w:rPr>
          <w:b/>
          <w:noProof w:val="0"/>
          <w:lang w:eastAsia="ru-RU"/>
        </w:rPr>
        <w:t xml:space="preserve">   </w:t>
      </w:r>
      <w:r w:rsidR="003E7B50" w:rsidRPr="00E63DC0">
        <w:rPr>
          <w:bCs/>
          <w:noProof w:val="0"/>
          <w:shd w:val="clear" w:color="auto" w:fill="FFFFFF" w:themeFill="background1"/>
          <w:lang w:eastAsia="ru-RU"/>
        </w:rPr>
        <w:t>1003600026295</w:t>
      </w:r>
    </w:p>
    <w:p w14:paraId="11454EDB" w14:textId="106B1908" w:rsidR="005C2824" w:rsidRPr="00E63DC0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r w:rsidRPr="00E63DC0">
        <w:rPr>
          <w:b/>
          <w:noProof w:val="0"/>
          <w:lang w:val="en-US" w:eastAsia="ru-RU"/>
        </w:rPr>
        <w:t>Adresa</w:t>
      </w:r>
      <w:r w:rsidR="00726E84" w:rsidRPr="00E63DC0">
        <w:rPr>
          <w:b/>
          <w:noProof w:val="0"/>
          <w:lang w:val="en-US" w:eastAsia="ru-RU"/>
        </w:rPr>
        <w:t>:</w:t>
      </w:r>
      <w:r w:rsidR="00880B0A" w:rsidRPr="00E63DC0">
        <w:rPr>
          <w:b/>
          <w:noProof w:val="0"/>
          <w:lang w:eastAsia="ru-RU"/>
        </w:rPr>
        <w:t xml:space="preserve">       </w:t>
      </w:r>
      <w:r w:rsidR="00880B0A" w:rsidRPr="00E63DC0">
        <w:rPr>
          <w:bCs/>
          <w:noProof w:val="0"/>
          <w:shd w:val="clear" w:color="auto" w:fill="FFFFFF" w:themeFill="background1"/>
          <w:lang w:eastAsia="ru-RU"/>
        </w:rPr>
        <w:t>Chișinău, str. Tudor Vladimirescu, 6</w:t>
      </w:r>
    </w:p>
    <w:p w14:paraId="2AEECF92" w14:textId="114D97E9" w:rsidR="005C2824" w:rsidRPr="00E63DC0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E63DC0">
        <w:rPr>
          <w:b/>
          <w:noProof w:val="0"/>
          <w:lang w:val="ru-RU" w:eastAsia="ru-RU"/>
        </w:rPr>
        <w:t>Numărul</w:t>
      </w:r>
      <w:r w:rsidRPr="00E63DC0">
        <w:rPr>
          <w:b/>
          <w:noProof w:val="0"/>
          <w:lang w:val="ro-MD" w:eastAsia="ru-RU"/>
        </w:rPr>
        <w:t xml:space="preserve"> </w:t>
      </w:r>
      <w:r w:rsidRPr="00E63DC0">
        <w:rPr>
          <w:b/>
          <w:noProof w:val="0"/>
          <w:lang w:val="ru-RU" w:eastAsia="ru-RU"/>
        </w:rPr>
        <w:t>de</w:t>
      </w:r>
      <w:r w:rsidRPr="00E63DC0">
        <w:rPr>
          <w:b/>
          <w:noProof w:val="0"/>
          <w:lang w:val="ro-MD" w:eastAsia="ru-RU"/>
        </w:rPr>
        <w:t xml:space="preserve"> </w:t>
      </w:r>
      <w:r w:rsidRPr="00E63DC0">
        <w:rPr>
          <w:b/>
          <w:noProof w:val="0"/>
          <w:lang w:val="ru-RU" w:eastAsia="ru-RU"/>
        </w:rPr>
        <w:t xml:space="preserve">telefon/fax: </w:t>
      </w:r>
      <w:r w:rsidR="00B62976" w:rsidRPr="00E63DC0">
        <w:rPr>
          <w:bCs/>
          <w:noProof w:val="0"/>
          <w:shd w:val="clear" w:color="auto" w:fill="FFFFFF" w:themeFill="background1"/>
          <w:lang w:eastAsia="ru-RU"/>
        </w:rPr>
        <w:t>022-436-</w:t>
      </w:r>
      <w:r w:rsidR="00DB7A10" w:rsidRPr="00E63DC0">
        <w:rPr>
          <w:bCs/>
          <w:noProof w:val="0"/>
          <w:shd w:val="clear" w:color="auto" w:fill="FFFFFF" w:themeFill="background1"/>
          <w:lang w:eastAsia="ru-RU"/>
        </w:rPr>
        <w:t>323</w:t>
      </w:r>
      <w:r w:rsidR="000D1835" w:rsidRPr="00E63DC0">
        <w:rPr>
          <w:bCs/>
          <w:noProof w:val="0"/>
          <w:shd w:val="clear" w:color="auto" w:fill="FFFFFF" w:themeFill="background1"/>
          <w:lang w:eastAsia="ru-RU"/>
        </w:rPr>
        <w:t>, 022-436-388</w:t>
      </w:r>
      <w:r w:rsidR="00DB7A10" w:rsidRPr="00E63DC0">
        <w:rPr>
          <w:bCs/>
          <w:noProof w:val="0"/>
          <w:shd w:val="clear" w:color="auto" w:fill="FFFFFF" w:themeFill="background1"/>
          <w:lang w:eastAsia="ru-RU"/>
        </w:rPr>
        <w:t>, 022-436-</w:t>
      </w:r>
      <w:r w:rsidR="00761889" w:rsidRPr="00E63DC0">
        <w:rPr>
          <w:bCs/>
          <w:noProof w:val="0"/>
          <w:shd w:val="clear" w:color="auto" w:fill="FFFFFF" w:themeFill="background1"/>
          <w:lang w:eastAsia="ru-RU"/>
        </w:rPr>
        <w:t>357</w:t>
      </w:r>
    </w:p>
    <w:p w14:paraId="0A12EF8E" w14:textId="5D679FFA" w:rsidR="000D1835" w:rsidRPr="00E63DC0" w:rsidRDefault="005C2824" w:rsidP="000D1835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Cs/>
          <w:noProof w:val="0"/>
          <w:lang w:val="it-IT" w:eastAsia="ru-RU"/>
        </w:rPr>
      </w:pPr>
      <w:r w:rsidRPr="00E63DC0">
        <w:rPr>
          <w:b/>
          <w:noProof w:val="0"/>
          <w:lang w:val="it-IT" w:eastAsia="ru-RU"/>
        </w:rPr>
        <w:t xml:space="preserve">Adresa de e-mail și pagina web oficială ale </w:t>
      </w:r>
      <w:r w:rsidR="00CC6F3E" w:rsidRPr="00E63DC0">
        <w:rPr>
          <w:b/>
          <w:noProof w:val="0"/>
          <w:lang w:val="it-IT" w:eastAsia="ru-RU"/>
        </w:rPr>
        <w:t>enti</w:t>
      </w:r>
      <w:r w:rsidRPr="00E63DC0">
        <w:rPr>
          <w:b/>
          <w:noProof w:val="0"/>
          <w:lang w:val="it-IT" w:eastAsia="ru-RU"/>
        </w:rPr>
        <w:t xml:space="preserve">tății contractante: </w:t>
      </w:r>
      <w:hyperlink r:id="rId6" w:history="1">
        <w:r w:rsidR="000D1835" w:rsidRPr="00E63DC0">
          <w:rPr>
            <w:rStyle w:val="a6"/>
            <w:bCs/>
            <w:noProof w:val="0"/>
            <w:color w:val="auto"/>
            <w:shd w:val="clear" w:color="auto" w:fill="FFFFFF" w:themeFill="background1"/>
            <w:lang w:val="it-IT" w:eastAsia="ru-RU"/>
          </w:rPr>
          <w:t>www.termoelectrica.md</w:t>
        </w:r>
      </w:hyperlink>
      <w:r w:rsidR="000D1835" w:rsidRPr="00E63DC0">
        <w:rPr>
          <w:bCs/>
          <w:noProof w:val="0"/>
          <w:shd w:val="clear" w:color="auto" w:fill="FFFFFF" w:themeFill="background1"/>
          <w:lang w:val="it-IT" w:eastAsia="ru-RU"/>
        </w:rPr>
        <w:t>,</w:t>
      </w:r>
      <w:r w:rsidR="00756F8B" w:rsidRPr="00E63DC0">
        <w:rPr>
          <w:bCs/>
          <w:noProof w:val="0"/>
          <w:shd w:val="clear" w:color="auto" w:fill="FFFFFF" w:themeFill="background1"/>
          <w:lang w:val="it-IT" w:eastAsia="ru-RU"/>
        </w:rPr>
        <w:t xml:space="preserve"> </w:t>
      </w:r>
      <w:bookmarkStart w:id="1" w:name="_Hlk91576123"/>
      <w:r w:rsidR="00B049A5" w:rsidRPr="00E63DC0">
        <w:rPr>
          <w:bCs/>
          <w:noProof w:val="0"/>
          <w:shd w:val="clear" w:color="auto" w:fill="FFFFFF" w:themeFill="background1"/>
          <w:lang w:val="it-IT" w:eastAsia="ru-RU"/>
        </w:rPr>
        <w:fldChar w:fldCharType="begin"/>
      </w:r>
      <w:r w:rsidR="00B049A5" w:rsidRPr="00E63DC0">
        <w:rPr>
          <w:bCs/>
          <w:noProof w:val="0"/>
          <w:shd w:val="clear" w:color="auto" w:fill="FFFFFF" w:themeFill="background1"/>
          <w:lang w:val="it-IT" w:eastAsia="ru-RU"/>
        </w:rPr>
        <w:instrText xml:space="preserve"> HYPERLINK "mailto:tender@termoelectrica.md" </w:instrText>
      </w:r>
      <w:r w:rsidR="00B049A5" w:rsidRPr="00E63DC0">
        <w:rPr>
          <w:bCs/>
          <w:noProof w:val="0"/>
          <w:shd w:val="clear" w:color="auto" w:fill="FFFFFF" w:themeFill="background1"/>
          <w:lang w:val="it-IT" w:eastAsia="ru-RU"/>
        </w:rPr>
        <w:fldChar w:fldCharType="separate"/>
      </w:r>
      <w:r w:rsidR="00B049A5" w:rsidRPr="00E63DC0">
        <w:rPr>
          <w:rStyle w:val="a6"/>
          <w:bCs/>
          <w:noProof w:val="0"/>
          <w:color w:val="auto"/>
          <w:shd w:val="clear" w:color="auto" w:fill="FFFFFF" w:themeFill="background1"/>
          <w:lang w:val="it-IT" w:eastAsia="ru-RU"/>
        </w:rPr>
        <w:t>tender@termoelectrica.md</w:t>
      </w:r>
      <w:r w:rsidR="00B049A5" w:rsidRPr="00E63DC0">
        <w:rPr>
          <w:bCs/>
          <w:noProof w:val="0"/>
          <w:shd w:val="clear" w:color="auto" w:fill="FFFFFF" w:themeFill="background1"/>
          <w:lang w:val="it-IT" w:eastAsia="ru-RU"/>
        </w:rPr>
        <w:fldChar w:fldCharType="end"/>
      </w:r>
    </w:p>
    <w:bookmarkEnd w:id="1"/>
    <w:p w14:paraId="13B5E2AC" w14:textId="2D6E17D2" w:rsidR="005C2824" w:rsidRPr="00E63DC0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E63DC0">
        <w:rPr>
          <w:b/>
          <w:noProof w:val="0"/>
          <w:lang w:val="it-IT" w:eastAsia="ru-RU"/>
        </w:rPr>
        <w:t xml:space="preserve">Adresa de e-mail sau pagina web oficială de la care se va putea obține accesul la documentația de atribuire: </w:t>
      </w:r>
      <w:r w:rsidRPr="00E63DC0">
        <w:rPr>
          <w:b/>
          <w:i/>
          <w:noProof w:val="0"/>
          <w:lang w:val="it-IT" w:eastAsia="ru-RU"/>
        </w:rPr>
        <w:t>documentația de atribuire este anexată în cadrul procedurii în SIA RSAP</w:t>
      </w:r>
      <w:r w:rsidR="000D1835" w:rsidRPr="00E63DC0">
        <w:rPr>
          <w:bCs/>
          <w:noProof w:val="0"/>
          <w:shd w:val="clear" w:color="auto" w:fill="FFFFFF" w:themeFill="background1"/>
          <w:lang w:val="it-IT" w:eastAsia="ru-RU"/>
        </w:rPr>
        <w:t xml:space="preserve">  </w:t>
      </w:r>
    </w:p>
    <w:p w14:paraId="43C59BC1" w14:textId="5ADE0F90" w:rsidR="005C2824" w:rsidRPr="00E63DC0" w:rsidRDefault="005C2824" w:rsidP="00525719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i/>
          <w:iCs/>
          <w:noProof w:val="0"/>
          <w:lang w:val="it-IT" w:eastAsia="ru-RU"/>
        </w:rPr>
      </w:pPr>
      <w:r w:rsidRPr="00E63DC0">
        <w:rPr>
          <w:b/>
          <w:noProof w:val="0"/>
          <w:lang w:val="it-IT" w:eastAsia="ru-RU"/>
        </w:rPr>
        <w:t xml:space="preserve">Tipul </w:t>
      </w:r>
      <w:r w:rsidR="000D1835" w:rsidRPr="00E63DC0">
        <w:rPr>
          <w:b/>
          <w:noProof w:val="0"/>
          <w:lang w:val="it-IT" w:eastAsia="ru-RU"/>
        </w:rPr>
        <w:t>ent</w:t>
      </w:r>
      <w:r w:rsidRPr="00E63DC0">
        <w:rPr>
          <w:b/>
          <w:noProof w:val="0"/>
          <w:lang w:val="it-IT" w:eastAsia="ru-RU"/>
        </w:rPr>
        <w:t xml:space="preserve">ității contractante și obiectul principal de activitate (dacă este cazul, mențiunea că </w:t>
      </w:r>
      <w:r w:rsidR="000D1835" w:rsidRPr="00E63DC0">
        <w:rPr>
          <w:b/>
          <w:noProof w:val="0"/>
          <w:lang w:val="it-IT" w:eastAsia="ru-RU"/>
        </w:rPr>
        <w:t>ent</w:t>
      </w:r>
      <w:r w:rsidRPr="00E63DC0">
        <w:rPr>
          <w:b/>
          <w:noProof w:val="0"/>
          <w:lang w:val="it-IT" w:eastAsia="ru-RU"/>
        </w:rPr>
        <w:t>itate</w:t>
      </w:r>
      <w:r w:rsidR="000D1835" w:rsidRPr="00E63DC0">
        <w:rPr>
          <w:b/>
          <w:noProof w:val="0"/>
          <w:lang w:val="it-IT" w:eastAsia="ru-RU"/>
        </w:rPr>
        <w:t>a</w:t>
      </w:r>
      <w:r w:rsidRPr="00E63DC0">
        <w:rPr>
          <w:b/>
          <w:noProof w:val="0"/>
          <w:lang w:val="it-IT" w:eastAsia="ru-RU"/>
        </w:rPr>
        <w:t xml:space="preserve"> contractantă este o autoritate centrală de achiziție sau că achiziția implică o altă formă de achiziție comună):</w:t>
      </w:r>
      <w:r w:rsidR="00ED62DA" w:rsidRPr="00E63DC0">
        <w:rPr>
          <w:bCs/>
          <w:noProof w:val="0"/>
          <w:lang w:eastAsia="ru-RU"/>
        </w:rPr>
        <w:t xml:space="preserve"> ”Termoelectrica” S.A.,</w:t>
      </w:r>
      <w:r w:rsidRPr="00E63DC0">
        <w:rPr>
          <w:b/>
          <w:noProof w:val="0"/>
          <w:lang w:val="it-IT" w:eastAsia="ru-RU"/>
        </w:rPr>
        <w:t xml:space="preserve"> </w:t>
      </w:r>
      <w:r w:rsidR="000D1835" w:rsidRPr="00E63DC0">
        <w:rPr>
          <w:i/>
          <w:iCs/>
          <w:lang w:val="ro-MD" w:eastAsia="ro-RO"/>
        </w:rPr>
        <w:t>Activitățile licențiate din sectorul termoenergetic și al gazelor naturale.</w:t>
      </w:r>
    </w:p>
    <w:p w14:paraId="0EF50898" w14:textId="15EB84A0" w:rsidR="005C2824" w:rsidRPr="00E63DC0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E63DC0">
        <w:rPr>
          <w:b/>
          <w:noProof w:val="0"/>
          <w:lang w:val="it-IT" w:eastAsia="ru-RU"/>
        </w:rPr>
        <w:t>Cumpărătorul invită operatorii economici interesați, care îi pot satisface necesitățile, să participe la procedura de achiziție privind livrarea următoarelor bunuri:</w:t>
      </w:r>
    </w:p>
    <w:p w14:paraId="074B9F95" w14:textId="77777777" w:rsidR="00D2511F" w:rsidRPr="00E63DC0" w:rsidRDefault="00D2511F" w:rsidP="00D2511F">
      <w:pPr>
        <w:shd w:val="clear" w:color="auto" w:fill="FFFFFF" w:themeFill="background1"/>
        <w:tabs>
          <w:tab w:val="left" w:pos="284"/>
          <w:tab w:val="right" w:pos="426"/>
        </w:tabs>
        <w:spacing w:before="120"/>
        <w:ind w:left="284"/>
        <w:jc w:val="both"/>
        <w:rPr>
          <w:b/>
          <w:noProof w:val="0"/>
          <w:lang w:val="it-IT" w:eastAsia="ru-RU"/>
        </w:rPr>
      </w:pPr>
    </w:p>
    <w:tbl>
      <w:tblPr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127"/>
        <w:gridCol w:w="992"/>
        <w:gridCol w:w="3685"/>
        <w:gridCol w:w="1418"/>
      </w:tblGrid>
      <w:tr w:rsidR="00E63DC0" w:rsidRPr="00E63DC0" w14:paraId="07B306B4" w14:textId="77777777" w:rsidTr="00C00E7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C478B5" w14:textId="77777777" w:rsidR="00726E84" w:rsidRPr="00E63DC0" w:rsidRDefault="00726E84" w:rsidP="00F558C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63DC0">
              <w:rPr>
                <w:rFonts w:eastAsia="Calibri"/>
                <w:b/>
                <w:bCs/>
                <w:sz w:val="18"/>
                <w:szCs w:val="18"/>
              </w:rPr>
              <w:t>Nr. d/o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78515" w14:textId="77777777" w:rsidR="00726E84" w:rsidRPr="00E63DC0" w:rsidRDefault="00726E84" w:rsidP="00F558C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63DC0">
              <w:rPr>
                <w:rFonts w:eastAsia="Calibri"/>
                <w:b/>
                <w:bCs/>
                <w:sz w:val="18"/>
                <w:szCs w:val="18"/>
              </w:rPr>
              <w:t>Cod CPV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93B7C" w14:textId="77777777" w:rsidR="00726E84" w:rsidRPr="00E63DC0" w:rsidRDefault="00726E84" w:rsidP="00F558C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63DC0">
              <w:rPr>
                <w:rFonts w:eastAsia="Calibri"/>
                <w:b/>
                <w:bCs/>
                <w:sz w:val="18"/>
                <w:szCs w:val="18"/>
              </w:rPr>
              <w:t>Denumirea bunurilor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8C017B" w14:textId="77777777" w:rsidR="00726E84" w:rsidRPr="00E63DC0" w:rsidRDefault="00726E84" w:rsidP="00F558C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63DC0">
              <w:rPr>
                <w:rFonts w:eastAsia="Calibri"/>
                <w:b/>
                <w:bCs/>
                <w:sz w:val="18"/>
                <w:szCs w:val="18"/>
              </w:rPr>
              <w:t>Cantitate/ Unitate de măsură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2181DB" w14:textId="77777777" w:rsidR="00726E84" w:rsidRPr="00E63DC0" w:rsidRDefault="00726E84" w:rsidP="00F558C9">
            <w:pPr>
              <w:jc w:val="center"/>
              <w:rPr>
                <w:rFonts w:ascii="Times New Roman R" w:hAnsi="Times New Roman R"/>
                <w:b/>
                <w:sz w:val="18"/>
                <w:szCs w:val="18"/>
                <w:lang w:eastAsia="ro-RO"/>
              </w:rPr>
            </w:pPr>
          </w:p>
          <w:p w14:paraId="547F94E9" w14:textId="77777777" w:rsidR="00726E84" w:rsidRPr="00E63DC0" w:rsidRDefault="00726E84" w:rsidP="00F558C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63DC0">
              <w:rPr>
                <w:rFonts w:ascii="Times New Roman R" w:hAnsi="Times New Roman R"/>
                <w:b/>
                <w:sz w:val="18"/>
                <w:szCs w:val="18"/>
                <w:lang w:eastAsia="ro-RO"/>
              </w:rPr>
              <w:t>Specificația tehnică deplină solicitată, standarte de referință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808D21" w14:textId="6DC18B51" w:rsidR="00726E84" w:rsidRPr="00E63DC0" w:rsidRDefault="00726E84" w:rsidP="00F558C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63DC0">
              <w:rPr>
                <w:rFonts w:eastAsia="Calibri"/>
                <w:b/>
                <w:bCs/>
                <w:sz w:val="18"/>
                <w:szCs w:val="18"/>
              </w:rPr>
              <w:t>Valoarea estimată,</w:t>
            </w:r>
            <w:r w:rsidR="00554601">
              <w:rPr>
                <w:rFonts w:eastAsia="Calibri"/>
                <w:b/>
                <w:bCs/>
                <w:sz w:val="18"/>
                <w:szCs w:val="18"/>
              </w:rPr>
              <w:t xml:space="preserve"> lei</w:t>
            </w:r>
            <w:r w:rsidRPr="00E63DC0">
              <w:rPr>
                <w:rFonts w:eastAsia="Calibri"/>
                <w:b/>
                <w:bCs/>
                <w:sz w:val="18"/>
                <w:szCs w:val="18"/>
              </w:rPr>
              <w:br/>
              <w:t>fără TVA</w:t>
            </w:r>
            <w:r w:rsidRPr="00E63DC0">
              <w:rPr>
                <w:rFonts w:eastAsia="Calibri"/>
                <w:b/>
                <w:bCs/>
                <w:i/>
                <w:sz w:val="18"/>
                <w:szCs w:val="18"/>
              </w:rPr>
              <w:t>(pentru fiecare lot în parte)</w:t>
            </w:r>
          </w:p>
        </w:tc>
      </w:tr>
      <w:tr w:rsidR="00E63DC0" w:rsidRPr="00E63DC0" w14:paraId="37C7126E" w14:textId="77777777" w:rsidTr="00C00E7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647DB1" w14:textId="5E81327A" w:rsidR="000254A6" w:rsidRPr="00E63DC0" w:rsidRDefault="000254A6" w:rsidP="000254A6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36AACA" w14:textId="14C54A1D" w:rsidR="000254A6" w:rsidRPr="00E63DC0" w:rsidRDefault="000254A6" w:rsidP="000254A6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431020" w14:textId="0C7362ED" w:rsidR="000254A6" w:rsidRPr="00E63DC0" w:rsidRDefault="00C96EA4" w:rsidP="00895280">
            <w:pPr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</w:rPr>
            </w:pPr>
            <w:r w:rsidRPr="00E63DC0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Lotul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CE887E" w14:textId="77777777" w:rsidR="000254A6" w:rsidRPr="00E63DC0" w:rsidRDefault="000254A6" w:rsidP="000254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57470E" w14:textId="77777777" w:rsidR="000254A6" w:rsidRPr="00E63DC0" w:rsidRDefault="000254A6" w:rsidP="000254A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4DB289" w14:textId="77777777" w:rsidR="000254A6" w:rsidRPr="00E63DC0" w:rsidRDefault="000254A6" w:rsidP="000254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63DC0" w:rsidRPr="00E63DC0" w14:paraId="05FAC9CD" w14:textId="77777777" w:rsidTr="00C00E7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C91E" w14:textId="6E2A8C43" w:rsidR="00AE1FE3" w:rsidRPr="00E63DC0" w:rsidRDefault="003147A5" w:rsidP="00AE1FE3">
            <w:pPr>
              <w:jc w:val="center"/>
              <w:rPr>
                <w:rFonts w:eastAsia="Calibri"/>
                <w:sz w:val="18"/>
                <w:szCs w:val="18"/>
              </w:rPr>
            </w:pPr>
            <w:r w:rsidRPr="00E63DC0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4396" w14:textId="07C0485A" w:rsidR="00AE1FE3" w:rsidRPr="00E63DC0" w:rsidRDefault="00467803" w:rsidP="00AE1FE3">
            <w:pPr>
              <w:rPr>
                <w:sz w:val="18"/>
                <w:szCs w:val="18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>15411100-3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BA78" w14:textId="73AC6FE1" w:rsidR="00AE1FE3" w:rsidRPr="00F70673" w:rsidRDefault="00467803" w:rsidP="00AE1FE3">
            <w:pPr>
              <w:rPr>
                <w:sz w:val="20"/>
                <w:szCs w:val="20"/>
                <w:lang w:eastAsia="ro-RO"/>
              </w:rPr>
            </w:pPr>
            <w:r w:rsidRPr="00F70673">
              <w:rPr>
                <w:sz w:val="20"/>
                <w:szCs w:val="20"/>
                <w:lang w:eastAsia="ro-RO"/>
              </w:rPr>
              <w:t>U</w:t>
            </w:r>
            <w:r w:rsidR="00F637C0" w:rsidRPr="00F70673">
              <w:rPr>
                <w:sz w:val="20"/>
                <w:szCs w:val="20"/>
                <w:lang w:eastAsia="ro-RO"/>
              </w:rPr>
              <w:t>lei</w:t>
            </w:r>
            <w:r w:rsidRPr="00F70673">
              <w:rPr>
                <w:sz w:val="20"/>
                <w:szCs w:val="20"/>
                <w:lang w:eastAsia="ro-RO"/>
              </w:rPr>
              <w:t xml:space="preserve"> vegetal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6188" w14:textId="027D0080" w:rsidR="00AE1FE3" w:rsidRPr="00F70673" w:rsidRDefault="008D4996" w:rsidP="00AE1FE3">
            <w:pPr>
              <w:jc w:val="center"/>
              <w:rPr>
                <w:rFonts w:eastAsia="Calibri"/>
                <w:sz w:val="20"/>
                <w:szCs w:val="20"/>
              </w:rPr>
            </w:pPr>
            <w:r w:rsidRPr="00F70673">
              <w:rPr>
                <w:rFonts w:eastAsia="Calibri"/>
                <w:sz w:val="20"/>
                <w:szCs w:val="20"/>
              </w:rPr>
              <w:t xml:space="preserve">1200 </w:t>
            </w:r>
            <w:r w:rsidR="00467803" w:rsidRPr="00F70673">
              <w:rPr>
                <w:rFonts w:eastAsia="Calibri"/>
                <w:sz w:val="20"/>
                <w:szCs w:val="20"/>
              </w:rPr>
              <w:t>Litri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17F3" w14:textId="091C572A" w:rsidR="00F70673" w:rsidRPr="00F70673" w:rsidRDefault="00F70673" w:rsidP="00F70673">
            <w:pPr>
              <w:rPr>
                <w:rFonts w:eastAsia="Calibri"/>
                <w:noProof w:val="0"/>
                <w:sz w:val="20"/>
                <w:szCs w:val="20"/>
                <w:lang w:val="ro-MD"/>
              </w:rPr>
            </w:pPr>
            <w:r w:rsidRPr="00F70673">
              <w:rPr>
                <w:rFonts w:eastAsia="Calibri"/>
                <w:noProof w:val="0"/>
                <w:sz w:val="20"/>
                <w:szCs w:val="20"/>
                <w:lang w:val="ro-MD"/>
              </w:rPr>
              <w:t xml:space="preserve">Rafinat, dezodorizat în butelii de 5 litri din plastic (PET), cu etichetă corespunzătoare. Culoare galbenă, limpede, fără suspensii, fără sedimente, fără miros și gust străin. </w:t>
            </w:r>
          </w:p>
          <w:p w14:paraId="33D04538" w14:textId="5B867EB4" w:rsidR="00AE1FE3" w:rsidRPr="00D23710" w:rsidRDefault="00F70673" w:rsidP="00D23710">
            <w:pPr>
              <w:rPr>
                <w:rFonts w:eastAsia="Calibri"/>
                <w:noProof w:val="0"/>
                <w:sz w:val="20"/>
                <w:szCs w:val="20"/>
                <w:lang w:val="ro-MD"/>
              </w:rPr>
            </w:pPr>
            <w:r w:rsidRPr="00F70673">
              <w:rPr>
                <w:rFonts w:eastAsia="Calibri"/>
                <w:noProof w:val="0"/>
                <w:sz w:val="20"/>
                <w:szCs w:val="20"/>
                <w:lang w:val="ro-MD"/>
              </w:rPr>
              <w:t>HG nr.434 din 27.05.2010.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52A1" w14:textId="5B8086CC" w:rsidR="00AE1FE3" w:rsidRPr="00E63DC0" w:rsidRDefault="00502FF1" w:rsidP="00DC2D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37 200,00</w:t>
            </w:r>
          </w:p>
        </w:tc>
      </w:tr>
      <w:tr w:rsidR="00E63DC0" w:rsidRPr="00E63DC0" w14:paraId="4280D9BD" w14:textId="77777777" w:rsidTr="00C00E7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937" w14:textId="77777777" w:rsidR="003147A5" w:rsidRPr="00E63DC0" w:rsidRDefault="003147A5" w:rsidP="00AE1FE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A668" w14:textId="77777777" w:rsidR="003147A5" w:rsidRPr="00E63DC0" w:rsidRDefault="003147A5" w:rsidP="00AE1FE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3579" w14:textId="0ED1024B" w:rsidR="003147A5" w:rsidRPr="00F70673" w:rsidRDefault="003147A5" w:rsidP="003147A5">
            <w:pPr>
              <w:jc w:val="right"/>
              <w:rPr>
                <w:rFonts w:eastAsia="Calibri"/>
                <w:sz w:val="20"/>
                <w:szCs w:val="20"/>
              </w:rPr>
            </w:pPr>
            <w:r w:rsidRPr="00F70673">
              <w:rPr>
                <w:rFonts w:eastAsia="Calibri"/>
                <w:b/>
                <w:bCs/>
                <w:sz w:val="20"/>
                <w:szCs w:val="20"/>
              </w:rPr>
              <w:t>Valoarea estimativă, Lei  fără 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3707" w14:textId="7EB88E86" w:rsidR="003147A5" w:rsidRPr="00546DD5" w:rsidRDefault="00502FF1" w:rsidP="00DC2D3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37 200</w:t>
            </w:r>
            <w:r w:rsidR="00546DD5" w:rsidRPr="00546DD5">
              <w:rPr>
                <w:rFonts w:eastAsia="Calibri"/>
                <w:b/>
                <w:bCs/>
                <w:sz w:val="18"/>
                <w:szCs w:val="18"/>
              </w:rPr>
              <w:t>,</w:t>
            </w:r>
            <w:r>
              <w:rPr>
                <w:rFonts w:eastAsia="Calibri"/>
                <w:b/>
                <w:bCs/>
                <w:sz w:val="18"/>
                <w:szCs w:val="18"/>
              </w:rPr>
              <w:t>0</w:t>
            </w:r>
            <w:r w:rsidR="00546DD5" w:rsidRPr="00546DD5">
              <w:rPr>
                <w:rFonts w:eastAsia="Calibri"/>
                <w:b/>
                <w:bCs/>
                <w:sz w:val="18"/>
                <w:szCs w:val="18"/>
              </w:rPr>
              <w:t>0</w:t>
            </w:r>
          </w:p>
        </w:tc>
      </w:tr>
      <w:tr w:rsidR="00E63DC0" w:rsidRPr="00E63DC0" w14:paraId="7344A366" w14:textId="77777777" w:rsidTr="00C00E7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C18AEF" w14:textId="77777777" w:rsidR="003147A5" w:rsidRPr="00E63DC0" w:rsidRDefault="003147A5" w:rsidP="00AE1FE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FBAC36" w14:textId="77777777" w:rsidR="003147A5" w:rsidRPr="00E63DC0" w:rsidRDefault="003147A5" w:rsidP="00AE1FE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0A6374" w14:textId="7B6D42D8" w:rsidR="003147A5" w:rsidRPr="00F70673" w:rsidRDefault="003147A5" w:rsidP="003147A5">
            <w:pPr>
              <w:jc w:val="center"/>
              <w:rPr>
                <w:rFonts w:ascii="Times New Roman R" w:hAnsi="Times New Roman R"/>
                <w:sz w:val="20"/>
                <w:szCs w:val="20"/>
                <w:lang w:eastAsia="ro-RO"/>
              </w:rPr>
            </w:pPr>
            <w:r w:rsidRPr="00F7067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Lotul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963471" w14:textId="77777777" w:rsidR="003147A5" w:rsidRPr="00F70673" w:rsidRDefault="003147A5" w:rsidP="00AE1F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66A65F" w14:textId="77777777" w:rsidR="003147A5" w:rsidRPr="00F70673" w:rsidRDefault="003147A5" w:rsidP="00EF2DB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0963C1" w14:textId="77777777" w:rsidR="003147A5" w:rsidRPr="00E63DC0" w:rsidRDefault="003147A5" w:rsidP="00DC2D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637C0" w:rsidRPr="00E63DC0" w14:paraId="05C49DB3" w14:textId="77777777" w:rsidTr="00C00E71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3BE6" w14:textId="052186CB" w:rsidR="00F637C0" w:rsidRPr="00E63DC0" w:rsidRDefault="00F637C0" w:rsidP="00F637C0">
            <w:pPr>
              <w:jc w:val="center"/>
              <w:rPr>
                <w:rFonts w:eastAsia="Calibri"/>
                <w:sz w:val="18"/>
                <w:szCs w:val="18"/>
              </w:rPr>
            </w:pPr>
            <w:r w:rsidRPr="00E63DC0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A6D8" w14:textId="280B9105" w:rsidR="00F637C0" w:rsidRPr="00DE787E" w:rsidRDefault="00F637C0" w:rsidP="00F637C0">
            <w:pPr>
              <w:rPr>
                <w:sz w:val="18"/>
                <w:szCs w:val="18"/>
                <w:lang w:eastAsia="ro-RO"/>
              </w:rPr>
            </w:pPr>
            <w:r w:rsidRPr="00DE787E">
              <w:rPr>
                <w:sz w:val="18"/>
                <w:szCs w:val="18"/>
                <w:lang w:eastAsia="ro-RO"/>
              </w:rPr>
              <w:t>158</w:t>
            </w:r>
            <w:r w:rsidR="00DE787E" w:rsidRPr="00DE787E">
              <w:rPr>
                <w:sz w:val="18"/>
                <w:szCs w:val="18"/>
                <w:lang w:eastAsia="ro-RO"/>
              </w:rPr>
              <w:t>31000</w:t>
            </w:r>
            <w:r w:rsidRPr="00DE787E">
              <w:rPr>
                <w:sz w:val="18"/>
                <w:szCs w:val="18"/>
                <w:lang w:eastAsia="ro-RO"/>
              </w:rPr>
              <w:t>-</w:t>
            </w:r>
            <w:r w:rsidR="00DE787E" w:rsidRPr="00DE787E">
              <w:rPr>
                <w:sz w:val="18"/>
                <w:szCs w:val="18"/>
                <w:lang w:eastAsia="ro-RO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8077" w14:textId="6F6882AB" w:rsidR="00F637C0" w:rsidRPr="00F70673" w:rsidRDefault="00F637C0" w:rsidP="00F637C0">
            <w:pPr>
              <w:rPr>
                <w:sz w:val="20"/>
                <w:szCs w:val="20"/>
                <w:lang w:eastAsia="ro-RO"/>
              </w:rPr>
            </w:pPr>
            <w:r w:rsidRPr="00F70673">
              <w:rPr>
                <w:rFonts w:eastAsia="Calibri"/>
                <w:sz w:val="20"/>
                <w:szCs w:val="20"/>
              </w:rPr>
              <w:t>Zahăr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106D" w14:textId="777148E5" w:rsidR="00F637C0" w:rsidRPr="00F70673" w:rsidRDefault="00F637C0" w:rsidP="00F637C0">
            <w:pPr>
              <w:jc w:val="center"/>
              <w:rPr>
                <w:rFonts w:eastAsia="Calibri"/>
                <w:sz w:val="20"/>
                <w:szCs w:val="20"/>
              </w:rPr>
            </w:pPr>
            <w:r w:rsidRPr="00F70673">
              <w:rPr>
                <w:rFonts w:eastAsia="Calibri"/>
                <w:sz w:val="20"/>
                <w:szCs w:val="20"/>
              </w:rPr>
              <w:t>600 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1F90" w14:textId="26C25422" w:rsidR="00F637C0" w:rsidRPr="00F70673" w:rsidRDefault="00F637C0" w:rsidP="00F637C0">
            <w:pPr>
              <w:jc w:val="both"/>
              <w:rPr>
                <w:rFonts w:eastAsia="Calibri"/>
                <w:sz w:val="20"/>
                <w:szCs w:val="20"/>
              </w:rPr>
            </w:pPr>
            <w:r w:rsidRPr="00F70673">
              <w:rPr>
                <w:sz w:val="20"/>
                <w:szCs w:val="20"/>
                <w:lang w:val="en-US" w:eastAsia="ru-RU"/>
              </w:rPr>
              <w:t>Din sfeclă de calitate standart cu cristale mărime medie, în ambalaj a cîte 50 kg. GOST 21-94, HG nr.774 din 03.07.2007.</w:t>
            </w:r>
            <w:r w:rsidR="005117CF">
              <w:rPr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AD2D" w14:textId="58FD0ADC" w:rsidR="00F637C0" w:rsidRPr="00E63DC0" w:rsidRDefault="00F637C0" w:rsidP="00F637C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637C0" w:rsidRPr="00E63DC0" w14:paraId="51F161EE" w14:textId="77777777" w:rsidTr="00C00E71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344D" w14:textId="5F479100" w:rsidR="00F637C0" w:rsidRPr="00E63DC0" w:rsidRDefault="00F637C0" w:rsidP="00F637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286C" w14:textId="437EDC42" w:rsidR="00F637C0" w:rsidRPr="00E63DC0" w:rsidRDefault="00F637C0" w:rsidP="00F637C0">
            <w:pPr>
              <w:rPr>
                <w:sz w:val="18"/>
                <w:szCs w:val="18"/>
                <w:lang w:eastAsia="ro-RO"/>
              </w:rPr>
            </w:pPr>
            <w:r w:rsidRPr="00DE787E">
              <w:rPr>
                <w:sz w:val="18"/>
                <w:szCs w:val="18"/>
                <w:lang w:eastAsia="ro-RO"/>
              </w:rPr>
              <w:t>158</w:t>
            </w:r>
            <w:r w:rsidR="00DE787E" w:rsidRPr="00DE787E">
              <w:rPr>
                <w:sz w:val="18"/>
                <w:szCs w:val="18"/>
                <w:lang w:eastAsia="ro-RO"/>
              </w:rPr>
              <w:t>72400</w:t>
            </w:r>
            <w:r w:rsidRPr="00DE787E">
              <w:rPr>
                <w:sz w:val="18"/>
                <w:szCs w:val="18"/>
                <w:lang w:eastAsia="ro-RO"/>
              </w:rPr>
              <w:t>-</w:t>
            </w:r>
            <w:r w:rsidR="00DE787E" w:rsidRPr="00DE787E">
              <w:rPr>
                <w:sz w:val="18"/>
                <w:szCs w:val="18"/>
                <w:lang w:eastAsia="ro-RO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5E6B" w14:textId="3220FB2B" w:rsidR="00F637C0" w:rsidRPr="00F70673" w:rsidRDefault="00F637C0" w:rsidP="00F637C0">
            <w:pPr>
              <w:rPr>
                <w:rFonts w:eastAsia="Calibri"/>
                <w:sz w:val="20"/>
                <w:szCs w:val="20"/>
              </w:rPr>
            </w:pPr>
            <w:r w:rsidRPr="00F70673">
              <w:rPr>
                <w:sz w:val="20"/>
                <w:szCs w:val="20"/>
              </w:rPr>
              <w:t>Sare iodată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2F00" w14:textId="0DE10382" w:rsidR="00F637C0" w:rsidRPr="00F70673" w:rsidRDefault="000C2E74" w:rsidP="00F637C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ro-RO"/>
              </w:rPr>
              <w:t>300</w:t>
            </w:r>
            <w:r w:rsidR="00F637C0" w:rsidRPr="00F70673">
              <w:rPr>
                <w:sz w:val="20"/>
                <w:szCs w:val="20"/>
                <w:lang w:eastAsia="ro-RO"/>
              </w:rPr>
              <w:t xml:space="preserve"> </w:t>
            </w:r>
            <w:r w:rsidR="00F637C0" w:rsidRPr="00F70673">
              <w:rPr>
                <w:rFonts w:eastAsia="Calibri"/>
                <w:sz w:val="20"/>
                <w:szCs w:val="20"/>
              </w:rPr>
              <w:t>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E93E" w14:textId="2C622FE1" w:rsidR="00F637C0" w:rsidRPr="00F70673" w:rsidRDefault="00F637C0" w:rsidP="00F637C0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F70673">
              <w:rPr>
                <w:sz w:val="20"/>
                <w:szCs w:val="20"/>
                <w:lang w:val="en-US" w:eastAsia="ru-RU"/>
              </w:rPr>
              <w:t>Sare</w:t>
            </w:r>
            <w:r w:rsidRPr="00F70673">
              <w:rPr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70673">
              <w:rPr>
                <w:sz w:val="20"/>
                <w:szCs w:val="20"/>
                <w:lang w:val="en-US" w:eastAsia="ru-RU"/>
              </w:rPr>
              <w:t xml:space="preserve">recristalizată pentru uz alimentar, </w:t>
            </w:r>
            <w:r w:rsidR="0052219C">
              <w:rPr>
                <w:sz w:val="20"/>
                <w:szCs w:val="20"/>
                <w:lang w:val="en-US" w:eastAsia="ru-RU"/>
              </w:rPr>
              <w:t>în ambalaj de polietilenă</w:t>
            </w:r>
            <w:r w:rsidRPr="00F70673">
              <w:rPr>
                <w:sz w:val="20"/>
                <w:szCs w:val="20"/>
                <w:lang w:val="en-US" w:eastAsia="ru-RU"/>
              </w:rPr>
              <w:t xml:space="preserve"> de 1 kg. Culoare alba, fără gust și miros străin, fără corpuri străine. </w:t>
            </w:r>
            <w:r w:rsidRPr="00F70673">
              <w:rPr>
                <w:sz w:val="20"/>
                <w:szCs w:val="20"/>
                <w:lang w:eastAsia="ru-RU"/>
              </w:rPr>
              <w:t>GOST 13830-97</w:t>
            </w:r>
            <w:r w:rsidR="005117CF">
              <w:rPr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CBFC" w14:textId="7E967C99" w:rsidR="00F637C0" w:rsidRPr="00E63DC0" w:rsidRDefault="00F637C0" w:rsidP="00F637C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637C0" w:rsidRPr="00E63DC0" w14:paraId="3231128B" w14:textId="77777777" w:rsidTr="00C00E71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FF4D" w14:textId="77777777" w:rsidR="00F637C0" w:rsidRPr="00E63DC0" w:rsidRDefault="00F637C0" w:rsidP="00F637C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684" w14:textId="77777777" w:rsidR="00F637C0" w:rsidRPr="00E63DC0" w:rsidRDefault="00F637C0" w:rsidP="00F637C0">
            <w:pPr>
              <w:rPr>
                <w:sz w:val="18"/>
                <w:szCs w:val="18"/>
                <w:lang w:eastAsia="ro-RO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D66C" w14:textId="20306A38" w:rsidR="00F637C0" w:rsidRPr="00E63DC0" w:rsidRDefault="00F637C0" w:rsidP="00F637C0">
            <w:pPr>
              <w:jc w:val="right"/>
              <w:rPr>
                <w:rFonts w:eastAsia="Calibri"/>
                <w:sz w:val="18"/>
                <w:szCs w:val="18"/>
              </w:rPr>
            </w:pPr>
            <w:r w:rsidRPr="00E63DC0">
              <w:rPr>
                <w:rFonts w:eastAsia="Calibri"/>
                <w:b/>
                <w:bCs/>
                <w:sz w:val="18"/>
                <w:szCs w:val="18"/>
              </w:rPr>
              <w:t>Valoarea estimativă, Lei  fără 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8009" w14:textId="77777777" w:rsidR="00F637C0" w:rsidRPr="00E63DC0" w:rsidRDefault="00F637C0" w:rsidP="00F637C0">
            <w:pPr>
              <w:rPr>
                <w:rFonts w:ascii="Times New Roman R" w:hAnsi="Times New Roman R"/>
                <w:b/>
                <w:bCs/>
                <w:sz w:val="18"/>
                <w:szCs w:val="18"/>
                <w:lang w:eastAsia="ro-RO"/>
              </w:rPr>
            </w:pPr>
          </w:p>
          <w:p w14:paraId="27EFB64B" w14:textId="5E6C7B25" w:rsidR="00F637C0" w:rsidRPr="00E63DC0" w:rsidRDefault="00F637C0" w:rsidP="00F637C0">
            <w:pPr>
              <w:rPr>
                <w:rFonts w:eastAsia="Calibri"/>
                <w:sz w:val="18"/>
                <w:szCs w:val="18"/>
              </w:rPr>
            </w:pPr>
            <w:r w:rsidRPr="00E63DC0">
              <w:rPr>
                <w:rFonts w:ascii="Times New Roman R" w:hAnsi="Times New Roman R"/>
                <w:b/>
                <w:bCs/>
                <w:sz w:val="18"/>
                <w:szCs w:val="18"/>
                <w:lang w:eastAsia="ro-RO"/>
              </w:rPr>
              <w:t xml:space="preserve">     </w:t>
            </w:r>
            <w:r w:rsidR="00483F4F">
              <w:rPr>
                <w:rFonts w:ascii="Times New Roman R" w:hAnsi="Times New Roman R"/>
                <w:b/>
                <w:bCs/>
                <w:sz w:val="18"/>
                <w:szCs w:val="18"/>
                <w:lang w:eastAsia="ro-RO"/>
              </w:rPr>
              <w:t>9 798</w:t>
            </w:r>
            <w:r>
              <w:rPr>
                <w:rFonts w:ascii="Times New Roman R" w:hAnsi="Times New Roman R"/>
                <w:b/>
                <w:bCs/>
                <w:sz w:val="18"/>
                <w:szCs w:val="18"/>
                <w:lang w:eastAsia="ro-RO"/>
              </w:rPr>
              <w:t>,</w:t>
            </w:r>
            <w:r w:rsidR="00607A03">
              <w:rPr>
                <w:rFonts w:ascii="Times New Roman R" w:hAnsi="Times New Roman R"/>
                <w:b/>
                <w:bCs/>
                <w:sz w:val="18"/>
                <w:szCs w:val="18"/>
                <w:lang w:eastAsia="ro-RO"/>
              </w:rPr>
              <w:t>0</w:t>
            </w:r>
            <w:r>
              <w:rPr>
                <w:rFonts w:ascii="Times New Roman R" w:hAnsi="Times New Roman R"/>
                <w:b/>
                <w:bCs/>
                <w:sz w:val="18"/>
                <w:szCs w:val="18"/>
                <w:lang w:eastAsia="ro-RO"/>
              </w:rPr>
              <w:t>0</w:t>
            </w:r>
          </w:p>
        </w:tc>
      </w:tr>
      <w:tr w:rsidR="00F637C0" w:rsidRPr="00E63DC0" w14:paraId="1E1C6DBE" w14:textId="77777777" w:rsidTr="00C00E7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E2835D" w14:textId="1D7A67CF" w:rsidR="00F637C0" w:rsidRPr="00E63DC0" w:rsidRDefault="00F637C0" w:rsidP="00F637C0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D66E7D" w14:textId="6FB8E6BE" w:rsidR="00F637C0" w:rsidRPr="00E63DC0" w:rsidRDefault="00F637C0" w:rsidP="00F637C0">
            <w:pPr>
              <w:rPr>
                <w:sz w:val="18"/>
                <w:szCs w:val="18"/>
                <w:lang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5973E0" w14:textId="6E011908" w:rsidR="00F637C0" w:rsidRPr="00E63DC0" w:rsidRDefault="00F637C0" w:rsidP="00F637C0">
            <w:pPr>
              <w:jc w:val="center"/>
              <w:rPr>
                <w:i/>
                <w:iCs/>
                <w:sz w:val="18"/>
                <w:szCs w:val="18"/>
                <w:lang w:eastAsia="ro-RO"/>
              </w:rPr>
            </w:pPr>
            <w:r w:rsidRPr="00E63DC0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Lotul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E0143D" w14:textId="72DA41D3" w:rsidR="00F637C0" w:rsidRPr="00E63DC0" w:rsidRDefault="00F637C0" w:rsidP="00F637C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6F59D3" w14:textId="1006E05E" w:rsidR="00F637C0" w:rsidRPr="00E63DC0" w:rsidRDefault="00F637C0" w:rsidP="00F637C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D5CCBE" w14:textId="4F767F85" w:rsidR="00F637C0" w:rsidRPr="00E63DC0" w:rsidRDefault="00F637C0" w:rsidP="00F637C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637C0" w:rsidRPr="00E63DC0" w14:paraId="4831B374" w14:textId="77777777" w:rsidTr="00C00E7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C7E6" w14:textId="609BBD28" w:rsidR="00F637C0" w:rsidRPr="00E63DC0" w:rsidRDefault="00F637C0" w:rsidP="00F637C0">
            <w:pPr>
              <w:jc w:val="center"/>
              <w:rPr>
                <w:rFonts w:eastAsia="Calibri"/>
                <w:sz w:val="18"/>
                <w:szCs w:val="18"/>
              </w:rPr>
            </w:pPr>
            <w:r w:rsidRPr="00E63DC0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8D09" w14:textId="5DA5760C" w:rsidR="00F637C0" w:rsidRPr="00E63DC0" w:rsidRDefault="00532302" w:rsidP="00F637C0">
            <w:pPr>
              <w:rPr>
                <w:sz w:val="18"/>
                <w:szCs w:val="18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>15331470-2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5AE0" w14:textId="668CE625" w:rsidR="00F637C0" w:rsidRPr="00E63DC0" w:rsidRDefault="00944A5F" w:rsidP="00F637C0">
            <w:pPr>
              <w:rPr>
                <w:sz w:val="18"/>
                <w:szCs w:val="18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>Porumb conservat 0,340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F801" w14:textId="3E5E631A" w:rsidR="00F637C0" w:rsidRPr="00704319" w:rsidRDefault="00944A5F" w:rsidP="00F637C0">
            <w:pPr>
              <w:jc w:val="center"/>
              <w:rPr>
                <w:rFonts w:eastAsia="Calibri"/>
                <w:sz w:val="18"/>
                <w:szCs w:val="18"/>
              </w:rPr>
            </w:pPr>
            <w:r w:rsidRPr="00704319">
              <w:rPr>
                <w:rFonts w:eastAsia="Calibri"/>
                <w:sz w:val="18"/>
                <w:szCs w:val="18"/>
              </w:rPr>
              <w:t>50 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56B1" w14:textId="4DD3A374" w:rsidR="00F637C0" w:rsidRPr="00E63DC0" w:rsidRDefault="00944A5F" w:rsidP="00F637C0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În ambalaj din sticla 0,340 kg, GOST 15842-90</w:t>
            </w:r>
            <w:r w:rsidR="005117CF">
              <w:rPr>
                <w:rFonts w:eastAsia="Calibri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7E72" w14:textId="6E370240" w:rsidR="00F637C0" w:rsidRPr="00FE7B0A" w:rsidRDefault="00F637C0" w:rsidP="00F637C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637C0" w:rsidRPr="00E63DC0" w14:paraId="48F24201" w14:textId="77777777" w:rsidTr="00C00E7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5364" w14:textId="1925CDAF" w:rsidR="00F637C0" w:rsidRPr="00E63DC0" w:rsidRDefault="00F637C0" w:rsidP="00F637C0">
            <w:pPr>
              <w:jc w:val="center"/>
              <w:rPr>
                <w:rFonts w:eastAsia="Calibri"/>
                <w:sz w:val="18"/>
                <w:szCs w:val="18"/>
              </w:rPr>
            </w:pPr>
            <w:r w:rsidRPr="00E63DC0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EC88" w14:textId="4A1E5D9E" w:rsidR="00F637C0" w:rsidRPr="00E63DC0" w:rsidRDefault="00A82DDE" w:rsidP="00F637C0">
            <w:pPr>
              <w:rPr>
                <w:sz w:val="18"/>
                <w:szCs w:val="18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>15331462-3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0901" w14:textId="7E7EDE00" w:rsidR="00F637C0" w:rsidRPr="00E63DC0" w:rsidRDefault="00944A5F" w:rsidP="00F637C0">
            <w:pPr>
              <w:rPr>
                <w:sz w:val="18"/>
                <w:szCs w:val="18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>Mazăre conservată 0,720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386E" w14:textId="722571E0" w:rsidR="00F637C0" w:rsidRPr="00704319" w:rsidRDefault="00944A5F" w:rsidP="00F637C0">
            <w:pPr>
              <w:jc w:val="center"/>
              <w:rPr>
                <w:rFonts w:eastAsia="Calibri"/>
                <w:sz w:val="18"/>
                <w:szCs w:val="18"/>
              </w:rPr>
            </w:pPr>
            <w:r w:rsidRPr="00704319">
              <w:rPr>
                <w:rFonts w:eastAsia="Calibri"/>
                <w:sz w:val="18"/>
                <w:szCs w:val="18"/>
              </w:rPr>
              <w:t>240 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E496" w14:textId="4B327561" w:rsidR="00F637C0" w:rsidRPr="00E63DC0" w:rsidRDefault="00944A5F" w:rsidP="00F637C0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În ambalaj din sticla 0,</w:t>
            </w:r>
            <w:r w:rsidR="003F055A">
              <w:rPr>
                <w:rFonts w:eastAsia="Calibri"/>
                <w:sz w:val="18"/>
                <w:szCs w:val="18"/>
              </w:rPr>
              <w:t>720</w:t>
            </w:r>
            <w:r>
              <w:rPr>
                <w:rFonts w:eastAsia="Calibri"/>
                <w:sz w:val="18"/>
                <w:szCs w:val="18"/>
              </w:rPr>
              <w:t xml:space="preserve"> kg, GOST 15842-90</w:t>
            </w:r>
            <w:r w:rsidR="005117CF">
              <w:rPr>
                <w:rFonts w:eastAsia="Calibri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0F27" w14:textId="4F5E3714" w:rsidR="00F637C0" w:rsidRPr="00FE7B0A" w:rsidRDefault="00F637C0" w:rsidP="00F637C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637C0" w:rsidRPr="00E63DC0" w14:paraId="564C5B19" w14:textId="77777777" w:rsidTr="00C00E7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CFBF" w14:textId="5EFDC617" w:rsidR="00F637C0" w:rsidRPr="00E63DC0" w:rsidRDefault="00F637C0" w:rsidP="00F637C0">
            <w:pPr>
              <w:jc w:val="center"/>
              <w:rPr>
                <w:rFonts w:eastAsia="Calibri"/>
                <w:sz w:val="18"/>
                <w:szCs w:val="18"/>
              </w:rPr>
            </w:pPr>
            <w:r w:rsidRPr="00E63DC0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99B9" w14:textId="3F227E1B" w:rsidR="00F637C0" w:rsidRPr="00E63DC0" w:rsidRDefault="00D6066C" w:rsidP="00F637C0">
            <w:pPr>
              <w:rPr>
                <w:sz w:val="18"/>
                <w:szCs w:val="18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>03221250-3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FEAF" w14:textId="3160A831" w:rsidR="00F637C0" w:rsidRPr="00E63DC0" w:rsidRDefault="001A5742" w:rsidP="00F637C0">
            <w:pPr>
              <w:rPr>
                <w:sz w:val="18"/>
                <w:szCs w:val="18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>Icre de dovlecei 0,400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86CD" w14:textId="13E10D49" w:rsidR="00F637C0" w:rsidRPr="00704319" w:rsidRDefault="001A5742" w:rsidP="00F637C0">
            <w:pPr>
              <w:jc w:val="center"/>
              <w:rPr>
                <w:rFonts w:eastAsia="Calibri"/>
                <w:sz w:val="18"/>
                <w:szCs w:val="18"/>
              </w:rPr>
            </w:pPr>
            <w:r w:rsidRPr="00704319">
              <w:rPr>
                <w:rFonts w:eastAsia="Calibri"/>
                <w:sz w:val="18"/>
                <w:szCs w:val="18"/>
              </w:rPr>
              <w:t>250 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2476" w14:textId="18665F74" w:rsidR="00F637C0" w:rsidRPr="00E63DC0" w:rsidRDefault="001A5742" w:rsidP="00F637C0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În ambalaj din sticla 0,400 kg, GOST </w:t>
            </w:r>
            <w:r w:rsidR="00571BCB">
              <w:rPr>
                <w:rFonts w:eastAsia="Calibri"/>
                <w:sz w:val="18"/>
                <w:szCs w:val="18"/>
              </w:rPr>
              <w:t>51926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="00571BCB">
              <w:rPr>
                <w:rFonts w:eastAsia="Calibri"/>
                <w:sz w:val="18"/>
                <w:szCs w:val="18"/>
              </w:rPr>
              <w:t>2002</w:t>
            </w:r>
            <w:r w:rsidR="005117CF">
              <w:rPr>
                <w:rFonts w:eastAsia="Calibri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9E0E" w14:textId="6C73CE68" w:rsidR="00F637C0" w:rsidRPr="00FE7B0A" w:rsidRDefault="00F637C0" w:rsidP="00F637C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637C0" w:rsidRPr="00E63DC0" w14:paraId="224A68BD" w14:textId="77777777" w:rsidTr="00C00E7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5CCD" w14:textId="508D710A" w:rsidR="00F637C0" w:rsidRPr="00E63DC0" w:rsidRDefault="00F637C0" w:rsidP="00F637C0">
            <w:pPr>
              <w:jc w:val="center"/>
              <w:rPr>
                <w:rFonts w:eastAsia="Calibri"/>
                <w:sz w:val="18"/>
                <w:szCs w:val="18"/>
              </w:rPr>
            </w:pPr>
            <w:r w:rsidRPr="00E63DC0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FB9D" w14:textId="23FFAF4C" w:rsidR="00F637C0" w:rsidRPr="00E63DC0" w:rsidRDefault="00032C91" w:rsidP="00F637C0">
            <w:pPr>
              <w:rPr>
                <w:sz w:val="18"/>
                <w:szCs w:val="18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>15331425-2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9964" w14:textId="2A6DBADA" w:rsidR="00F637C0" w:rsidRPr="00E63DC0" w:rsidRDefault="002842FE" w:rsidP="00F637C0">
            <w:pPr>
              <w:rPr>
                <w:sz w:val="18"/>
                <w:szCs w:val="18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>Pastă de roșii 0,730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6BDD" w14:textId="634A8DBA" w:rsidR="00F637C0" w:rsidRPr="00704319" w:rsidRDefault="002842FE" w:rsidP="00F637C0">
            <w:pPr>
              <w:jc w:val="center"/>
              <w:rPr>
                <w:rFonts w:eastAsia="Calibri"/>
                <w:sz w:val="18"/>
                <w:szCs w:val="18"/>
              </w:rPr>
            </w:pPr>
            <w:r w:rsidRPr="00704319">
              <w:rPr>
                <w:rFonts w:eastAsia="Calibri"/>
                <w:sz w:val="18"/>
                <w:szCs w:val="18"/>
              </w:rPr>
              <w:t>180 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BC70" w14:textId="09C2166D" w:rsidR="00F637C0" w:rsidRPr="00E63DC0" w:rsidRDefault="002842FE" w:rsidP="00F637C0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În ambalaj din sticla 0,730 kg, 25%, calit.I SM 247:2004</w:t>
            </w:r>
            <w:r w:rsidR="005117CF">
              <w:rPr>
                <w:rFonts w:eastAsia="Calibri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D87F" w14:textId="31C26B4F" w:rsidR="00F637C0" w:rsidRPr="00FE7B0A" w:rsidRDefault="00F637C0" w:rsidP="00F637C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842FE" w:rsidRPr="00E63DC0" w14:paraId="5ABA14D5" w14:textId="77777777" w:rsidTr="00C00E7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67E5" w14:textId="71BE69E1" w:rsidR="002842FE" w:rsidRPr="00E63DC0" w:rsidRDefault="002842FE" w:rsidP="00F637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B8CB" w14:textId="4B98E3B5" w:rsidR="002842FE" w:rsidRPr="00E63DC0" w:rsidRDefault="00BC3229" w:rsidP="00F637C0">
            <w:pPr>
              <w:rPr>
                <w:sz w:val="18"/>
                <w:szCs w:val="18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>15331135-2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4691" w14:textId="36AC2A95" w:rsidR="002842FE" w:rsidRDefault="002842FE" w:rsidP="00F637C0">
            <w:pPr>
              <w:rPr>
                <w:sz w:val="18"/>
                <w:szCs w:val="18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>Ciuperci conservate 0,580 kg, șampinion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E94" w14:textId="73040209" w:rsidR="002842FE" w:rsidRPr="00704319" w:rsidRDefault="002842FE" w:rsidP="00F637C0">
            <w:pPr>
              <w:jc w:val="center"/>
              <w:rPr>
                <w:rFonts w:eastAsia="Calibri"/>
                <w:sz w:val="18"/>
                <w:szCs w:val="18"/>
              </w:rPr>
            </w:pPr>
            <w:r w:rsidRPr="00704319">
              <w:rPr>
                <w:rFonts w:eastAsia="Calibri"/>
                <w:sz w:val="18"/>
                <w:szCs w:val="18"/>
              </w:rPr>
              <w:t>80 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87A7" w14:textId="75E31861" w:rsidR="002842FE" w:rsidRDefault="002842FE" w:rsidP="00F637C0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În ambalaj din sticla 0,580 kg, GOST 28649-90</w:t>
            </w:r>
            <w:r w:rsidR="005117CF">
              <w:rPr>
                <w:rFonts w:eastAsia="Calibri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1219" w14:textId="0A9B9589" w:rsidR="002842FE" w:rsidRPr="00FE7B0A" w:rsidRDefault="002842FE" w:rsidP="00F637C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842FE" w:rsidRPr="00E63DC0" w14:paraId="055A3C0D" w14:textId="77777777" w:rsidTr="00C00E7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4B1D" w14:textId="30F0CE8E" w:rsidR="002842FE" w:rsidRPr="00E63DC0" w:rsidRDefault="002842FE" w:rsidP="00F637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690E" w14:textId="1FCB68B5" w:rsidR="002842FE" w:rsidRPr="00E63DC0" w:rsidRDefault="00BE4804" w:rsidP="00F637C0">
            <w:pPr>
              <w:rPr>
                <w:sz w:val="18"/>
                <w:szCs w:val="18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>15800000-6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2FE6" w14:textId="375D7814" w:rsidR="002842FE" w:rsidRDefault="002842FE" w:rsidP="00F637C0">
            <w:pPr>
              <w:rPr>
                <w:sz w:val="18"/>
                <w:szCs w:val="18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>Castraveți murați 1,0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8763" w14:textId="582FC485" w:rsidR="002842FE" w:rsidRDefault="002842FE" w:rsidP="00F637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 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AC1E" w14:textId="242B37B4" w:rsidR="002842FE" w:rsidRDefault="002842FE" w:rsidP="00F637C0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În ambalaj din sticla 1,0 kg, GOST 1633</w:t>
            </w:r>
            <w:r w:rsidR="005117CF">
              <w:rPr>
                <w:rFonts w:eastAsia="Calibri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DBDB" w14:textId="0DC46876" w:rsidR="002842FE" w:rsidRPr="00FE7B0A" w:rsidRDefault="002842FE" w:rsidP="00F637C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637C0" w:rsidRPr="00E63DC0" w14:paraId="398E9F9B" w14:textId="77777777" w:rsidTr="00C00E7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1958" w14:textId="77777777" w:rsidR="00F637C0" w:rsidRPr="00E63DC0" w:rsidRDefault="00F637C0" w:rsidP="00F637C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039D" w14:textId="77777777" w:rsidR="00F637C0" w:rsidRPr="00E63DC0" w:rsidRDefault="00F637C0" w:rsidP="00F637C0">
            <w:pPr>
              <w:rPr>
                <w:sz w:val="18"/>
                <w:szCs w:val="18"/>
                <w:lang w:eastAsia="ro-RO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D40A" w14:textId="66C91F67" w:rsidR="00F637C0" w:rsidRPr="00E63DC0" w:rsidRDefault="00F637C0" w:rsidP="00F637C0">
            <w:pPr>
              <w:jc w:val="right"/>
              <w:rPr>
                <w:sz w:val="18"/>
                <w:szCs w:val="18"/>
                <w:lang w:val="en-US" w:eastAsia="ru-RU"/>
              </w:rPr>
            </w:pPr>
            <w:r w:rsidRPr="00E63DC0">
              <w:rPr>
                <w:rFonts w:eastAsia="Calibri"/>
                <w:b/>
                <w:bCs/>
                <w:sz w:val="18"/>
                <w:szCs w:val="18"/>
              </w:rPr>
              <w:t>Valoarea estimativă, Lei  fără 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9AF1" w14:textId="77777777" w:rsidR="00F637C0" w:rsidRPr="00E63DC0" w:rsidRDefault="00F637C0" w:rsidP="00F637C0">
            <w:pPr>
              <w:rPr>
                <w:rFonts w:ascii="Times New Roman R" w:hAnsi="Times New Roman R"/>
                <w:b/>
                <w:bCs/>
                <w:sz w:val="18"/>
                <w:szCs w:val="18"/>
                <w:lang w:eastAsia="ro-RO"/>
              </w:rPr>
            </w:pPr>
          </w:p>
          <w:p w14:paraId="03AA5BC1" w14:textId="776E2A05" w:rsidR="00F637C0" w:rsidRPr="00E63DC0" w:rsidRDefault="00F637C0" w:rsidP="00F637C0">
            <w:pPr>
              <w:rPr>
                <w:rFonts w:eastAsia="Calibri"/>
                <w:sz w:val="18"/>
                <w:szCs w:val="18"/>
              </w:rPr>
            </w:pPr>
            <w:r w:rsidRPr="00E63DC0">
              <w:rPr>
                <w:rFonts w:ascii="Times New Roman R" w:hAnsi="Times New Roman R"/>
                <w:b/>
                <w:bCs/>
                <w:sz w:val="18"/>
                <w:szCs w:val="18"/>
                <w:lang w:eastAsia="ro-RO"/>
              </w:rPr>
              <w:t xml:space="preserve">     </w:t>
            </w:r>
            <w:r w:rsidR="00191C63">
              <w:rPr>
                <w:rFonts w:ascii="Times New Roman R" w:hAnsi="Times New Roman R"/>
                <w:b/>
                <w:bCs/>
                <w:sz w:val="18"/>
                <w:szCs w:val="18"/>
                <w:lang w:eastAsia="ro-RO"/>
              </w:rPr>
              <w:t>30 675</w:t>
            </w:r>
            <w:r>
              <w:rPr>
                <w:rFonts w:ascii="Times New Roman R" w:hAnsi="Times New Roman R"/>
                <w:b/>
                <w:bCs/>
                <w:sz w:val="18"/>
                <w:szCs w:val="18"/>
                <w:lang w:eastAsia="ro-RO"/>
              </w:rPr>
              <w:t>,00</w:t>
            </w:r>
          </w:p>
        </w:tc>
      </w:tr>
      <w:tr w:rsidR="00F637C0" w:rsidRPr="00E63DC0" w14:paraId="7FD23C16" w14:textId="77777777" w:rsidTr="00546DD5">
        <w:trPr>
          <w:trHeight w:val="558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EBA4" w14:textId="5E20F4C2" w:rsidR="00F637C0" w:rsidRPr="00E63DC0" w:rsidRDefault="00F637C0" w:rsidP="00F637C0">
            <w:pPr>
              <w:rPr>
                <w:rFonts w:eastAsia="Calibri"/>
                <w:sz w:val="18"/>
                <w:szCs w:val="18"/>
              </w:rPr>
            </w:pPr>
            <w:r w:rsidRPr="00E63DC0">
              <w:rPr>
                <w:rFonts w:eastAsia="Calibri"/>
                <w:b/>
                <w:bCs/>
                <w:sz w:val="18"/>
                <w:szCs w:val="18"/>
              </w:rPr>
              <w:t xml:space="preserve">                                              Valoarea estimativă totală, Lei  fără 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EE4A" w14:textId="27C7F997" w:rsidR="00F637C0" w:rsidRPr="00E63DC0" w:rsidRDefault="00191C63" w:rsidP="00F637C0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77 673</w:t>
            </w:r>
            <w:r w:rsidR="00F637C0">
              <w:rPr>
                <w:rFonts w:eastAsia="Calibri"/>
                <w:b/>
                <w:bCs/>
                <w:sz w:val="18"/>
                <w:szCs w:val="18"/>
              </w:rPr>
              <w:t>,</w:t>
            </w:r>
            <w:r w:rsidR="002437BF">
              <w:rPr>
                <w:rFonts w:eastAsia="Calibri"/>
                <w:b/>
                <w:bCs/>
                <w:sz w:val="18"/>
                <w:szCs w:val="18"/>
              </w:rPr>
              <w:t>0</w:t>
            </w:r>
            <w:r w:rsidR="00F637C0">
              <w:rPr>
                <w:rFonts w:eastAsia="Calibri"/>
                <w:b/>
                <w:bCs/>
                <w:sz w:val="18"/>
                <w:szCs w:val="18"/>
              </w:rPr>
              <w:t>0</w:t>
            </w:r>
          </w:p>
        </w:tc>
      </w:tr>
    </w:tbl>
    <w:p w14:paraId="6DC40331" w14:textId="77777777" w:rsidR="00726E84" w:rsidRPr="00E63DC0" w:rsidRDefault="00726E84" w:rsidP="00726E84">
      <w:pPr>
        <w:shd w:val="clear" w:color="auto" w:fill="FFFFFF" w:themeFill="background1"/>
        <w:tabs>
          <w:tab w:val="left" w:pos="284"/>
          <w:tab w:val="right" w:pos="426"/>
        </w:tabs>
        <w:spacing w:before="120"/>
        <w:ind w:left="284"/>
        <w:jc w:val="both"/>
        <w:rPr>
          <w:b/>
          <w:noProof w:val="0"/>
          <w:sz w:val="20"/>
          <w:szCs w:val="20"/>
          <w:lang w:val="it-IT" w:eastAsia="ru-RU"/>
        </w:rPr>
      </w:pPr>
    </w:p>
    <w:p w14:paraId="73480E81" w14:textId="387D8545" w:rsidR="009408DA" w:rsidRPr="00E63DC0" w:rsidRDefault="005C2824" w:rsidP="003C745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eastAsia="ru-RU"/>
        </w:rPr>
      </w:pPr>
      <w:r w:rsidRPr="00E63DC0">
        <w:rPr>
          <w:b/>
          <w:noProof w:val="0"/>
          <w:lang w:eastAsia="ru-RU"/>
        </w:rPr>
        <w:t>În cazul procedurilor de preselecție se indică numărul minim al candidaţilor şi, dacă este cazul, numărul maxim al acestora</w:t>
      </w:r>
      <w:r w:rsidR="000C4078">
        <w:rPr>
          <w:b/>
          <w:noProof w:val="0"/>
          <w:lang w:eastAsia="ru-RU"/>
        </w:rPr>
        <w:t xml:space="preserve">: </w:t>
      </w:r>
      <w:r w:rsidR="00233E17" w:rsidRPr="000C4078">
        <w:rPr>
          <w:b/>
          <w:noProof w:val="0"/>
          <w:u w:val="single"/>
          <w:lang w:eastAsia="ru-RU"/>
        </w:rPr>
        <w:t>nu se aplică</w:t>
      </w:r>
    </w:p>
    <w:p w14:paraId="37819BD3" w14:textId="77777777" w:rsidR="003C7457" w:rsidRPr="00E63DC0" w:rsidRDefault="003C7457" w:rsidP="003C7457">
      <w:p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</w:p>
    <w:p w14:paraId="3B7DE2D7" w14:textId="5CF2CBF5" w:rsidR="005C2824" w:rsidRPr="00E63DC0" w:rsidRDefault="005C2824" w:rsidP="007F0DC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jc w:val="both"/>
        <w:rPr>
          <w:b/>
          <w:noProof w:val="0"/>
          <w:lang w:val="it-IT" w:eastAsia="ru-RU"/>
        </w:rPr>
      </w:pPr>
      <w:r w:rsidRPr="00E63DC0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</w:p>
    <w:p w14:paraId="4039C8EF" w14:textId="2FD538C7" w:rsidR="00A42DC6" w:rsidRPr="00E63DC0" w:rsidRDefault="00A42DC6" w:rsidP="007F0DC1">
      <w:pPr>
        <w:tabs>
          <w:tab w:val="right" w:pos="426"/>
        </w:tabs>
        <w:ind w:left="360"/>
        <w:rPr>
          <w:lang w:val="ro-MD"/>
        </w:rPr>
      </w:pPr>
      <w:r w:rsidRPr="00E63DC0">
        <w:rPr>
          <w:lang w:val="ro-MD"/>
        </w:rPr>
        <w:t>1) Pentru un singur lot;</w:t>
      </w:r>
    </w:p>
    <w:p w14:paraId="03DE3EF6" w14:textId="524AC2DB" w:rsidR="00A42DC6" w:rsidRPr="00EC42B5" w:rsidRDefault="00A42DC6" w:rsidP="007F0DC1">
      <w:pPr>
        <w:tabs>
          <w:tab w:val="right" w:pos="426"/>
        </w:tabs>
        <w:ind w:left="360" w:hanging="360"/>
        <w:rPr>
          <w:b/>
          <w:bCs/>
          <w:lang w:val="ro-MD"/>
        </w:rPr>
      </w:pPr>
      <w:r w:rsidRPr="00E63DC0">
        <w:rPr>
          <w:lang w:val="ro-MD"/>
        </w:rPr>
        <w:t xml:space="preserve">      </w:t>
      </w:r>
      <w:r w:rsidRPr="00EC42B5">
        <w:rPr>
          <w:b/>
          <w:bCs/>
          <w:lang w:val="ro-MD"/>
        </w:rPr>
        <w:t>2) Pentru mai multe loturi;</w:t>
      </w:r>
    </w:p>
    <w:p w14:paraId="00221772" w14:textId="19223CB4" w:rsidR="00A42DC6" w:rsidRPr="00E63DC0" w:rsidRDefault="00A42DC6" w:rsidP="007F0DC1">
      <w:pPr>
        <w:tabs>
          <w:tab w:val="right" w:pos="426"/>
        </w:tabs>
        <w:rPr>
          <w:lang w:val="ro-MD"/>
        </w:rPr>
      </w:pPr>
      <w:r w:rsidRPr="00E63DC0">
        <w:rPr>
          <w:lang w:val="ro-MD"/>
        </w:rPr>
        <w:t xml:space="preserve">      3) Pentru toate loturile;</w:t>
      </w:r>
    </w:p>
    <w:p w14:paraId="16D217AD" w14:textId="426E7611" w:rsidR="005C2824" w:rsidRDefault="00A42DC6" w:rsidP="007F0DC1">
      <w:p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u w:val="single"/>
          <w:lang w:val="en-US" w:eastAsia="ru-RU"/>
        </w:rPr>
      </w:pPr>
      <w:r w:rsidRPr="00E63DC0">
        <w:rPr>
          <w:b/>
          <w:noProof w:val="0"/>
          <w:lang w:val="en-US" w:eastAsia="ru-RU"/>
        </w:rPr>
        <w:t xml:space="preserve">11. </w:t>
      </w:r>
      <w:r w:rsidR="005C2824" w:rsidRPr="00E63DC0">
        <w:rPr>
          <w:b/>
          <w:noProof w:val="0"/>
          <w:lang w:val="en-US" w:eastAsia="ru-RU"/>
        </w:rPr>
        <w:t xml:space="preserve">Admiterea sau interzicerea ofertelor alternative: </w:t>
      </w:r>
      <w:r w:rsidR="0032051A" w:rsidRPr="000C4078">
        <w:rPr>
          <w:b/>
          <w:noProof w:val="0"/>
          <w:u w:val="single"/>
          <w:lang w:val="en-US" w:eastAsia="ru-RU"/>
        </w:rPr>
        <w:t>nu se admite</w:t>
      </w:r>
    </w:p>
    <w:p w14:paraId="22B44764" w14:textId="77777777" w:rsidR="000C4078" w:rsidRPr="00E63DC0" w:rsidRDefault="000C4078" w:rsidP="007F0DC1">
      <w:p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en-US" w:eastAsia="ru-RU"/>
        </w:rPr>
      </w:pPr>
    </w:p>
    <w:p w14:paraId="3C2373E6" w14:textId="13216305" w:rsidR="00384C36" w:rsidRDefault="00A42DC6" w:rsidP="007F0DC1">
      <w:pPr>
        <w:tabs>
          <w:tab w:val="left" w:pos="426"/>
        </w:tabs>
        <w:ind w:left="360" w:hanging="360"/>
        <w:rPr>
          <w:b/>
          <w:lang w:val="it-IT" w:eastAsia="ru-RU"/>
        </w:rPr>
      </w:pPr>
      <w:r w:rsidRPr="00E63DC0">
        <w:rPr>
          <w:b/>
          <w:lang w:val="it-IT" w:eastAsia="ru-RU"/>
        </w:rPr>
        <w:t xml:space="preserve">12. </w:t>
      </w:r>
      <w:r w:rsidR="005C2824" w:rsidRPr="00E63DC0">
        <w:rPr>
          <w:b/>
          <w:lang w:val="it-IT" w:eastAsia="ru-RU"/>
        </w:rPr>
        <w:t xml:space="preserve">Termenii și condițiile de livrare solicitați: </w:t>
      </w:r>
    </w:p>
    <w:p w14:paraId="77436671" w14:textId="364EDA11" w:rsidR="00BA5904" w:rsidRDefault="00BA5904" w:rsidP="000C4078">
      <w:pPr>
        <w:pStyle w:val="a"/>
        <w:numPr>
          <w:ilvl w:val="0"/>
          <w:numId w:val="6"/>
        </w:numPr>
        <w:ind w:left="0" w:firstLine="0"/>
      </w:pPr>
      <w:r w:rsidRPr="005A1716">
        <w:t>Livr</w:t>
      </w:r>
      <w:r w:rsidRPr="005A1716">
        <w:rPr>
          <w:lang w:val="ro-RO"/>
        </w:rPr>
        <w:t>ă</w:t>
      </w:r>
      <w:r w:rsidRPr="005A1716">
        <w:t xml:space="preserve">rile se vor efectua conform necesităților reale, </w:t>
      </w:r>
      <w:r w:rsidR="005117CF">
        <w:t xml:space="preserve">lunar, </w:t>
      </w:r>
      <w:r w:rsidRPr="005A1716">
        <w:t>la comanda beneficiarului în termen</w:t>
      </w:r>
      <w:r w:rsidRPr="00CA5845">
        <w:rPr>
          <w:bCs/>
        </w:rPr>
        <w:t xml:space="preserve"> de</w:t>
      </w:r>
      <w:r w:rsidRPr="005A1716">
        <w:rPr>
          <w:b/>
        </w:rPr>
        <w:t xml:space="preserve"> 2</w:t>
      </w:r>
      <w:r w:rsidRPr="00ED5112">
        <w:rPr>
          <w:b/>
        </w:rPr>
        <w:t xml:space="preserve"> zile de la data primirii comenzii</w:t>
      </w:r>
      <w:r w:rsidRPr="00360393">
        <w:t>. Costurile de livrare la depozitul beneficiarului, vor fi suportate de c</w:t>
      </w:r>
      <w:r w:rsidRPr="00ED5112">
        <w:rPr>
          <w:rFonts w:asciiTheme="minorHAnsi" w:hAnsiTheme="minorHAnsi"/>
          <w:lang w:val="ro-RO"/>
        </w:rPr>
        <w:t>ă</w:t>
      </w:r>
      <w:r w:rsidRPr="00360393">
        <w:t>tre furnizor (DDP, INCOTERMS 2013).</w:t>
      </w:r>
    </w:p>
    <w:p w14:paraId="2A8CE1F8" w14:textId="77777777" w:rsidR="00A42DC6" w:rsidRPr="00E63DC0" w:rsidRDefault="00A42DC6" w:rsidP="000C4078">
      <w:pPr>
        <w:rPr>
          <w:rFonts w:ascii="Times" w:hAnsi="Times" w:cs="Times"/>
          <w:b/>
          <w:bCs/>
          <w:i/>
          <w:iCs/>
          <w:sz w:val="28"/>
          <w:szCs w:val="28"/>
        </w:rPr>
      </w:pPr>
    </w:p>
    <w:p w14:paraId="6BD07BD9" w14:textId="2BB701F3" w:rsidR="005C2824" w:rsidRPr="00E63DC0" w:rsidRDefault="006A19A1" w:rsidP="000C4078">
      <w:pPr>
        <w:pStyle w:val="a"/>
        <w:numPr>
          <w:ilvl w:val="0"/>
          <w:numId w:val="0"/>
        </w:numPr>
        <w:spacing w:line="360" w:lineRule="auto"/>
        <w:rPr>
          <w:rFonts w:ascii="Times" w:hAnsi="Times" w:cs="Times"/>
          <w:b/>
          <w:bCs/>
          <w:i/>
          <w:iCs/>
          <w:sz w:val="28"/>
          <w:szCs w:val="28"/>
        </w:rPr>
      </w:pPr>
      <w:r w:rsidRPr="00E63DC0">
        <w:rPr>
          <w:b/>
          <w:lang w:val="it-IT" w:eastAsia="ru-RU"/>
        </w:rPr>
        <w:t xml:space="preserve">13. </w:t>
      </w:r>
      <w:r w:rsidR="005C2824" w:rsidRPr="00E63DC0">
        <w:rPr>
          <w:b/>
          <w:lang w:val="it-IT" w:eastAsia="ru-RU"/>
        </w:rPr>
        <w:t>Termenul de valabilitate a</w:t>
      </w:r>
      <w:r w:rsidR="00AE3914" w:rsidRPr="00E63DC0">
        <w:rPr>
          <w:b/>
          <w:lang w:val="it-IT" w:eastAsia="ru-RU"/>
        </w:rPr>
        <w:t>l</w:t>
      </w:r>
      <w:r w:rsidR="005C2824" w:rsidRPr="00E63DC0">
        <w:rPr>
          <w:b/>
          <w:lang w:val="it-IT" w:eastAsia="ru-RU"/>
        </w:rPr>
        <w:t xml:space="preserve"> contractului:</w:t>
      </w:r>
      <w:r w:rsidR="003C1978" w:rsidRPr="00E63DC0">
        <w:rPr>
          <w:b/>
          <w:lang w:val="it-IT" w:eastAsia="ru-RU"/>
        </w:rPr>
        <w:t xml:space="preserve">  </w:t>
      </w:r>
      <w:r w:rsidR="00ED5112" w:rsidRPr="00E63DC0">
        <w:rPr>
          <w:b/>
          <w:u w:val="single"/>
          <w:lang w:val="it-IT" w:eastAsia="ru-RU"/>
        </w:rPr>
        <w:t>3</w:t>
      </w:r>
      <w:r w:rsidR="00704319">
        <w:rPr>
          <w:b/>
          <w:u w:val="single"/>
          <w:lang w:val="it-IT" w:eastAsia="ru-RU"/>
        </w:rPr>
        <w:t>1</w:t>
      </w:r>
      <w:r w:rsidR="00ED5112" w:rsidRPr="00E63DC0">
        <w:rPr>
          <w:b/>
          <w:u w:val="single"/>
          <w:lang w:val="it-IT" w:eastAsia="ru-RU"/>
        </w:rPr>
        <w:t>.</w:t>
      </w:r>
      <w:r w:rsidR="00704319">
        <w:rPr>
          <w:b/>
          <w:u w:val="single"/>
          <w:lang w:val="it-IT" w:eastAsia="ru-RU"/>
        </w:rPr>
        <w:t>12</w:t>
      </w:r>
      <w:r w:rsidR="00ED5112" w:rsidRPr="00E63DC0">
        <w:rPr>
          <w:b/>
          <w:u w:val="single"/>
          <w:lang w:val="it-IT" w:eastAsia="ru-RU"/>
        </w:rPr>
        <w:t>.2022</w:t>
      </w:r>
      <w:r w:rsidR="00961E94" w:rsidRPr="00E63DC0">
        <w:rPr>
          <w:bCs/>
          <w:u w:val="single"/>
          <w:lang w:val="it-IT" w:eastAsia="ru-RU"/>
        </w:rPr>
        <w:t>.</w:t>
      </w:r>
    </w:p>
    <w:p w14:paraId="382C2653" w14:textId="5C26093F" w:rsidR="005C2824" w:rsidRPr="00E63DC0" w:rsidRDefault="005C2824" w:rsidP="000C4078">
      <w:pPr>
        <w:pStyle w:val="a"/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b/>
          <w:lang w:val="it-IT" w:eastAsia="ru-RU"/>
        </w:rPr>
      </w:pPr>
      <w:r w:rsidRPr="00E63DC0">
        <w:rPr>
          <w:b/>
          <w:lang w:val="it-IT" w:eastAsia="ru-RU"/>
        </w:rPr>
        <w:t xml:space="preserve">Contract de achiziție rezervat atelierelor protejate sau că acesta poate fi executat numai în cadrul unor programe de angajare protejată (după caz): </w:t>
      </w:r>
      <w:r w:rsidR="00242486" w:rsidRPr="00B26209">
        <w:rPr>
          <w:b/>
          <w:lang w:val="it-IT" w:eastAsia="ru-RU"/>
        </w:rPr>
        <w:t xml:space="preserve"> </w:t>
      </w:r>
      <w:r w:rsidR="000C4078" w:rsidRPr="000C4078">
        <w:rPr>
          <w:b/>
          <w:u w:val="single"/>
          <w:lang w:eastAsia="ru-RU"/>
        </w:rPr>
        <w:t>nu se admite</w:t>
      </w:r>
    </w:p>
    <w:p w14:paraId="10C7069C" w14:textId="4517F106" w:rsidR="005C2824" w:rsidRPr="00E63DC0" w:rsidRDefault="005C2824" w:rsidP="000C4078">
      <w:pPr>
        <w:shd w:val="clear" w:color="auto" w:fill="FFFFFF" w:themeFill="background1"/>
        <w:tabs>
          <w:tab w:val="right" w:pos="426"/>
        </w:tabs>
        <w:contextualSpacing/>
        <w:jc w:val="both"/>
        <w:rPr>
          <w:noProof w:val="0"/>
          <w:sz w:val="20"/>
          <w:lang w:val="en-US" w:eastAsia="ru-RU"/>
        </w:rPr>
      </w:pPr>
      <w:r w:rsidRPr="00E63DC0">
        <w:rPr>
          <w:noProof w:val="0"/>
          <w:sz w:val="20"/>
          <w:lang w:val="ro-MD" w:eastAsia="ru-RU"/>
        </w:rPr>
        <w:t xml:space="preserve">     </w:t>
      </w:r>
    </w:p>
    <w:p w14:paraId="3E555AF3" w14:textId="69B961F8" w:rsidR="005C2824" w:rsidRPr="00E63DC0" w:rsidRDefault="006A19A1" w:rsidP="006A19A1">
      <w:pPr>
        <w:shd w:val="clear" w:color="auto" w:fill="FFFFFF" w:themeFill="background1"/>
        <w:tabs>
          <w:tab w:val="right" w:pos="426"/>
        </w:tabs>
        <w:spacing w:before="120" w:line="276" w:lineRule="auto"/>
        <w:jc w:val="both"/>
        <w:rPr>
          <w:b/>
          <w:noProof w:val="0"/>
          <w:lang w:val="it-IT" w:eastAsia="ru-RU"/>
        </w:rPr>
      </w:pPr>
      <w:r w:rsidRPr="00E63DC0">
        <w:rPr>
          <w:b/>
          <w:noProof w:val="0"/>
          <w:lang w:val="it-IT" w:eastAsia="ru-RU"/>
        </w:rPr>
        <w:t xml:space="preserve">15. </w:t>
      </w:r>
      <w:r w:rsidR="005C2824" w:rsidRPr="00E63DC0">
        <w:rPr>
          <w:b/>
          <w:noProof w:val="0"/>
          <w:lang w:val="it-IT" w:eastAsia="ru-RU"/>
        </w:rPr>
        <w:t xml:space="preserve">Prestarea serviciului este rezervată unei anumite profesii în temeiul unor legi sau al unor acte administrative (după caz):  </w:t>
      </w:r>
      <w:r w:rsidR="000C4078" w:rsidRPr="000C4078">
        <w:rPr>
          <w:b/>
          <w:noProof w:val="0"/>
          <w:u w:val="single"/>
          <w:lang w:val="en-US" w:eastAsia="ru-RU"/>
        </w:rPr>
        <w:t>nu se admite</w:t>
      </w:r>
    </w:p>
    <w:p w14:paraId="66007484" w14:textId="26D295BB" w:rsidR="005C2824" w:rsidRPr="00E63DC0" w:rsidRDefault="006A19A1" w:rsidP="006A19A1">
      <w:pPr>
        <w:shd w:val="clear" w:color="auto" w:fill="FFFFFF" w:themeFill="background1"/>
        <w:tabs>
          <w:tab w:val="right" w:pos="426"/>
        </w:tabs>
        <w:spacing w:before="120" w:line="276" w:lineRule="auto"/>
        <w:jc w:val="both"/>
        <w:rPr>
          <w:b/>
          <w:noProof w:val="0"/>
          <w:lang w:val="it-IT" w:eastAsia="ru-RU"/>
        </w:rPr>
      </w:pPr>
      <w:r w:rsidRPr="00E63DC0">
        <w:rPr>
          <w:b/>
          <w:noProof w:val="0"/>
          <w:lang w:val="it-IT" w:eastAsia="ru-RU"/>
        </w:rPr>
        <w:t xml:space="preserve">16. </w:t>
      </w:r>
      <w:r w:rsidR="005C2824" w:rsidRPr="00E63DC0">
        <w:rPr>
          <w:b/>
          <w:noProof w:val="0"/>
          <w:lang w:val="it-IT"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(documentație): </w:t>
      </w:r>
    </w:p>
    <w:p w14:paraId="4D6FDC3D" w14:textId="297AC31C" w:rsidR="00D26EB7" w:rsidRDefault="00D26EB7" w:rsidP="00D12346">
      <w:p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</w:p>
    <w:p w14:paraId="659BE2C9" w14:textId="28581C27" w:rsidR="00C22593" w:rsidRDefault="00C22593" w:rsidP="00D12346">
      <w:p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</w:p>
    <w:p w14:paraId="62EC530A" w14:textId="77777777" w:rsidR="00C22593" w:rsidRPr="00E63DC0" w:rsidRDefault="00C22593" w:rsidP="00D12346">
      <w:p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60"/>
        <w:gridCol w:w="3263"/>
        <w:gridCol w:w="3402"/>
        <w:gridCol w:w="1530"/>
      </w:tblGrid>
      <w:tr w:rsidR="00E63DC0" w:rsidRPr="00E63DC0" w14:paraId="2ACC8D68" w14:textId="77777777" w:rsidTr="006B0C96">
        <w:tc>
          <w:tcPr>
            <w:tcW w:w="560" w:type="dxa"/>
            <w:shd w:val="clear" w:color="auto" w:fill="auto"/>
          </w:tcPr>
          <w:p w14:paraId="3A82E975" w14:textId="77777777" w:rsidR="005C2824" w:rsidRPr="00E63DC0" w:rsidRDefault="005C2824" w:rsidP="00A100F7">
            <w:pPr>
              <w:shd w:val="clear" w:color="auto" w:fill="FFFFFF" w:themeFill="background1"/>
              <w:tabs>
                <w:tab w:val="left" w:pos="612"/>
              </w:tabs>
              <w:spacing w:before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E63DC0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lastRenderedPageBreak/>
              <w:t>Nr. d/o</w:t>
            </w:r>
          </w:p>
        </w:tc>
        <w:tc>
          <w:tcPr>
            <w:tcW w:w="3263" w:type="dxa"/>
            <w:shd w:val="clear" w:color="auto" w:fill="auto"/>
          </w:tcPr>
          <w:p w14:paraId="4B4310DC" w14:textId="77777777" w:rsidR="005C2824" w:rsidRPr="00E63DC0" w:rsidRDefault="005C2824" w:rsidP="00A100F7">
            <w:pPr>
              <w:shd w:val="clear" w:color="auto" w:fill="FFFFFF" w:themeFill="background1"/>
              <w:tabs>
                <w:tab w:val="left" w:pos="612"/>
              </w:tabs>
              <w:spacing w:before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E63DC0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Criteriile de calificare și de selecție</w:t>
            </w:r>
          </w:p>
          <w:p w14:paraId="66EA9C37" w14:textId="77777777" w:rsidR="005C2824" w:rsidRPr="00E63DC0" w:rsidRDefault="005C2824" w:rsidP="00A100F7">
            <w:pPr>
              <w:shd w:val="clear" w:color="auto" w:fill="FFFFFF" w:themeFill="background1"/>
              <w:tabs>
                <w:tab w:val="left" w:pos="612"/>
              </w:tabs>
              <w:spacing w:before="120"/>
              <w:jc w:val="center"/>
              <w:rPr>
                <w:b/>
                <w:iCs/>
                <w:noProof w:val="0"/>
                <w:sz w:val="20"/>
                <w:szCs w:val="20"/>
                <w:lang w:val="en-GB" w:eastAsia="ru-RU"/>
              </w:rPr>
            </w:pPr>
            <w:r w:rsidRPr="00E63DC0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(Descrierea</w:t>
            </w:r>
            <w:r w:rsidRPr="00E63DC0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E63DC0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criteriului/cerinței)</w:t>
            </w:r>
          </w:p>
        </w:tc>
        <w:tc>
          <w:tcPr>
            <w:tcW w:w="3402" w:type="dxa"/>
            <w:shd w:val="clear" w:color="auto" w:fill="auto"/>
          </w:tcPr>
          <w:p w14:paraId="5177D115" w14:textId="77777777" w:rsidR="005C2824" w:rsidRPr="00E63DC0" w:rsidRDefault="005C2824" w:rsidP="00A100F7">
            <w:pPr>
              <w:shd w:val="clear" w:color="auto" w:fill="FFFFFF" w:themeFill="background1"/>
              <w:tabs>
                <w:tab w:val="left" w:pos="612"/>
              </w:tabs>
              <w:spacing w:before="120"/>
              <w:jc w:val="center"/>
              <w:rPr>
                <w:b/>
                <w:iCs/>
                <w:noProof w:val="0"/>
                <w:sz w:val="20"/>
                <w:szCs w:val="20"/>
                <w:lang w:val="it-IT" w:eastAsia="ru-RU"/>
              </w:rPr>
            </w:pPr>
            <w:r w:rsidRPr="00E63DC0">
              <w:rPr>
                <w:b/>
                <w:iCs/>
                <w:noProof w:val="0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1530" w:type="dxa"/>
            <w:shd w:val="clear" w:color="auto" w:fill="auto"/>
          </w:tcPr>
          <w:p w14:paraId="7C9CEA11" w14:textId="77777777" w:rsidR="005C2824" w:rsidRPr="00E63DC0" w:rsidRDefault="005C2824" w:rsidP="00A100F7">
            <w:pPr>
              <w:shd w:val="clear" w:color="auto" w:fill="FFFFFF" w:themeFill="background1"/>
              <w:tabs>
                <w:tab w:val="left" w:pos="612"/>
              </w:tabs>
              <w:spacing w:before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E63DC0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Nivelul</w:t>
            </w:r>
            <w:r w:rsidRPr="00E63DC0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E63DC0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minim/</w:t>
            </w:r>
            <w:r w:rsidRPr="00E63DC0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br/>
              <w:t>Obligativitatea</w:t>
            </w:r>
          </w:p>
        </w:tc>
      </w:tr>
      <w:tr w:rsidR="00E63DC0" w:rsidRPr="00E63DC0" w14:paraId="65E8C2D0" w14:textId="77777777" w:rsidTr="00C314B9">
        <w:tc>
          <w:tcPr>
            <w:tcW w:w="560" w:type="dxa"/>
            <w:shd w:val="clear" w:color="auto" w:fill="auto"/>
            <w:vAlign w:val="center"/>
          </w:tcPr>
          <w:p w14:paraId="55471AF7" w14:textId="589A9F82" w:rsidR="00831FD4" w:rsidRPr="00E63DC0" w:rsidRDefault="003C0852" w:rsidP="00831F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ind w:left="360" w:hanging="360"/>
              <w:rPr>
                <w:bCs/>
                <w:iCs/>
                <w:sz w:val="20"/>
                <w:szCs w:val="20"/>
                <w:lang w:eastAsia="ru-RU"/>
              </w:rPr>
            </w:pPr>
            <w:r w:rsidRPr="00E63DC0">
              <w:rPr>
                <w:bCs/>
                <w:iCs/>
                <w:sz w:val="20"/>
                <w:szCs w:val="20"/>
                <w:lang w:eastAsia="ru-RU"/>
              </w:rPr>
              <w:t>1</w:t>
            </w:r>
            <w:r w:rsidR="00831FD4" w:rsidRPr="00E63DC0">
              <w:rPr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3" w:type="dxa"/>
            <w:shd w:val="clear" w:color="auto" w:fill="auto"/>
          </w:tcPr>
          <w:p w14:paraId="23E25EDB" w14:textId="5B410EAA" w:rsidR="00831FD4" w:rsidRPr="001679D2" w:rsidRDefault="00831FD4" w:rsidP="00831F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0"/>
                <w:szCs w:val="20"/>
                <w:lang w:val="ro-MD" w:eastAsia="ru-RU"/>
              </w:rPr>
            </w:pPr>
            <w:r w:rsidRPr="001679D2">
              <w:rPr>
                <w:bCs/>
                <w:iCs/>
                <w:noProof w:val="0"/>
                <w:sz w:val="20"/>
                <w:szCs w:val="20"/>
                <w:lang w:val="ro-MD" w:eastAsia="ru-RU"/>
              </w:rPr>
              <w:t>Specificații de preț</w:t>
            </w:r>
          </w:p>
        </w:tc>
        <w:tc>
          <w:tcPr>
            <w:tcW w:w="3402" w:type="dxa"/>
            <w:shd w:val="clear" w:color="auto" w:fill="auto"/>
          </w:tcPr>
          <w:p w14:paraId="3E5DCB54" w14:textId="69DC69D2" w:rsidR="00831FD4" w:rsidRPr="00E63DC0" w:rsidRDefault="00831FD4" w:rsidP="00F12CA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bCs/>
                <w:i/>
                <w:noProof w:val="0"/>
                <w:sz w:val="20"/>
                <w:szCs w:val="20"/>
                <w:lang w:val="it-IT" w:eastAsia="ru-RU"/>
              </w:rPr>
            </w:pPr>
            <w:r w:rsidRPr="00E63DC0">
              <w:rPr>
                <w:bCs/>
                <w:i/>
                <w:noProof w:val="0"/>
                <w:sz w:val="20"/>
                <w:szCs w:val="20"/>
                <w:lang w:val="it-IT" w:eastAsia="ru-RU"/>
              </w:rPr>
              <w:t>Original, conform formularului atașat, semnat electronic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F4E3234" w14:textId="47D483DE" w:rsidR="00831FD4" w:rsidRPr="00E63DC0" w:rsidRDefault="00831FD4" w:rsidP="00C314B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0"/>
                <w:szCs w:val="20"/>
                <w:lang w:val="en-US" w:eastAsia="ru-RU"/>
              </w:rPr>
            </w:pPr>
            <w:r w:rsidRPr="00E63DC0">
              <w:rPr>
                <w:bCs/>
                <w:iCs/>
                <w:noProof w:val="0"/>
                <w:sz w:val="20"/>
                <w:szCs w:val="20"/>
                <w:lang w:val="en-US" w:eastAsia="ru-RU"/>
              </w:rPr>
              <w:t>Da</w:t>
            </w:r>
          </w:p>
        </w:tc>
      </w:tr>
      <w:tr w:rsidR="00E63DC0" w:rsidRPr="00E63DC0" w14:paraId="42ED4C00" w14:textId="77777777" w:rsidTr="00C314B9">
        <w:tc>
          <w:tcPr>
            <w:tcW w:w="560" w:type="dxa"/>
            <w:shd w:val="clear" w:color="auto" w:fill="auto"/>
            <w:vAlign w:val="center"/>
          </w:tcPr>
          <w:p w14:paraId="31F6C7DD" w14:textId="1C3BD597" w:rsidR="00831FD4" w:rsidRPr="00E63DC0" w:rsidRDefault="003C0852" w:rsidP="00831F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ind w:left="360" w:hanging="360"/>
              <w:rPr>
                <w:bCs/>
                <w:iCs/>
                <w:sz w:val="20"/>
                <w:szCs w:val="20"/>
                <w:lang w:eastAsia="ru-RU"/>
              </w:rPr>
            </w:pPr>
            <w:r w:rsidRPr="00E63DC0">
              <w:rPr>
                <w:bCs/>
                <w:iCs/>
                <w:sz w:val="20"/>
                <w:szCs w:val="20"/>
                <w:lang w:eastAsia="ru-RU"/>
              </w:rPr>
              <w:t>2</w:t>
            </w:r>
            <w:r w:rsidR="00831FD4" w:rsidRPr="00E63DC0">
              <w:rPr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3" w:type="dxa"/>
            <w:shd w:val="clear" w:color="auto" w:fill="auto"/>
          </w:tcPr>
          <w:p w14:paraId="635E3795" w14:textId="06DEFD13" w:rsidR="00831FD4" w:rsidRPr="001679D2" w:rsidRDefault="00831FD4" w:rsidP="00831F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0"/>
                <w:szCs w:val="20"/>
                <w:lang w:val="ro-MD" w:eastAsia="ru-RU"/>
              </w:rPr>
            </w:pPr>
            <w:r w:rsidRPr="001679D2">
              <w:rPr>
                <w:bCs/>
                <w:iCs/>
                <w:noProof w:val="0"/>
                <w:sz w:val="20"/>
                <w:szCs w:val="20"/>
                <w:lang w:val="ro-MD" w:eastAsia="ru-RU"/>
              </w:rPr>
              <w:t>Specificații tehnice</w:t>
            </w:r>
          </w:p>
        </w:tc>
        <w:tc>
          <w:tcPr>
            <w:tcW w:w="3402" w:type="dxa"/>
            <w:shd w:val="clear" w:color="auto" w:fill="auto"/>
          </w:tcPr>
          <w:p w14:paraId="30874837" w14:textId="6CCDE0C6" w:rsidR="00831FD4" w:rsidRPr="00E63DC0" w:rsidRDefault="00831FD4" w:rsidP="00F12CA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b/>
                <w:i/>
                <w:noProof w:val="0"/>
                <w:sz w:val="20"/>
                <w:szCs w:val="20"/>
                <w:lang w:val="it-IT" w:eastAsia="ru-RU"/>
              </w:rPr>
            </w:pPr>
            <w:r w:rsidRPr="00E63DC0">
              <w:rPr>
                <w:bCs/>
                <w:i/>
                <w:noProof w:val="0"/>
                <w:sz w:val="20"/>
                <w:szCs w:val="20"/>
                <w:lang w:val="it-IT" w:eastAsia="ru-RU"/>
              </w:rPr>
              <w:t>Original, conform formularului atașat, semnat electronic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EA2DD6" w14:textId="67A91732" w:rsidR="00831FD4" w:rsidRPr="00E63DC0" w:rsidRDefault="00831FD4" w:rsidP="00C314B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0"/>
                <w:szCs w:val="20"/>
                <w:lang w:val="en-US" w:eastAsia="ru-RU"/>
              </w:rPr>
            </w:pPr>
            <w:r w:rsidRPr="00E63DC0">
              <w:rPr>
                <w:bCs/>
                <w:iCs/>
                <w:noProof w:val="0"/>
                <w:sz w:val="20"/>
                <w:szCs w:val="20"/>
                <w:lang w:val="en-US" w:eastAsia="ru-RU"/>
              </w:rPr>
              <w:t>Da</w:t>
            </w:r>
          </w:p>
        </w:tc>
      </w:tr>
      <w:tr w:rsidR="002777B6" w:rsidRPr="00E63DC0" w14:paraId="17487F9F" w14:textId="77777777" w:rsidTr="00C314B9">
        <w:trPr>
          <w:trHeight w:val="589"/>
        </w:trPr>
        <w:tc>
          <w:tcPr>
            <w:tcW w:w="560" w:type="dxa"/>
            <w:shd w:val="clear" w:color="auto" w:fill="auto"/>
            <w:vAlign w:val="center"/>
          </w:tcPr>
          <w:p w14:paraId="2DFB05DB" w14:textId="4DFC44D5" w:rsidR="002777B6" w:rsidRPr="00E63DC0" w:rsidRDefault="002777B6" w:rsidP="002777B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ind w:left="360" w:hanging="360"/>
              <w:rPr>
                <w:bCs/>
                <w:iCs/>
                <w:sz w:val="20"/>
                <w:szCs w:val="20"/>
                <w:lang w:eastAsia="ru-RU"/>
              </w:rPr>
            </w:pPr>
            <w:r w:rsidRPr="00E63DC0">
              <w:rPr>
                <w:bCs/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3" w:type="dxa"/>
            <w:shd w:val="clear" w:color="auto" w:fill="auto"/>
          </w:tcPr>
          <w:p w14:paraId="121C6CE4" w14:textId="41459C1D" w:rsidR="002777B6" w:rsidRPr="001679D2" w:rsidRDefault="002777B6" w:rsidP="002777B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0"/>
                <w:szCs w:val="20"/>
                <w:lang w:val="ro-MD" w:eastAsia="ru-RU"/>
              </w:rPr>
            </w:pPr>
            <w:r w:rsidRPr="001679D2">
              <w:rPr>
                <w:bCs/>
                <w:iCs/>
                <w:noProof w:val="0"/>
                <w:sz w:val="20"/>
                <w:szCs w:val="20"/>
                <w:lang w:val="ro-MD" w:eastAsia="ru-RU"/>
              </w:rPr>
              <w:t>Date generale despre participant</w:t>
            </w:r>
          </w:p>
        </w:tc>
        <w:tc>
          <w:tcPr>
            <w:tcW w:w="3402" w:type="dxa"/>
            <w:shd w:val="clear" w:color="auto" w:fill="auto"/>
          </w:tcPr>
          <w:p w14:paraId="678A217F" w14:textId="13199AD6" w:rsidR="002777B6" w:rsidRPr="00E63DC0" w:rsidRDefault="002777B6" w:rsidP="002777B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bCs/>
                <w:i/>
                <w:noProof w:val="0"/>
                <w:sz w:val="20"/>
                <w:szCs w:val="20"/>
                <w:lang w:val="it-IT" w:eastAsia="ru-RU"/>
              </w:rPr>
            </w:pPr>
            <w:r w:rsidRPr="00E63DC0">
              <w:rPr>
                <w:bCs/>
                <w:i/>
                <w:noProof w:val="0"/>
                <w:sz w:val="20"/>
                <w:szCs w:val="20"/>
                <w:lang w:val="it-IT" w:eastAsia="ru-RU"/>
              </w:rPr>
              <w:t>Originalt, semnat electronic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933E798" w14:textId="56C58E40" w:rsidR="002777B6" w:rsidRPr="00E63DC0" w:rsidRDefault="00C314B9" w:rsidP="00C314B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0"/>
                <w:szCs w:val="20"/>
                <w:lang w:val="en-US" w:eastAsia="ru-RU"/>
              </w:rPr>
            </w:pPr>
            <w:r>
              <w:rPr>
                <w:bCs/>
                <w:iCs/>
                <w:noProof w:val="0"/>
                <w:sz w:val="20"/>
                <w:szCs w:val="20"/>
                <w:lang w:val="en-US" w:eastAsia="ru-RU"/>
              </w:rPr>
              <w:t>Da</w:t>
            </w:r>
          </w:p>
        </w:tc>
      </w:tr>
      <w:tr w:rsidR="002777B6" w:rsidRPr="00E63DC0" w14:paraId="066A66F5" w14:textId="77777777" w:rsidTr="00C314B9">
        <w:tc>
          <w:tcPr>
            <w:tcW w:w="560" w:type="dxa"/>
            <w:shd w:val="clear" w:color="auto" w:fill="auto"/>
          </w:tcPr>
          <w:p w14:paraId="4A8ACE9C" w14:textId="567FD822" w:rsidR="002777B6" w:rsidRPr="00E63DC0" w:rsidRDefault="002777B6" w:rsidP="002777B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ind w:left="360" w:hanging="360"/>
              <w:rPr>
                <w:bCs/>
                <w:iCs/>
                <w:sz w:val="20"/>
                <w:szCs w:val="20"/>
                <w:lang w:eastAsia="ru-RU"/>
              </w:rPr>
            </w:pPr>
            <w:r w:rsidRPr="00E63DC0">
              <w:rPr>
                <w:iCs/>
                <w:noProof w:val="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3" w:type="dxa"/>
            <w:shd w:val="clear" w:color="auto" w:fill="auto"/>
          </w:tcPr>
          <w:p w14:paraId="4A250AE4" w14:textId="69E9F289" w:rsidR="002777B6" w:rsidRPr="001679D2" w:rsidRDefault="002777B6" w:rsidP="002777B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0"/>
                <w:szCs w:val="20"/>
                <w:lang w:val="ro-MD" w:eastAsia="ru-RU"/>
              </w:rPr>
            </w:pPr>
            <w:r w:rsidRPr="001679D2">
              <w:rPr>
                <w:bCs/>
                <w:iCs/>
                <w:noProof w:val="0"/>
                <w:sz w:val="20"/>
                <w:szCs w:val="20"/>
                <w:lang w:val="ro-MD" w:eastAsia="ru-RU"/>
              </w:rPr>
              <w:t>Declarația privind valabilitatea ofertei</w:t>
            </w:r>
          </w:p>
        </w:tc>
        <w:tc>
          <w:tcPr>
            <w:tcW w:w="3402" w:type="dxa"/>
            <w:shd w:val="clear" w:color="auto" w:fill="auto"/>
          </w:tcPr>
          <w:p w14:paraId="0A1FACF7" w14:textId="3CE32181" w:rsidR="002777B6" w:rsidRPr="00E63DC0" w:rsidRDefault="002777B6" w:rsidP="002777B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bCs/>
                <w:i/>
                <w:noProof w:val="0"/>
                <w:sz w:val="20"/>
                <w:szCs w:val="20"/>
                <w:lang w:val="it-IT" w:eastAsia="ru-RU"/>
              </w:rPr>
            </w:pPr>
            <w:r w:rsidRPr="00E63DC0">
              <w:rPr>
                <w:bCs/>
                <w:i/>
                <w:noProof w:val="0"/>
                <w:sz w:val="20"/>
                <w:szCs w:val="20"/>
                <w:lang w:val="it-IT" w:eastAsia="ru-RU"/>
              </w:rPr>
              <w:t>Original, conform formularului atașat, semnat electronic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C3B34ED" w14:textId="708917B2" w:rsidR="002777B6" w:rsidRPr="00E63DC0" w:rsidRDefault="002777B6" w:rsidP="00C314B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0"/>
                <w:szCs w:val="20"/>
                <w:lang w:val="en-US" w:eastAsia="ru-RU"/>
              </w:rPr>
            </w:pPr>
            <w:r w:rsidRPr="00E63DC0">
              <w:rPr>
                <w:bCs/>
                <w:iCs/>
                <w:noProof w:val="0"/>
                <w:sz w:val="20"/>
                <w:szCs w:val="20"/>
                <w:lang w:val="en-US" w:eastAsia="ru-RU"/>
              </w:rPr>
              <w:t>Da</w:t>
            </w:r>
          </w:p>
        </w:tc>
      </w:tr>
      <w:tr w:rsidR="002777B6" w:rsidRPr="00E63DC0" w14:paraId="7C4C29A1" w14:textId="77777777" w:rsidTr="00C314B9">
        <w:tc>
          <w:tcPr>
            <w:tcW w:w="560" w:type="dxa"/>
            <w:shd w:val="clear" w:color="auto" w:fill="auto"/>
          </w:tcPr>
          <w:p w14:paraId="045992BF" w14:textId="111E174D" w:rsidR="002777B6" w:rsidRPr="00E63DC0" w:rsidRDefault="002777B6" w:rsidP="002777B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E63DC0">
              <w:rPr>
                <w:iCs/>
                <w:noProof w:val="0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3263" w:type="dxa"/>
            <w:shd w:val="clear" w:color="auto" w:fill="auto"/>
          </w:tcPr>
          <w:p w14:paraId="7B5F5332" w14:textId="67326D6B" w:rsidR="002777B6" w:rsidRPr="001679D2" w:rsidRDefault="002777B6" w:rsidP="002777B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1679D2">
              <w:rPr>
                <w:iCs/>
                <w:noProof w:val="0"/>
                <w:sz w:val="20"/>
                <w:szCs w:val="20"/>
                <w:lang w:eastAsia="ru-RU"/>
              </w:rPr>
              <w:t>Certificat de conformitate, certificat de calitate</w:t>
            </w:r>
            <w:r w:rsidR="006A0E51" w:rsidRPr="001679D2">
              <w:rPr>
                <w:iCs/>
                <w:noProof w:val="0"/>
                <w:sz w:val="20"/>
                <w:szCs w:val="20"/>
                <w:lang w:eastAsia="ru-RU"/>
              </w:rPr>
              <w:t>,raport de încercări</w:t>
            </w:r>
            <w:r w:rsidRPr="001679D2">
              <w:rPr>
                <w:iCs/>
                <w:noProof w:val="0"/>
                <w:sz w:val="20"/>
                <w:szCs w:val="20"/>
                <w:lang w:eastAsia="ru-RU"/>
              </w:rPr>
              <w:t xml:space="preserve"> sau alte documente ce confirmă proveniența și calitatea produselor oferite</w:t>
            </w:r>
          </w:p>
        </w:tc>
        <w:tc>
          <w:tcPr>
            <w:tcW w:w="3402" w:type="dxa"/>
            <w:shd w:val="clear" w:color="auto" w:fill="auto"/>
          </w:tcPr>
          <w:p w14:paraId="13078CA5" w14:textId="0004BD73" w:rsidR="002777B6" w:rsidRPr="00E63DC0" w:rsidRDefault="002777B6" w:rsidP="002777B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bCs/>
                <w:i/>
                <w:noProof w:val="0"/>
                <w:sz w:val="20"/>
                <w:szCs w:val="20"/>
                <w:lang w:val="en-US" w:eastAsia="ru-RU"/>
              </w:rPr>
            </w:pPr>
            <w:r w:rsidRPr="00E63DC0">
              <w:rPr>
                <w:rStyle w:val="a8"/>
                <w:b w:val="0"/>
                <w:bCs w:val="0"/>
                <w:i/>
                <w:sz w:val="20"/>
                <w:szCs w:val="20"/>
                <w:shd w:val="clear" w:color="auto" w:fill="FFFFFF"/>
                <w:lang w:val="en-US"/>
              </w:rPr>
              <w:t>Copie-eliberat de Organul abilitat de Verificare a Conformității produsului-semnat electronic de către operatorul economic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3AB4393" w14:textId="32111CCF" w:rsidR="002777B6" w:rsidRPr="00E63DC0" w:rsidRDefault="002777B6" w:rsidP="00C314B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 w:rsidRPr="00E63DC0">
              <w:rPr>
                <w:bCs/>
                <w:iCs/>
                <w:noProof w:val="0"/>
                <w:sz w:val="20"/>
                <w:szCs w:val="20"/>
                <w:lang w:val="en-US" w:eastAsia="ru-RU"/>
              </w:rPr>
              <w:t>Da</w:t>
            </w:r>
          </w:p>
        </w:tc>
      </w:tr>
      <w:tr w:rsidR="00C314B9" w:rsidRPr="00E63DC0" w14:paraId="19D5339B" w14:textId="77777777" w:rsidTr="00C314B9">
        <w:tc>
          <w:tcPr>
            <w:tcW w:w="560" w:type="dxa"/>
            <w:shd w:val="clear" w:color="auto" w:fill="auto"/>
          </w:tcPr>
          <w:p w14:paraId="53EF784D" w14:textId="13648DE2" w:rsidR="00C314B9" w:rsidRPr="00E63DC0" w:rsidRDefault="00C314B9" w:rsidP="00C314B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 w:rsidRPr="00E63DC0">
              <w:rPr>
                <w:iCs/>
                <w:noProof w:val="0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3263" w:type="dxa"/>
            <w:shd w:val="clear" w:color="auto" w:fill="auto"/>
          </w:tcPr>
          <w:p w14:paraId="24E6F4C5" w14:textId="34901119" w:rsidR="00C314B9" w:rsidRPr="001679D2" w:rsidRDefault="00C314B9" w:rsidP="00C314B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1679D2">
              <w:rPr>
                <w:iCs/>
                <w:noProof w:val="0"/>
                <w:sz w:val="20"/>
                <w:szCs w:val="20"/>
                <w:lang w:eastAsia="ru-RU"/>
              </w:rPr>
              <w:t>Declarația privind livrari în ultimii 3 ani (Demonstrarea experienţei operatorului economic în domeniul de activitate aferent obiectului contractului ce urmează a fi atribuit)</w:t>
            </w:r>
          </w:p>
        </w:tc>
        <w:tc>
          <w:tcPr>
            <w:tcW w:w="3402" w:type="dxa"/>
            <w:shd w:val="clear" w:color="auto" w:fill="auto"/>
          </w:tcPr>
          <w:p w14:paraId="4B48F864" w14:textId="4885E90B" w:rsidR="00C314B9" w:rsidRPr="00E63DC0" w:rsidRDefault="00C314B9" w:rsidP="00C314B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Style w:val="a8"/>
                <w:b w:val="0"/>
                <w:bCs w:val="0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C314B9">
              <w:rPr>
                <w:rStyle w:val="a8"/>
                <w:b w:val="0"/>
                <w:bCs w:val="0"/>
                <w:i/>
                <w:sz w:val="20"/>
                <w:szCs w:val="20"/>
                <w:shd w:val="clear" w:color="auto" w:fill="FFFFFF"/>
                <w:lang w:val="en-US"/>
              </w:rPr>
              <w:t>Original, conform formularului atașat, semnat electronic</w:t>
            </w:r>
            <w:r w:rsidRPr="00C230C0">
              <w:rPr>
                <w:bCs/>
                <w:iCs/>
                <w:noProof w:val="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96DF177" w14:textId="533AFA62" w:rsidR="00C314B9" w:rsidRPr="00E63DC0" w:rsidRDefault="00C314B9" w:rsidP="00C314B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0"/>
                <w:szCs w:val="20"/>
                <w:lang w:val="en-US" w:eastAsia="ru-RU"/>
              </w:rPr>
            </w:pPr>
            <w:r w:rsidRPr="00C230C0">
              <w:rPr>
                <w:bCs/>
                <w:iCs/>
                <w:noProof w:val="0"/>
                <w:sz w:val="20"/>
                <w:szCs w:val="20"/>
                <w:lang w:val="en-US" w:eastAsia="ru-RU"/>
              </w:rPr>
              <w:t>D</w:t>
            </w:r>
            <w:r>
              <w:rPr>
                <w:bCs/>
                <w:iCs/>
                <w:noProof w:val="0"/>
                <w:sz w:val="20"/>
                <w:szCs w:val="20"/>
                <w:lang w:val="en-US" w:eastAsia="ru-RU"/>
              </w:rPr>
              <w:t>a</w:t>
            </w:r>
          </w:p>
        </w:tc>
      </w:tr>
      <w:tr w:rsidR="00C314B9" w:rsidRPr="00E63DC0" w14:paraId="3EC4E7DA" w14:textId="77777777" w:rsidTr="001679D2">
        <w:trPr>
          <w:trHeight w:val="664"/>
        </w:trPr>
        <w:tc>
          <w:tcPr>
            <w:tcW w:w="560" w:type="dxa"/>
            <w:shd w:val="clear" w:color="auto" w:fill="auto"/>
          </w:tcPr>
          <w:p w14:paraId="10E5ED6B" w14:textId="0D3DA5D7" w:rsidR="00C314B9" w:rsidRPr="00E63DC0" w:rsidRDefault="00C314B9" w:rsidP="00C314B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 w:rsidRPr="00E63DC0">
              <w:rPr>
                <w:iCs/>
                <w:noProof w:val="0"/>
                <w:sz w:val="20"/>
                <w:szCs w:val="20"/>
                <w:lang w:val="en-US" w:eastAsia="ru-RU"/>
              </w:rPr>
              <w:t>7.</w:t>
            </w:r>
          </w:p>
        </w:tc>
        <w:tc>
          <w:tcPr>
            <w:tcW w:w="3263" w:type="dxa"/>
            <w:shd w:val="clear" w:color="auto" w:fill="auto"/>
          </w:tcPr>
          <w:p w14:paraId="5FD1D2F3" w14:textId="7147FF3E" w:rsidR="00C314B9" w:rsidRPr="001679D2" w:rsidRDefault="00C314B9" w:rsidP="00C314B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Cs/>
                <w:iCs/>
                <w:noProof w:val="0"/>
                <w:sz w:val="20"/>
                <w:szCs w:val="20"/>
                <w:lang w:val="en-US" w:eastAsia="ru-RU"/>
              </w:rPr>
            </w:pPr>
            <w:r w:rsidRPr="001679D2">
              <w:rPr>
                <w:bCs/>
                <w:iCs/>
                <w:sz w:val="20"/>
                <w:szCs w:val="20"/>
                <w:lang w:val="en-US"/>
              </w:rPr>
              <w:t>Autorizație sanitar – veterinară de funcționare pentru produsele oferite</w:t>
            </w:r>
          </w:p>
        </w:tc>
        <w:tc>
          <w:tcPr>
            <w:tcW w:w="3402" w:type="dxa"/>
            <w:shd w:val="clear" w:color="auto" w:fill="auto"/>
          </w:tcPr>
          <w:p w14:paraId="0F968D25" w14:textId="21E46680" w:rsidR="00C314B9" w:rsidRPr="001679D2" w:rsidRDefault="00C314B9" w:rsidP="00C314B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E63DC0">
              <w:rPr>
                <w:rStyle w:val="a8"/>
                <w:b w:val="0"/>
                <w:i/>
                <w:sz w:val="20"/>
                <w:szCs w:val="20"/>
                <w:shd w:val="clear" w:color="auto" w:fill="FFFFFF"/>
                <w:lang w:val="en-US"/>
              </w:rPr>
              <w:t>Copie-semnat electronic de către operatorul economic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DB18841" w14:textId="558AF71B" w:rsidR="00C314B9" w:rsidRPr="00E63DC0" w:rsidRDefault="00C314B9" w:rsidP="00C314B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val="en-US" w:eastAsia="ru-RU"/>
              </w:rPr>
            </w:pPr>
            <w:r w:rsidRPr="00E63DC0">
              <w:rPr>
                <w:bCs/>
                <w:iCs/>
                <w:noProof w:val="0"/>
                <w:sz w:val="20"/>
                <w:szCs w:val="20"/>
                <w:lang w:val="en-US" w:eastAsia="ru-RU"/>
              </w:rPr>
              <w:t>Da</w:t>
            </w:r>
          </w:p>
        </w:tc>
      </w:tr>
      <w:tr w:rsidR="00C314B9" w:rsidRPr="00E63DC0" w14:paraId="1C2F2F9D" w14:textId="77777777" w:rsidTr="00C314B9">
        <w:tc>
          <w:tcPr>
            <w:tcW w:w="560" w:type="dxa"/>
            <w:shd w:val="clear" w:color="auto" w:fill="auto"/>
          </w:tcPr>
          <w:p w14:paraId="2BBC2D55" w14:textId="267D2999" w:rsidR="00C314B9" w:rsidRPr="00E63DC0" w:rsidRDefault="00C314B9" w:rsidP="00C314B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>
              <w:rPr>
                <w:iCs/>
                <w:noProof w:val="0"/>
                <w:sz w:val="20"/>
                <w:szCs w:val="20"/>
                <w:lang w:val="en-US" w:eastAsia="ru-RU"/>
              </w:rPr>
              <w:t>8</w:t>
            </w:r>
            <w:r w:rsidRPr="00E63DC0">
              <w:rPr>
                <w:iCs/>
                <w:noProof w:val="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263" w:type="dxa"/>
            <w:shd w:val="clear" w:color="auto" w:fill="auto"/>
          </w:tcPr>
          <w:p w14:paraId="6D23F1D0" w14:textId="20DA4D77" w:rsidR="00C314B9" w:rsidRPr="001679D2" w:rsidRDefault="00C314B9" w:rsidP="00C314B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 w:rsidRPr="001679D2">
              <w:rPr>
                <w:iCs/>
                <w:noProof w:val="0"/>
                <w:sz w:val="20"/>
                <w:szCs w:val="20"/>
                <w:lang w:val="en-US" w:eastAsia="ru-RU"/>
              </w:rPr>
              <w:t xml:space="preserve">Certificat de înregistrare a întreprinderii/decizie de înregistrare/Extras </w:t>
            </w:r>
          </w:p>
        </w:tc>
        <w:tc>
          <w:tcPr>
            <w:tcW w:w="3402" w:type="dxa"/>
            <w:shd w:val="clear" w:color="auto" w:fill="auto"/>
          </w:tcPr>
          <w:p w14:paraId="1700B3E6" w14:textId="523D13F1" w:rsidR="00C314B9" w:rsidRPr="001679D2" w:rsidRDefault="00C314B9" w:rsidP="00C314B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/>
                <w:sz w:val="20"/>
                <w:szCs w:val="20"/>
              </w:rPr>
            </w:pPr>
            <w:r w:rsidRPr="00E63DC0">
              <w:rPr>
                <w:i/>
                <w:sz w:val="20"/>
                <w:szCs w:val="20"/>
              </w:rPr>
              <w:t xml:space="preserve"> Varianta scanată de pe original  confirmată prin semnătura electronică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102316F" w14:textId="007292D0" w:rsidR="00C314B9" w:rsidRPr="00E63DC0" w:rsidRDefault="00C314B9" w:rsidP="00C314B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 w:rsidRPr="00E63DC0">
              <w:rPr>
                <w:bCs/>
                <w:iCs/>
                <w:noProof w:val="0"/>
                <w:sz w:val="20"/>
                <w:szCs w:val="20"/>
                <w:lang w:val="en-US" w:eastAsia="ru-RU"/>
              </w:rPr>
              <w:t>Da</w:t>
            </w:r>
          </w:p>
        </w:tc>
      </w:tr>
      <w:tr w:rsidR="00C314B9" w:rsidRPr="00E63DC0" w14:paraId="76B34241" w14:textId="77777777" w:rsidTr="00C314B9">
        <w:tc>
          <w:tcPr>
            <w:tcW w:w="560" w:type="dxa"/>
            <w:shd w:val="clear" w:color="auto" w:fill="auto"/>
          </w:tcPr>
          <w:p w14:paraId="15AA0C64" w14:textId="7BC64D33" w:rsidR="00C314B9" w:rsidRPr="00E63DC0" w:rsidRDefault="00C314B9" w:rsidP="00C314B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>
              <w:rPr>
                <w:iCs/>
                <w:noProof w:val="0"/>
                <w:sz w:val="20"/>
                <w:szCs w:val="20"/>
                <w:lang w:val="en-US" w:eastAsia="ru-RU"/>
              </w:rPr>
              <w:t>9</w:t>
            </w:r>
            <w:r w:rsidRPr="00E63DC0">
              <w:rPr>
                <w:iCs/>
                <w:noProof w:val="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263" w:type="dxa"/>
            <w:shd w:val="clear" w:color="auto" w:fill="auto"/>
          </w:tcPr>
          <w:p w14:paraId="37AA27C1" w14:textId="1C9FEABB" w:rsidR="00C314B9" w:rsidRPr="001679D2" w:rsidRDefault="00C314B9" w:rsidP="00C314B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 w:rsidRPr="001679D2">
              <w:rPr>
                <w:iCs/>
                <w:noProof w:val="0"/>
                <w:sz w:val="20"/>
                <w:szCs w:val="20"/>
                <w:lang w:val="en-US" w:eastAsia="ru-RU"/>
              </w:rPr>
              <w:t>Certificat de atribuire a contului bancar</w:t>
            </w:r>
          </w:p>
        </w:tc>
        <w:tc>
          <w:tcPr>
            <w:tcW w:w="3402" w:type="dxa"/>
            <w:shd w:val="clear" w:color="auto" w:fill="auto"/>
          </w:tcPr>
          <w:p w14:paraId="15C3DF46" w14:textId="0C32DD6B" w:rsidR="00C314B9" w:rsidRPr="001679D2" w:rsidRDefault="00C314B9" w:rsidP="00C314B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/>
                <w:sz w:val="20"/>
                <w:szCs w:val="20"/>
              </w:rPr>
            </w:pPr>
            <w:r w:rsidRPr="00E63DC0">
              <w:rPr>
                <w:i/>
                <w:sz w:val="20"/>
                <w:szCs w:val="20"/>
              </w:rPr>
              <w:t xml:space="preserve"> Varianta scanată de pe original  confirmată prin semnătura electronică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65930D6" w14:textId="4A7E521D" w:rsidR="00C314B9" w:rsidRPr="00E63DC0" w:rsidRDefault="00C314B9" w:rsidP="00C314B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 w:rsidRPr="00E63DC0">
              <w:rPr>
                <w:iCs/>
                <w:noProof w:val="0"/>
                <w:sz w:val="20"/>
                <w:szCs w:val="20"/>
                <w:lang w:val="en-US" w:eastAsia="ru-RU"/>
              </w:rPr>
              <w:t>Da</w:t>
            </w:r>
          </w:p>
        </w:tc>
      </w:tr>
    </w:tbl>
    <w:p w14:paraId="4BF62A90" w14:textId="7B3D350C" w:rsidR="00C81F7C" w:rsidRPr="00E63DC0" w:rsidRDefault="007F0DC1" w:rsidP="00811897">
      <w:pPr>
        <w:shd w:val="clear" w:color="auto" w:fill="FFFFFF" w:themeFill="background1"/>
        <w:tabs>
          <w:tab w:val="right" w:pos="426"/>
        </w:tabs>
        <w:spacing w:before="120" w:line="276" w:lineRule="auto"/>
        <w:jc w:val="both"/>
        <w:rPr>
          <w:rFonts w:eastAsia="PMingLiU"/>
          <w:i/>
          <w:sz w:val="22"/>
          <w:szCs w:val="22"/>
          <w:lang w:val="en-US" w:eastAsia="zh-CN"/>
        </w:rPr>
      </w:pPr>
      <w:r w:rsidRPr="00E63DC0">
        <w:rPr>
          <w:b/>
          <w:noProof w:val="0"/>
          <w:lang w:val="it-IT" w:eastAsia="ru-RU"/>
        </w:rPr>
        <w:t xml:space="preserve">17. </w:t>
      </w:r>
      <w:r w:rsidR="00EB67AA" w:rsidRPr="00E63DC0">
        <w:rPr>
          <w:b/>
          <w:noProof w:val="0"/>
          <w:lang w:val="it-IT" w:eastAsia="ru-RU"/>
        </w:rPr>
        <w:t>Garanția pentru ofertă</w:t>
      </w:r>
      <w:r w:rsidR="00C22593">
        <w:t>:</w:t>
      </w:r>
      <w:r w:rsidR="00C23DB5" w:rsidRPr="00E63DC0">
        <w:rPr>
          <w:b/>
          <w:bCs/>
        </w:rPr>
        <w:t xml:space="preserve"> </w:t>
      </w:r>
      <w:r w:rsidR="00C23DB5" w:rsidRPr="00C22593">
        <w:rPr>
          <w:b/>
          <w:bCs/>
          <w:u w:val="single"/>
        </w:rPr>
        <w:t>nu</w:t>
      </w:r>
      <w:r w:rsidR="00C81F7C" w:rsidRPr="00C22593">
        <w:rPr>
          <w:b/>
          <w:bCs/>
          <w:u w:val="single"/>
        </w:rPr>
        <w:t xml:space="preserve"> se aplică</w:t>
      </w:r>
      <w:r w:rsidR="003C0852" w:rsidRPr="00C22593">
        <w:rPr>
          <w:b/>
          <w:bCs/>
          <w:u w:val="single"/>
        </w:rPr>
        <w:t>.</w:t>
      </w:r>
    </w:p>
    <w:p w14:paraId="61606DBE" w14:textId="05AC1259" w:rsidR="00EB67AA" w:rsidRPr="00E63DC0" w:rsidRDefault="007F0DC1" w:rsidP="00811897">
      <w:pPr>
        <w:shd w:val="clear" w:color="auto" w:fill="FFFFFF" w:themeFill="background1"/>
        <w:tabs>
          <w:tab w:val="right" w:pos="426"/>
        </w:tabs>
        <w:spacing w:before="120" w:line="276" w:lineRule="auto"/>
        <w:jc w:val="both"/>
        <w:rPr>
          <w:rFonts w:eastAsia="PMingLiU"/>
          <w:i/>
          <w:sz w:val="22"/>
          <w:szCs w:val="22"/>
          <w:lang w:val="en-US" w:eastAsia="zh-CN"/>
        </w:rPr>
      </w:pPr>
      <w:r w:rsidRPr="00E63DC0">
        <w:rPr>
          <w:b/>
          <w:lang w:val="it-IT" w:eastAsia="ru-RU"/>
        </w:rPr>
        <w:t xml:space="preserve">18. </w:t>
      </w:r>
      <w:r w:rsidR="00EB67AA" w:rsidRPr="00E63DC0">
        <w:rPr>
          <w:b/>
          <w:lang w:val="it-IT" w:eastAsia="ru-RU"/>
        </w:rPr>
        <w:t>Garanția de bună execuție a contractului</w:t>
      </w:r>
      <w:r w:rsidR="00C22593">
        <w:rPr>
          <w:b/>
          <w:lang w:val="it-IT" w:eastAsia="ru-RU"/>
        </w:rPr>
        <w:t>:</w:t>
      </w:r>
      <w:r w:rsidR="003C0852" w:rsidRPr="00E63DC0">
        <w:rPr>
          <w:b/>
          <w:lang w:val="it-IT" w:eastAsia="ru-RU"/>
        </w:rPr>
        <w:t xml:space="preserve"> </w:t>
      </w:r>
      <w:r w:rsidR="003C0852" w:rsidRPr="00C22593">
        <w:rPr>
          <w:b/>
          <w:u w:val="single"/>
          <w:lang w:val="it-IT" w:eastAsia="ru-RU"/>
        </w:rPr>
        <w:t>nu se aplică.</w:t>
      </w:r>
    </w:p>
    <w:p w14:paraId="25C5AE04" w14:textId="73054BAA" w:rsidR="00990292" w:rsidRPr="00E63DC0" w:rsidRDefault="007F0DC1" w:rsidP="00811897">
      <w:pPr>
        <w:shd w:val="clear" w:color="auto" w:fill="FFFFFF" w:themeFill="background1"/>
        <w:tabs>
          <w:tab w:val="right" w:pos="0"/>
        </w:tabs>
        <w:spacing w:before="120"/>
        <w:jc w:val="both"/>
        <w:rPr>
          <w:b/>
          <w:noProof w:val="0"/>
          <w:lang w:val="it-IT" w:eastAsia="ru-RU"/>
        </w:rPr>
      </w:pPr>
      <w:r w:rsidRPr="00E63DC0">
        <w:rPr>
          <w:b/>
          <w:noProof w:val="0"/>
          <w:lang w:val="en-US" w:eastAsia="ru-RU"/>
        </w:rPr>
        <w:t xml:space="preserve"> 19. </w:t>
      </w:r>
      <w:r w:rsidR="005C2824" w:rsidRPr="00E63DC0">
        <w:rPr>
          <w:b/>
          <w:noProof w:val="0"/>
          <w:lang w:val="it-IT" w:eastAsia="ru-RU"/>
        </w:rPr>
        <w:t>Motivul recurgerii la procedura accelerată (în cazul licitației deschise, restrânse și a procedurii negociate), după caz</w:t>
      </w:r>
      <w:r w:rsidR="00AE3914" w:rsidRPr="00E63DC0">
        <w:rPr>
          <w:b/>
          <w:noProof w:val="0"/>
          <w:lang w:val="it-IT" w:eastAsia="ru-RU"/>
        </w:rPr>
        <w:t xml:space="preserve"> </w:t>
      </w:r>
      <w:r w:rsidR="00D744D8" w:rsidRPr="00E63DC0">
        <w:rPr>
          <w:b/>
          <w:noProof w:val="0"/>
          <w:u w:val="single"/>
          <w:lang w:val="it-IT" w:eastAsia="ru-RU"/>
        </w:rPr>
        <w:t>nu</w:t>
      </w:r>
      <w:r w:rsidR="003C0852" w:rsidRPr="00E63DC0">
        <w:rPr>
          <w:b/>
          <w:noProof w:val="0"/>
          <w:u w:val="single"/>
          <w:lang w:val="it-IT" w:eastAsia="ru-RU"/>
        </w:rPr>
        <w:t xml:space="preserve"> se aplică</w:t>
      </w:r>
      <w:r w:rsidR="00811897">
        <w:rPr>
          <w:b/>
          <w:noProof w:val="0"/>
          <w:u w:val="single"/>
          <w:lang w:val="it-IT" w:eastAsia="ru-RU"/>
        </w:rPr>
        <w:t>.</w:t>
      </w:r>
    </w:p>
    <w:p w14:paraId="635AA799" w14:textId="5C6912AF" w:rsidR="00E35293" w:rsidRPr="00E63DC0" w:rsidRDefault="007F0DC1" w:rsidP="00811897">
      <w:pPr>
        <w:shd w:val="clear" w:color="auto" w:fill="FFFFFF" w:themeFill="background1"/>
        <w:tabs>
          <w:tab w:val="right" w:pos="0"/>
        </w:tabs>
        <w:spacing w:before="120"/>
        <w:jc w:val="both"/>
        <w:rPr>
          <w:b/>
          <w:u w:val="single"/>
          <w:lang w:val="it-IT" w:eastAsia="ru-RU"/>
        </w:rPr>
      </w:pPr>
      <w:r w:rsidRPr="00E63DC0">
        <w:rPr>
          <w:b/>
          <w:lang w:val="it-IT" w:eastAsia="ru-RU"/>
        </w:rPr>
        <w:t xml:space="preserve"> 20. </w:t>
      </w:r>
      <w:r w:rsidR="005C2824" w:rsidRPr="00E63DC0">
        <w:rPr>
          <w:b/>
          <w:lang w:val="it-IT" w:eastAsia="ru-RU"/>
        </w:rPr>
        <w:t>Tehnici și instrumente specifice de atribuire (dacă este cazul specificați dacă se va utiliza acordul-cadru, sistemul dinamic de achiziție sau licitația electronică)</w:t>
      </w:r>
      <w:r w:rsidRPr="00E63DC0">
        <w:rPr>
          <w:b/>
          <w:lang w:val="it-IT" w:eastAsia="ru-RU"/>
        </w:rPr>
        <w:t xml:space="preserve"> - </w:t>
      </w:r>
      <w:r w:rsidRPr="00811897">
        <w:rPr>
          <w:b/>
          <w:u w:val="single"/>
          <w:lang w:val="it-IT" w:eastAsia="ru-RU"/>
        </w:rPr>
        <w:t>licitația electronică</w:t>
      </w:r>
      <w:r w:rsidRPr="00E63DC0">
        <w:rPr>
          <w:b/>
          <w:lang w:val="it-IT" w:eastAsia="ru-RU"/>
        </w:rPr>
        <w:t>.</w:t>
      </w:r>
    </w:p>
    <w:p w14:paraId="24594FDE" w14:textId="5984D8E2" w:rsidR="005C2824" w:rsidRPr="00E63DC0" w:rsidRDefault="007F0DC1" w:rsidP="00811897">
      <w:pPr>
        <w:tabs>
          <w:tab w:val="right" w:pos="0"/>
        </w:tabs>
        <w:spacing w:before="120"/>
        <w:jc w:val="both"/>
        <w:rPr>
          <w:b/>
          <w:lang w:val="it-IT" w:eastAsia="ru-RU"/>
        </w:rPr>
      </w:pPr>
      <w:r w:rsidRPr="00E63DC0">
        <w:rPr>
          <w:b/>
          <w:lang w:val="it-IT" w:eastAsia="ru-RU"/>
        </w:rPr>
        <w:t xml:space="preserve"> 21. </w:t>
      </w:r>
      <w:r w:rsidR="005C2824" w:rsidRPr="00E63DC0">
        <w:rPr>
          <w:b/>
          <w:lang w:val="it-IT" w:eastAsia="ru-RU"/>
        </w:rPr>
        <w:t>Condiții speciale de care depinde îndeplinirea contractului (</w:t>
      </w:r>
      <w:r w:rsidR="005C2824" w:rsidRPr="00E63DC0">
        <w:rPr>
          <w:lang w:val="it-IT" w:eastAsia="ru-RU"/>
        </w:rPr>
        <w:t>indicați după caz</w:t>
      </w:r>
      <w:r w:rsidR="005C2824" w:rsidRPr="00E63DC0">
        <w:rPr>
          <w:b/>
          <w:lang w:val="it-IT" w:eastAsia="ru-RU"/>
        </w:rPr>
        <w:t xml:space="preserve">): </w:t>
      </w:r>
      <w:r w:rsidR="00811897" w:rsidRPr="00811897">
        <w:rPr>
          <w:b/>
          <w:u w:val="single"/>
          <w:lang w:val="it-IT" w:eastAsia="ru-RU"/>
        </w:rPr>
        <w:t>nu se aplică.</w:t>
      </w:r>
    </w:p>
    <w:p w14:paraId="1159C9ED" w14:textId="1CF50E8E" w:rsidR="005C2824" w:rsidRPr="00E63DC0" w:rsidRDefault="007F0DC1" w:rsidP="00811897">
      <w:pPr>
        <w:tabs>
          <w:tab w:val="right" w:pos="0"/>
        </w:tabs>
        <w:spacing w:before="120"/>
        <w:jc w:val="both"/>
        <w:rPr>
          <w:b/>
          <w:noProof w:val="0"/>
          <w:lang w:val="it-IT" w:eastAsia="ru-RU"/>
        </w:rPr>
      </w:pPr>
      <w:bookmarkStart w:id="2" w:name="_Hlk71621175"/>
      <w:r w:rsidRPr="00E63DC0">
        <w:rPr>
          <w:b/>
          <w:noProof w:val="0"/>
          <w:lang w:val="it-IT" w:eastAsia="ru-RU"/>
        </w:rPr>
        <w:t xml:space="preserve">  22. </w:t>
      </w:r>
      <w:r w:rsidR="005C2824" w:rsidRPr="00E63DC0">
        <w:rPr>
          <w:b/>
          <w:noProof w:val="0"/>
          <w:lang w:val="it-IT" w:eastAsia="ru-RU"/>
        </w:rPr>
        <w:t>Ofertele se prezintă în valuta</w:t>
      </w:r>
      <w:bookmarkEnd w:id="2"/>
      <w:r w:rsidR="000A104B" w:rsidRPr="00E63DC0">
        <w:rPr>
          <w:b/>
          <w:noProof w:val="0"/>
          <w:lang w:val="it-IT" w:eastAsia="ru-RU"/>
        </w:rPr>
        <w:t xml:space="preserve"> </w:t>
      </w:r>
      <w:r w:rsidR="00811897">
        <w:rPr>
          <w:b/>
          <w:noProof w:val="0"/>
          <w:lang w:eastAsia="ru-RU"/>
        </w:rPr>
        <w:t>:</w:t>
      </w:r>
      <w:r w:rsidR="000A104B" w:rsidRPr="00E63DC0">
        <w:rPr>
          <w:bCs/>
          <w:noProof w:val="0"/>
          <w:u w:val="single"/>
          <w:lang w:val="it-IT" w:eastAsia="ru-RU"/>
        </w:rPr>
        <w:t xml:space="preserve"> </w:t>
      </w:r>
      <w:r w:rsidR="000A104B" w:rsidRPr="00811897">
        <w:rPr>
          <w:b/>
          <w:noProof w:val="0"/>
          <w:u w:val="single"/>
          <w:lang w:val="it-IT" w:eastAsia="ru-RU"/>
        </w:rPr>
        <w:t>lei MD</w:t>
      </w:r>
    </w:p>
    <w:p w14:paraId="3CA43E26" w14:textId="003C126A" w:rsidR="005C2824" w:rsidRPr="00811897" w:rsidRDefault="007F0DC1" w:rsidP="00811897">
      <w:pPr>
        <w:tabs>
          <w:tab w:val="right" w:pos="0"/>
        </w:tabs>
        <w:spacing w:before="120"/>
        <w:jc w:val="both"/>
        <w:rPr>
          <w:b/>
          <w:u w:val="single"/>
          <w:lang w:val="it-IT" w:eastAsia="ru-RU"/>
        </w:rPr>
      </w:pPr>
      <w:r w:rsidRPr="00E63DC0">
        <w:rPr>
          <w:b/>
          <w:lang w:val="it-IT" w:eastAsia="ru-RU"/>
        </w:rPr>
        <w:t xml:space="preserve">  23. </w:t>
      </w:r>
      <w:r w:rsidR="005C2824" w:rsidRPr="00E63DC0">
        <w:rPr>
          <w:b/>
          <w:lang w:val="it-IT" w:eastAsia="ru-RU"/>
        </w:rPr>
        <w:t xml:space="preserve">Criteriul de evaluare aplicat pentru atribuirea contractului: </w:t>
      </w:r>
      <w:r w:rsidR="00EC60AC" w:rsidRPr="00811897">
        <w:rPr>
          <w:b/>
          <w:u w:val="single"/>
          <w:lang w:val="it-IT" w:eastAsia="ru-RU"/>
        </w:rPr>
        <w:t xml:space="preserve">cel mai </w:t>
      </w:r>
      <w:r w:rsidR="00852018" w:rsidRPr="00811897">
        <w:rPr>
          <w:b/>
          <w:u w:val="single"/>
          <w:lang w:val="it-IT" w:eastAsia="ru-RU"/>
        </w:rPr>
        <w:t>scăzut</w:t>
      </w:r>
      <w:r w:rsidR="00EC60AC" w:rsidRPr="00811897">
        <w:rPr>
          <w:b/>
          <w:u w:val="single"/>
          <w:lang w:val="it-IT" w:eastAsia="ru-RU"/>
        </w:rPr>
        <w:t xml:space="preserve"> preț</w:t>
      </w:r>
      <w:r w:rsidR="003E31E7" w:rsidRPr="00811897">
        <w:rPr>
          <w:b/>
          <w:u w:val="single"/>
          <w:lang w:val="it-IT" w:eastAsia="ru-RU"/>
        </w:rPr>
        <w:t xml:space="preserve">  și corespunderea cerințelor </w:t>
      </w:r>
      <w:r w:rsidR="006C632F" w:rsidRPr="00811897">
        <w:rPr>
          <w:b/>
          <w:u w:val="single"/>
          <w:lang w:val="it-IT" w:eastAsia="ru-RU"/>
        </w:rPr>
        <w:t>solicitate</w:t>
      </w:r>
      <w:r w:rsidR="00811897">
        <w:rPr>
          <w:b/>
          <w:u w:val="single"/>
          <w:lang w:val="it-IT" w:eastAsia="ru-RU"/>
        </w:rPr>
        <w:t>.</w:t>
      </w:r>
    </w:p>
    <w:p w14:paraId="03F1025D" w14:textId="1FB2B893" w:rsidR="005C2824" w:rsidRPr="00E63DC0" w:rsidRDefault="007F0DC1" w:rsidP="00811897">
      <w:pPr>
        <w:tabs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  <w:r w:rsidRPr="00E63DC0">
        <w:rPr>
          <w:b/>
          <w:noProof w:val="0"/>
          <w:lang w:val="it-IT" w:eastAsia="ru-RU"/>
        </w:rPr>
        <w:t xml:space="preserve">  24. </w:t>
      </w:r>
      <w:r w:rsidR="005C2824" w:rsidRPr="00E63DC0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  <w:r w:rsidR="00EC60AC" w:rsidRPr="00E63DC0">
        <w:rPr>
          <w:b/>
          <w:noProof w:val="0"/>
          <w:lang w:val="it-IT" w:eastAsia="ru-RU"/>
        </w:rPr>
        <w:t xml:space="preserve"> </w:t>
      </w:r>
      <w:r w:rsidR="00811897" w:rsidRPr="00C22593">
        <w:rPr>
          <w:b/>
          <w:u w:val="single"/>
          <w:lang w:val="it-IT" w:eastAsia="ru-RU"/>
        </w:rPr>
        <w:t>nu se aplică.</w:t>
      </w:r>
    </w:p>
    <w:p w14:paraId="4FF452FF" w14:textId="77777777" w:rsidR="005C2824" w:rsidRPr="00E63DC0" w:rsidRDefault="005C2824" w:rsidP="005C2824">
      <w:p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4"/>
        <w:gridCol w:w="6995"/>
        <w:gridCol w:w="1776"/>
      </w:tblGrid>
      <w:tr w:rsidR="00E63DC0" w:rsidRPr="00E63DC0" w14:paraId="3E2725D8" w14:textId="77777777" w:rsidTr="00EC60AC">
        <w:tc>
          <w:tcPr>
            <w:tcW w:w="574" w:type="dxa"/>
            <w:shd w:val="clear" w:color="auto" w:fill="auto"/>
          </w:tcPr>
          <w:p w14:paraId="6B20D6BA" w14:textId="77777777" w:rsidR="005C2824" w:rsidRPr="00E63DC0" w:rsidRDefault="005C2824" w:rsidP="00FB2A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E63DC0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6995" w:type="dxa"/>
            <w:shd w:val="clear" w:color="auto" w:fill="auto"/>
          </w:tcPr>
          <w:p w14:paraId="65DA9275" w14:textId="77777777" w:rsidR="005C2824" w:rsidRPr="00E63DC0" w:rsidRDefault="005C2824" w:rsidP="00FB2A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E63DC0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Denumirea</w:t>
            </w:r>
            <w:r w:rsidRPr="00E63DC0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E63DC0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factorului</w:t>
            </w:r>
            <w:r w:rsidRPr="00E63DC0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E63DC0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</w:t>
            </w:r>
            <w:r w:rsidRPr="00E63DC0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E63DC0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evaluare</w:t>
            </w:r>
          </w:p>
        </w:tc>
        <w:tc>
          <w:tcPr>
            <w:tcW w:w="1776" w:type="dxa"/>
            <w:shd w:val="clear" w:color="auto" w:fill="auto"/>
          </w:tcPr>
          <w:p w14:paraId="0D317A22" w14:textId="77777777" w:rsidR="005C2824" w:rsidRPr="00E63DC0" w:rsidRDefault="005C2824" w:rsidP="00FB2A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E63DC0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Ponderea%</w:t>
            </w:r>
          </w:p>
        </w:tc>
      </w:tr>
      <w:tr w:rsidR="00E63DC0" w:rsidRPr="00E63DC0" w14:paraId="64FDF942" w14:textId="77777777" w:rsidTr="00EC60AC">
        <w:tc>
          <w:tcPr>
            <w:tcW w:w="574" w:type="dxa"/>
            <w:shd w:val="clear" w:color="auto" w:fill="auto"/>
          </w:tcPr>
          <w:p w14:paraId="7EE3B1D9" w14:textId="77777777" w:rsidR="005C2824" w:rsidRPr="00E63DC0" w:rsidRDefault="005C2824" w:rsidP="00FB2A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6995" w:type="dxa"/>
            <w:shd w:val="clear" w:color="auto" w:fill="auto"/>
          </w:tcPr>
          <w:p w14:paraId="002ABEA2" w14:textId="33576106" w:rsidR="005C2824" w:rsidRPr="00E63DC0" w:rsidRDefault="007A4953" w:rsidP="00FB2A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 w:rsidRPr="00E63DC0">
              <w:rPr>
                <w:iCs/>
                <w:noProof w:val="0"/>
                <w:lang w:eastAsia="ru-RU"/>
              </w:rPr>
              <w:t>-------</w:t>
            </w:r>
          </w:p>
        </w:tc>
        <w:tc>
          <w:tcPr>
            <w:tcW w:w="1776" w:type="dxa"/>
            <w:shd w:val="clear" w:color="auto" w:fill="auto"/>
          </w:tcPr>
          <w:p w14:paraId="02DFF671" w14:textId="6D54304C" w:rsidR="005C2824" w:rsidRPr="00E63DC0" w:rsidRDefault="007A4953" w:rsidP="00FB2A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 w:rsidRPr="00E63DC0">
              <w:rPr>
                <w:iCs/>
                <w:noProof w:val="0"/>
                <w:lang w:eastAsia="ru-RU"/>
              </w:rPr>
              <w:t>-----</w:t>
            </w:r>
          </w:p>
        </w:tc>
      </w:tr>
    </w:tbl>
    <w:p w14:paraId="393B458D" w14:textId="0C0A8D50" w:rsidR="005C2824" w:rsidRPr="00E63DC0" w:rsidRDefault="005C2824" w:rsidP="0053346D">
      <w:pPr>
        <w:pStyle w:val="a"/>
        <w:numPr>
          <w:ilvl w:val="0"/>
          <w:numId w:val="13"/>
        </w:numPr>
        <w:shd w:val="clear" w:color="auto" w:fill="FFFFFF" w:themeFill="background1"/>
        <w:tabs>
          <w:tab w:val="right" w:pos="426"/>
        </w:tabs>
        <w:spacing w:before="120"/>
        <w:ind w:hanging="644"/>
        <w:rPr>
          <w:b/>
          <w:lang w:val="it-IT" w:eastAsia="ru-RU"/>
        </w:rPr>
      </w:pPr>
      <w:r w:rsidRPr="00E63DC0">
        <w:rPr>
          <w:b/>
          <w:lang w:val="it-IT" w:eastAsia="ru-RU"/>
        </w:rPr>
        <w:t>Termenul limită de depunere/deschidere a ofertelor:</w:t>
      </w:r>
    </w:p>
    <w:p w14:paraId="31E81548" w14:textId="0BC608CA" w:rsidR="005C2824" w:rsidRPr="00E63DC0" w:rsidRDefault="005C2824" w:rsidP="0053346D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ind w:hanging="644"/>
        <w:rPr>
          <w:b/>
          <w:noProof w:val="0"/>
          <w:lang w:val="en-US" w:eastAsia="ru-RU"/>
        </w:rPr>
      </w:pPr>
      <w:r w:rsidRPr="00E63DC0">
        <w:rPr>
          <w:b/>
          <w:noProof w:val="0"/>
          <w:lang w:val="ro-MD" w:eastAsia="ru-RU"/>
        </w:rPr>
        <w:lastRenderedPageBreak/>
        <w:t>conform SIA RSAP /p</w:t>
      </w:r>
      <w:r w:rsidRPr="00E63DC0">
        <w:rPr>
          <w:b/>
          <w:noProof w:val="0"/>
          <w:lang w:val="en-US" w:eastAsia="ru-RU"/>
        </w:rPr>
        <w:t>ână</w:t>
      </w:r>
      <w:r w:rsidRPr="00E63DC0">
        <w:rPr>
          <w:b/>
          <w:noProof w:val="0"/>
          <w:lang w:val="ro-MD" w:eastAsia="ru-RU"/>
        </w:rPr>
        <w:t xml:space="preserve"> </w:t>
      </w:r>
      <w:r w:rsidRPr="00E63DC0">
        <w:rPr>
          <w:b/>
          <w:noProof w:val="0"/>
          <w:lang w:val="en-US" w:eastAsia="ru-RU"/>
        </w:rPr>
        <w:t xml:space="preserve">la: </w:t>
      </w:r>
      <w:r w:rsidRPr="00E63DC0">
        <w:rPr>
          <w:b/>
          <w:i/>
          <w:noProof w:val="0"/>
          <w:lang w:val="en-US" w:eastAsia="ru-RU"/>
        </w:rPr>
        <w:t>[ora</w:t>
      </w:r>
      <w:r w:rsidRPr="00E63DC0">
        <w:rPr>
          <w:b/>
          <w:i/>
          <w:noProof w:val="0"/>
          <w:lang w:val="ro-MD" w:eastAsia="ru-RU"/>
        </w:rPr>
        <w:t xml:space="preserve"> </w:t>
      </w:r>
      <w:r w:rsidRPr="00E63DC0">
        <w:rPr>
          <w:b/>
          <w:i/>
          <w:noProof w:val="0"/>
          <w:lang w:val="en-US" w:eastAsia="ru-RU"/>
        </w:rPr>
        <w:t>exactă]</w:t>
      </w:r>
      <w:r w:rsidR="00476DD7" w:rsidRPr="00E63DC0">
        <w:rPr>
          <w:b/>
          <w:i/>
          <w:noProof w:val="0"/>
          <w:lang w:val="en-US" w:eastAsia="ru-RU"/>
        </w:rPr>
        <w:t xml:space="preserve">  </w:t>
      </w:r>
      <w:r w:rsidR="00476DD7" w:rsidRPr="00E63DC0">
        <w:rPr>
          <w:bCs/>
          <w:noProof w:val="0"/>
          <w:u w:val="single"/>
          <w:lang w:val="ro-MD" w:eastAsia="ru-RU"/>
        </w:rPr>
        <w:t>conform SIA RSAP</w:t>
      </w:r>
    </w:p>
    <w:p w14:paraId="2F8531F7" w14:textId="4FD17DA7" w:rsidR="005C2824" w:rsidRPr="00E63DC0" w:rsidRDefault="005C2824" w:rsidP="0053346D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ind w:hanging="644"/>
        <w:rPr>
          <w:b/>
          <w:noProof w:val="0"/>
          <w:lang w:val="en-US" w:eastAsia="ru-RU"/>
        </w:rPr>
      </w:pPr>
      <w:r w:rsidRPr="00E63DC0">
        <w:rPr>
          <w:b/>
          <w:noProof w:val="0"/>
          <w:lang w:val="en-US" w:eastAsia="ru-RU"/>
        </w:rPr>
        <w:t xml:space="preserve">pe: </w:t>
      </w:r>
      <w:r w:rsidRPr="00E63DC0">
        <w:rPr>
          <w:b/>
          <w:i/>
          <w:noProof w:val="0"/>
          <w:lang w:val="en-US" w:eastAsia="ru-RU"/>
        </w:rPr>
        <w:t>[data]</w:t>
      </w:r>
      <w:r w:rsidRPr="00E63DC0">
        <w:rPr>
          <w:b/>
          <w:noProof w:val="0"/>
          <w:lang w:val="en-US" w:eastAsia="ru-RU"/>
        </w:rPr>
        <w:t>_</w:t>
      </w:r>
      <w:r w:rsidR="00C3717C" w:rsidRPr="00E63DC0">
        <w:rPr>
          <w:bCs/>
          <w:noProof w:val="0"/>
          <w:u w:val="single"/>
          <w:lang w:val="ro-MD" w:eastAsia="ru-RU"/>
        </w:rPr>
        <w:t xml:space="preserve"> conform SIA RSAP</w:t>
      </w:r>
      <w:r w:rsidR="00C3717C" w:rsidRPr="00E63DC0">
        <w:rPr>
          <w:b/>
          <w:noProof w:val="0"/>
          <w:lang w:val="en-US" w:eastAsia="ru-RU"/>
        </w:rPr>
        <w:t xml:space="preserve"> </w:t>
      </w:r>
    </w:p>
    <w:p w14:paraId="14CBEBDD" w14:textId="5D713840" w:rsidR="005C2824" w:rsidRPr="00811897" w:rsidRDefault="005C2824" w:rsidP="00811897">
      <w:pPr>
        <w:pStyle w:val="a"/>
        <w:numPr>
          <w:ilvl w:val="0"/>
          <w:numId w:val="13"/>
        </w:numPr>
        <w:shd w:val="clear" w:color="auto" w:fill="FFFFFF" w:themeFill="background1"/>
        <w:tabs>
          <w:tab w:val="right" w:pos="426"/>
        </w:tabs>
        <w:spacing w:before="120"/>
        <w:ind w:hanging="644"/>
        <w:rPr>
          <w:b/>
          <w:lang w:val="it-IT" w:eastAsia="ru-RU"/>
        </w:rPr>
      </w:pPr>
      <w:r w:rsidRPr="00E63DC0">
        <w:rPr>
          <w:b/>
          <w:lang w:val="it-IT" w:eastAsia="ru-RU"/>
        </w:rPr>
        <w:t xml:space="preserve">Adresa la care trebuie transmise ofertele sau cererile de participare: </w:t>
      </w:r>
      <w:r w:rsidR="00811897">
        <w:rPr>
          <w:b/>
          <w:lang w:val="it-IT" w:eastAsia="ru-RU"/>
        </w:rPr>
        <w:t xml:space="preserve"> </w:t>
      </w:r>
      <w:r w:rsidRPr="00811897">
        <w:rPr>
          <w:b/>
          <w:i/>
          <w:lang w:val="it-IT" w:eastAsia="ru-RU"/>
        </w:rPr>
        <w:t>Ofertele sau cererile de participare vor fi depuse electronic prin intermediul SIA RSAP</w:t>
      </w:r>
    </w:p>
    <w:p w14:paraId="6E243913" w14:textId="1D09AC3B" w:rsidR="005C2824" w:rsidRPr="00E63DC0" w:rsidRDefault="005C2824" w:rsidP="0053346D">
      <w:pPr>
        <w:pStyle w:val="a"/>
        <w:numPr>
          <w:ilvl w:val="0"/>
          <w:numId w:val="13"/>
        </w:numPr>
        <w:tabs>
          <w:tab w:val="right" w:pos="426"/>
        </w:tabs>
        <w:spacing w:before="120"/>
        <w:ind w:hanging="644"/>
        <w:rPr>
          <w:b/>
          <w:lang w:val="it-IT" w:eastAsia="ru-RU"/>
        </w:rPr>
      </w:pPr>
      <w:r w:rsidRPr="00E63DC0">
        <w:rPr>
          <w:b/>
          <w:lang w:val="it-IT" w:eastAsia="ru-RU"/>
        </w:rPr>
        <w:t xml:space="preserve">Termenul de valabilitate a ofertelor: </w:t>
      </w:r>
      <w:r w:rsidR="004225A4">
        <w:rPr>
          <w:b/>
          <w:u w:val="single"/>
          <w:lang w:val="it-IT" w:eastAsia="ru-RU"/>
        </w:rPr>
        <w:t>6</w:t>
      </w:r>
      <w:r w:rsidR="00EC572C" w:rsidRPr="00E63DC0">
        <w:rPr>
          <w:b/>
          <w:u w:val="single"/>
          <w:lang w:val="it-IT" w:eastAsia="ru-RU"/>
        </w:rPr>
        <w:t>0 zile</w:t>
      </w:r>
    </w:p>
    <w:p w14:paraId="7EAE8C27" w14:textId="5B87DE24" w:rsidR="005C2824" w:rsidRPr="00E63DC0" w:rsidRDefault="005C2824" w:rsidP="00811897">
      <w:pPr>
        <w:numPr>
          <w:ilvl w:val="0"/>
          <w:numId w:val="13"/>
        </w:numPr>
        <w:tabs>
          <w:tab w:val="right" w:pos="0"/>
        </w:tabs>
        <w:spacing w:before="120"/>
        <w:ind w:left="0" w:firstLine="0"/>
        <w:rPr>
          <w:b/>
          <w:noProof w:val="0"/>
          <w:lang w:val="en-US" w:eastAsia="ru-RU"/>
        </w:rPr>
      </w:pPr>
      <w:r w:rsidRPr="00E63DC0">
        <w:rPr>
          <w:b/>
          <w:noProof w:val="0"/>
          <w:lang w:val="en-US" w:eastAsia="ru-RU"/>
        </w:rPr>
        <w:t>Locul</w:t>
      </w:r>
      <w:r w:rsidRPr="00E63DC0">
        <w:rPr>
          <w:b/>
          <w:noProof w:val="0"/>
          <w:lang w:val="ro-MD" w:eastAsia="ru-RU"/>
        </w:rPr>
        <w:t xml:space="preserve"> </w:t>
      </w:r>
      <w:r w:rsidRPr="00E63DC0">
        <w:rPr>
          <w:b/>
          <w:noProof w:val="0"/>
          <w:lang w:val="en-US" w:eastAsia="ru-RU"/>
        </w:rPr>
        <w:t>deschiderii</w:t>
      </w:r>
      <w:r w:rsidRPr="00E63DC0">
        <w:rPr>
          <w:b/>
          <w:noProof w:val="0"/>
          <w:lang w:val="ro-MD" w:eastAsia="ru-RU"/>
        </w:rPr>
        <w:t xml:space="preserve"> </w:t>
      </w:r>
      <w:r w:rsidRPr="00E63DC0">
        <w:rPr>
          <w:b/>
          <w:noProof w:val="0"/>
          <w:lang w:val="en-US" w:eastAsia="ru-RU"/>
        </w:rPr>
        <w:t xml:space="preserve">ofertelor: </w:t>
      </w:r>
      <w:r w:rsidR="00EC60AC" w:rsidRPr="00811897">
        <w:rPr>
          <w:b/>
          <w:noProof w:val="0"/>
          <w:u w:val="single"/>
          <w:lang w:eastAsia="ru-RU"/>
        </w:rPr>
        <w:t>SIA RSAP</w:t>
      </w:r>
    </w:p>
    <w:p w14:paraId="0943B6EC" w14:textId="793FEB38" w:rsidR="005C2824" w:rsidRPr="00E63DC0" w:rsidRDefault="005C2824" w:rsidP="00811897">
      <w:pPr>
        <w:shd w:val="clear" w:color="auto" w:fill="FFFFFF" w:themeFill="background1"/>
        <w:tabs>
          <w:tab w:val="right" w:pos="0"/>
        </w:tabs>
        <w:contextualSpacing/>
        <w:rPr>
          <w:noProof w:val="0"/>
          <w:sz w:val="20"/>
          <w:lang w:val="it-IT" w:eastAsia="ru-RU"/>
        </w:rPr>
      </w:pPr>
      <w:r w:rsidRPr="00E63DC0">
        <w:rPr>
          <w:noProof w:val="0"/>
          <w:sz w:val="20"/>
          <w:lang w:val="it-IT" w:eastAsia="ru-RU"/>
        </w:rPr>
        <w:t xml:space="preserve">                                                                                              </w:t>
      </w:r>
    </w:p>
    <w:p w14:paraId="05CD2DDE" w14:textId="77777777" w:rsidR="005C2824" w:rsidRPr="00E63DC0" w:rsidRDefault="005C2824" w:rsidP="00811897">
      <w:pPr>
        <w:shd w:val="clear" w:color="auto" w:fill="FFFFFF" w:themeFill="background1"/>
        <w:tabs>
          <w:tab w:val="right" w:pos="0"/>
          <w:tab w:val="left" w:pos="360"/>
          <w:tab w:val="left" w:pos="1800"/>
          <w:tab w:val="left" w:pos="3240"/>
        </w:tabs>
        <w:spacing w:after="120"/>
        <w:rPr>
          <w:b/>
          <w:i/>
          <w:noProof w:val="0"/>
          <w:lang w:val="it-IT" w:eastAsia="ru-RU"/>
        </w:rPr>
      </w:pPr>
      <w:r w:rsidRPr="00E63DC0">
        <w:rPr>
          <w:b/>
          <w:i/>
          <w:noProof w:val="0"/>
          <w:lang w:val="it-IT" w:eastAsia="ru-RU"/>
        </w:rPr>
        <w:t xml:space="preserve">Ofertele întârziate vor fi respinse. </w:t>
      </w:r>
    </w:p>
    <w:p w14:paraId="2B653E9E" w14:textId="77777777" w:rsidR="005C2824" w:rsidRPr="00E63DC0" w:rsidRDefault="005C2824" w:rsidP="00811897">
      <w:pPr>
        <w:numPr>
          <w:ilvl w:val="0"/>
          <w:numId w:val="13"/>
        </w:numPr>
        <w:shd w:val="clear" w:color="auto" w:fill="FFFFFF" w:themeFill="background1"/>
        <w:tabs>
          <w:tab w:val="right" w:pos="0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E63DC0">
        <w:rPr>
          <w:b/>
          <w:noProof w:val="0"/>
          <w:lang w:val="it-IT" w:eastAsia="ru-RU"/>
        </w:rPr>
        <w:t xml:space="preserve">Persoanele autorizate să asiste la deschiderea ofertelor: </w:t>
      </w:r>
      <w:r w:rsidRPr="00E63DC0">
        <w:rPr>
          <w:b/>
          <w:noProof w:val="0"/>
          <w:lang w:val="it-IT" w:eastAsia="ru-RU"/>
        </w:rPr>
        <w:br/>
      </w:r>
      <w:r w:rsidRPr="00E63DC0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RSAP</w:t>
      </w:r>
      <w:r w:rsidRPr="00E63DC0">
        <w:rPr>
          <w:b/>
          <w:noProof w:val="0"/>
          <w:lang w:val="it-IT" w:eastAsia="ru-RU"/>
        </w:rPr>
        <w:t>.</w:t>
      </w:r>
    </w:p>
    <w:p w14:paraId="66200A3D" w14:textId="2BA2126E" w:rsidR="005C2824" w:rsidRPr="00E63DC0" w:rsidRDefault="005C2824" w:rsidP="00811897">
      <w:pPr>
        <w:pStyle w:val="a"/>
        <w:numPr>
          <w:ilvl w:val="0"/>
          <w:numId w:val="13"/>
        </w:numPr>
        <w:shd w:val="clear" w:color="auto" w:fill="FFFFFF" w:themeFill="background1"/>
        <w:tabs>
          <w:tab w:val="right" w:pos="0"/>
        </w:tabs>
        <w:spacing w:before="120"/>
        <w:ind w:hanging="644"/>
        <w:rPr>
          <w:bCs/>
          <w:u w:val="single"/>
          <w:lang w:val="it-IT" w:eastAsia="ru-RU"/>
        </w:rPr>
      </w:pPr>
      <w:r w:rsidRPr="00E63DC0">
        <w:rPr>
          <w:b/>
          <w:lang w:val="it-IT" w:eastAsia="ru-RU"/>
        </w:rPr>
        <w:t xml:space="preserve">Limba sau limbile în care trebuie redactate ofertele sau cererile de participare: </w:t>
      </w:r>
      <w:r w:rsidR="00E36B8C" w:rsidRPr="00E63DC0">
        <w:rPr>
          <w:bCs/>
          <w:u w:val="single"/>
          <w:lang w:val="it-IT" w:eastAsia="ru-RU"/>
        </w:rPr>
        <w:t>limba română</w:t>
      </w:r>
    </w:p>
    <w:p w14:paraId="7635B401" w14:textId="06B3B874" w:rsidR="005C2824" w:rsidRPr="00E63DC0" w:rsidRDefault="005C2824" w:rsidP="00811897">
      <w:pPr>
        <w:numPr>
          <w:ilvl w:val="0"/>
          <w:numId w:val="13"/>
        </w:numPr>
        <w:shd w:val="clear" w:color="auto" w:fill="FFFFFF" w:themeFill="background1"/>
        <w:tabs>
          <w:tab w:val="right" w:pos="0"/>
        </w:tabs>
        <w:spacing w:before="120"/>
        <w:ind w:hanging="644"/>
        <w:rPr>
          <w:b/>
          <w:noProof w:val="0"/>
          <w:lang w:val="it-IT" w:eastAsia="ru-RU"/>
        </w:rPr>
      </w:pPr>
      <w:r w:rsidRPr="00E63DC0">
        <w:rPr>
          <w:b/>
          <w:noProof w:val="0"/>
          <w:lang w:val="it-IT" w:eastAsia="ru-RU"/>
        </w:rPr>
        <w:t xml:space="preserve">Respectivul contract se referă la un proiect și/sau program finanțat din fonduri ale Uniunii Europene: </w:t>
      </w:r>
      <w:r w:rsidR="00811897" w:rsidRPr="00C22593">
        <w:rPr>
          <w:b/>
          <w:u w:val="single"/>
          <w:lang w:val="it-IT" w:eastAsia="ru-RU"/>
        </w:rPr>
        <w:t>nu se aplică.</w:t>
      </w:r>
    </w:p>
    <w:p w14:paraId="3A93A3F8" w14:textId="1F22A2AD" w:rsidR="00D26EB7" w:rsidRPr="00E63DC0" w:rsidRDefault="005C2824" w:rsidP="00811897">
      <w:pPr>
        <w:numPr>
          <w:ilvl w:val="0"/>
          <w:numId w:val="13"/>
        </w:numPr>
        <w:shd w:val="clear" w:color="auto" w:fill="FFFFFF" w:themeFill="background1"/>
        <w:tabs>
          <w:tab w:val="right" w:pos="0"/>
        </w:tabs>
        <w:spacing w:before="120"/>
        <w:ind w:left="0" w:firstLine="0"/>
        <w:rPr>
          <w:b/>
          <w:noProof w:val="0"/>
          <w:lang w:val="it-IT" w:eastAsia="ru-RU"/>
        </w:rPr>
      </w:pPr>
      <w:r w:rsidRPr="00E63DC0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14:paraId="5AD3E19C" w14:textId="210271A8" w:rsidR="005C2824" w:rsidRPr="00E63DC0" w:rsidRDefault="005A35E7" w:rsidP="00811897">
      <w:pPr>
        <w:shd w:val="clear" w:color="auto" w:fill="FFFFFF" w:themeFill="background1"/>
        <w:tabs>
          <w:tab w:val="right" w:pos="0"/>
        </w:tabs>
        <w:ind w:left="450"/>
        <w:rPr>
          <w:b/>
          <w:i/>
          <w:noProof w:val="0"/>
          <w:lang w:val="it-IT" w:eastAsia="ru-RU"/>
        </w:rPr>
      </w:pPr>
      <w:r w:rsidRPr="00E63DC0">
        <w:rPr>
          <w:b/>
          <w:i/>
          <w:noProof w:val="0"/>
          <w:lang w:val="it-IT" w:eastAsia="ru-RU"/>
        </w:rPr>
        <w:t xml:space="preserve"> </w:t>
      </w:r>
      <w:r w:rsidR="005C2824" w:rsidRPr="00E63DC0">
        <w:rPr>
          <w:b/>
          <w:i/>
          <w:noProof w:val="0"/>
          <w:lang w:val="it-IT" w:eastAsia="ru-RU"/>
        </w:rPr>
        <w:t>Agenția Națională pentru Soluționarea Contestațiilor</w:t>
      </w:r>
    </w:p>
    <w:p w14:paraId="0D82F81D" w14:textId="77777777" w:rsidR="005C2824" w:rsidRPr="00E63DC0" w:rsidRDefault="005C2824" w:rsidP="00811897">
      <w:pPr>
        <w:shd w:val="clear" w:color="auto" w:fill="FFFFFF" w:themeFill="background1"/>
        <w:tabs>
          <w:tab w:val="right" w:pos="0"/>
        </w:tabs>
        <w:ind w:left="450"/>
        <w:rPr>
          <w:b/>
          <w:i/>
          <w:noProof w:val="0"/>
          <w:lang w:val="it-IT" w:eastAsia="ru-RU"/>
        </w:rPr>
      </w:pPr>
      <w:r w:rsidRPr="00E63DC0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14:paraId="74752D39" w14:textId="77777777" w:rsidR="005C2824" w:rsidRPr="00E63DC0" w:rsidRDefault="005C2824" w:rsidP="00811897">
      <w:pPr>
        <w:shd w:val="clear" w:color="auto" w:fill="FFFFFF" w:themeFill="background1"/>
        <w:tabs>
          <w:tab w:val="right" w:pos="0"/>
        </w:tabs>
        <w:ind w:left="450"/>
        <w:rPr>
          <w:b/>
          <w:i/>
          <w:noProof w:val="0"/>
          <w:lang w:val="en-US" w:eastAsia="ru-RU"/>
        </w:rPr>
      </w:pPr>
      <w:r w:rsidRPr="00E63DC0">
        <w:rPr>
          <w:b/>
          <w:i/>
          <w:noProof w:val="0"/>
          <w:lang w:val="en-US" w:eastAsia="ru-RU"/>
        </w:rPr>
        <w:t>Tel/Fax/email:022-820 652, 022 820-651, contestatii@ansc.md</w:t>
      </w:r>
    </w:p>
    <w:p w14:paraId="4E54E8DB" w14:textId="005F52E8" w:rsidR="005C2824" w:rsidRPr="00E63DC0" w:rsidRDefault="005C2824" w:rsidP="00811897">
      <w:pPr>
        <w:numPr>
          <w:ilvl w:val="0"/>
          <w:numId w:val="13"/>
        </w:numPr>
        <w:shd w:val="clear" w:color="auto" w:fill="FFFFFF" w:themeFill="background1"/>
        <w:tabs>
          <w:tab w:val="right" w:pos="0"/>
        </w:tabs>
        <w:spacing w:before="120"/>
        <w:ind w:hanging="644"/>
        <w:rPr>
          <w:b/>
          <w:noProof w:val="0"/>
          <w:lang w:val="it-IT" w:eastAsia="ru-RU"/>
        </w:rPr>
      </w:pPr>
      <w:r w:rsidRPr="00E63DC0">
        <w:rPr>
          <w:b/>
          <w:noProof w:val="0"/>
          <w:lang w:val="it-IT" w:eastAsia="ru-RU"/>
        </w:rPr>
        <w:t>Data (datele) și referința (referințele) publicărilor anterioare în Jurnalul Oficial al Uniunii Europene privind contractul (contractele) la care se referă anunțul respectiv (dacă este cazul)</w:t>
      </w:r>
      <w:r w:rsidR="00811897">
        <w:rPr>
          <w:b/>
          <w:noProof w:val="0"/>
          <w:lang w:val="it-IT" w:eastAsia="ru-RU"/>
        </w:rPr>
        <w:t xml:space="preserve">: </w:t>
      </w:r>
      <w:r w:rsidR="00811897" w:rsidRPr="00C22593">
        <w:rPr>
          <w:b/>
          <w:u w:val="single"/>
          <w:lang w:val="it-IT" w:eastAsia="ru-RU"/>
        </w:rPr>
        <w:t>nu se aplică.</w:t>
      </w:r>
    </w:p>
    <w:p w14:paraId="2A75EADC" w14:textId="33864745" w:rsidR="005C2824" w:rsidRPr="00E63DC0" w:rsidRDefault="005C2824" w:rsidP="00811897">
      <w:pPr>
        <w:numPr>
          <w:ilvl w:val="0"/>
          <w:numId w:val="13"/>
        </w:numPr>
        <w:shd w:val="clear" w:color="auto" w:fill="FFFFFF" w:themeFill="background1"/>
        <w:tabs>
          <w:tab w:val="right" w:pos="0"/>
        </w:tabs>
        <w:spacing w:before="120"/>
        <w:ind w:hanging="644"/>
        <w:jc w:val="both"/>
        <w:rPr>
          <w:b/>
          <w:noProof w:val="0"/>
          <w:lang w:val="it-IT" w:eastAsia="ru-RU"/>
        </w:rPr>
      </w:pPr>
      <w:r w:rsidRPr="00E63DC0">
        <w:rPr>
          <w:b/>
          <w:noProof w:val="0"/>
          <w:lang w:val="it-IT" w:eastAsia="ru-RU"/>
        </w:rPr>
        <w:t>În cazul achizițiilor periodice, calendarul estimat pentru publicarea anunțurilor viitoare</w:t>
      </w:r>
      <w:r w:rsidR="00811897">
        <w:rPr>
          <w:b/>
          <w:noProof w:val="0"/>
          <w:shd w:val="clear" w:color="auto" w:fill="FFFFFF" w:themeFill="background1"/>
          <w:lang w:val="it-IT" w:eastAsia="ru-RU"/>
        </w:rPr>
        <w:t xml:space="preserve">: </w:t>
      </w:r>
      <w:r w:rsidR="00811897" w:rsidRPr="00811897">
        <w:rPr>
          <w:b/>
          <w:noProof w:val="0"/>
          <w:u w:val="single"/>
          <w:shd w:val="clear" w:color="auto" w:fill="FFFFFF" w:themeFill="background1"/>
          <w:lang w:val="it-IT" w:eastAsia="ru-RU"/>
        </w:rPr>
        <w:t>nu se aplică.</w:t>
      </w:r>
    </w:p>
    <w:p w14:paraId="08BFB079" w14:textId="0BCA847A" w:rsidR="005C2824" w:rsidRPr="00E63DC0" w:rsidRDefault="005C2824" w:rsidP="00811897">
      <w:pPr>
        <w:numPr>
          <w:ilvl w:val="0"/>
          <w:numId w:val="13"/>
        </w:numPr>
        <w:shd w:val="clear" w:color="auto" w:fill="FFFFFF" w:themeFill="background1"/>
        <w:tabs>
          <w:tab w:val="right" w:pos="0"/>
        </w:tabs>
        <w:spacing w:before="120"/>
        <w:ind w:hanging="644"/>
        <w:jc w:val="both"/>
        <w:rPr>
          <w:b/>
          <w:noProof w:val="0"/>
          <w:lang w:val="it-IT" w:eastAsia="ru-RU"/>
        </w:rPr>
      </w:pPr>
      <w:r w:rsidRPr="00E63DC0">
        <w:rPr>
          <w:b/>
          <w:noProof w:val="0"/>
          <w:lang w:val="it-IT" w:eastAsia="ru-RU"/>
        </w:rPr>
        <w:t xml:space="preserve">Data publicării anunțului de intenție sau, după caz, precizarea că nu a fost publicat un astfel de </w:t>
      </w:r>
      <w:r w:rsidRPr="00E63DC0">
        <w:rPr>
          <w:b/>
          <w:noProof w:val="0"/>
          <w:shd w:val="clear" w:color="auto" w:fill="FFFFFF" w:themeFill="background1"/>
          <w:lang w:val="it-IT" w:eastAsia="ru-RU"/>
        </w:rPr>
        <w:t>anunţ:</w:t>
      </w:r>
      <w:r w:rsidR="00811897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</w:p>
    <w:p w14:paraId="3CE1CE6D" w14:textId="08DB100B" w:rsidR="005C2824" w:rsidRPr="00E63DC0" w:rsidRDefault="005C2824" w:rsidP="007F0DC1">
      <w:pPr>
        <w:numPr>
          <w:ilvl w:val="0"/>
          <w:numId w:val="1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E63DC0">
        <w:rPr>
          <w:b/>
          <w:noProof w:val="0"/>
          <w:lang w:val="it-IT" w:eastAsia="ru-RU"/>
        </w:rPr>
        <w:t>Data transmiterii spre publicare a anunțului de participar</w:t>
      </w:r>
      <w:r w:rsidRPr="00E63DC0">
        <w:rPr>
          <w:b/>
          <w:noProof w:val="0"/>
          <w:shd w:val="clear" w:color="auto" w:fill="FFFFFF" w:themeFill="background1"/>
          <w:lang w:val="it-IT" w:eastAsia="ru-RU"/>
        </w:rPr>
        <w:t>e:</w:t>
      </w:r>
      <w:r w:rsidR="00EC42B5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687223" w:rsidRPr="00811897">
        <w:rPr>
          <w:b/>
          <w:noProof w:val="0"/>
          <w:u w:val="single"/>
          <w:shd w:val="clear" w:color="auto" w:fill="FFFFFF" w:themeFill="background1"/>
          <w:lang w:val="it-IT" w:eastAsia="ru-RU"/>
        </w:rPr>
        <w:t>conform SIA RSAP</w:t>
      </w:r>
      <w:r w:rsidR="00687223">
        <w:rPr>
          <w:b/>
          <w:noProof w:val="0"/>
          <w:shd w:val="clear" w:color="auto" w:fill="FFFFFF" w:themeFill="background1"/>
          <w:lang w:val="it-IT" w:eastAsia="ru-RU"/>
        </w:rPr>
        <w:t>.</w:t>
      </w:r>
    </w:p>
    <w:p w14:paraId="6031E059" w14:textId="1116A88B" w:rsidR="00811897" w:rsidRPr="00811897" w:rsidRDefault="005C2824" w:rsidP="00811897">
      <w:pPr>
        <w:numPr>
          <w:ilvl w:val="0"/>
          <w:numId w:val="1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E63DC0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85"/>
        <w:gridCol w:w="3715"/>
      </w:tblGrid>
      <w:tr w:rsidR="00E63DC0" w:rsidRPr="00E63DC0" w14:paraId="13DB1B9A" w14:textId="77777777" w:rsidTr="00FB2AA8">
        <w:tc>
          <w:tcPr>
            <w:tcW w:w="5305" w:type="dxa"/>
            <w:shd w:val="clear" w:color="auto" w:fill="FFFFFF" w:themeFill="background1"/>
          </w:tcPr>
          <w:p w14:paraId="7BAE26E7" w14:textId="77777777" w:rsidR="005C2824" w:rsidRPr="00E63DC0" w:rsidRDefault="005C2824" w:rsidP="00FB2AA8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u-RU" w:eastAsia="ru-RU"/>
              </w:rPr>
            </w:pPr>
            <w:r w:rsidRPr="00E63DC0">
              <w:rPr>
                <w:b/>
                <w:noProof w:val="0"/>
                <w:lang w:val="ru-RU" w:eastAsia="ru-RU"/>
              </w:rPr>
              <w:t>Denumirea</w:t>
            </w:r>
            <w:r w:rsidRPr="00E63DC0">
              <w:rPr>
                <w:b/>
                <w:noProof w:val="0"/>
                <w:lang w:val="ro-MD" w:eastAsia="ru-RU"/>
              </w:rPr>
              <w:t xml:space="preserve"> </w:t>
            </w:r>
            <w:r w:rsidRPr="00E63DC0">
              <w:rPr>
                <w:b/>
                <w:noProof w:val="0"/>
                <w:lang w:val="ru-RU" w:eastAsia="ru-RU"/>
              </w:rPr>
              <w:t>instrumentului</w:t>
            </w:r>
            <w:r w:rsidRPr="00E63DC0">
              <w:rPr>
                <w:b/>
                <w:noProof w:val="0"/>
                <w:lang w:val="ro-MD" w:eastAsia="ru-RU"/>
              </w:rPr>
              <w:t xml:space="preserve"> </w:t>
            </w:r>
            <w:r w:rsidRPr="00E63DC0">
              <w:rPr>
                <w:b/>
                <w:noProof w:val="0"/>
                <w:lang w:val="ru-RU" w:eastAsia="ru-RU"/>
              </w:rPr>
              <w:t>electronic</w:t>
            </w:r>
          </w:p>
        </w:tc>
        <w:tc>
          <w:tcPr>
            <w:tcW w:w="3785" w:type="dxa"/>
            <w:shd w:val="clear" w:color="auto" w:fill="FFFFFF" w:themeFill="background1"/>
          </w:tcPr>
          <w:p w14:paraId="63176719" w14:textId="77777777" w:rsidR="005C2824" w:rsidRPr="00E63DC0" w:rsidRDefault="005C2824" w:rsidP="00FB2AA8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it-IT" w:eastAsia="ru-RU"/>
              </w:rPr>
            </w:pPr>
            <w:r w:rsidRPr="00E63DC0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E63DC0" w:rsidRPr="00E63DC0" w14:paraId="323BAF49" w14:textId="77777777" w:rsidTr="00FB2AA8">
        <w:tc>
          <w:tcPr>
            <w:tcW w:w="5305" w:type="dxa"/>
            <w:shd w:val="clear" w:color="auto" w:fill="FFFFFF" w:themeFill="background1"/>
          </w:tcPr>
          <w:p w14:paraId="57BE9D8A" w14:textId="77777777" w:rsidR="005C2824" w:rsidRPr="00E63DC0" w:rsidRDefault="005C2824" w:rsidP="00FB2AA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r w:rsidRPr="00E63DC0">
              <w:rPr>
                <w:noProof w:val="0"/>
                <w:lang w:val="en-US"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14:paraId="46AE929F" w14:textId="25F0A83A" w:rsidR="005C2824" w:rsidRPr="00E63DC0" w:rsidRDefault="00EC60AC" w:rsidP="00FB2AA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r w:rsidRPr="00E63DC0">
              <w:rPr>
                <w:noProof w:val="0"/>
                <w:lang w:val="en-US" w:eastAsia="ru-RU"/>
              </w:rPr>
              <w:t>Da</w:t>
            </w:r>
          </w:p>
        </w:tc>
      </w:tr>
      <w:tr w:rsidR="00E63DC0" w:rsidRPr="00E63DC0" w14:paraId="169F5B1B" w14:textId="77777777" w:rsidTr="00FB2AA8">
        <w:tc>
          <w:tcPr>
            <w:tcW w:w="5305" w:type="dxa"/>
            <w:shd w:val="clear" w:color="auto" w:fill="FFFFFF" w:themeFill="background1"/>
          </w:tcPr>
          <w:p w14:paraId="36C04EF9" w14:textId="77777777" w:rsidR="005C2824" w:rsidRPr="00E63DC0" w:rsidRDefault="005C2824" w:rsidP="00FB2AA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E63DC0">
              <w:rPr>
                <w:noProof w:val="0"/>
                <w:lang w:val="ru-RU" w:eastAsia="ru-RU"/>
              </w:rPr>
              <w:t>Sistemul</w:t>
            </w:r>
            <w:r w:rsidRPr="00E63DC0">
              <w:rPr>
                <w:noProof w:val="0"/>
                <w:lang w:val="ro-MD" w:eastAsia="ru-RU"/>
              </w:rPr>
              <w:t xml:space="preserve"> </w:t>
            </w:r>
            <w:r w:rsidRPr="00E63DC0">
              <w:rPr>
                <w:noProof w:val="0"/>
                <w:lang w:val="ru-RU" w:eastAsia="ru-RU"/>
              </w:rPr>
              <w:t>de</w:t>
            </w:r>
            <w:r w:rsidRPr="00E63DC0">
              <w:rPr>
                <w:noProof w:val="0"/>
                <w:lang w:val="ro-MD" w:eastAsia="ru-RU"/>
              </w:rPr>
              <w:t xml:space="preserve"> </w:t>
            </w:r>
            <w:r w:rsidRPr="00E63DC0">
              <w:rPr>
                <w:noProof w:val="0"/>
                <w:lang w:val="ru-RU" w:eastAsia="ru-RU"/>
              </w:rPr>
              <w:t>comenzi</w:t>
            </w:r>
            <w:r w:rsidRPr="00E63DC0">
              <w:rPr>
                <w:noProof w:val="0"/>
                <w:lang w:val="ro-MD" w:eastAsia="ru-RU"/>
              </w:rPr>
              <w:t xml:space="preserve"> </w:t>
            </w:r>
            <w:r w:rsidRPr="00E63DC0">
              <w:rPr>
                <w:noProof w:val="0"/>
                <w:lang w:val="ru-RU" w:eastAsia="ru-RU"/>
              </w:rPr>
              <w:t>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0AA27CEE" w14:textId="71445448" w:rsidR="005C2824" w:rsidRPr="00E63DC0" w:rsidRDefault="00EC60AC" w:rsidP="00FB2AA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E63DC0">
              <w:rPr>
                <w:noProof w:val="0"/>
                <w:lang w:eastAsia="ru-RU"/>
              </w:rPr>
              <w:t>nu</w:t>
            </w:r>
          </w:p>
        </w:tc>
      </w:tr>
      <w:tr w:rsidR="00E63DC0" w:rsidRPr="00E63DC0" w14:paraId="55D7C537" w14:textId="77777777" w:rsidTr="00FB2AA8">
        <w:tc>
          <w:tcPr>
            <w:tcW w:w="5305" w:type="dxa"/>
            <w:shd w:val="clear" w:color="auto" w:fill="FFFFFF" w:themeFill="background1"/>
          </w:tcPr>
          <w:p w14:paraId="7A76C776" w14:textId="77777777" w:rsidR="005C2824" w:rsidRPr="00E63DC0" w:rsidRDefault="005C2824" w:rsidP="00FB2AA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E63DC0">
              <w:rPr>
                <w:noProof w:val="0"/>
                <w:lang w:val="ru-RU" w:eastAsia="ru-RU"/>
              </w:rPr>
              <w:t>Facturarea</w:t>
            </w:r>
            <w:r w:rsidRPr="00E63DC0">
              <w:rPr>
                <w:noProof w:val="0"/>
                <w:lang w:val="ro-MD" w:eastAsia="ru-RU"/>
              </w:rPr>
              <w:t xml:space="preserve"> </w:t>
            </w:r>
            <w:r w:rsidRPr="00E63DC0">
              <w:rPr>
                <w:noProof w:val="0"/>
                <w:lang w:val="ru-RU" w:eastAsia="ru-RU"/>
              </w:rPr>
              <w:t>electronică</w:t>
            </w:r>
          </w:p>
        </w:tc>
        <w:tc>
          <w:tcPr>
            <w:tcW w:w="3785" w:type="dxa"/>
            <w:shd w:val="clear" w:color="auto" w:fill="FFFFFF" w:themeFill="background1"/>
          </w:tcPr>
          <w:p w14:paraId="39CF03F6" w14:textId="5A516DAB" w:rsidR="005C2824" w:rsidRPr="00E63DC0" w:rsidRDefault="00B036FA" w:rsidP="00FB2AA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E63DC0">
              <w:rPr>
                <w:noProof w:val="0"/>
                <w:lang w:eastAsia="ru-RU"/>
              </w:rPr>
              <w:t>nu</w:t>
            </w:r>
          </w:p>
        </w:tc>
      </w:tr>
      <w:tr w:rsidR="00E63DC0" w:rsidRPr="00E63DC0" w14:paraId="0267124F" w14:textId="77777777" w:rsidTr="00FB2AA8">
        <w:trPr>
          <w:trHeight w:val="77"/>
        </w:trPr>
        <w:tc>
          <w:tcPr>
            <w:tcW w:w="5305" w:type="dxa"/>
            <w:shd w:val="clear" w:color="auto" w:fill="FFFFFF" w:themeFill="background1"/>
          </w:tcPr>
          <w:p w14:paraId="51B5A872" w14:textId="77777777" w:rsidR="005C2824" w:rsidRPr="00E63DC0" w:rsidRDefault="005C2824" w:rsidP="00FB2AA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E63DC0">
              <w:rPr>
                <w:noProof w:val="0"/>
                <w:lang w:val="ru-RU" w:eastAsia="ru-RU"/>
              </w:rPr>
              <w:t>Plățile</w:t>
            </w:r>
            <w:r w:rsidRPr="00E63DC0">
              <w:rPr>
                <w:noProof w:val="0"/>
                <w:lang w:val="ro-MD" w:eastAsia="ru-RU"/>
              </w:rPr>
              <w:t xml:space="preserve"> </w:t>
            </w:r>
            <w:r w:rsidRPr="00E63DC0">
              <w:rPr>
                <w:noProof w:val="0"/>
                <w:lang w:val="ru-RU" w:eastAsia="ru-RU"/>
              </w:rPr>
              <w:t>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410BF29C" w14:textId="094F901F" w:rsidR="005C2824" w:rsidRPr="00E63DC0" w:rsidRDefault="00B036FA" w:rsidP="00FB2AA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E63DC0">
              <w:rPr>
                <w:noProof w:val="0"/>
                <w:lang w:eastAsia="ru-RU"/>
              </w:rPr>
              <w:t>nu</w:t>
            </w:r>
          </w:p>
        </w:tc>
      </w:tr>
    </w:tbl>
    <w:p w14:paraId="2EEC74DA" w14:textId="77330F09" w:rsidR="00811897" w:rsidRPr="00811897" w:rsidRDefault="005C2824" w:rsidP="00811897">
      <w:pPr>
        <w:numPr>
          <w:ilvl w:val="0"/>
          <w:numId w:val="13"/>
        </w:numPr>
        <w:shd w:val="clear" w:color="auto" w:fill="FFFFFF" w:themeFill="background1"/>
        <w:tabs>
          <w:tab w:val="right" w:pos="426"/>
        </w:tabs>
        <w:spacing w:before="120"/>
        <w:ind w:hanging="644"/>
        <w:rPr>
          <w:b/>
          <w:noProof w:val="0"/>
          <w:lang w:eastAsia="ru-RU"/>
        </w:rPr>
      </w:pPr>
      <w:r w:rsidRPr="00E63DC0">
        <w:rPr>
          <w:b/>
          <w:noProof w:val="0"/>
          <w:lang w:eastAsia="ru-RU"/>
        </w:rPr>
        <w:t>Contractul intră sub incidența Acordului privind achizițiile guvernamentale al Organizației Mondiale a Comerțului (numai în cazul anunțurilor transmise spre publicare în Jurnalul Oficial al Uniunii Europene):</w:t>
      </w:r>
      <w:r w:rsidR="00B036FA" w:rsidRPr="00E63DC0">
        <w:rPr>
          <w:b/>
          <w:noProof w:val="0"/>
          <w:lang w:eastAsia="ru-RU"/>
        </w:rPr>
        <w:t xml:space="preserve"> </w:t>
      </w:r>
      <w:r w:rsidR="00811897" w:rsidRPr="00C22593">
        <w:rPr>
          <w:b/>
          <w:u w:val="single"/>
          <w:lang w:val="it-IT" w:eastAsia="ru-RU"/>
        </w:rPr>
        <w:t>nu se aplică.</w:t>
      </w:r>
    </w:p>
    <w:p w14:paraId="4E38D8BE" w14:textId="2FB52A0B" w:rsidR="00F46755" w:rsidRPr="00E63DC0" w:rsidRDefault="005C2824" w:rsidP="0053346D">
      <w:pPr>
        <w:numPr>
          <w:ilvl w:val="0"/>
          <w:numId w:val="1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i/>
          <w:iCs/>
          <w:noProof w:val="0"/>
          <w:lang w:val="en-US" w:eastAsia="ru-RU"/>
        </w:rPr>
      </w:pPr>
      <w:r w:rsidRPr="00E63DC0">
        <w:rPr>
          <w:b/>
          <w:noProof w:val="0"/>
          <w:lang w:val="en-US" w:eastAsia="ru-RU"/>
        </w:rPr>
        <w:t>Alte</w:t>
      </w:r>
      <w:r w:rsidRPr="00E63DC0">
        <w:rPr>
          <w:b/>
          <w:noProof w:val="0"/>
          <w:lang w:val="ro-MD" w:eastAsia="ru-RU"/>
        </w:rPr>
        <w:t xml:space="preserve"> </w:t>
      </w:r>
      <w:r w:rsidRPr="00E63DC0">
        <w:rPr>
          <w:b/>
          <w:noProof w:val="0"/>
          <w:lang w:val="en-US" w:eastAsia="ru-RU"/>
        </w:rPr>
        <w:t>informații</w:t>
      </w:r>
      <w:r w:rsidRPr="00E63DC0">
        <w:rPr>
          <w:b/>
          <w:noProof w:val="0"/>
          <w:lang w:val="ro-MD" w:eastAsia="ru-RU"/>
        </w:rPr>
        <w:t xml:space="preserve"> </w:t>
      </w:r>
      <w:r w:rsidRPr="00E63DC0">
        <w:rPr>
          <w:b/>
          <w:noProof w:val="0"/>
          <w:lang w:val="en-US" w:eastAsia="ru-RU"/>
        </w:rPr>
        <w:t xml:space="preserve">relevante: </w:t>
      </w:r>
      <w:r w:rsidR="00B036FA" w:rsidRPr="00E63DC0">
        <w:rPr>
          <w:b/>
          <w:i/>
          <w:iCs/>
          <w:noProof w:val="0"/>
          <w:shd w:val="clear" w:color="auto" w:fill="FFFFFF" w:themeFill="background1"/>
          <w:lang w:eastAsia="ru-RU"/>
        </w:rPr>
        <w:t xml:space="preserve">achitarea va fi efectuată în termen de </w:t>
      </w:r>
      <w:r w:rsidR="005970D7">
        <w:rPr>
          <w:b/>
          <w:i/>
          <w:iCs/>
          <w:noProof w:val="0"/>
          <w:shd w:val="clear" w:color="auto" w:fill="FFFFFF" w:themeFill="background1"/>
          <w:lang w:eastAsia="ru-RU"/>
        </w:rPr>
        <w:t>până la</w:t>
      </w:r>
      <w:r w:rsidR="00EF2AB9" w:rsidRPr="00E63DC0">
        <w:rPr>
          <w:b/>
          <w:i/>
          <w:iCs/>
          <w:noProof w:val="0"/>
          <w:shd w:val="clear" w:color="auto" w:fill="FFFFFF" w:themeFill="background1"/>
          <w:lang w:eastAsia="ru-RU"/>
        </w:rPr>
        <w:t xml:space="preserve"> </w:t>
      </w:r>
      <w:r w:rsidR="00B036FA" w:rsidRPr="00E63DC0">
        <w:rPr>
          <w:b/>
          <w:i/>
          <w:iCs/>
          <w:noProof w:val="0"/>
          <w:shd w:val="clear" w:color="auto" w:fill="FFFFFF" w:themeFill="background1"/>
          <w:lang w:eastAsia="ru-RU"/>
        </w:rPr>
        <w:t>90 de zile din data emiterii facturii fiscale</w:t>
      </w:r>
      <w:r w:rsidR="008312B8" w:rsidRPr="00E63DC0">
        <w:rPr>
          <w:b/>
          <w:i/>
          <w:iCs/>
          <w:noProof w:val="0"/>
          <w:shd w:val="clear" w:color="auto" w:fill="FFFFFF" w:themeFill="background1"/>
          <w:lang w:eastAsia="ru-RU"/>
        </w:rPr>
        <w:t>.</w:t>
      </w:r>
    </w:p>
    <w:p w14:paraId="73132DA9" w14:textId="77777777" w:rsidR="0053346D" w:rsidRPr="00E63DC0" w:rsidRDefault="0053346D" w:rsidP="0053346D">
      <w:pPr>
        <w:shd w:val="clear" w:color="auto" w:fill="FFFFFF" w:themeFill="background1"/>
        <w:tabs>
          <w:tab w:val="right" w:pos="426"/>
        </w:tabs>
        <w:spacing w:before="120"/>
        <w:rPr>
          <w:b/>
          <w:i/>
          <w:iCs/>
          <w:noProof w:val="0"/>
          <w:lang w:val="en-US" w:eastAsia="ru-RU"/>
        </w:rPr>
      </w:pPr>
    </w:p>
    <w:p w14:paraId="6F127073" w14:textId="43565086" w:rsidR="005C2824" w:rsidRPr="00E63DC0" w:rsidRDefault="005C2824" w:rsidP="00F46755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jc w:val="center"/>
        <w:rPr>
          <w:b/>
          <w:bCs/>
          <w:lang w:val="it-IT"/>
        </w:rPr>
      </w:pPr>
      <w:r w:rsidRPr="00E63DC0">
        <w:rPr>
          <w:b/>
          <w:noProof w:val="0"/>
          <w:lang w:val="it-IT" w:eastAsia="ru-RU"/>
        </w:rPr>
        <w:t>Conducătorul grupului de lucru:</w:t>
      </w:r>
      <w:r w:rsidR="000B5E5A" w:rsidRPr="00E63DC0">
        <w:rPr>
          <w:b/>
          <w:noProof w:val="0"/>
          <w:lang w:val="it-IT" w:eastAsia="ru-RU"/>
        </w:rPr>
        <w:t xml:space="preserve">   __________________    </w:t>
      </w:r>
      <w:r w:rsidRPr="00E63DC0">
        <w:rPr>
          <w:b/>
          <w:noProof w:val="0"/>
          <w:lang w:val="it-IT" w:eastAsia="ru-RU"/>
        </w:rPr>
        <w:t xml:space="preserve"> </w:t>
      </w:r>
      <w:r w:rsidR="000B5E5A" w:rsidRPr="00E63DC0">
        <w:rPr>
          <w:b/>
          <w:noProof w:val="0"/>
          <w:lang w:val="it-IT" w:eastAsia="ru-RU"/>
        </w:rPr>
        <w:t>Igor</w:t>
      </w:r>
      <w:r w:rsidR="00A416D3" w:rsidRPr="00E63DC0">
        <w:rPr>
          <w:b/>
          <w:noProof w:val="0"/>
          <w:lang w:val="it-IT" w:eastAsia="ru-RU"/>
        </w:rPr>
        <w:t xml:space="preserve"> BZOVÎI</w:t>
      </w:r>
    </w:p>
    <w:sectPr w:rsidR="005C2824" w:rsidRPr="00E63DC0" w:rsidSect="00D26E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9C0"/>
    <w:multiLevelType w:val="hybridMultilevel"/>
    <w:tmpl w:val="334C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0F83"/>
    <w:multiLevelType w:val="hybridMultilevel"/>
    <w:tmpl w:val="3496D528"/>
    <w:lvl w:ilvl="0" w:tplc="DD3A7D0A">
      <w:start w:val="25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37AEC"/>
    <w:multiLevelType w:val="hybridMultilevel"/>
    <w:tmpl w:val="C652BECA"/>
    <w:lvl w:ilvl="0" w:tplc="34E6DC80">
      <w:numFmt w:val="bullet"/>
      <w:lvlText w:val="-"/>
      <w:lvlJc w:val="left"/>
      <w:pPr>
        <w:ind w:left="4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27EB21A9"/>
    <w:multiLevelType w:val="hybridMultilevel"/>
    <w:tmpl w:val="B5A4EE1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12A87"/>
    <w:multiLevelType w:val="hybridMultilevel"/>
    <w:tmpl w:val="DC36BA28"/>
    <w:lvl w:ilvl="0" w:tplc="E1040FA8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5F57"/>
    <w:multiLevelType w:val="hybridMultilevel"/>
    <w:tmpl w:val="AD58B918"/>
    <w:lvl w:ilvl="0" w:tplc="5B761E74">
      <w:start w:val="2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6768"/>
    <w:multiLevelType w:val="hybridMultilevel"/>
    <w:tmpl w:val="AA16A2B8"/>
    <w:lvl w:ilvl="0" w:tplc="FA46039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36452"/>
    <w:multiLevelType w:val="hybridMultilevel"/>
    <w:tmpl w:val="28EC746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31F9C"/>
    <w:multiLevelType w:val="hybridMultilevel"/>
    <w:tmpl w:val="65D661E6"/>
    <w:lvl w:ilvl="0" w:tplc="7B1C41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B7C0D"/>
    <w:multiLevelType w:val="hybridMultilevel"/>
    <w:tmpl w:val="1B0E4836"/>
    <w:lvl w:ilvl="0" w:tplc="4DB47D8E">
      <w:start w:val="20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2412081">
    <w:abstractNumId w:val="12"/>
  </w:num>
  <w:num w:numId="2" w16cid:durableId="1266960973">
    <w:abstractNumId w:val="7"/>
  </w:num>
  <w:num w:numId="3" w16cid:durableId="848719146">
    <w:abstractNumId w:val="4"/>
  </w:num>
  <w:num w:numId="4" w16cid:durableId="1674187488">
    <w:abstractNumId w:val="11"/>
  </w:num>
  <w:num w:numId="5" w16cid:durableId="1772890285">
    <w:abstractNumId w:val="0"/>
  </w:num>
  <w:num w:numId="6" w16cid:durableId="1285498444">
    <w:abstractNumId w:val="2"/>
  </w:num>
  <w:num w:numId="7" w16cid:durableId="618030270">
    <w:abstractNumId w:val="9"/>
  </w:num>
  <w:num w:numId="8" w16cid:durableId="2132284936">
    <w:abstractNumId w:val="5"/>
  </w:num>
  <w:num w:numId="9" w16cid:durableId="147597183">
    <w:abstractNumId w:val="8"/>
  </w:num>
  <w:num w:numId="10" w16cid:durableId="925530248">
    <w:abstractNumId w:val="10"/>
  </w:num>
  <w:num w:numId="11" w16cid:durableId="192546373">
    <w:abstractNumId w:val="3"/>
  </w:num>
  <w:num w:numId="12" w16cid:durableId="1821144178">
    <w:abstractNumId w:val="6"/>
  </w:num>
  <w:num w:numId="13" w16cid:durableId="309137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2F"/>
    <w:rsid w:val="00001A24"/>
    <w:rsid w:val="00001E39"/>
    <w:rsid w:val="000139F5"/>
    <w:rsid w:val="00015847"/>
    <w:rsid w:val="0001755A"/>
    <w:rsid w:val="00020392"/>
    <w:rsid w:val="000218EC"/>
    <w:rsid w:val="000254A6"/>
    <w:rsid w:val="00030FF4"/>
    <w:rsid w:val="00032391"/>
    <w:rsid w:val="00032C91"/>
    <w:rsid w:val="00032EA3"/>
    <w:rsid w:val="00043E01"/>
    <w:rsid w:val="00061420"/>
    <w:rsid w:val="00064EF6"/>
    <w:rsid w:val="0007130F"/>
    <w:rsid w:val="00094E78"/>
    <w:rsid w:val="000A104B"/>
    <w:rsid w:val="000A1A4B"/>
    <w:rsid w:val="000A5F31"/>
    <w:rsid w:val="000B5E5A"/>
    <w:rsid w:val="000C038C"/>
    <w:rsid w:val="000C256B"/>
    <w:rsid w:val="000C2E74"/>
    <w:rsid w:val="000C4078"/>
    <w:rsid w:val="000C6558"/>
    <w:rsid w:val="000D1835"/>
    <w:rsid w:val="000E5B7A"/>
    <w:rsid w:val="000F0B02"/>
    <w:rsid w:val="000F3BC1"/>
    <w:rsid w:val="00104327"/>
    <w:rsid w:val="00106C25"/>
    <w:rsid w:val="00112BCB"/>
    <w:rsid w:val="00121BC5"/>
    <w:rsid w:val="00122EBF"/>
    <w:rsid w:val="00126CA0"/>
    <w:rsid w:val="001310D4"/>
    <w:rsid w:val="00137739"/>
    <w:rsid w:val="00144B08"/>
    <w:rsid w:val="00155DC6"/>
    <w:rsid w:val="0016462F"/>
    <w:rsid w:val="001679D2"/>
    <w:rsid w:val="00177939"/>
    <w:rsid w:val="00191C63"/>
    <w:rsid w:val="001978D8"/>
    <w:rsid w:val="001A0696"/>
    <w:rsid w:val="001A5742"/>
    <w:rsid w:val="001B33DC"/>
    <w:rsid w:val="001B35EC"/>
    <w:rsid w:val="001C0EFE"/>
    <w:rsid w:val="001D7163"/>
    <w:rsid w:val="001D739D"/>
    <w:rsid w:val="001E1236"/>
    <w:rsid w:val="001F6814"/>
    <w:rsid w:val="002260DA"/>
    <w:rsid w:val="00233E17"/>
    <w:rsid w:val="00236DB8"/>
    <w:rsid w:val="00242486"/>
    <w:rsid w:val="002437BF"/>
    <w:rsid w:val="00270B88"/>
    <w:rsid w:val="0027552B"/>
    <w:rsid w:val="002777B6"/>
    <w:rsid w:val="002842FE"/>
    <w:rsid w:val="00290224"/>
    <w:rsid w:val="002A7B1B"/>
    <w:rsid w:val="002B2018"/>
    <w:rsid w:val="002C223E"/>
    <w:rsid w:val="002C523C"/>
    <w:rsid w:val="002E4DA8"/>
    <w:rsid w:val="002E7852"/>
    <w:rsid w:val="00302A9E"/>
    <w:rsid w:val="003147A5"/>
    <w:rsid w:val="0032051A"/>
    <w:rsid w:val="00324D45"/>
    <w:rsid w:val="003252EC"/>
    <w:rsid w:val="00326F0C"/>
    <w:rsid w:val="00331382"/>
    <w:rsid w:val="00333358"/>
    <w:rsid w:val="003345D1"/>
    <w:rsid w:val="00335362"/>
    <w:rsid w:val="003413FD"/>
    <w:rsid w:val="003423C1"/>
    <w:rsid w:val="00360393"/>
    <w:rsid w:val="0037148E"/>
    <w:rsid w:val="00371655"/>
    <w:rsid w:val="00374694"/>
    <w:rsid w:val="0037522E"/>
    <w:rsid w:val="00381984"/>
    <w:rsid w:val="00384C0B"/>
    <w:rsid w:val="00384C36"/>
    <w:rsid w:val="00390627"/>
    <w:rsid w:val="00397A68"/>
    <w:rsid w:val="003A1988"/>
    <w:rsid w:val="003B3215"/>
    <w:rsid w:val="003B382C"/>
    <w:rsid w:val="003C0573"/>
    <w:rsid w:val="003C0852"/>
    <w:rsid w:val="003C1978"/>
    <w:rsid w:val="003C2385"/>
    <w:rsid w:val="003C5C0C"/>
    <w:rsid w:val="003C7457"/>
    <w:rsid w:val="003D76D3"/>
    <w:rsid w:val="003E31E7"/>
    <w:rsid w:val="003E57DB"/>
    <w:rsid w:val="003E7B50"/>
    <w:rsid w:val="003F055A"/>
    <w:rsid w:val="00412F4D"/>
    <w:rsid w:val="004157A1"/>
    <w:rsid w:val="004225A4"/>
    <w:rsid w:val="004436C3"/>
    <w:rsid w:val="0045368F"/>
    <w:rsid w:val="00464183"/>
    <w:rsid w:val="00467803"/>
    <w:rsid w:val="00470C26"/>
    <w:rsid w:val="00475B69"/>
    <w:rsid w:val="00476DD7"/>
    <w:rsid w:val="00476DE9"/>
    <w:rsid w:val="00483E31"/>
    <w:rsid w:val="00483F4F"/>
    <w:rsid w:val="00484617"/>
    <w:rsid w:val="00496854"/>
    <w:rsid w:val="004C176C"/>
    <w:rsid w:val="004E297D"/>
    <w:rsid w:val="00500C16"/>
    <w:rsid w:val="00502FF1"/>
    <w:rsid w:val="0050700F"/>
    <w:rsid w:val="005117CF"/>
    <w:rsid w:val="005128DA"/>
    <w:rsid w:val="00514171"/>
    <w:rsid w:val="005148E2"/>
    <w:rsid w:val="00515732"/>
    <w:rsid w:val="00515822"/>
    <w:rsid w:val="005204A8"/>
    <w:rsid w:val="0052219C"/>
    <w:rsid w:val="00522FAC"/>
    <w:rsid w:val="00525719"/>
    <w:rsid w:val="00525A00"/>
    <w:rsid w:val="00532302"/>
    <w:rsid w:val="0053346D"/>
    <w:rsid w:val="00541916"/>
    <w:rsid w:val="00543E07"/>
    <w:rsid w:val="00543F29"/>
    <w:rsid w:val="0054670C"/>
    <w:rsid w:val="00546DD5"/>
    <w:rsid w:val="00551169"/>
    <w:rsid w:val="00554601"/>
    <w:rsid w:val="00567ECE"/>
    <w:rsid w:val="005712E5"/>
    <w:rsid w:val="005716AE"/>
    <w:rsid w:val="00571BCB"/>
    <w:rsid w:val="00582BBC"/>
    <w:rsid w:val="00593461"/>
    <w:rsid w:val="005970D7"/>
    <w:rsid w:val="005A1716"/>
    <w:rsid w:val="005A35E7"/>
    <w:rsid w:val="005C2824"/>
    <w:rsid w:val="005C2E94"/>
    <w:rsid w:val="005D3507"/>
    <w:rsid w:val="005D52FD"/>
    <w:rsid w:val="005E7854"/>
    <w:rsid w:val="005F1503"/>
    <w:rsid w:val="00607A03"/>
    <w:rsid w:val="00607F29"/>
    <w:rsid w:val="006105A2"/>
    <w:rsid w:val="00611A85"/>
    <w:rsid w:val="00617D7D"/>
    <w:rsid w:val="00625425"/>
    <w:rsid w:val="00632B8A"/>
    <w:rsid w:val="00632E0C"/>
    <w:rsid w:val="00641515"/>
    <w:rsid w:val="006439CB"/>
    <w:rsid w:val="00650AAA"/>
    <w:rsid w:val="00677890"/>
    <w:rsid w:val="00684ABB"/>
    <w:rsid w:val="00685CC2"/>
    <w:rsid w:val="006865E4"/>
    <w:rsid w:val="00687223"/>
    <w:rsid w:val="00690A3B"/>
    <w:rsid w:val="00694220"/>
    <w:rsid w:val="006A0E25"/>
    <w:rsid w:val="006A0E51"/>
    <w:rsid w:val="006A19A1"/>
    <w:rsid w:val="006B0C96"/>
    <w:rsid w:val="006C0A59"/>
    <w:rsid w:val="006C632F"/>
    <w:rsid w:val="006C7767"/>
    <w:rsid w:val="006F499C"/>
    <w:rsid w:val="006F5324"/>
    <w:rsid w:val="00704319"/>
    <w:rsid w:val="007055BE"/>
    <w:rsid w:val="007061B1"/>
    <w:rsid w:val="007170C1"/>
    <w:rsid w:val="00726E84"/>
    <w:rsid w:val="00747ED0"/>
    <w:rsid w:val="0075052D"/>
    <w:rsid w:val="00755DBD"/>
    <w:rsid w:val="00756F8B"/>
    <w:rsid w:val="00761889"/>
    <w:rsid w:val="00761DEE"/>
    <w:rsid w:val="0077787A"/>
    <w:rsid w:val="00781100"/>
    <w:rsid w:val="00787A5F"/>
    <w:rsid w:val="00793CF8"/>
    <w:rsid w:val="007942C5"/>
    <w:rsid w:val="00797888"/>
    <w:rsid w:val="007A4953"/>
    <w:rsid w:val="007B3A9F"/>
    <w:rsid w:val="007B4647"/>
    <w:rsid w:val="007C041E"/>
    <w:rsid w:val="007D3867"/>
    <w:rsid w:val="007D56B7"/>
    <w:rsid w:val="007E60D0"/>
    <w:rsid w:val="007F04F3"/>
    <w:rsid w:val="007F0DC1"/>
    <w:rsid w:val="007F0FB5"/>
    <w:rsid w:val="007F3B82"/>
    <w:rsid w:val="007F65EE"/>
    <w:rsid w:val="00811897"/>
    <w:rsid w:val="008210A2"/>
    <w:rsid w:val="008214E0"/>
    <w:rsid w:val="00826B17"/>
    <w:rsid w:val="008312B8"/>
    <w:rsid w:val="00831FD4"/>
    <w:rsid w:val="00852018"/>
    <w:rsid w:val="00853D87"/>
    <w:rsid w:val="00863129"/>
    <w:rsid w:val="00880070"/>
    <w:rsid w:val="00880B0A"/>
    <w:rsid w:val="00894048"/>
    <w:rsid w:val="00895280"/>
    <w:rsid w:val="00896D7B"/>
    <w:rsid w:val="008A12E2"/>
    <w:rsid w:val="008A7B29"/>
    <w:rsid w:val="008B17E3"/>
    <w:rsid w:val="008B21BA"/>
    <w:rsid w:val="008B2A0E"/>
    <w:rsid w:val="008D1255"/>
    <w:rsid w:val="008D4996"/>
    <w:rsid w:val="008D723E"/>
    <w:rsid w:val="00905BA7"/>
    <w:rsid w:val="00915889"/>
    <w:rsid w:val="00917054"/>
    <w:rsid w:val="00917959"/>
    <w:rsid w:val="00936C9C"/>
    <w:rsid w:val="009408DA"/>
    <w:rsid w:val="00944A5F"/>
    <w:rsid w:val="00957718"/>
    <w:rsid w:val="00961E94"/>
    <w:rsid w:val="0096674B"/>
    <w:rsid w:val="00966CF5"/>
    <w:rsid w:val="0097631E"/>
    <w:rsid w:val="0098125E"/>
    <w:rsid w:val="009812CF"/>
    <w:rsid w:val="00984761"/>
    <w:rsid w:val="00987C49"/>
    <w:rsid w:val="0099010F"/>
    <w:rsid w:val="00990292"/>
    <w:rsid w:val="009A53B6"/>
    <w:rsid w:val="009C0D72"/>
    <w:rsid w:val="009C3760"/>
    <w:rsid w:val="009C78EB"/>
    <w:rsid w:val="009D5DEC"/>
    <w:rsid w:val="009F431B"/>
    <w:rsid w:val="00A01197"/>
    <w:rsid w:val="00A0212B"/>
    <w:rsid w:val="00A0335F"/>
    <w:rsid w:val="00A063C7"/>
    <w:rsid w:val="00A100F7"/>
    <w:rsid w:val="00A14BD0"/>
    <w:rsid w:val="00A14D1F"/>
    <w:rsid w:val="00A175AA"/>
    <w:rsid w:val="00A177EA"/>
    <w:rsid w:val="00A17EE2"/>
    <w:rsid w:val="00A21CA9"/>
    <w:rsid w:val="00A416D3"/>
    <w:rsid w:val="00A42DC6"/>
    <w:rsid w:val="00A5520E"/>
    <w:rsid w:val="00A61447"/>
    <w:rsid w:val="00A74764"/>
    <w:rsid w:val="00A75ED7"/>
    <w:rsid w:val="00A809C2"/>
    <w:rsid w:val="00A82DDE"/>
    <w:rsid w:val="00A916F6"/>
    <w:rsid w:val="00AC41BF"/>
    <w:rsid w:val="00AD4C02"/>
    <w:rsid w:val="00AD6B52"/>
    <w:rsid w:val="00AE11AC"/>
    <w:rsid w:val="00AE17D6"/>
    <w:rsid w:val="00AE1FE3"/>
    <w:rsid w:val="00AE3914"/>
    <w:rsid w:val="00AF441C"/>
    <w:rsid w:val="00B036FA"/>
    <w:rsid w:val="00B049A5"/>
    <w:rsid w:val="00B26209"/>
    <w:rsid w:val="00B31DEC"/>
    <w:rsid w:val="00B33E8F"/>
    <w:rsid w:val="00B448D8"/>
    <w:rsid w:val="00B57EA3"/>
    <w:rsid w:val="00B62976"/>
    <w:rsid w:val="00B724F6"/>
    <w:rsid w:val="00B84DBF"/>
    <w:rsid w:val="00B93B86"/>
    <w:rsid w:val="00BA4A1D"/>
    <w:rsid w:val="00BA5904"/>
    <w:rsid w:val="00BB0113"/>
    <w:rsid w:val="00BB481F"/>
    <w:rsid w:val="00BC23B4"/>
    <w:rsid w:val="00BC2FF2"/>
    <w:rsid w:val="00BC3229"/>
    <w:rsid w:val="00BD5AD7"/>
    <w:rsid w:val="00BE228C"/>
    <w:rsid w:val="00BE293D"/>
    <w:rsid w:val="00BE3258"/>
    <w:rsid w:val="00BE4804"/>
    <w:rsid w:val="00BE4845"/>
    <w:rsid w:val="00BF4AD1"/>
    <w:rsid w:val="00C00E71"/>
    <w:rsid w:val="00C13DD0"/>
    <w:rsid w:val="00C14FDC"/>
    <w:rsid w:val="00C15106"/>
    <w:rsid w:val="00C20192"/>
    <w:rsid w:val="00C22593"/>
    <w:rsid w:val="00C23DB5"/>
    <w:rsid w:val="00C314B9"/>
    <w:rsid w:val="00C3717C"/>
    <w:rsid w:val="00C4392F"/>
    <w:rsid w:val="00C62FC3"/>
    <w:rsid w:val="00C8023F"/>
    <w:rsid w:val="00C81F7C"/>
    <w:rsid w:val="00C83589"/>
    <w:rsid w:val="00C83D85"/>
    <w:rsid w:val="00C8740B"/>
    <w:rsid w:val="00C96EA4"/>
    <w:rsid w:val="00CA13D0"/>
    <w:rsid w:val="00CA519B"/>
    <w:rsid w:val="00CA5845"/>
    <w:rsid w:val="00CB0A75"/>
    <w:rsid w:val="00CB3579"/>
    <w:rsid w:val="00CC1341"/>
    <w:rsid w:val="00CC39F6"/>
    <w:rsid w:val="00CC6F3E"/>
    <w:rsid w:val="00CF23FB"/>
    <w:rsid w:val="00CF3A49"/>
    <w:rsid w:val="00CF40A2"/>
    <w:rsid w:val="00D009C7"/>
    <w:rsid w:val="00D074F0"/>
    <w:rsid w:val="00D07E66"/>
    <w:rsid w:val="00D12346"/>
    <w:rsid w:val="00D23710"/>
    <w:rsid w:val="00D2511F"/>
    <w:rsid w:val="00D26EB7"/>
    <w:rsid w:val="00D33D25"/>
    <w:rsid w:val="00D34E5C"/>
    <w:rsid w:val="00D4069C"/>
    <w:rsid w:val="00D6066C"/>
    <w:rsid w:val="00D6365B"/>
    <w:rsid w:val="00D744D8"/>
    <w:rsid w:val="00D77517"/>
    <w:rsid w:val="00D80448"/>
    <w:rsid w:val="00D80685"/>
    <w:rsid w:val="00D856BC"/>
    <w:rsid w:val="00D86A27"/>
    <w:rsid w:val="00D96C17"/>
    <w:rsid w:val="00DB15DF"/>
    <w:rsid w:val="00DB28FD"/>
    <w:rsid w:val="00DB2A65"/>
    <w:rsid w:val="00DB7A10"/>
    <w:rsid w:val="00DC18A7"/>
    <w:rsid w:val="00DC2D39"/>
    <w:rsid w:val="00DD06BD"/>
    <w:rsid w:val="00DE6E0D"/>
    <w:rsid w:val="00DE787E"/>
    <w:rsid w:val="00DF03D7"/>
    <w:rsid w:val="00DF2E48"/>
    <w:rsid w:val="00DF4077"/>
    <w:rsid w:val="00E07130"/>
    <w:rsid w:val="00E1000D"/>
    <w:rsid w:val="00E13028"/>
    <w:rsid w:val="00E15183"/>
    <w:rsid w:val="00E17359"/>
    <w:rsid w:val="00E17EC0"/>
    <w:rsid w:val="00E23E22"/>
    <w:rsid w:val="00E35293"/>
    <w:rsid w:val="00E3601F"/>
    <w:rsid w:val="00E36B8C"/>
    <w:rsid w:val="00E6061F"/>
    <w:rsid w:val="00E63B89"/>
    <w:rsid w:val="00E63DC0"/>
    <w:rsid w:val="00E66E40"/>
    <w:rsid w:val="00E72297"/>
    <w:rsid w:val="00E74A2F"/>
    <w:rsid w:val="00E76421"/>
    <w:rsid w:val="00E86408"/>
    <w:rsid w:val="00E87092"/>
    <w:rsid w:val="00E94CC2"/>
    <w:rsid w:val="00E95EBF"/>
    <w:rsid w:val="00EA2589"/>
    <w:rsid w:val="00EA5191"/>
    <w:rsid w:val="00EB67AA"/>
    <w:rsid w:val="00EC42B5"/>
    <w:rsid w:val="00EC572C"/>
    <w:rsid w:val="00EC5797"/>
    <w:rsid w:val="00EC60AC"/>
    <w:rsid w:val="00EC77E0"/>
    <w:rsid w:val="00ED2F5B"/>
    <w:rsid w:val="00ED432A"/>
    <w:rsid w:val="00ED5112"/>
    <w:rsid w:val="00ED5ECA"/>
    <w:rsid w:val="00ED62DA"/>
    <w:rsid w:val="00ED7F4B"/>
    <w:rsid w:val="00EE0012"/>
    <w:rsid w:val="00EE190E"/>
    <w:rsid w:val="00EE40E7"/>
    <w:rsid w:val="00EF1FF2"/>
    <w:rsid w:val="00EF2AB9"/>
    <w:rsid w:val="00EF2DB3"/>
    <w:rsid w:val="00EF6EB2"/>
    <w:rsid w:val="00F12CAB"/>
    <w:rsid w:val="00F20E49"/>
    <w:rsid w:val="00F33012"/>
    <w:rsid w:val="00F33E57"/>
    <w:rsid w:val="00F36C8D"/>
    <w:rsid w:val="00F415D0"/>
    <w:rsid w:val="00F46755"/>
    <w:rsid w:val="00F50450"/>
    <w:rsid w:val="00F50C4B"/>
    <w:rsid w:val="00F519AA"/>
    <w:rsid w:val="00F570D3"/>
    <w:rsid w:val="00F637C0"/>
    <w:rsid w:val="00F669F1"/>
    <w:rsid w:val="00F67618"/>
    <w:rsid w:val="00F70673"/>
    <w:rsid w:val="00F71CC0"/>
    <w:rsid w:val="00F72E21"/>
    <w:rsid w:val="00F77B79"/>
    <w:rsid w:val="00F848D1"/>
    <w:rsid w:val="00F85AA9"/>
    <w:rsid w:val="00F95660"/>
    <w:rsid w:val="00FA3239"/>
    <w:rsid w:val="00FA39BE"/>
    <w:rsid w:val="00FA790E"/>
    <w:rsid w:val="00FB06CD"/>
    <w:rsid w:val="00FB1C0C"/>
    <w:rsid w:val="00FD0242"/>
    <w:rsid w:val="00FD6102"/>
    <w:rsid w:val="00FE17FB"/>
    <w:rsid w:val="00FE19CC"/>
    <w:rsid w:val="00FE2DCC"/>
    <w:rsid w:val="00FE7B0A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B603"/>
  <w15:chartTrackingRefBased/>
  <w15:docId w15:val="{77A87A0B-029E-4A48-95C5-A38FE71F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C282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C28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5C2824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5C2824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5C2824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5C2824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5C28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C2824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ro-RO"/>
    </w:rPr>
  </w:style>
  <w:style w:type="table" w:styleId="a5">
    <w:name w:val="Table Grid"/>
    <w:basedOn w:val="a2"/>
    <w:uiPriority w:val="39"/>
    <w:rsid w:val="005C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9C0D72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9C0D72"/>
    <w:rPr>
      <w:color w:val="605E5C"/>
      <w:shd w:val="clear" w:color="auto" w:fill="E1DFDD"/>
    </w:rPr>
  </w:style>
  <w:style w:type="character" w:styleId="a8">
    <w:name w:val="Strong"/>
    <w:basedOn w:val="a1"/>
    <w:uiPriority w:val="22"/>
    <w:qFormat/>
    <w:rsid w:val="00F33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rmoelectrica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86DCD-F1B6-46CB-9739-CE1AB4C3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Zlii Ina</dc:creator>
  <cp:keywords/>
  <dc:description/>
  <cp:lastModifiedBy>Sirbu Natalia</cp:lastModifiedBy>
  <cp:revision>193</cp:revision>
  <cp:lastPrinted>2022-06-13T11:38:00Z</cp:lastPrinted>
  <dcterms:created xsi:type="dcterms:W3CDTF">2022-01-05T07:58:00Z</dcterms:created>
  <dcterms:modified xsi:type="dcterms:W3CDTF">2022-06-14T10:57:00Z</dcterms:modified>
</cp:coreProperties>
</file>