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2"/>
        <w:tblW w:w="1490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3828"/>
        <w:gridCol w:w="1275"/>
        <w:gridCol w:w="5954"/>
        <w:gridCol w:w="3165"/>
        <w:gridCol w:w="120"/>
      </w:tblGrid>
      <w:tr w:rsidR="007C69D8" w:rsidRPr="008B6C62" w:rsidTr="007C69D8">
        <w:trPr>
          <w:trHeight w:val="357"/>
        </w:trPr>
        <w:tc>
          <w:tcPr>
            <w:tcW w:w="567" w:type="dxa"/>
          </w:tcPr>
          <w:p w:rsidR="007C69D8" w:rsidRPr="008B6C62" w:rsidRDefault="007C69D8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828" w:type="dxa"/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8B6C6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CRUPE 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tcBorders>
              <w:lef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28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eastAsia="Microsoft Sans Serif" w:hAnsi="Times New Roman" w:cs="Times New Roman"/>
                <w:bCs/>
                <w:color w:val="000000"/>
                <w:sz w:val="24"/>
                <w:szCs w:val="24"/>
                <w:lang w:val="ro-RO" w:eastAsia="ro-RO" w:bidi="ro-RO"/>
              </w:rPr>
            </w:pPr>
            <w:bookmarkStart w:id="0" w:name="_GoBack"/>
            <w:bookmarkEnd w:id="0"/>
          </w:p>
        </w:tc>
      </w:tr>
      <w:tr w:rsidR="007C69D8" w:rsidRPr="008B6C62" w:rsidTr="007C69D8">
        <w:trPr>
          <w:trHeight w:val="340"/>
        </w:trPr>
        <w:tc>
          <w:tcPr>
            <w:tcW w:w="567" w:type="dxa"/>
          </w:tcPr>
          <w:p w:rsidR="007C69D8" w:rsidRPr="008B6C62" w:rsidRDefault="007C69D8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828" w:type="dxa"/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Orez 1kg rotund, șlefuit, curat fără impurități calitatea superioară.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65 kg</w:t>
            </w:r>
          </w:p>
        </w:tc>
        <w:tc>
          <w:tcPr>
            <w:tcW w:w="5954" w:type="dxa"/>
            <w:tcBorders>
              <w:left w:val="single" w:sz="4" w:space="0" w:color="auto"/>
            </w:tcBorders>
          </w:tcPr>
          <w:p w:rsidR="007C69D8" w:rsidRPr="008B6C62" w:rsidRDefault="007C69D8" w:rsidP="00D203B6">
            <w:pPr>
              <w:widowControl w:val="0"/>
              <w:tabs>
                <w:tab w:val="left" w:pos="1328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</w:pPr>
            <w:r w:rsidRPr="008B6C6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  <w:t>Culoare: alb cu nuanțe diferite.</w:t>
            </w:r>
            <w:r w:rsidRPr="008B6C6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  <w:tab/>
            </w:r>
          </w:p>
          <w:p w:rsidR="007C69D8" w:rsidRPr="008B6C62" w:rsidRDefault="007C69D8" w:rsidP="00D203B6">
            <w:pPr>
              <w:widowControl w:val="0"/>
              <w:tabs>
                <w:tab w:val="left" w:pos="1328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</w:pPr>
            <w:r w:rsidRPr="008B6C6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  <w:t>Miros: caracteristic de orez și fără miros străin, nu mucegăit.</w:t>
            </w:r>
          </w:p>
          <w:p w:rsidR="007C69D8" w:rsidRPr="008B6C62" w:rsidRDefault="007C69D8" w:rsidP="00D203B6">
            <w:pPr>
              <w:widowControl w:val="0"/>
              <w:tabs>
                <w:tab w:val="left" w:pos="1328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</w:pPr>
            <w:r w:rsidRPr="008B6C6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  <w:t>Gust: caracteristic de orez, fără alte arome, nu acru, nu amar.</w:t>
            </w:r>
          </w:p>
          <w:p w:rsidR="007C69D8" w:rsidRPr="008B6C62" w:rsidRDefault="007C69D8" w:rsidP="00D203B6">
            <w:pPr>
              <w:widowControl w:val="0"/>
              <w:tabs>
                <w:tab w:val="left" w:pos="1328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</w:pPr>
            <w:r w:rsidRPr="008B6C6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  <w:t xml:space="preserve"> Umiditate: 15.5% maxim. Boabe benigne nu mai puțin de 99,7%, inclusiv orez zdrobit nu mai mult de 4%, nucleele de orez îngălbenite maxim 0,5%, nucleu cu dungi roșii maxim 1,0%, nucleu roșu interzis, nucleu de gluten maxim 1,0%, orez cu bob nedecojit este interzis, impuritate maxim 0,2%, inclusiv amestec mineral 0,05%, impurități organice interzis, infestare a dăunătorilor de cereale interzis. Contaminarea de dăunători cereale moarte: interzis.</w:t>
            </w:r>
          </w:p>
          <w:p w:rsidR="007C69D8" w:rsidRPr="008B6C62" w:rsidRDefault="007C69D8" w:rsidP="00D203B6">
            <w:pPr>
              <w:widowControl w:val="0"/>
              <w:tabs>
                <w:tab w:val="left" w:pos="1328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</w:pPr>
            <w:r w:rsidRPr="008B6C6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  <w:t xml:space="preserve">Impurități Metallomagnetic mg la 1 kg nu mai mult de 3 mg. Dimensiunea particulelor individuale de impurități metallomagnetic în mare dimensiune liniară nu trebuie să depășească 0,3 mm, iar greutatea particulelor </w:t>
            </w:r>
            <w:r w:rsidRPr="008B6C6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  <w:tab/>
              <w:t>sale</w:t>
            </w:r>
          </w:p>
          <w:p w:rsidR="007C69D8" w:rsidRPr="008B6C62" w:rsidRDefault="007C69D8" w:rsidP="00D203B6">
            <w:pPr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</w:pPr>
            <w:r w:rsidRPr="008B6C6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  <w:t xml:space="preserve">individuale nu trebuie să depășească 0,4 mg. </w:t>
            </w:r>
          </w:p>
        </w:tc>
        <w:tc>
          <w:tcPr>
            <w:tcW w:w="328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C69D8" w:rsidRPr="008B6C62" w:rsidRDefault="007C69D8" w:rsidP="00D203B6">
            <w:pPr>
              <w:widowControl w:val="0"/>
              <w:tabs>
                <w:tab w:val="left" w:pos="1328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</w:pPr>
            <w:r w:rsidRPr="008B6C6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  <w:t>Livrarea o dată pe săptămână.</w:t>
            </w:r>
          </w:p>
        </w:tc>
      </w:tr>
      <w:tr w:rsidR="007C69D8" w:rsidRPr="008B6C62" w:rsidTr="007C69D8">
        <w:trPr>
          <w:trHeight w:val="340"/>
        </w:trPr>
        <w:tc>
          <w:tcPr>
            <w:tcW w:w="567" w:type="dxa"/>
          </w:tcPr>
          <w:p w:rsidR="007C69D8" w:rsidRPr="008B6C62" w:rsidRDefault="007C69D8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3828" w:type="dxa"/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Fulgi de ovăz 1kg, curat fără impurități calitatea superioară.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45 kg</w:t>
            </w:r>
          </w:p>
        </w:tc>
        <w:tc>
          <w:tcPr>
            <w:tcW w:w="5954" w:type="dxa"/>
            <w:tcBorders>
              <w:lef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Curat, fără impurități, calitate superioară, ambalat câte 1 kg </w:t>
            </w:r>
          </w:p>
        </w:tc>
        <w:tc>
          <w:tcPr>
            <w:tcW w:w="328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</w:tr>
      <w:tr w:rsidR="007C69D8" w:rsidRPr="008B6C62" w:rsidTr="007C69D8">
        <w:trPr>
          <w:trHeight w:val="357"/>
        </w:trPr>
        <w:tc>
          <w:tcPr>
            <w:tcW w:w="567" w:type="dxa"/>
          </w:tcPr>
          <w:p w:rsidR="007C69D8" w:rsidRPr="008B6C62" w:rsidRDefault="007C69D8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3828" w:type="dxa"/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Crupe de mei  1kg,  curat fără impurități calitatea superioară.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35 kg</w:t>
            </w:r>
          </w:p>
        </w:tc>
        <w:tc>
          <w:tcPr>
            <w:tcW w:w="5954" w:type="dxa"/>
            <w:tcBorders>
              <w:lef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Curat, fără impurități, calitate superioară, ambalat câte 1 kg. </w:t>
            </w:r>
          </w:p>
        </w:tc>
        <w:tc>
          <w:tcPr>
            <w:tcW w:w="328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,o dată pe săptămână.</w:t>
            </w:r>
          </w:p>
        </w:tc>
      </w:tr>
      <w:tr w:rsidR="007C69D8" w:rsidRPr="008B6C62" w:rsidTr="007C69D8">
        <w:trPr>
          <w:trHeight w:val="357"/>
        </w:trPr>
        <w:tc>
          <w:tcPr>
            <w:tcW w:w="567" w:type="dxa"/>
          </w:tcPr>
          <w:p w:rsidR="007C69D8" w:rsidRPr="008B6C62" w:rsidRDefault="007C69D8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3828" w:type="dxa"/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Hrișcă 1kg, boabe întregi curată fără impurități calitatea superioară.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 kg</w:t>
            </w:r>
          </w:p>
        </w:tc>
        <w:tc>
          <w:tcPr>
            <w:tcW w:w="5954" w:type="dxa"/>
            <w:tcBorders>
              <w:lef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Curat, fără impurități, boabe întregi, calitate superioară, ambalat câte 1 kg Ambalaj câte 1 kg. </w:t>
            </w:r>
          </w:p>
        </w:tc>
        <w:tc>
          <w:tcPr>
            <w:tcW w:w="328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</w:tr>
      <w:tr w:rsidR="007C69D8" w:rsidRPr="008B6C62" w:rsidTr="007C69D8">
        <w:trPr>
          <w:trHeight w:val="357"/>
        </w:trPr>
        <w:tc>
          <w:tcPr>
            <w:tcW w:w="567" w:type="dxa"/>
          </w:tcPr>
          <w:p w:rsidR="007C69D8" w:rsidRPr="008B6C62" w:rsidRDefault="007C69D8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3828" w:type="dxa"/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Crupe de arpacaș 1kg, curat fără impurități calitatea superioară.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 kg</w:t>
            </w:r>
          </w:p>
        </w:tc>
        <w:tc>
          <w:tcPr>
            <w:tcW w:w="5954" w:type="dxa"/>
            <w:tcBorders>
              <w:lef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Curat, fără impurități, calitate superioară, ambalat câte 1 kg Ambalaj câte 1 kg.</w:t>
            </w:r>
          </w:p>
        </w:tc>
        <w:tc>
          <w:tcPr>
            <w:tcW w:w="328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</w:tr>
      <w:tr w:rsidR="007C69D8" w:rsidRPr="008B6C62" w:rsidTr="007C69D8">
        <w:trPr>
          <w:trHeight w:val="357"/>
        </w:trPr>
        <w:tc>
          <w:tcPr>
            <w:tcW w:w="567" w:type="dxa"/>
          </w:tcPr>
          <w:p w:rsidR="007C69D8" w:rsidRPr="008B6C62" w:rsidRDefault="007C69D8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3828" w:type="dxa"/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Crupe de porumb 1kg, curat fără impurități calitatea superioară.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60 kg</w:t>
            </w:r>
          </w:p>
        </w:tc>
        <w:tc>
          <w:tcPr>
            <w:tcW w:w="5954" w:type="dxa"/>
            <w:tcBorders>
              <w:lef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Curat, fără impurități, calitate superioară, ambalat câte 1 kg. </w:t>
            </w:r>
          </w:p>
        </w:tc>
        <w:tc>
          <w:tcPr>
            <w:tcW w:w="328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</w:tr>
      <w:tr w:rsidR="007C69D8" w:rsidRPr="008B6C62" w:rsidTr="007C69D8">
        <w:trPr>
          <w:trHeight w:val="357"/>
        </w:trPr>
        <w:tc>
          <w:tcPr>
            <w:tcW w:w="567" w:type="dxa"/>
          </w:tcPr>
          <w:p w:rsidR="007C69D8" w:rsidRPr="008B6C62" w:rsidRDefault="007C69D8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9.</w:t>
            </w:r>
          </w:p>
        </w:tc>
        <w:tc>
          <w:tcPr>
            <w:tcW w:w="3828" w:type="dxa"/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Crupe de griș 1kg, curat fără impurități calitatea superioară.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60 kg</w:t>
            </w:r>
          </w:p>
        </w:tc>
        <w:tc>
          <w:tcPr>
            <w:tcW w:w="5954" w:type="dxa"/>
            <w:tcBorders>
              <w:lef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Curat, fără impurități, boabe întregi, calitate superioară, ambalat câte 1 kg Ambalaj câte 1 kg. </w:t>
            </w:r>
          </w:p>
        </w:tc>
        <w:tc>
          <w:tcPr>
            <w:tcW w:w="328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</w:tr>
      <w:tr w:rsidR="007C69D8" w:rsidRPr="008B6C62" w:rsidTr="007C69D8">
        <w:trPr>
          <w:trHeight w:val="357"/>
        </w:trPr>
        <w:tc>
          <w:tcPr>
            <w:tcW w:w="567" w:type="dxa"/>
          </w:tcPr>
          <w:p w:rsidR="007C69D8" w:rsidRPr="008B6C62" w:rsidRDefault="007C69D8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10.</w:t>
            </w:r>
          </w:p>
        </w:tc>
        <w:tc>
          <w:tcPr>
            <w:tcW w:w="3828" w:type="dxa"/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Crupe de arnăutcă 1kg, curat fără impurități calitatea superioară.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45 kg</w:t>
            </w:r>
          </w:p>
        </w:tc>
        <w:tc>
          <w:tcPr>
            <w:tcW w:w="5954" w:type="dxa"/>
            <w:tcBorders>
              <w:lef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Curat, fără impurități, calitate superioară, ambalat câte 1 kg. </w:t>
            </w:r>
          </w:p>
        </w:tc>
        <w:tc>
          <w:tcPr>
            <w:tcW w:w="328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,o dată pe săptămână.</w:t>
            </w:r>
          </w:p>
        </w:tc>
      </w:tr>
      <w:tr w:rsidR="007C69D8" w:rsidRPr="008B6C62" w:rsidTr="007C69D8">
        <w:trPr>
          <w:gridAfter w:val="1"/>
          <w:wAfter w:w="120" w:type="dxa"/>
          <w:trHeight w:val="357"/>
        </w:trPr>
        <w:tc>
          <w:tcPr>
            <w:tcW w:w="567" w:type="dxa"/>
          </w:tcPr>
          <w:p w:rsidR="007C69D8" w:rsidRPr="008B6C62" w:rsidRDefault="007C69D8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11.</w:t>
            </w:r>
          </w:p>
        </w:tc>
        <w:tc>
          <w:tcPr>
            <w:tcW w:w="3828" w:type="dxa"/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Crupe de cușcuș 1kg, curat fără impurități calitatea superioară.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45 kg</w:t>
            </w:r>
          </w:p>
        </w:tc>
        <w:tc>
          <w:tcPr>
            <w:tcW w:w="5954" w:type="dxa"/>
            <w:tcBorders>
              <w:lef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Curat, fără impurități, calitate superioară, ambalat câte 1 kg.</w:t>
            </w:r>
          </w:p>
        </w:tc>
        <w:tc>
          <w:tcPr>
            <w:tcW w:w="3165" w:type="dxa"/>
            <w:tcBorders>
              <w:left w:val="single" w:sz="4" w:space="0" w:color="auto"/>
              <w:righ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C69D8" w:rsidRPr="008B6C62" w:rsidTr="007C69D8">
        <w:trPr>
          <w:gridAfter w:val="1"/>
          <w:wAfter w:w="120" w:type="dxa"/>
          <w:trHeight w:val="357"/>
        </w:trPr>
        <w:tc>
          <w:tcPr>
            <w:tcW w:w="567" w:type="dxa"/>
          </w:tcPr>
          <w:p w:rsidR="007C69D8" w:rsidRPr="008B6C62" w:rsidRDefault="007C69D8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12.</w:t>
            </w:r>
          </w:p>
        </w:tc>
        <w:tc>
          <w:tcPr>
            <w:tcW w:w="3828" w:type="dxa"/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Făină de gîu albă fără impurități, pentru panificație, de calitate superioară. Pachet 2 kg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 kg</w:t>
            </w:r>
          </w:p>
        </w:tc>
        <w:tc>
          <w:tcPr>
            <w:tcW w:w="5954" w:type="dxa"/>
            <w:tcBorders>
              <w:lef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Calitate superioară, SM 202:2000. Culoare: albă sau albă cu nuanță de crem. Miros: specific făinii de grâu, fără miros străin, rânced sau de mucegai. </w:t>
            </w:r>
          </w:p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Gust: specific fainii de grâu, fără gust străin, nici acru, nici amar. Impurități minerale: fără scrâșnet la mestecare. Umiditatea maximă 15%. </w:t>
            </w:r>
          </w:p>
        </w:tc>
        <w:tc>
          <w:tcPr>
            <w:tcW w:w="3165" w:type="dxa"/>
            <w:tcBorders>
              <w:left w:val="single" w:sz="4" w:space="0" w:color="auto"/>
              <w:righ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</w:tr>
      <w:tr w:rsidR="007C69D8" w:rsidRPr="0023541E" w:rsidTr="007C69D8">
        <w:trPr>
          <w:gridAfter w:val="1"/>
          <w:wAfter w:w="120" w:type="dxa"/>
          <w:trHeight w:val="357"/>
        </w:trPr>
        <w:tc>
          <w:tcPr>
            <w:tcW w:w="567" w:type="dxa"/>
          </w:tcPr>
          <w:p w:rsidR="007C69D8" w:rsidRPr="008B6C62" w:rsidRDefault="007C69D8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3828" w:type="dxa"/>
          </w:tcPr>
          <w:p w:rsidR="007C69D8" w:rsidRPr="0023541E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Paste făinoase, grupa A extra, diferite figuri aspect sticlos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C69D8" w:rsidRPr="0023541E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80 kg</w:t>
            </w:r>
          </w:p>
        </w:tc>
        <w:tc>
          <w:tcPr>
            <w:tcW w:w="5954" w:type="dxa"/>
            <w:tcBorders>
              <w:left w:val="single" w:sz="4" w:space="0" w:color="auto"/>
            </w:tcBorders>
          </w:tcPr>
          <w:p w:rsidR="007C69D8" w:rsidRPr="0023541E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eastAsia="Microsoft Sans Serif" w:hAnsi="Times New Roman" w:cs="Times New Roman"/>
                <w:bCs/>
                <w:color w:val="000000"/>
                <w:sz w:val="24"/>
                <w:szCs w:val="24"/>
                <w:lang w:val="ro-RO" w:eastAsia="ro-RO" w:bidi="ro-RO"/>
              </w:rPr>
              <w:t xml:space="preserve">Paste făinoase diferite figurine, Calitatea superioară din făină integrală . Grupa  A ambalaj 1 kg. </w:t>
            </w:r>
          </w:p>
        </w:tc>
        <w:tc>
          <w:tcPr>
            <w:tcW w:w="3165" w:type="dxa"/>
            <w:tcBorders>
              <w:left w:val="single" w:sz="4" w:space="0" w:color="auto"/>
              <w:right w:val="single" w:sz="4" w:space="0" w:color="auto"/>
            </w:tcBorders>
          </w:tcPr>
          <w:p w:rsidR="007C69D8" w:rsidRPr="0023541E" w:rsidRDefault="007C69D8" w:rsidP="00D203B6">
            <w:pPr>
              <w:rPr>
                <w:rFonts w:ascii="Times New Roman" w:eastAsia="Microsoft Sans Serif" w:hAnsi="Times New Roman" w:cs="Times New Roman"/>
                <w:bCs/>
                <w:color w:val="000000"/>
                <w:sz w:val="24"/>
                <w:szCs w:val="24"/>
                <w:lang w:val="ro-RO" w:eastAsia="ro-RO" w:bidi="ro-RO"/>
              </w:rPr>
            </w:pPr>
            <w:r w:rsidRPr="0023541E">
              <w:rPr>
                <w:rFonts w:ascii="Times New Roman" w:eastAsia="Microsoft Sans Serif" w:hAnsi="Times New Roman" w:cs="Times New Roman"/>
                <w:bCs/>
                <w:color w:val="000000"/>
                <w:sz w:val="24"/>
                <w:szCs w:val="24"/>
                <w:lang w:val="ro-RO" w:eastAsia="ro-RO" w:bidi="ro-RO"/>
              </w:rPr>
              <w:t>Livrare 1 dată pe săptămână</w:t>
            </w:r>
          </w:p>
        </w:tc>
      </w:tr>
      <w:tr w:rsidR="007C69D8" w:rsidRPr="0023541E" w:rsidTr="007C69D8">
        <w:trPr>
          <w:gridAfter w:val="1"/>
          <w:wAfter w:w="120" w:type="dxa"/>
          <w:trHeight w:val="357"/>
        </w:trPr>
        <w:tc>
          <w:tcPr>
            <w:tcW w:w="567" w:type="dxa"/>
          </w:tcPr>
          <w:p w:rsidR="007C69D8" w:rsidRPr="008B6C62" w:rsidRDefault="007C69D8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3828" w:type="dxa"/>
          </w:tcPr>
          <w:p w:rsidR="007C69D8" w:rsidRPr="0023541E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Tăieței de casă calitate superioară, grupa A cu ou, ambalaj 0,5- 1kg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C69D8" w:rsidRPr="0023541E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 kg</w:t>
            </w:r>
          </w:p>
        </w:tc>
        <w:tc>
          <w:tcPr>
            <w:tcW w:w="5954" w:type="dxa"/>
            <w:tcBorders>
              <w:left w:val="single" w:sz="4" w:space="0" w:color="auto"/>
            </w:tcBorders>
          </w:tcPr>
          <w:p w:rsidR="007C69D8" w:rsidRPr="0023541E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Paste făinoase, spicușor Calitatea superioară din făină integrală  Grupa  A ambalaj 1 kg. </w:t>
            </w:r>
          </w:p>
        </w:tc>
        <w:tc>
          <w:tcPr>
            <w:tcW w:w="3165" w:type="dxa"/>
            <w:tcBorders>
              <w:left w:val="single" w:sz="4" w:space="0" w:color="auto"/>
              <w:right w:val="single" w:sz="4" w:space="0" w:color="auto"/>
            </w:tcBorders>
          </w:tcPr>
          <w:p w:rsidR="007C69D8" w:rsidRPr="0023541E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 1 dată pe săptămână.</w:t>
            </w:r>
          </w:p>
        </w:tc>
      </w:tr>
      <w:tr w:rsidR="007C69D8" w:rsidRPr="00AD0E35" w:rsidTr="007C69D8">
        <w:trPr>
          <w:gridAfter w:val="1"/>
          <w:wAfter w:w="120" w:type="dxa"/>
          <w:trHeight w:val="357"/>
        </w:trPr>
        <w:tc>
          <w:tcPr>
            <w:tcW w:w="567" w:type="dxa"/>
          </w:tcPr>
          <w:p w:rsidR="007C69D8" w:rsidRPr="008B6C62" w:rsidRDefault="007C69D8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3828" w:type="dxa"/>
          </w:tcPr>
          <w:p w:rsidR="007C69D8" w:rsidRPr="00AD0E35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Mazăre uscată 1kg boabe întregi șlefuite curată, fără impurități.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C69D8" w:rsidRPr="00AD0E35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  kg</w:t>
            </w:r>
          </w:p>
        </w:tc>
        <w:tc>
          <w:tcPr>
            <w:tcW w:w="5954" w:type="dxa"/>
            <w:tcBorders>
              <w:left w:val="single" w:sz="4" w:space="0" w:color="auto"/>
            </w:tcBorders>
          </w:tcPr>
          <w:p w:rsidR="007C69D8" w:rsidRPr="00AD0E35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Curat, fără impurități, boabe întregi ,șlefuită, calitate superioară,  Ambalaj câte 1 kg. </w:t>
            </w:r>
          </w:p>
        </w:tc>
        <w:tc>
          <w:tcPr>
            <w:tcW w:w="3165" w:type="dxa"/>
            <w:tcBorders>
              <w:left w:val="single" w:sz="4" w:space="0" w:color="auto"/>
              <w:right w:val="single" w:sz="4" w:space="0" w:color="auto"/>
            </w:tcBorders>
          </w:tcPr>
          <w:p w:rsidR="007C69D8" w:rsidRPr="00AD0E35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</w:tr>
      <w:tr w:rsidR="007C69D8" w:rsidRPr="00AD0E35" w:rsidTr="007C69D8">
        <w:trPr>
          <w:gridAfter w:val="1"/>
          <w:wAfter w:w="120" w:type="dxa"/>
          <w:trHeight w:val="357"/>
        </w:trPr>
        <w:tc>
          <w:tcPr>
            <w:tcW w:w="567" w:type="dxa"/>
          </w:tcPr>
          <w:p w:rsidR="007C69D8" w:rsidRPr="008B6C62" w:rsidRDefault="007C69D8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3828" w:type="dxa"/>
          </w:tcPr>
          <w:p w:rsidR="007C69D8" w:rsidRPr="00AD0E35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Linte roșie, curată, fără impurități. 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C69D8" w:rsidRPr="00AD0E35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 kg</w:t>
            </w:r>
          </w:p>
        </w:tc>
        <w:tc>
          <w:tcPr>
            <w:tcW w:w="5954" w:type="dxa"/>
            <w:tcBorders>
              <w:left w:val="single" w:sz="4" w:space="0" w:color="auto"/>
            </w:tcBorders>
          </w:tcPr>
          <w:p w:rsidR="007C69D8" w:rsidRPr="00AD0E35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Curat, fără impurități, calitate superioară .Ambalate câte 1 kg. </w:t>
            </w:r>
          </w:p>
        </w:tc>
        <w:tc>
          <w:tcPr>
            <w:tcW w:w="3165" w:type="dxa"/>
            <w:tcBorders>
              <w:left w:val="single" w:sz="4" w:space="0" w:color="auto"/>
              <w:right w:val="single" w:sz="4" w:space="0" w:color="auto"/>
            </w:tcBorders>
          </w:tcPr>
          <w:p w:rsidR="007C69D8" w:rsidRPr="00AD0E35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</w:tr>
      <w:tr w:rsidR="007C69D8" w:rsidRPr="008B6C62" w:rsidTr="007C69D8">
        <w:trPr>
          <w:gridAfter w:val="1"/>
          <w:wAfter w:w="120" w:type="dxa"/>
          <w:trHeight w:val="357"/>
        </w:trPr>
        <w:tc>
          <w:tcPr>
            <w:tcW w:w="567" w:type="dxa"/>
          </w:tcPr>
          <w:p w:rsidR="007C69D8" w:rsidRPr="008B6C62" w:rsidRDefault="007C69D8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828" w:type="dxa"/>
          </w:tcPr>
          <w:p w:rsidR="007C69D8" w:rsidRPr="002F470A" w:rsidRDefault="007C69D8" w:rsidP="00D203B6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2F470A"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TOTAL 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C69D8" w:rsidRPr="002F470A" w:rsidRDefault="007C69D8" w:rsidP="00D203B6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11100,00</w:t>
            </w:r>
          </w:p>
        </w:tc>
        <w:tc>
          <w:tcPr>
            <w:tcW w:w="5954" w:type="dxa"/>
            <w:tcBorders>
              <w:lef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165" w:type="dxa"/>
            <w:tcBorders>
              <w:left w:val="single" w:sz="4" w:space="0" w:color="auto"/>
              <w:right w:val="single" w:sz="4" w:space="0" w:color="auto"/>
            </w:tcBorders>
          </w:tcPr>
          <w:p w:rsidR="007C69D8" w:rsidRPr="008B6C62" w:rsidRDefault="007C69D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663D0A" w:rsidRDefault="00663D0A"/>
    <w:sectPr w:rsidR="00663D0A" w:rsidSect="007C69D8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9D8"/>
    <w:rsid w:val="00663D0A"/>
    <w:rsid w:val="007C6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D3319"/>
  <w15:chartTrackingRefBased/>
  <w15:docId w15:val="{56F39695-1C4F-4A0C-B930-1893A0923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9D8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2">
    <w:name w:val="Сетка таблицы12"/>
    <w:basedOn w:val="a1"/>
    <w:next w:val="a3"/>
    <w:uiPriority w:val="59"/>
    <w:rsid w:val="007C69D8"/>
    <w:pPr>
      <w:spacing w:after="0" w:line="240" w:lineRule="auto"/>
    </w:pPr>
    <w:rPr>
      <w:rFonts w:eastAsia="Times New Roman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7C69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</dc:creator>
  <cp:keywords/>
  <dc:description/>
  <cp:lastModifiedBy>Contabil</cp:lastModifiedBy>
  <cp:revision>1</cp:revision>
  <dcterms:created xsi:type="dcterms:W3CDTF">2026-01-12T08:32:00Z</dcterms:created>
  <dcterms:modified xsi:type="dcterms:W3CDTF">2026-01-12T08:34:00Z</dcterms:modified>
</cp:coreProperties>
</file>