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en-US"/>
              </w:rPr>
              <w:t>Autoturism de tip sedan cu 5 locuri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09"/>
        <w:gridCol w:w="1975"/>
        <w:gridCol w:w="1007"/>
        <w:gridCol w:w="1380"/>
        <w:gridCol w:w="3051"/>
        <w:gridCol w:w="3342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0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9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0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0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3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0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Autoturism de tip sedan cu 5 locuri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0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Autoturism de tip sedan cu 5 locuri</w:t>
            </w:r>
          </w:p>
        </w:tc>
        <w:tc>
          <w:tcPr>
            <w:tcW w:w="1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51" w:type="dxa"/>
            <w:vAlign w:val="top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Conform caracteristicilor tehnice și cerințelor expuse în pct. 2 din Caietul de sarcini.</w:t>
            </w:r>
          </w:p>
        </w:tc>
        <w:tc>
          <w:tcPr>
            <w:tcW w:w="33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en-US"/>
              </w:rPr>
              <w:t>Autoturism de tip sedan cu 5 locuri</w:t>
            </w:r>
            <w:bookmarkStart w:id="0" w:name="_GoBack"/>
            <w:bookmarkEnd w:id="0"/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827"/>
        <w:gridCol w:w="2299"/>
        <w:gridCol w:w="1200"/>
        <w:gridCol w:w="907"/>
        <w:gridCol w:w="1238"/>
        <w:gridCol w:w="1237"/>
        <w:gridCol w:w="1300"/>
        <w:gridCol w:w="1231"/>
        <w:gridCol w:w="2689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82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2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68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82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2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68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u w:val="none"/>
                <w:lang w:val="en-US" w:eastAsia="ru-RU"/>
              </w:rPr>
              <w:t>Autoturism de tip sedan cu 5 locuri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341</w:t>
            </w: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000-3</w:t>
            </w:r>
          </w:p>
        </w:tc>
        <w:tc>
          <w:tcPr>
            <w:tcW w:w="229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  <w:t>Autoturism de tip sedan cu 5 locuri</w:t>
            </w:r>
          </w:p>
        </w:tc>
        <w:tc>
          <w:tcPr>
            <w:tcW w:w="12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8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Livrarea bunurilor se va efectua din contul și cu transportul operatorului economic (Vânzătorului, Furnizorului), la depozitul entității contractante (Cumpărătorului) - or. Bălți, str. Ștefan cel Mare, 168, Republica Moldova, în termen de 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  <w:t>20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  <w:t>două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zeci) de zile 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  <w:t>calendaristice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 din momentul semnării contractului.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29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12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8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96686B"/>
    <w:rsid w:val="02346795"/>
    <w:rsid w:val="02462A4F"/>
    <w:rsid w:val="03962305"/>
    <w:rsid w:val="05687487"/>
    <w:rsid w:val="05C017FD"/>
    <w:rsid w:val="07E0084F"/>
    <w:rsid w:val="09BB20A2"/>
    <w:rsid w:val="0A1F41F1"/>
    <w:rsid w:val="0B030048"/>
    <w:rsid w:val="0C722C9C"/>
    <w:rsid w:val="0D7F51EF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0F674F"/>
    <w:rsid w:val="1A235F91"/>
    <w:rsid w:val="1A5F3F4B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642787"/>
    <w:rsid w:val="224E40E6"/>
    <w:rsid w:val="22575BBF"/>
    <w:rsid w:val="233D0DFF"/>
    <w:rsid w:val="25342CC0"/>
    <w:rsid w:val="25917193"/>
    <w:rsid w:val="259D1413"/>
    <w:rsid w:val="2B600B1B"/>
    <w:rsid w:val="2B8A559C"/>
    <w:rsid w:val="2FAB6462"/>
    <w:rsid w:val="30976DA2"/>
    <w:rsid w:val="3098299F"/>
    <w:rsid w:val="319934B1"/>
    <w:rsid w:val="32117518"/>
    <w:rsid w:val="32A40826"/>
    <w:rsid w:val="349B1B76"/>
    <w:rsid w:val="34D058C0"/>
    <w:rsid w:val="35842939"/>
    <w:rsid w:val="358F4C83"/>
    <w:rsid w:val="35B4714A"/>
    <w:rsid w:val="36202A8B"/>
    <w:rsid w:val="38286CC9"/>
    <w:rsid w:val="38296019"/>
    <w:rsid w:val="38874FCD"/>
    <w:rsid w:val="38A21BCA"/>
    <w:rsid w:val="39E9692C"/>
    <w:rsid w:val="39F508D3"/>
    <w:rsid w:val="3CEE333F"/>
    <w:rsid w:val="3D98229D"/>
    <w:rsid w:val="3DF53D49"/>
    <w:rsid w:val="3DFF4976"/>
    <w:rsid w:val="442B4CA6"/>
    <w:rsid w:val="446A7138"/>
    <w:rsid w:val="45B756C2"/>
    <w:rsid w:val="493C0430"/>
    <w:rsid w:val="49991CBB"/>
    <w:rsid w:val="4A3459A1"/>
    <w:rsid w:val="4B2B3590"/>
    <w:rsid w:val="4C6C31D0"/>
    <w:rsid w:val="4E1B06BB"/>
    <w:rsid w:val="51816D85"/>
    <w:rsid w:val="51FD0610"/>
    <w:rsid w:val="525E66CB"/>
    <w:rsid w:val="52D520B2"/>
    <w:rsid w:val="53380017"/>
    <w:rsid w:val="533D68E5"/>
    <w:rsid w:val="540839FD"/>
    <w:rsid w:val="56260DFB"/>
    <w:rsid w:val="56E078B0"/>
    <w:rsid w:val="577F10CA"/>
    <w:rsid w:val="578F06BB"/>
    <w:rsid w:val="579F77F4"/>
    <w:rsid w:val="58D6288E"/>
    <w:rsid w:val="592341B3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3D5096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2025-11-28T12:10:24Z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