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2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655"/>
        <w:gridCol w:w="3071"/>
      </w:tblGrid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65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0FC" w:rsidRPr="003E20FC" w:rsidRDefault="003E20F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3E20FC">
              <w:rPr>
                <w:b/>
                <w:bCs/>
                <w:sz w:val="32"/>
                <w:szCs w:val="32"/>
                <w:lang w:val="en-US"/>
              </w:rPr>
              <w:t>Sguar pe terenul cu nr. cad.3153217164 din mun.Chisinau ,com.Stauceni ,str.Gratiesti 9/1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3E20FC" w:rsidRDefault="003E20F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>
            <w:pPr>
              <w:jc w:val="center"/>
            </w:pPr>
          </w:p>
        </w:tc>
      </w:tr>
    </w:tbl>
    <w:p w:rsidR="003E20FC" w:rsidRDefault="003E20FC"/>
    <w:p w:rsidR="003E20FC" w:rsidRDefault="003E20FC"/>
    <w:p w:rsidR="003E20FC" w:rsidRDefault="003E20F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54</w:t>
      </w:r>
      <w:r w:rsidR="00B8160D">
        <w:rPr>
          <w:b/>
          <w:bCs/>
          <w:sz w:val="40"/>
          <w:szCs w:val="40"/>
          <w:lang w:val="en-US"/>
        </w:rPr>
        <w:t>-2-2</w:t>
      </w:r>
    </w:p>
    <w:p w:rsidR="003E20FC" w:rsidRDefault="003E20FC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Deviz-oferta № 54/2</w:t>
      </w:r>
      <w:r w:rsidR="00DB6C62">
        <w:rPr>
          <w:b/>
          <w:bCs/>
          <w:sz w:val="28"/>
          <w:szCs w:val="28"/>
          <w:lang w:val="en-US"/>
        </w:rPr>
        <w:t>-2</w:t>
      </w:r>
    </w:p>
    <w:p w:rsidR="003E20FC" w:rsidRDefault="003E20F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Retele exterioare de apa si soltii tehnologicie de irigare</w:t>
      </w:r>
    </w:p>
    <w:p w:rsidR="003E20FC" w:rsidRDefault="003E20F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3E20FC" w:rsidTr="003E20F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E20FC" w:rsidRDefault="003E20F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E20FC" w:rsidRDefault="003E2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3E20FC" w:rsidTr="003E20F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0FC" w:rsidRDefault="003E20F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E20FC" w:rsidRDefault="003E20F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20"/>
      </w:tblGrid>
      <w:tr w:rsidR="003E20FC" w:rsidTr="003E20F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20FC" w:rsidRDefault="003E20F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20FC" w:rsidRDefault="003E20F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E20FC" w:rsidRDefault="003E20F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E20FC" w:rsidRDefault="003E2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Costul utilajului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Electrovane  1" ,F1,solenoid 24VAC ,100-DV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Camine  p/u electrovane (boxe)  standard (50,5x37x30,5cm), VBA02674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Controler ESP-TM2-6,controler 6zone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Sensor de ploaie Rain Sensor RSD-BEx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>
              <w:t>Contor ultrasonic flowlQ 3100 D25мм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Filtru  de apa  din fonta  cu flanse  D50mm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1,20 %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Montarea armaturilor cu actionare manuala sau mecanica (vane), la conductele de alimentare cu apa sau de canalizare, avind diametrul de 50-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E20FC">
                <w:rPr>
                  <w:lang w:val="en-US"/>
                </w:rPr>
                <w:t>100 mm</w:t>
              </w:r>
            </w:smartTag>
            <w:r w:rsidRPr="003E20FC">
              <w:rPr>
                <w:lang w:val="en-US"/>
              </w:rPr>
              <w:t xml:space="preserve">  (electrovane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AcB09A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Montarea dispozitivelor de actionare electrica a vanelor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AcB06A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Montarea boxa p/u electrovalva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Cablu pina la 35 kV in transee executate fara acoperiri, masa </w:t>
            </w:r>
            <w:smartTag w:uri="urn:schemas-microsoft-com:office:smarttags" w:element="metricconverter">
              <w:smartTagPr>
                <w:attr w:name="ProductID" w:val="1 m"/>
              </w:smartTagPr>
              <w:r w:rsidRPr="003E20FC">
                <w:rPr>
                  <w:lang w:val="en-US"/>
                </w:rPr>
                <w:t>1 m</w:t>
              </w:r>
            </w:smartTag>
            <w:r w:rsidRPr="003E20FC">
              <w:rPr>
                <w:lang w:val="en-US"/>
              </w:rPr>
              <w:t xml:space="preserve">, pina la: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E20FC">
                <w:rPr>
                  <w:lang w:val="en-US"/>
                </w:rPr>
                <w:t>1 kg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"/>
              </w:smartTagPr>
              <w:r>
                <w:rPr>
                  <w:sz w:val="24"/>
                  <w:szCs w:val="24"/>
                </w:rPr>
                <w:t>100 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Cablu electrice p/t irigatii,litat,24V 3x0.75mm2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08-02-159-1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Cap terminal in manusa de cauciuc pentru cablu cu 3-4 conductori, tensiune pina la 1 kV, sectiunea unui conductori, pina la: 35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>
              <w:t>Conector electrici,24V,WPSK-20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11-02-001-02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Dispozitiv instalat pe imbinari de filet, masa, kg, pina la: 5(controler)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Dispozitiv instalat pe imbinari de filet, masa, kg, pina la: 1,5( sensor de ploae)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lastRenderedPageBreak/>
              <w:t xml:space="preserve">Contoare de apa rece si calda, avind </w:t>
            </w:r>
            <w:r w:rsidRPr="003E20FC">
              <w:rPr>
                <w:lang w:val="en-US"/>
              </w:rPr>
              <w:lastRenderedPageBreak/>
              <w:t xml:space="preserve">diametrul de -15..25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Filtru pentru apa potabila, cu flanse pentru montaj pe conducta, avind dimensiunea de 1" - 2"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Transport materialov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Asigurari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Benificiu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Lucrari de constructie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20FC" w:rsidRDefault="003E20FC"/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 Lucrari de terasamente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>
              <w:t xml:space="preserve">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TsA16A2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Sapatura manuala de pamint, in spatii limitate, in transe de pina la </w:t>
            </w:r>
            <w:smartTag w:uri="urn:schemas-microsoft-com:office:smarttags" w:element="metricconverter">
              <w:smartTagPr>
                <w:attr w:name="ProductID" w:val="4 m"/>
              </w:smartTagPr>
              <w:r w:rsidRPr="003E20FC">
                <w:rPr>
                  <w:lang w:val="en-US"/>
                </w:rPr>
                <w:t>4 m</w:t>
              </w:r>
            </w:smartTag>
            <w:r w:rsidRPr="003E20FC">
              <w:rPr>
                <w:lang w:val="en-US"/>
              </w:rPr>
              <w:t xml:space="preserve"> adincime, pentru cabluri electrice si alte comunicatii, in pamint cu umiditate naturala fara sprijiniri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Dl105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Compactare pamintului de cat. II cu maiuri pneumatice h=0.3m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Imprastierea cu lopata a pamintului afinat, in straturi uniforme, de 10-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E20FC">
                <w:rPr>
                  <w:lang w:val="en-US"/>
                </w:rPr>
                <w:t>30 cm</w:t>
              </w:r>
            </w:smartTag>
            <w:r w:rsidRPr="003E20FC">
              <w:rPr>
                <w:lang w:val="en-US"/>
              </w:rPr>
              <w:t xml:space="preserve"> grosime, printr-o aruncare de pina la </w:t>
            </w:r>
            <w:smartTag w:uri="urn:schemas-microsoft-com:office:smarttags" w:element="metricconverter">
              <w:smartTagPr>
                <w:attr w:name="ProductID" w:val="3 m"/>
              </w:smartTagPr>
              <w:r w:rsidRPr="003E20FC">
                <w:rPr>
                  <w:lang w:val="en-US"/>
                </w:rPr>
                <w:t>3 m</w:t>
              </w:r>
            </w:smartTag>
            <w:r w:rsidRPr="003E20FC">
              <w:rPr>
                <w:lang w:val="en-US"/>
              </w:rPr>
              <w:t xml:space="preserve">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Compactarea cu maiul de mina a umpluturilor executate in sapaturi orizontale sau inclinate la 1/4, inclusiv udarea fiecarui strat de pamint in parte, avind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3E20FC">
                <w:rPr>
                  <w:lang w:val="en-US"/>
                </w:rPr>
                <w:t>10 cm</w:t>
              </w:r>
            </w:smartTag>
            <w:r w:rsidRPr="003E20FC">
              <w:rPr>
                <w:lang w:val="en-US"/>
              </w:rPr>
              <w:t xml:space="preserve"> grosime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Imprastierea pamintului afinat provenit din teren categoria I sau II, executata cu buldozer pe tractor cu senile de 65-80 CP, in straturi cu grosimea de 15-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E20FC">
                <w:rPr>
                  <w:lang w:val="en-US"/>
                </w:rPr>
                <w:t>20 cm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Compactarea cu maiul mecanic de 150-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3E20FC">
                <w:rPr>
                  <w:lang w:val="en-US"/>
                </w:rPr>
                <w:t>200 kg</w:t>
              </w:r>
            </w:smartTag>
            <w:r w:rsidRPr="003E20FC">
              <w:rPr>
                <w:lang w:val="en-US"/>
              </w:rPr>
              <w:t xml:space="preserve"> a umpluturilor in straturi succesive de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E20FC">
                <w:rPr>
                  <w:lang w:val="en-US"/>
                </w:rPr>
                <w:t>30 cm</w:t>
              </w:r>
            </w:smartTag>
            <w:r w:rsidRPr="003E20FC">
              <w:rPr>
                <w:lang w:val="en-US"/>
              </w:rPr>
              <w:t xml:space="preserve">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m3"/>
              </w:smartTagPr>
              <w:r>
                <w:rPr>
                  <w:sz w:val="24"/>
                  <w:szCs w:val="24"/>
                </w:rPr>
                <w:t>100 m3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3.2. Tevi si armaturi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DB6C62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(Aspersoare rotative cu raza medie de stropire , 3504-PC)</w:t>
            </w:r>
          </w:p>
          <w:p w:rsidR="003E20FC" w:rsidRPr="00DB6C62" w:rsidRDefault="003E20F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 rotative cu raza mare de stropire R-VAN 14)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 rotative cu raza mare de stropire R-VAN 18)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 rotative cu raza mare de stropire R-VAN 24)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 rotative  R-VAN 24-360)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 rotative  R-VAN RCS)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 rotative  R-VAN SST)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(Aspersoare nerotative tip spray 1804)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pentru aspersoare  nerotative tip spray ,MPR 180*,5H)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pentru aspersoare  nerotative tip spray ,MPR 90*,5Q)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pentru aspersoare  nerotative tip spray ,MPR 180*,8H)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pentru aspersoare  nerotative tip spray ,MPR 90*,8Q)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6-VAN)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8-VAN)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Duza de pulverizare tip pluvio, Pn 6, cu diametrul 1/ 2" (Duze 12-VAN)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 xml:space="preserve">Teava din polietilena, pentru conducte de alimentare cu apa montata in sant, cu diametrul de 20, 25, 32, 40, 50,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3E20FC">
                <w:rPr>
                  <w:lang w:val="en-US"/>
                </w:rPr>
                <w:t>63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(Teava SPXFLEX D16mm,5.5bar ,LDPE ,colac 30m- 2 buc.)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(Cot FE 1/2"xRacord teava SPXFLEX ,SBE-050)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(Cot FE 1/2"xRacord teava SPXFLEX ,SBE-075)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 xml:space="preserve">Montarea fitingurilor mecanic (insurubare). Imbinare mecanica intre teava si fiting (mufe, teu, cot) din polietilena, tevile avind diametrul de </w:t>
            </w:r>
            <w:r w:rsidRPr="003E20FC">
              <w:rPr>
                <w:lang w:val="en-US"/>
              </w:rPr>
              <w:lastRenderedPageBreak/>
              <w:t>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Teu  1" FExFExFI ,MTT-100)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Niplu  filetat 1"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Cot compresiune 90* egal D32mm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Cot compresiune 90* egal D40mm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 Dop compresiune  D32mm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Mufa  compresiune  D32mm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 Racord   compresiune FE  D32x1"mm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Racord   compresiune FE  D40x1"mm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Racord   compresiune FI  D40x1"mm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Teu   compresiune egal  D32mm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>Montarea fitingurilor mecanic (insurubare). Imbinare mecanica intre teava si fiting (mufe, teu, cot) din polietilena, tevile avind diametrul de 20-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 </w:t>
            </w:r>
            <w:r>
              <w:t>( Piesa bransare   D32x3/4"mm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Imbinarea prin sudura de tip electrofuziune intre teava si fiting (mufe, teu, cot) din polietilena, tevile avind diametrul de 32, 40, 50,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3E20FC">
                <w:rPr>
                  <w:lang w:val="en-US"/>
                </w:rPr>
                <w:t>63 mm</w:t>
              </w:r>
            </w:smartTag>
            <w:r w:rsidRPr="003E20FC">
              <w:rPr>
                <w:lang w:val="en-US"/>
              </w:rPr>
              <w:t xml:space="preserve">. </w:t>
            </w:r>
            <w:r w:rsidRPr="003E20FC">
              <w:rPr>
                <w:lang w:val="en-US"/>
              </w:rPr>
              <w:lastRenderedPageBreak/>
              <w:t>Pentru imbinarea robinetilor din polietilena. (Robinet din PVC tip HOL(FI)-FI-PN16 D1")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 xml:space="preserve">Teava din polietilena, pentru conducte de alimentare cu apa montata in sant, cu diametrul de 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3E20FC">
                <w:rPr>
                  <w:lang w:val="en-US"/>
                </w:rPr>
                <w:t>32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(PEHD PE80 PN6 SDR21)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 xml:space="preserve">Teava din polietilena, pentru conducte de alimentare cu apa montata in sant, cu diametrul de 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E20FC">
                <w:rPr>
                  <w:lang w:val="en-US"/>
                </w:rPr>
                <w:t>40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(PEHD PE80 PN6 SDR21)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 w:rsidRPr="003E20FC">
              <w:rPr>
                <w:lang w:val="en-US"/>
              </w:rPr>
              <w:t xml:space="preserve">Teava din polietilena, pentru conducte de alimentare cu apa montata in sant, cu diametrul de 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3E20FC">
                <w:rPr>
                  <w:lang w:val="en-US"/>
                </w:rPr>
                <w:t>63 mm</w:t>
              </w:r>
            </w:smartTag>
            <w:r w:rsidRPr="003E20FC">
              <w:rPr>
                <w:lang w:val="en-US"/>
              </w:rPr>
              <w:t xml:space="preserve">. </w:t>
            </w:r>
            <w:r>
              <w:t>(PEHD PE100 PN10 SDR17)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Spalarea conductelor din otel  pina la 2", de apa potabila dupa montarea si imbinarea, inaintea receptiei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AcF11B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Spalarea conductelor din otel   2 1/2" -4", de apa potabila dupa montarea si imbinarea, inaintea receptiei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AcF12A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Proba de presiune a conductelor din polietilena montate in transee pentru retelele de alimentare cu apa si canalizare, cu diametru  pina la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E20FC">
                <w:rPr>
                  <w:lang w:val="en-US"/>
                </w:rPr>
                <w:t>100 mm</w:t>
              </w:r>
            </w:smartTag>
            <w:r w:rsidRPr="003E20F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SA34D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Confectionarea,  montarea  tevii de protectie conductelor , avind diametrul de 50mm L=0.1m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AcA53A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Montarea fitingurilor prin electrofuziune. Imbinarea prin sudura de tip electrofuziune intre teava si fiting (mufe) din polietilena, tevii avind diametrul de 63/50 mm.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AcA53A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Montarea fitingurilor prin electrofuziune. Imbinarea prin sudura de tip electrofuziune intre teava si fiting (dop) din polietilena, tevii avind diametrul de </w:t>
            </w:r>
            <w:smartTag w:uri="urn:schemas-microsoft-com:office:smarttags" w:element="metricconverter">
              <w:smartTagPr>
                <w:attr w:name="ProductID" w:val="63 mm"/>
              </w:smartTagPr>
              <w:r w:rsidRPr="003E20FC">
                <w:rPr>
                  <w:lang w:val="en-US"/>
                </w:rPr>
                <w:t>63 mm</w:t>
              </w:r>
            </w:smartTag>
            <w:r w:rsidRPr="003E20FC">
              <w:rPr>
                <w:lang w:val="en-US"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Montarea armaturilor cu actionare manuala sau mecanica (vane), la conductele de alimentare cu apa sau de canalizare, avind diametrul de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3E20FC">
                <w:rPr>
                  <w:lang w:val="en-US"/>
                </w:rPr>
                <w:t>50 mm</w:t>
              </w:r>
            </w:smartTag>
            <w:r w:rsidRPr="003E20F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AcA23A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Imbinarea cu flanse libere a tuburilor, pieselor de legatura si armaturilor, la conducte din poliesteri, armate cu fibre de sticla,  avind diametrul de 50-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E20FC">
                <w:rPr>
                  <w:lang w:val="en-US"/>
                </w:rPr>
                <w:t>100 mm</w:t>
              </w:r>
            </w:smartTag>
            <w:r w:rsidRPr="003E20FC">
              <w:rPr>
                <w:lang w:val="en-US"/>
              </w:rPr>
              <w:t xml:space="preserve"> (Flansa libera zingata D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3E20FC">
                <w:rPr>
                  <w:lang w:val="en-US"/>
                </w:rPr>
                <w:t xml:space="preserve">50 </w:t>
              </w:r>
              <w:r>
                <w:t>мм</w:t>
              </w:r>
            </w:smartTag>
            <w:r w:rsidRPr="003E20F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Montarea prin sudura electrica a piselor de legatura, din otel, la pozitie, avind diametrul de 50-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E20FC">
                <w:rPr>
                  <w:lang w:val="en-US"/>
                </w:rPr>
                <w:t>100 mm</w:t>
              </w:r>
            </w:smartTag>
            <w:r w:rsidRPr="003E20FC">
              <w:rPr>
                <w:lang w:val="en-US"/>
              </w:rPr>
              <w:t xml:space="preserve"> (Reductie concentrca ,sudabila ,zingata D50 </w:t>
            </w:r>
            <w:r>
              <w:t>мм</w:t>
            </w:r>
            <w:r w:rsidRPr="003E20F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Montarea armaturilor cu actionare manuala sau mecanica (vane, robinete, ventile), la conductele de alimentare cu apa sau de canalizare, avind diametrul de 50-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3E20FC">
                <w:rPr>
                  <w:lang w:val="en-US"/>
                </w:rPr>
                <w:t>100 mm</w:t>
              </w:r>
            </w:smartTag>
            <w:r w:rsidRPr="003E20FC">
              <w:rPr>
                <w:lang w:val="en-US"/>
              </w:rPr>
              <w:t xml:space="preserve">  (Supapa de  sens  din fonta cu flanse D50mm)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>Robinet de trecere cu ventil si mufa, cu sau fara descarcare , pentru teava din otel, avind diametrul de 3/8" - 1/2" (Robinet cu sfera pentru golire d15mm)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Confectionarea,  montarea si cimentarea tevii de protectie la trecerea conductelor prin peretele caminului , </w:t>
            </w:r>
            <w:r w:rsidRPr="003E20FC">
              <w:rPr>
                <w:lang w:val="en-US"/>
              </w:rPr>
              <w:lastRenderedPageBreak/>
              <w:t xml:space="preserve">avind diametrul de </w:t>
            </w:r>
            <w:smartTag w:uri="urn:schemas-microsoft-com:office:smarttags" w:element="metricconverter">
              <w:smartTagPr>
                <w:attr w:name="ProductID" w:val="159 mm"/>
              </w:smartTagPr>
              <w:r w:rsidRPr="003E20FC">
                <w:rPr>
                  <w:lang w:val="en-US"/>
                </w:rPr>
                <w:t>159 mm</w:t>
              </w:r>
            </w:smartTag>
            <w:r w:rsidRPr="003E20FC">
              <w:rPr>
                <w:lang w:val="en-US"/>
              </w:rPr>
              <w:t>,L-0.2m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3.3. Camine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Executarea caminelor de vane din elemente de beton armat prefabricat, pentru alimentare cu apa circulare (inelare) cu diametrul </w:t>
            </w:r>
            <w:smartTag w:uri="urn:schemas-microsoft-com:office:smarttags" w:element="metricconverter">
              <w:smartTagPr>
                <w:attr w:name="ProductID" w:val="1,5 m"/>
              </w:smartTagPr>
              <w:r w:rsidRPr="003E20FC">
                <w:rPr>
                  <w:lang w:val="en-US"/>
                </w:rPr>
                <w:t>1,5 m</w:t>
              </w:r>
            </w:smartTag>
            <w:r w:rsidRPr="003E20FC">
              <w:rPr>
                <w:lang w:val="en-US"/>
              </w:rPr>
              <w:t xml:space="preserve">, in teren fara apa subterana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Elemente din beton armat prefabricat, </w:t>
            </w:r>
            <w:r>
              <w:t>КЦД</w:t>
            </w:r>
            <w:r w:rsidRPr="003E20FC">
              <w:rPr>
                <w:lang w:val="en-US"/>
              </w:rPr>
              <w:t>-15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Elemente din beton armat prefabricat, </w:t>
            </w:r>
            <w:r>
              <w:t>КЦ</w:t>
            </w:r>
            <w:r w:rsidRPr="003E20FC">
              <w:rPr>
                <w:lang w:val="en-US"/>
              </w:rPr>
              <w:t>-15-9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Elemente din beton armat prefabricat, </w:t>
            </w:r>
            <w:r>
              <w:t>КЦ</w:t>
            </w:r>
            <w:r w:rsidRPr="003E20FC">
              <w:rPr>
                <w:lang w:val="en-US"/>
              </w:rPr>
              <w:t>-15-9a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Elemente din beton armat prefabricat, </w:t>
            </w:r>
            <w:r>
              <w:t>КЦП</w:t>
            </w:r>
            <w:r w:rsidRPr="003E20FC">
              <w:rPr>
                <w:lang w:val="en-US"/>
              </w:rPr>
              <w:t>-1-15-2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Elemente din beton armat prefabricat  </w:t>
            </w:r>
            <w:r>
              <w:t>КЦ</w:t>
            </w:r>
            <w:r w:rsidRPr="003E20FC">
              <w:rPr>
                <w:lang w:val="en-US"/>
              </w:rPr>
              <w:t>0-1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AcD13A1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Elemente din beton armat prefabricat </w:t>
            </w:r>
            <w:r>
              <w:t>КЦ</w:t>
            </w:r>
            <w:r w:rsidRPr="003E20FC">
              <w:rPr>
                <w:lang w:val="en-US"/>
              </w:rPr>
              <w:t>7-3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r>
              <w:t>Capatul  din fonta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AcE12B1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Scara cu vanguri din otel  </w:t>
            </w:r>
            <w:r>
              <w:t>С</w:t>
            </w:r>
            <w:r w:rsidRPr="003E20FC">
              <w:rPr>
                <w:lang w:val="en-US"/>
              </w:rPr>
              <w:t>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Vopsirea confectiilor si constructiilor metalice cu  vopsea de ulei in 2 straturi, executate din profile, cu grosimi intre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3E20FC">
                <w:rPr>
                  <w:lang w:val="en-US"/>
                </w:rPr>
                <w:t>8 mm</w:t>
              </w:r>
            </w:smartTag>
            <w:r w:rsidRPr="003E20FC">
              <w:rPr>
                <w:lang w:val="en-US"/>
              </w:rPr>
              <w:t xml:space="preserve"> si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3E20FC">
                <w:rPr>
                  <w:lang w:val="en-US"/>
                </w:rPr>
                <w:t>12 mm</w:t>
              </w:r>
            </w:smartTag>
            <w:r w:rsidRPr="003E20FC">
              <w:rPr>
                <w:lang w:val="en-US"/>
              </w:rPr>
              <w:t xml:space="preserve"> inclusiv, cu pensula de mina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CL57A</w:t>
            </w:r>
          </w:p>
          <w:p w:rsidR="003E20FC" w:rsidRDefault="003E20FC"/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Pr="003E20FC" w:rsidRDefault="003E20FC">
            <w:pPr>
              <w:rPr>
                <w:lang w:val="en-US"/>
              </w:rPr>
            </w:pPr>
            <w:r w:rsidRPr="003E20FC">
              <w:rPr>
                <w:lang w:val="en-US"/>
              </w:rPr>
              <w:t xml:space="preserve">Montarea si fixarea pieselor inglobate in beton armat monolit: cu greutatea sub </w:t>
            </w:r>
            <w:smartTag w:uri="urn:schemas-microsoft-com:office:smarttags" w:element="metricconverter">
              <w:smartTagPr>
                <w:attr w:name="ProductID" w:val="4 kg"/>
              </w:smartTagPr>
              <w:r w:rsidRPr="003E20FC">
                <w:rPr>
                  <w:lang w:val="en-US"/>
                </w:rPr>
                <w:t>4 kg</w:t>
              </w:r>
            </w:smartTag>
            <w:r w:rsidRPr="003E20F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E20FC" w:rsidRDefault="003E20FC">
            <w:pPr>
              <w:jc w:val="center"/>
              <w:rPr>
                <w:sz w:val="24"/>
                <w:szCs w:val="24"/>
              </w:rPr>
            </w:pPr>
          </w:p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Transport materialov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Asigurari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  <w:tr w:rsidR="003E20FC" w:rsidTr="003E20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rPr>
                <w:lang w:val="en-US"/>
              </w:rPr>
              <w:t>Benificiu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E20FC" w:rsidRDefault="003E20FC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E20FC" w:rsidRDefault="003E20FC"/>
        </w:tc>
      </w:tr>
    </w:tbl>
    <w:p w:rsidR="003E20FC" w:rsidRDefault="003E20FC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3E20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/>
        </w:tc>
      </w:tr>
      <w:tr w:rsidR="003E20FC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0FC" w:rsidRDefault="003E20FC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E20FC" w:rsidRDefault="003E20F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0FC" w:rsidRDefault="003E20F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0FC" w:rsidRDefault="003E20F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0FC" w:rsidRDefault="003E20FC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E20FC" w:rsidRDefault="003E20FC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3E20FC" w:rsidRDefault="003E20F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3E20FC" w:rsidRPr="003E20FC" w:rsidRDefault="003E20FC">
      <w:pPr>
        <w:rPr>
          <w:sz w:val="22"/>
          <w:szCs w:val="22"/>
          <w:lang w:val="en-US"/>
        </w:rPr>
      </w:pPr>
      <w:r>
        <w:rPr>
          <w:sz w:val="24"/>
          <w:szCs w:val="24"/>
          <w:lang w:val="en-US"/>
        </w:rPr>
        <w:tab/>
      </w:r>
      <w:r w:rsidRPr="003E20FC">
        <w:rPr>
          <w:sz w:val="22"/>
          <w:szCs w:val="22"/>
          <w:lang w:val="en-US"/>
        </w:rPr>
        <w:t xml:space="preserve">L.S.                                                                                                 L.S.        </w:t>
      </w:r>
    </w:p>
    <w:p w:rsidR="003E20FC" w:rsidRPr="003E20FC" w:rsidRDefault="003E20FC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678"/>
        <w:gridCol w:w="5103"/>
      </w:tblGrid>
      <w:tr w:rsidR="003E20FC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E20FC" w:rsidRPr="003E20FC" w:rsidRDefault="003E20FC">
            <w:pPr>
              <w:rPr>
                <w:sz w:val="22"/>
                <w:szCs w:val="22"/>
                <w:lang w:val="en-US"/>
              </w:rPr>
            </w:pPr>
            <w:r w:rsidRPr="003E20FC">
              <w:rPr>
                <w:sz w:val="22"/>
                <w:szCs w:val="22"/>
                <w:lang w:val="ro-RO"/>
              </w:rPr>
              <w:t>Proiectant</w:t>
            </w:r>
            <w:r w:rsidRPr="003E20F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3E20FC" w:rsidRPr="003E20FC" w:rsidRDefault="003E20FC">
            <w:pPr>
              <w:ind w:right="176"/>
              <w:rPr>
                <w:sz w:val="22"/>
                <w:szCs w:val="22"/>
                <w:lang w:val="en-US"/>
              </w:rPr>
            </w:pPr>
            <w:r w:rsidRPr="003E20FC">
              <w:rPr>
                <w:sz w:val="22"/>
                <w:szCs w:val="22"/>
                <w:lang w:val="en-US"/>
              </w:rPr>
              <w:t>Ofertant</w:t>
            </w:r>
          </w:p>
        </w:tc>
      </w:tr>
      <w:tr w:rsidR="003E20FC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0FC" w:rsidRPr="003E20FC" w:rsidRDefault="003E20FC">
            <w:pPr>
              <w:jc w:val="right"/>
              <w:rPr>
                <w:sz w:val="22"/>
                <w:szCs w:val="22"/>
                <w:lang w:val="en-US"/>
              </w:rPr>
            </w:pPr>
            <w:r w:rsidRPr="003E20FC">
              <w:rPr>
                <w:sz w:val="22"/>
                <w:szCs w:val="22"/>
                <w:lang w:val="en-US"/>
              </w:rPr>
              <w:t>(Bognibova l.)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0FC" w:rsidRDefault="003E20FC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3E20F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E20FC" w:rsidRDefault="003E20F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3E20FC" w:rsidRPr="003E20FC" w:rsidRDefault="003E20FC">
      <w:pPr>
        <w:rPr>
          <w:sz w:val="22"/>
          <w:szCs w:val="22"/>
          <w:lang w:val="en-US"/>
        </w:rPr>
      </w:pPr>
      <w:r w:rsidRPr="003E20FC">
        <w:rPr>
          <w:sz w:val="22"/>
          <w:szCs w:val="22"/>
          <w:lang w:val="en-US"/>
        </w:rPr>
        <w:t xml:space="preserve">APROBAT:    </w:t>
      </w:r>
    </w:p>
    <w:p w:rsidR="003E20FC" w:rsidRPr="003E20FC" w:rsidRDefault="003E20FC">
      <w:pPr>
        <w:rPr>
          <w:sz w:val="22"/>
          <w:szCs w:val="22"/>
          <w:lang w:val="en-US"/>
        </w:rPr>
      </w:pPr>
      <w:r w:rsidRPr="003E20FC">
        <w:rPr>
          <w:sz w:val="22"/>
          <w:szCs w:val="22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3E20FC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0FC" w:rsidRDefault="003E20FC">
            <w:pPr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Investitor</w:t>
            </w:r>
          </w:p>
        </w:tc>
      </w:tr>
      <w:tr w:rsidR="003E20FC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E20FC" w:rsidRDefault="003E20FC">
            <w:pPr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:rsidR="003E20FC" w:rsidRDefault="003E20FC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3E20FC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0FC"/>
    <w:rsid w:val="003E20FC"/>
    <w:rsid w:val="005C20E5"/>
    <w:rsid w:val="006F1FED"/>
    <w:rsid w:val="00B8160D"/>
    <w:rsid w:val="00DB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1981</Words>
  <Characters>11295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Sguar pe terenul cu nr</vt:lpstr>
    </vt:vector>
  </TitlesOfParts>
  <Company>SPecialiST RePack</Company>
  <LinksUpToDate>false</LinksUpToDate>
  <CharactersWithSpaces>13250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Sguar pe terenul cu nr</dc:title>
  <dc:creator>Admin</dc:creator>
  <cp:lastModifiedBy>Admin</cp:lastModifiedBy>
  <cp:revision>2</cp:revision>
  <dcterms:created xsi:type="dcterms:W3CDTF">2021-07-28T11:24:00Z</dcterms:created>
  <dcterms:modified xsi:type="dcterms:W3CDTF">2021-07-28T11:24:00Z</dcterms:modified>
</cp:coreProperties>
</file>