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0" w:type="auto"/>
        <w:tblInd w:w="562" w:type="dxa"/>
        <w:tblLayout w:type="fixed"/>
        <w:tblLook w:val="04A0" w:firstRow="1" w:lastRow="0" w:firstColumn="1" w:lastColumn="0" w:noHBand="0" w:noVBand="1"/>
      </w:tblPr>
      <w:tblGrid>
        <w:gridCol w:w="508"/>
        <w:gridCol w:w="1477"/>
        <w:gridCol w:w="1276"/>
        <w:gridCol w:w="992"/>
        <w:gridCol w:w="1134"/>
        <w:gridCol w:w="3685"/>
        <w:gridCol w:w="3686"/>
        <w:gridCol w:w="949"/>
      </w:tblGrid>
      <w:tr w:rsidR="00281F46" w:rsidTr="00281F46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477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left="-108" w:right="-108"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Standarde de referinţă</w:t>
            </w:r>
          </w:p>
        </w:tc>
      </w:tr>
      <w:tr w:rsidR="00281F46" w:rsidTr="00281F46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477" w:type="dxa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8</w:t>
            </w:r>
          </w:p>
        </w:tc>
      </w:tr>
      <w:tr w:rsidR="00281F46" w:rsidTr="00281F46">
        <w:tc>
          <w:tcPr>
            <w:tcW w:w="508" w:type="dxa"/>
            <w:vAlign w:val="center"/>
          </w:tcPr>
          <w:p w:rsidR="00281F46" w:rsidRPr="00C67326" w:rsidRDefault="002A4AC2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477" w:type="dxa"/>
          </w:tcPr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A4AC2" w:rsidRDefault="002A4AC2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 xml:space="preserve">      </w:t>
            </w:r>
          </w:p>
          <w:p w:rsidR="002A4AC2" w:rsidRDefault="002A4AC2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A4AC2" w:rsidRDefault="002A4AC2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Pr="00C67326" w:rsidRDefault="00281F46" w:rsidP="002A4AC2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00416E">
              <w:rPr>
                <w:b/>
                <w:sz w:val="26"/>
                <w:szCs w:val="26"/>
                <w:lang w:val="ro-RO"/>
              </w:rPr>
              <w:t>Computer AIO 2</w:t>
            </w:r>
            <w:r>
              <w:rPr>
                <w:b/>
                <w:sz w:val="26"/>
                <w:szCs w:val="26"/>
                <w:lang w:val="ro-RO"/>
              </w:rPr>
              <w:t>4</w:t>
            </w:r>
            <w:r w:rsidRPr="0000416E">
              <w:rPr>
                <w:b/>
                <w:sz w:val="26"/>
                <w:szCs w:val="26"/>
                <w:lang w:val="ro-RO"/>
              </w:rPr>
              <w:t>”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685" w:type="dxa"/>
          </w:tcPr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1. Set completație All in 1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2. Brand internațional cu reseller oficial in R. Moldova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3. Procesor: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1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nuclee fizice minim </w:t>
            </w:r>
            <w:r>
              <w:rPr>
                <w:rFonts w:ascii="Times New Roman" w:hAnsi="Times New Roman"/>
                <w:sz w:val="26"/>
                <w:szCs w:val="26"/>
                <w:lang w:val="ro-RO"/>
              </w:rPr>
              <w:t>4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1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frecvența minim 2.3 GHz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.</w:t>
            </w:r>
          </w:p>
          <w:p w:rsidR="00281F46" w:rsidRPr="0000416E" w:rsidRDefault="00281F46" w:rsidP="00281F46">
            <w:pPr>
              <w:pStyle w:val="a4"/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4. Placa video:</w:t>
            </w:r>
          </w:p>
          <w:p w:rsidR="00281F46" w:rsidRPr="0000416E" w:rsidRDefault="00281F46" w:rsidP="00281F46">
            <w:pPr>
              <w:pStyle w:val="a4"/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-   Integrată în procesor.</w:t>
            </w:r>
          </w:p>
          <w:p w:rsidR="00281F46" w:rsidRPr="0000416E" w:rsidRDefault="00281F46" w:rsidP="00281F46">
            <w:pPr>
              <w:pStyle w:val="a4"/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5. Porturi pentru conexiuni: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porturi USB-A tip minim </w:t>
            </w:r>
            <w:r>
              <w:rPr>
                <w:rFonts w:ascii="Times New Roman" w:hAnsi="Times New Roman"/>
                <w:sz w:val="26"/>
                <w:szCs w:val="26"/>
                <w:lang w:val="ro-RO"/>
              </w:rPr>
              <w:t>3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porturi USB-C minim 1; 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minim 1 port HDMI out;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minim 1 port HDMI in;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>minim 1 port mini-jack (3.5 mm);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placă de rețea integrată 10/100/1000 Mbps (RJ-45).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 xml:space="preserve">6. 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Memorie RAM: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volum minim 16 Gb;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tip minim DDR5.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 xml:space="preserve">7. 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Unitate de stocare: 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volum minim 512 Gb;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interfața NVMe M.2 PCI Express;</w:t>
            </w:r>
          </w:p>
          <w:p w:rsidR="00281F46" w:rsidRPr="0000416E" w:rsidRDefault="00281F46" w:rsidP="00281F46">
            <w:pPr>
              <w:pStyle w:val="a4"/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bCs/>
                <w:sz w:val="26"/>
                <w:szCs w:val="26"/>
                <w:lang w:val="ro-RO"/>
              </w:rPr>
              <w:t>8. Sursă de alimentare: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sursa inclusă în set.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lastRenderedPageBreak/>
              <w:t>9. Set claviatură și mouse incluse în set la computer.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 conexiune fără fir;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QWERTY; 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Diacritice în limba română; 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Rus/ENG</w:t>
            </w: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 xml:space="preserve">; 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>minim 104 taste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.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>10. Cameră Web, microphone.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eastAsiaTheme="minorEastAsia" w:hAnsi="Times New Roman"/>
                <w:sz w:val="26"/>
                <w:szCs w:val="26"/>
                <w:lang w:val="ro-RO" w:eastAsia="zh-CN"/>
              </w:rPr>
              <w:t>integrate în computer.</w:t>
            </w:r>
          </w:p>
          <w:p w:rsidR="00281F46" w:rsidRPr="0000416E" w:rsidRDefault="00281F46" w:rsidP="00281F46">
            <w:pPr>
              <w:pStyle w:val="a4"/>
              <w:tabs>
                <w:tab w:val="left" w:pos="336"/>
              </w:tabs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11. Monitor: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diagonală minim 2</w:t>
            </w:r>
            <w:r>
              <w:rPr>
                <w:rFonts w:ascii="Times New Roman" w:hAnsi="Times New Roman"/>
                <w:sz w:val="26"/>
                <w:szCs w:val="26"/>
                <w:lang w:val="ro-RO"/>
              </w:rPr>
              <w:t>3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”;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Rezoluție minim 1920x1080;</w:t>
            </w:r>
          </w:p>
          <w:p w:rsidR="00281F46" w:rsidRPr="0000416E" w:rsidRDefault="00281F46" w:rsidP="00281F46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boxe integrate.</w:t>
            </w:r>
          </w:p>
          <w:p w:rsidR="00281F46" w:rsidRPr="0000416E" w:rsidRDefault="00281F46" w:rsidP="00281F46">
            <w:pPr>
              <w:pStyle w:val="a4"/>
              <w:ind w:left="34"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12. Sistem de operare licențiat preinstalat.</w:t>
            </w:r>
          </w:p>
          <w:p w:rsidR="00281F46" w:rsidRDefault="00281F46" w:rsidP="00281F46">
            <w:pPr>
              <w:pStyle w:val="a4"/>
              <w:numPr>
                <w:ilvl w:val="0"/>
                <w:numId w:val="4"/>
              </w:numPr>
              <w:ind w:left="325" w:right="17" w:hanging="283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bCs/>
                <w:sz w:val="26"/>
                <w:szCs w:val="26"/>
                <w:lang w:val="ro-RO"/>
              </w:rPr>
              <w:t>Windows 11 pro.</w:t>
            </w:r>
            <w:r w:rsidRPr="00B35A89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 </w:t>
            </w:r>
          </w:p>
          <w:p w:rsidR="00281F46" w:rsidRPr="00B35A89" w:rsidRDefault="00281F46" w:rsidP="00281F46">
            <w:pPr>
              <w:pStyle w:val="a4"/>
              <w:numPr>
                <w:ilvl w:val="0"/>
                <w:numId w:val="4"/>
              </w:numPr>
              <w:ind w:left="325" w:right="17" w:hanging="283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Office 2024 Home and Business preinstalat.</w:t>
            </w:r>
          </w:p>
          <w:p w:rsidR="00281F46" w:rsidRPr="0000416E" w:rsidRDefault="00281F46" w:rsidP="00281F46">
            <w:pPr>
              <w:pStyle w:val="a4"/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o-RO"/>
              </w:rPr>
              <w:t>3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. Anul producerii nu mai vechi de 12 luni.</w:t>
            </w:r>
          </w:p>
          <w:p w:rsidR="00281F46" w:rsidRPr="0000416E" w:rsidRDefault="00281F46" w:rsidP="00281F46">
            <w:pPr>
              <w:pStyle w:val="a4"/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o-RO"/>
              </w:rPr>
              <w:t>4</w:t>
            </w:r>
            <w:r w:rsidRPr="0000416E">
              <w:rPr>
                <w:rFonts w:ascii="Times New Roman" w:hAnsi="Times New Roman"/>
                <w:sz w:val="26"/>
                <w:szCs w:val="26"/>
                <w:lang w:val="ro-RO"/>
              </w:rPr>
              <w:t>.</w:t>
            </w:r>
            <w:r w:rsidRPr="0000416E">
              <w:rPr>
                <w:rFonts w:ascii="Times New Roman" w:hAnsi="Times New Roman"/>
                <w:b/>
                <w:bCs/>
                <w:sz w:val="26"/>
                <w:szCs w:val="26"/>
                <w:lang w:val="ro-RO"/>
              </w:rPr>
              <w:t xml:space="preserve"> Certificat garanție de minim 36 luni.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6876B5" w:rsidRDefault="006876B5" w:rsidP="006876B5">
      <w:pPr>
        <w:ind w:firstLine="0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386"/>
        <w:gridCol w:w="1689"/>
        <w:gridCol w:w="1232"/>
        <w:gridCol w:w="1232"/>
        <w:gridCol w:w="1078"/>
        <w:gridCol w:w="1082"/>
        <w:gridCol w:w="1874"/>
        <w:gridCol w:w="1418"/>
      </w:tblGrid>
      <w:tr w:rsidR="00FC2FE0" w:rsidRPr="002E609C" w:rsidTr="006876B5">
        <w:trPr>
          <w:trHeight w:val="886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6876B5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64922" w:rsidRPr="002E609C" w:rsidTr="006876B5">
        <w:trPr>
          <w:cantSplit/>
          <w:trHeight w:val="230"/>
          <w:jc w:val="center"/>
        </w:trPr>
        <w:tc>
          <w:tcPr>
            <w:tcW w:w="8469" w:type="dxa"/>
            <w:gridSpan w:val="7"/>
            <w:vAlign w:val="center"/>
          </w:tcPr>
          <w:p w:rsidR="00F64922" w:rsidRPr="00F063E1" w:rsidRDefault="00F64922" w:rsidP="00FC2FE0">
            <w:pPr>
              <w:pStyle w:val="3"/>
              <w:outlineLvl w:val="2"/>
              <w:rPr>
                <w:sz w:val="24"/>
                <w:szCs w:val="24"/>
                <w:lang w:eastAsia="ru-RU"/>
              </w:rPr>
            </w:pPr>
            <w:r>
              <w:t xml:space="preserve">                     </w:t>
            </w:r>
            <w:r w:rsidR="00281F46" w:rsidRPr="0000416E">
              <w:rPr>
                <w:sz w:val="26"/>
                <w:szCs w:val="26"/>
                <w:lang w:val="ro-RO"/>
              </w:rPr>
              <w:t>Computer AIO 2</w:t>
            </w:r>
            <w:r w:rsidR="00281F46">
              <w:rPr>
                <w:sz w:val="26"/>
                <w:szCs w:val="26"/>
                <w:lang w:val="ro-RO"/>
              </w:rPr>
              <w:t>4</w:t>
            </w:r>
            <w:r w:rsidR="00281F46" w:rsidRPr="0000416E">
              <w:rPr>
                <w:sz w:val="26"/>
                <w:szCs w:val="26"/>
                <w:lang w:val="ro-RO"/>
              </w:rPr>
              <w:t>”</w:t>
            </w:r>
          </w:p>
        </w:tc>
        <w:tc>
          <w:tcPr>
            <w:tcW w:w="1874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F64922" w:rsidRPr="002E609C" w:rsidRDefault="000A1E58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314</w:t>
            </w:r>
            <w:bookmarkStart w:id="0" w:name="_GoBack"/>
            <w:bookmarkEnd w:id="0"/>
            <w:r w:rsidR="00A61F77">
              <w:rPr>
                <w:b/>
                <w:sz w:val="22"/>
                <w:szCs w:val="22"/>
                <w:lang w:val="ro-MD" w:eastAsia="ru-RU"/>
              </w:rPr>
              <w:t>110</w:t>
            </w:r>
          </w:p>
        </w:tc>
      </w:tr>
      <w:tr w:rsidR="006876B5" w:rsidRPr="002E609C" w:rsidTr="006876B5">
        <w:trPr>
          <w:cantSplit/>
          <w:trHeight w:val="4970"/>
          <w:jc w:val="center"/>
        </w:trPr>
        <w:tc>
          <w:tcPr>
            <w:tcW w:w="770" w:type="dxa"/>
            <w:textDirection w:val="btLr"/>
            <w:vAlign w:val="center"/>
          </w:tcPr>
          <w:p w:rsidR="00A61F77" w:rsidRPr="002B119D" w:rsidRDefault="00281F46" w:rsidP="00A61F77">
            <w:pPr>
              <w:tabs>
                <w:tab w:val="left" w:pos="284"/>
                <w:tab w:val="right" w:pos="426"/>
              </w:tabs>
              <w:spacing w:before="120"/>
              <w:ind w:right="113"/>
              <w:jc w:val="center"/>
              <w:rPr>
                <w:b/>
                <w:sz w:val="24"/>
                <w:szCs w:val="24"/>
                <w:lang w:val="ro-RO"/>
              </w:rPr>
            </w:pPr>
            <w:r w:rsidRPr="00D22681">
              <w:rPr>
                <w:rFonts w:asciiTheme="majorBidi" w:hAnsiTheme="majorBidi" w:cstheme="majorBidi"/>
                <w:b/>
                <w:sz w:val="22"/>
                <w:szCs w:val="22"/>
                <w:lang w:val="ro-RO" w:eastAsia="ru-RU"/>
              </w:rPr>
              <w:t>30213000-5</w:t>
            </w:r>
          </w:p>
          <w:p w:rsidR="006876B5" w:rsidRPr="002E609C" w:rsidRDefault="006876B5" w:rsidP="009C5FD9">
            <w:pPr>
              <w:ind w:left="113" w:right="113" w:firstLine="0"/>
              <w:jc w:val="center"/>
              <w:rPr>
                <w:lang w:val="ro-MD"/>
              </w:rPr>
            </w:pPr>
          </w:p>
        </w:tc>
        <w:tc>
          <w:tcPr>
            <w:tcW w:w="1386" w:type="dxa"/>
            <w:vAlign w:val="center"/>
          </w:tcPr>
          <w:p w:rsidR="006876B5" w:rsidRPr="00DD2085" w:rsidRDefault="00281F46" w:rsidP="006876B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416E">
              <w:rPr>
                <w:b/>
                <w:sz w:val="26"/>
                <w:szCs w:val="26"/>
                <w:lang w:val="ro-RO"/>
              </w:rPr>
              <w:t>Computer AIO 2</w:t>
            </w:r>
            <w:r>
              <w:rPr>
                <w:b/>
                <w:sz w:val="26"/>
                <w:szCs w:val="26"/>
                <w:lang w:val="ro-RO"/>
              </w:rPr>
              <w:t>4</w:t>
            </w:r>
            <w:r w:rsidRPr="0000416E">
              <w:rPr>
                <w:b/>
                <w:sz w:val="26"/>
                <w:szCs w:val="26"/>
                <w:lang w:val="ro-RO"/>
              </w:rPr>
              <w:t>”</w:t>
            </w:r>
          </w:p>
        </w:tc>
        <w:tc>
          <w:tcPr>
            <w:tcW w:w="1689" w:type="dxa"/>
            <w:vAlign w:val="center"/>
          </w:tcPr>
          <w:p w:rsidR="006876B5" w:rsidRPr="00F64922" w:rsidRDefault="00281F46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 Buc.</w:t>
            </w:r>
          </w:p>
          <w:p w:rsidR="006876B5" w:rsidRPr="00F64922" w:rsidRDefault="006876B5" w:rsidP="00F64922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 w:val="restart"/>
            <w:vAlign w:val="center"/>
          </w:tcPr>
          <w:p w:rsidR="006876B5" w:rsidRPr="001672C4" w:rsidRDefault="006876B5" w:rsidP="00F64922">
            <w:pPr>
              <w:ind w:firstLine="0"/>
              <w:jc w:val="left"/>
              <w:rPr>
                <w:b/>
                <w:sz w:val="22"/>
                <w:szCs w:val="22"/>
                <w:u w:val="single"/>
                <w:lang w:eastAsia="ru-RU"/>
              </w:rPr>
            </w:pPr>
            <w:r w:rsidRPr="006876B5">
              <w:rPr>
                <w:sz w:val="18"/>
                <w:szCs w:val="18"/>
                <w:lang w:val="ro-RO" w:eastAsia="ru-RU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 w:rsidR="00281F46">
              <w:rPr>
                <w:sz w:val="18"/>
                <w:szCs w:val="18"/>
                <w:lang w:val="ro-RO" w:eastAsia="ru-RU"/>
              </w:rPr>
              <w:t>tîrziu de 1</w:t>
            </w:r>
            <w:r w:rsidR="00A61F77">
              <w:rPr>
                <w:sz w:val="18"/>
                <w:szCs w:val="18"/>
                <w:lang w:val="ro-RO" w:eastAsia="ru-RU"/>
              </w:rPr>
              <w:t>0 de zile din data înregistrării</w:t>
            </w:r>
            <w:r w:rsidRPr="006876B5">
              <w:rPr>
                <w:sz w:val="18"/>
                <w:szCs w:val="18"/>
                <w:lang w:val="ro-RO" w:eastAsia="ru-RU"/>
              </w:rPr>
              <w:t xml:space="preserve"> contractului.</w:t>
            </w:r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Bunurile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876B5">
              <w:rPr>
                <w:sz w:val="18"/>
                <w:szCs w:val="18"/>
                <w:lang w:eastAsia="ru-RU"/>
              </w:rPr>
              <w:t xml:space="preserve">fi 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livrate</w:t>
            </w:r>
            <w:proofErr w:type="spellEnd"/>
            <w:proofErr w:type="gram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ofertant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Detașamentului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Destinație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Specială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”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Pantera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”,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mun.Chișinău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or.Cricova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str.Luceafărul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9.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Timpul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luni-vineri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orele</w:t>
            </w:r>
            <w:proofErr w:type="spellEnd"/>
            <w:r w:rsidRPr="001672C4">
              <w:rPr>
                <w:sz w:val="22"/>
                <w:szCs w:val="22"/>
                <w:lang w:eastAsia="ru-RU"/>
              </w:rPr>
              <w:t xml:space="preserve"> 08:00-16:00.</w:t>
            </w:r>
          </w:p>
          <w:p w:rsidR="006876B5" w:rsidRPr="002E609C" w:rsidRDefault="006876B5" w:rsidP="00F64922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876B5" w:rsidRPr="002E609C" w:rsidRDefault="006876B5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F64922" w:rsidRPr="002E609C" w:rsidTr="006876B5">
        <w:trPr>
          <w:cantSplit/>
          <w:trHeight w:val="70"/>
          <w:jc w:val="center"/>
        </w:trPr>
        <w:tc>
          <w:tcPr>
            <w:tcW w:w="3845" w:type="dxa"/>
            <w:gridSpan w:val="3"/>
            <w:vAlign w:val="center"/>
          </w:tcPr>
          <w:p w:rsidR="00F64922" w:rsidRPr="00F64922" w:rsidRDefault="00F64922" w:rsidP="006876B5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F64922">
              <w:rPr>
                <w:b/>
                <w:sz w:val="28"/>
                <w:szCs w:val="28"/>
                <w:lang w:val="ro-MD"/>
              </w:rPr>
              <w:t xml:space="preserve">Total </w:t>
            </w: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/>
            <w:vAlign w:val="center"/>
          </w:tcPr>
          <w:p w:rsidR="00F64922" w:rsidRPr="002A565C" w:rsidRDefault="00F64922" w:rsidP="009C5FD9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F64922" w:rsidRPr="002E609C" w:rsidRDefault="00F64922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0A1E58"/>
    <w:rsid w:val="00281F46"/>
    <w:rsid w:val="002A4AC2"/>
    <w:rsid w:val="004B4B5A"/>
    <w:rsid w:val="0064451D"/>
    <w:rsid w:val="00657144"/>
    <w:rsid w:val="006876B5"/>
    <w:rsid w:val="007D0A5E"/>
    <w:rsid w:val="0088363B"/>
    <w:rsid w:val="00A61F77"/>
    <w:rsid w:val="00B07D3A"/>
    <w:rsid w:val="00B40E13"/>
    <w:rsid w:val="00BC4D86"/>
    <w:rsid w:val="00C67326"/>
    <w:rsid w:val="00E13227"/>
    <w:rsid w:val="00F063E1"/>
    <w:rsid w:val="00F64922"/>
    <w:rsid w:val="00F8434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1F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2025-02-11T07:46:00Z</dcterms:created>
  <dcterms:modified xsi:type="dcterms:W3CDTF">2025-11-21T11:32:00Z</dcterms:modified>
</cp:coreProperties>
</file>