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2A48AD">
      <w:pPr>
        <w:shd w:val="clear" w:color="auto" w:fill="FFFFFF" w:themeFill="background1"/>
        <w:spacing w:before="120"/>
        <w:ind w:firstLine="426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7A5F6229" w14:textId="178E0DF3" w:rsidR="000B5D36" w:rsidRDefault="005A03DC" w:rsidP="00DD1A01">
      <w:pPr>
        <w:pStyle w:val="14"/>
        <w:spacing w:line="276" w:lineRule="auto"/>
        <w:jc w:val="center"/>
        <w:rPr>
          <w:szCs w:val="24"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0B5D36">
        <w:rPr>
          <w:bCs/>
        </w:rPr>
        <w:t xml:space="preserve">achiziționarea </w:t>
      </w:r>
      <w:r w:rsidR="000B5D36" w:rsidRPr="000B5D36">
        <w:rPr>
          <w:lang w:val="ro-MD" w:eastAsia="ro-RO"/>
        </w:rPr>
        <w:t>serviciil</w:t>
      </w:r>
      <w:r w:rsidR="000B5D36">
        <w:rPr>
          <w:lang w:val="ro-MD" w:eastAsia="ro-RO"/>
        </w:rPr>
        <w:t>or</w:t>
      </w:r>
      <w:r w:rsidR="000B5D36" w:rsidRPr="000B5D36">
        <w:rPr>
          <w:lang w:val="ro-MD" w:eastAsia="ro-RO"/>
        </w:rPr>
        <w:t xml:space="preserve"> </w:t>
      </w:r>
      <w:r w:rsidR="00DD1A01" w:rsidRPr="003F0582">
        <w:rPr>
          <w:bCs/>
          <w:szCs w:val="24"/>
          <w:lang w:eastAsia="ro-RO"/>
        </w:rPr>
        <w:t>de</w:t>
      </w:r>
      <w:r w:rsidR="00DD1A01" w:rsidRPr="003F0582">
        <w:rPr>
          <w:szCs w:val="24"/>
          <w:lang w:eastAsia="ro-RO"/>
        </w:rPr>
        <w:t xml:space="preserve"> </w:t>
      </w:r>
      <w:r w:rsidR="00DD1A01" w:rsidRPr="003F0582">
        <w:rPr>
          <w:bCs/>
          <w:szCs w:val="24"/>
          <w:lang w:eastAsia="ro-RO"/>
        </w:rPr>
        <w:t xml:space="preserve">verificare metrologică a </w:t>
      </w:r>
      <w:r w:rsidR="00DD1A01" w:rsidRPr="003F0582">
        <w:rPr>
          <w:color w:val="000000" w:themeColor="text1"/>
          <w:szCs w:val="24"/>
          <w:lang w:eastAsia="ro-RO"/>
        </w:rPr>
        <w:t xml:space="preserve">analizoarelor de gaze și semnalizatoarelor de gaze </w:t>
      </w:r>
      <w:r w:rsidR="00DD1A01" w:rsidRPr="003F0582">
        <w:rPr>
          <w:bCs/>
          <w:szCs w:val="24"/>
          <w:lang w:eastAsia="ro-RO"/>
        </w:rPr>
        <w:t>din cadrul „Termoelectrica”</w:t>
      </w:r>
      <w:r w:rsidR="00DD1A01">
        <w:rPr>
          <w:bCs/>
          <w:szCs w:val="24"/>
          <w:lang w:eastAsia="ro-RO"/>
        </w:rPr>
        <w:t xml:space="preserve"> </w:t>
      </w:r>
      <w:r w:rsidR="00DD1A01" w:rsidRPr="003F0582">
        <w:rPr>
          <w:bCs/>
          <w:szCs w:val="24"/>
          <w:lang w:eastAsia="ro-RO"/>
        </w:rPr>
        <w:t>S.A</w:t>
      </w:r>
      <w:r w:rsidR="00DD1A01" w:rsidRPr="003F0582">
        <w:rPr>
          <w:szCs w:val="24"/>
        </w:rPr>
        <w:t>.</w:t>
      </w:r>
    </w:p>
    <w:p w14:paraId="5975E481" w14:textId="77777777" w:rsidR="00DD1A01" w:rsidRDefault="00DD1A01" w:rsidP="00DD1A01">
      <w:pPr>
        <w:pStyle w:val="14"/>
        <w:spacing w:line="276" w:lineRule="auto"/>
        <w:jc w:val="center"/>
        <w:rPr>
          <w:bCs/>
          <w:lang w:val="it-IT" w:eastAsia="ro-RO"/>
        </w:rPr>
      </w:pPr>
    </w:p>
    <w:p w14:paraId="6D9EF9AA" w14:textId="401FC18C" w:rsidR="002F1EA5" w:rsidRDefault="00EE3C82" w:rsidP="000B5D36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224B64D5" w14:textId="77777777" w:rsidR="00A06E48" w:rsidRPr="00EC1B5F" w:rsidRDefault="00A06E48" w:rsidP="00A06E48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p w14:paraId="15227F49" w14:textId="77777777" w:rsidR="00792DB3" w:rsidRDefault="00792DB3" w:rsidP="00792DB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56"/>
        <w:gridCol w:w="1074"/>
        <w:gridCol w:w="3329"/>
        <w:gridCol w:w="1248"/>
        <w:gridCol w:w="45"/>
        <w:gridCol w:w="1369"/>
        <w:gridCol w:w="6"/>
        <w:gridCol w:w="2004"/>
        <w:gridCol w:w="6"/>
        <w:gridCol w:w="7"/>
      </w:tblGrid>
      <w:tr w:rsidR="00792DB3" w:rsidRPr="003F0582" w14:paraId="63EC7A71" w14:textId="77777777" w:rsidTr="00FA75DF">
        <w:trPr>
          <w:gridAfter w:val="2"/>
          <w:wAfter w:w="9" w:type="pct"/>
        </w:trPr>
        <w:tc>
          <w:tcPr>
            <w:tcW w:w="178" w:type="pct"/>
            <w:shd w:val="clear" w:color="auto" w:fill="F2F2F2" w:themeFill="background1" w:themeFillShade="F2"/>
          </w:tcPr>
          <w:p w14:paraId="4616745F" w14:textId="77777777" w:rsidR="00792DB3" w:rsidRPr="003F0582" w:rsidRDefault="00792DB3" w:rsidP="00FA75DF">
            <w:pPr>
              <w:ind w:left="720" w:hanging="72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70" w:type="pct"/>
            <w:shd w:val="clear" w:color="auto" w:fill="F2F2F2" w:themeFill="background1" w:themeFillShade="F2"/>
          </w:tcPr>
          <w:p w14:paraId="667B2A8A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3F0582">
              <w:rPr>
                <w:rFonts w:ascii="Times New Roman R" w:hAnsi="Times New Roman R"/>
                <w:b/>
                <w:bCs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764" w:type="pct"/>
            <w:shd w:val="clear" w:color="auto" w:fill="F2F2F2" w:themeFill="background1" w:themeFillShade="F2"/>
          </w:tcPr>
          <w:p w14:paraId="1E1BDBA8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Denumirea lucrării</w:t>
            </w:r>
          </w:p>
        </w:tc>
        <w:tc>
          <w:tcPr>
            <w:tcW w:w="662" w:type="pct"/>
            <w:shd w:val="clear" w:color="auto" w:fill="F2F2F2" w:themeFill="background1" w:themeFillShade="F2"/>
          </w:tcPr>
          <w:p w14:paraId="2DC6889C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Cantitatea, buc</w:t>
            </w:r>
          </w:p>
        </w:tc>
        <w:tc>
          <w:tcPr>
            <w:tcW w:w="751" w:type="pct"/>
            <w:gridSpan w:val="2"/>
            <w:shd w:val="clear" w:color="auto" w:fill="F2F2F2" w:themeFill="background1" w:themeFillShade="F2"/>
          </w:tcPr>
          <w:p w14:paraId="34739493" w14:textId="77777777" w:rsidR="00792DB3" w:rsidRDefault="00792DB3" w:rsidP="00FA75D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Preț per uitate, </w:t>
            </w:r>
          </w:p>
          <w:p w14:paraId="5117A551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lei (fără TVA)</w:t>
            </w:r>
          </w:p>
        </w:tc>
        <w:tc>
          <w:tcPr>
            <w:tcW w:w="1066" w:type="pct"/>
            <w:gridSpan w:val="2"/>
            <w:shd w:val="clear" w:color="auto" w:fill="F2F2F2" w:themeFill="background1" w:themeFillShade="F2"/>
          </w:tcPr>
          <w:p w14:paraId="132DED12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Valoare estimativă, lei         (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fără TVA</w:t>
            </w:r>
            <w:r w:rsidRPr="003F0582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</w:tr>
      <w:tr w:rsidR="00792DB3" w:rsidRPr="003F0582" w14:paraId="2CB1E2A6" w14:textId="77777777" w:rsidTr="00FA75DF">
        <w:trPr>
          <w:trHeight w:val="629"/>
        </w:trPr>
        <w:tc>
          <w:tcPr>
            <w:tcW w:w="178" w:type="pct"/>
            <w:vAlign w:val="center"/>
          </w:tcPr>
          <w:p w14:paraId="02223605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t xml:space="preserve"> 1.</w:t>
            </w:r>
          </w:p>
        </w:tc>
        <w:tc>
          <w:tcPr>
            <w:tcW w:w="570" w:type="pct"/>
            <w:vMerge w:val="restart"/>
            <w:textDirection w:val="btLr"/>
            <w:vAlign w:val="center"/>
          </w:tcPr>
          <w:p w14:paraId="757EFFAE" w14:textId="77777777" w:rsidR="00792DB3" w:rsidRPr="003F0582" w:rsidRDefault="00792DB3" w:rsidP="00FA75DF">
            <w:pPr>
              <w:ind w:left="113" w:right="113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8024B">
              <w:rPr>
                <w:color w:val="000000" w:themeColor="text1"/>
                <w:lang w:val="ru-RU" w:eastAsia="ro-RO"/>
              </w:rPr>
              <w:t> </w:t>
            </w:r>
            <w:r w:rsidRPr="00C8024B">
              <w:rPr>
                <w:b/>
                <w:bCs/>
                <w:color w:val="000000" w:themeColor="text1"/>
                <w:lang w:val="ru-RU" w:eastAsia="ro-RO"/>
              </w:rPr>
              <w:t>38400000-9</w:t>
            </w:r>
          </w:p>
        </w:tc>
        <w:tc>
          <w:tcPr>
            <w:tcW w:w="1764" w:type="pct"/>
            <w:shd w:val="clear" w:color="auto" w:fill="F2F2F2" w:themeFill="background1" w:themeFillShade="F2"/>
            <w:vAlign w:val="center"/>
          </w:tcPr>
          <w:p w14:paraId="2423BA50" w14:textId="77777777" w:rsidR="00792DB3" w:rsidRPr="003F0582" w:rsidRDefault="00792DB3" w:rsidP="00FA75DF">
            <w:pPr>
              <w:jc w:val="both"/>
              <w:rPr>
                <w:b/>
                <w:lang w:eastAsia="ro-RO"/>
              </w:rPr>
            </w:pPr>
            <w:r w:rsidRPr="003F0582">
              <w:rPr>
                <w:b/>
                <w:lang w:eastAsia="ro-RO"/>
              </w:rPr>
              <w:t>Lotul 1</w:t>
            </w:r>
          </w:p>
          <w:p w14:paraId="09AF6276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3F0582">
              <w:rPr>
                <w:b/>
                <w:lang w:eastAsia="ro-RO"/>
              </w:rPr>
              <w:t xml:space="preserve">                                                      </w:t>
            </w:r>
          </w:p>
        </w:tc>
        <w:tc>
          <w:tcPr>
            <w:tcW w:w="2488" w:type="pct"/>
            <w:gridSpan w:val="7"/>
          </w:tcPr>
          <w:p w14:paraId="286102B7" w14:textId="77777777" w:rsidR="00792DB3" w:rsidRPr="003F0582" w:rsidRDefault="00792DB3" w:rsidP="00FA75DF">
            <w:pPr>
              <w:jc w:val="both"/>
              <w:rPr>
                <w:b/>
                <w:lang w:eastAsia="ro-RO"/>
              </w:rPr>
            </w:pPr>
          </w:p>
        </w:tc>
      </w:tr>
      <w:tr w:rsidR="00792DB3" w:rsidRPr="00FD12D1" w14:paraId="5E3A6985" w14:textId="77777777" w:rsidTr="00FA75DF">
        <w:trPr>
          <w:gridAfter w:val="2"/>
          <w:wAfter w:w="9" w:type="pct"/>
          <w:trHeight w:val="361"/>
        </w:trPr>
        <w:tc>
          <w:tcPr>
            <w:tcW w:w="178" w:type="pct"/>
            <w:vMerge w:val="restart"/>
            <w:vAlign w:val="center"/>
          </w:tcPr>
          <w:p w14:paraId="3F50CEAD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t>1.1</w:t>
            </w:r>
          </w:p>
        </w:tc>
        <w:tc>
          <w:tcPr>
            <w:tcW w:w="570" w:type="pct"/>
            <w:vMerge/>
            <w:textDirection w:val="btLr"/>
            <w:vAlign w:val="center"/>
          </w:tcPr>
          <w:p w14:paraId="1A158A8F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4243" w:type="pct"/>
            <w:gridSpan w:val="6"/>
            <w:shd w:val="clear" w:color="auto" w:fill="F2F2F2" w:themeFill="background1" w:themeFillShade="F2"/>
          </w:tcPr>
          <w:p w14:paraId="47713CE8" w14:textId="77777777" w:rsidR="00792DB3" w:rsidRPr="00FD12D1" w:rsidRDefault="00792DB3" w:rsidP="00FA75DF">
            <w:pPr>
              <w:rPr>
                <w:b/>
                <w:bCs/>
                <w:spacing w:val="-3"/>
                <w:lang w:eastAsia="ro-RO"/>
              </w:rPr>
            </w:pPr>
            <w:r w:rsidRPr="00FD12D1">
              <w:rPr>
                <w:b/>
                <w:bCs/>
                <w:color w:val="000000" w:themeColor="text1"/>
                <w:lang w:eastAsia="ro-RO"/>
              </w:rPr>
              <w:t xml:space="preserve">Verificarea metrologică a analizoarelor mobile de gaze:        </w:t>
            </w:r>
          </w:p>
        </w:tc>
      </w:tr>
      <w:tr w:rsidR="00792DB3" w:rsidRPr="00F30259" w14:paraId="3E0139D0" w14:textId="77777777" w:rsidTr="00FA75DF">
        <w:trPr>
          <w:gridAfter w:val="2"/>
          <w:wAfter w:w="9" w:type="pct"/>
          <w:trHeight w:val="270"/>
        </w:trPr>
        <w:tc>
          <w:tcPr>
            <w:tcW w:w="178" w:type="pct"/>
            <w:vMerge/>
            <w:vAlign w:val="center"/>
          </w:tcPr>
          <w:p w14:paraId="01EEF9F9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  <w:vAlign w:val="center"/>
          </w:tcPr>
          <w:p w14:paraId="47F87317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</w:tcPr>
          <w:p w14:paraId="21640497" w14:textId="77777777" w:rsidR="00792DB3" w:rsidRPr="003F0582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-analizor mobil tip </w:t>
            </w:r>
            <w:r w:rsidRPr="003F0582">
              <w:rPr>
                <w:color w:val="000000" w:themeColor="text1"/>
                <w:lang w:eastAsia="ro-RO"/>
              </w:rPr>
              <w:t>СТХ</w:t>
            </w:r>
            <w:r>
              <w:rPr>
                <w:color w:val="000000" w:themeColor="text1"/>
                <w:lang w:eastAsia="ro-RO"/>
              </w:rPr>
              <w:t>-5;</w:t>
            </w:r>
            <w:r w:rsidRPr="00FD12D1">
              <w:rPr>
                <w:color w:val="000000" w:themeColor="text1"/>
                <w:lang w:eastAsia="ro-RO"/>
              </w:rPr>
              <w:t xml:space="preserve"> </w:t>
            </w:r>
            <w:r w:rsidRPr="003F0582">
              <w:rPr>
                <w:color w:val="000000" w:themeColor="text1"/>
                <w:lang w:eastAsia="ro-RO"/>
              </w:rPr>
              <w:t>СТХ</w:t>
            </w:r>
            <w:r>
              <w:rPr>
                <w:color w:val="000000" w:themeColor="text1"/>
                <w:lang w:eastAsia="ro-RO"/>
              </w:rPr>
              <w:t>-17-80;</w:t>
            </w:r>
            <w:r w:rsidRPr="003F0582">
              <w:rPr>
                <w:color w:val="000000" w:themeColor="text1"/>
                <w:lang w:eastAsia="ro-RO"/>
              </w:rPr>
              <w:t xml:space="preserve"> СТХ</w:t>
            </w:r>
            <w:r>
              <w:rPr>
                <w:color w:val="000000" w:themeColor="text1"/>
                <w:lang w:eastAsia="ro-RO"/>
              </w:rPr>
              <w:t>-17-6;</w:t>
            </w:r>
          </w:p>
        </w:tc>
        <w:tc>
          <w:tcPr>
            <w:tcW w:w="662" w:type="pct"/>
            <w:vAlign w:val="center"/>
          </w:tcPr>
          <w:p w14:paraId="1510C70F" w14:textId="77777777" w:rsidR="00792DB3" w:rsidRPr="00E73571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72</w:t>
            </w:r>
          </w:p>
        </w:tc>
        <w:tc>
          <w:tcPr>
            <w:tcW w:w="751" w:type="pct"/>
            <w:gridSpan w:val="2"/>
            <w:vAlign w:val="center"/>
          </w:tcPr>
          <w:p w14:paraId="3FB158C0" w14:textId="77777777" w:rsidR="00792DB3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489,98</w:t>
            </w:r>
          </w:p>
        </w:tc>
        <w:tc>
          <w:tcPr>
            <w:tcW w:w="1066" w:type="pct"/>
            <w:gridSpan w:val="2"/>
            <w:vAlign w:val="center"/>
          </w:tcPr>
          <w:p w14:paraId="11A69079" w14:textId="77777777" w:rsidR="00792DB3" w:rsidRPr="00F30259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35 278,56</w:t>
            </w:r>
          </w:p>
        </w:tc>
      </w:tr>
      <w:tr w:rsidR="00792DB3" w:rsidRPr="00D006CB" w14:paraId="0B7677BF" w14:textId="77777777" w:rsidTr="00FA75DF">
        <w:trPr>
          <w:gridAfter w:val="2"/>
          <w:wAfter w:w="9" w:type="pct"/>
          <w:trHeight w:val="137"/>
        </w:trPr>
        <w:tc>
          <w:tcPr>
            <w:tcW w:w="178" w:type="pct"/>
            <w:vMerge/>
            <w:vAlign w:val="center"/>
          </w:tcPr>
          <w:p w14:paraId="5013C1D2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  <w:vAlign w:val="center"/>
          </w:tcPr>
          <w:p w14:paraId="20FF664A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</w:tcPr>
          <w:p w14:paraId="0103E5ED" w14:textId="77777777" w:rsidR="00792DB3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-analizor mobil tip </w:t>
            </w:r>
            <w:r w:rsidRPr="003F0582">
              <w:rPr>
                <w:color w:val="000000" w:themeColor="text1"/>
                <w:lang w:eastAsia="ro-RO"/>
              </w:rPr>
              <w:t>СТХ</w:t>
            </w:r>
            <w:r>
              <w:rPr>
                <w:color w:val="000000" w:themeColor="text1"/>
                <w:lang w:eastAsia="ro-RO"/>
              </w:rPr>
              <w:t>-17-81;</w:t>
            </w:r>
          </w:p>
        </w:tc>
        <w:tc>
          <w:tcPr>
            <w:tcW w:w="662" w:type="pct"/>
          </w:tcPr>
          <w:p w14:paraId="0D985BB0" w14:textId="77777777" w:rsidR="00792DB3" w:rsidRPr="00E73571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8</w:t>
            </w:r>
          </w:p>
        </w:tc>
        <w:tc>
          <w:tcPr>
            <w:tcW w:w="751" w:type="pct"/>
            <w:gridSpan w:val="2"/>
          </w:tcPr>
          <w:p w14:paraId="29023752" w14:textId="77777777" w:rsidR="00792DB3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489,98</w:t>
            </w:r>
          </w:p>
        </w:tc>
        <w:tc>
          <w:tcPr>
            <w:tcW w:w="1066" w:type="pct"/>
            <w:gridSpan w:val="2"/>
            <w:vAlign w:val="center"/>
          </w:tcPr>
          <w:p w14:paraId="55111599" w14:textId="77777777" w:rsidR="00792DB3" w:rsidRPr="00D006CB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3 919,84</w:t>
            </w:r>
          </w:p>
        </w:tc>
      </w:tr>
      <w:tr w:rsidR="00792DB3" w:rsidRPr="00F30259" w14:paraId="4F5B54F6" w14:textId="77777777" w:rsidTr="00FA75DF">
        <w:trPr>
          <w:gridAfter w:val="2"/>
          <w:wAfter w:w="9" w:type="pct"/>
          <w:trHeight w:val="225"/>
        </w:trPr>
        <w:tc>
          <w:tcPr>
            <w:tcW w:w="178" w:type="pct"/>
            <w:vMerge/>
            <w:vAlign w:val="center"/>
          </w:tcPr>
          <w:p w14:paraId="5ADC9E6C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  <w:vAlign w:val="center"/>
          </w:tcPr>
          <w:p w14:paraId="5CB66C60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</w:tcPr>
          <w:p w14:paraId="5D68823A" w14:textId="77777777" w:rsidR="00792DB3" w:rsidRPr="003F0582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-analizor mobil tip</w:t>
            </w:r>
            <w:r w:rsidRPr="00FD12D1">
              <w:rPr>
                <w:color w:val="000000" w:themeColor="text1"/>
                <w:lang w:eastAsia="ro-RO"/>
              </w:rPr>
              <w:t xml:space="preserve"> ЭТХ       </w:t>
            </w:r>
          </w:p>
        </w:tc>
        <w:tc>
          <w:tcPr>
            <w:tcW w:w="662" w:type="pct"/>
          </w:tcPr>
          <w:p w14:paraId="0D58E5BB" w14:textId="77777777" w:rsidR="00792DB3" w:rsidRPr="00E73571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6</w:t>
            </w:r>
          </w:p>
        </w:tc>
        <w:tc>
          <w:tcPr>
            <w:tcW w:w="751" w:type="pct"/>
            <w:gridSpan w:val="2"/>
          </w:tcPr>
          <w:p w14:paraId="2671F7AC" w14:textId="77777777" w:rsidR="00792DB3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489,98</w:t>
            </w:r>
          </w:p>
        </w:tc>
        <w:tc>
          <w:tcPr>
            <w:tcW w:w="1066" w:type="pct"/>
            <w:gridSpan w:val="2"/>
            <w:vAlign w:val="center"/>
          </w:tcPr>
          <w:p w14:paraId="7D3758EC" w14:textId="77777777" w:rsidR="00792DB3" w:rsidRPr="00F30259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2 939, 88</w:t>
            </w:r>
          </w:p>
        </w:tc>
      </w:tr>
      <w:tr w:rsidR="00792DB3" w:rsidRPr="00F30259" w14:paraId="7DC3E0ED" w14:textId="77777777" w:rsidTr="00FA75DF">
        <w:trPr>
          <w:gridAfter w:val="1"/>
          <w:wAfter w:w="5" w:type="pct"/>
        </w:trPr>
        <w:tc>
          <w:tcPr>
            <w:tcW w:w="178" w:type="pct"/>
            <w:vMerge/>
            <w:vAlign w:val="center"/>
          </w:tcPr>
          <w:p w14:paraId="7DD74BB0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</w:tcPr>
          <w:p w14:paraId="477F9579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3181" w:type="pct"/>
            <w:gridSpan w:val="5"/>
          </w:tcPr>
          <w:p w14:paraId="04962A96" w14:textId="77777777" w:rsidR="00792DB3" w:rsidRPr="00F30259" w:rsidRDefault="00792DB3" w:rsidP="00FA75DF">
            <w:pPr>
              <w:jc w:val="right"/>
              <w:rPr>
                <w:b/>
                <w:bCs/>
                <w:spacing w:val="-3"/>
                <w:lang w:eastAsia="ro-RO"/>
              </w:rPr>
            </w:pPr>
            <w:r w:rsidRPr="00E73571">
              <w:rPr>
                <w:b/>
                <w:bCs/>
                <w:spacing w:val="-3"/>
                <w:lang w:eastAsia="ro-RO"/>
              </w:rPr>
              <w:t>Total Lotul 1</w:t>
            </w:r>
          </w:p>
        </w:tc>
        <w:tc>
          <w:tcPr>
            <w:tcW w:w="1066" w:type="pct"/>
            <w:gridSpan w:val="2"/>
          </w:tcPr>
          <w:p w14:paraId="0FEC77FD" w14:textId="3FE1DB4A" w:rsidR="00792DB3" w:rsidRPr="00F30259" w:rsidRDefault="00792DB3" w:rsidP="00FA75DF">
            <w:pPr>
              <w:jc w:val="center"/>
              <w:rPr>
                <w:spacing w:val="-3"/>
                <w:lang w:eastAsia="ro-RO"/>
              </w:rPr>
            </w:pPr>
            <w:r w:rsidRPr="00F30259">
              <w:rPr>
                <w:b/>
                <w:bCs/>
                <w:spacing w:val="-3"/>
                <w:lang w:eastAsia="ro-RO"/>
              </w:rPr>
              <w:t>42</w:t>
            </w:r>
            <w:r>
              <w:rPr>
                <w:b/>
                <w:bCs/>
                <w:spacing w:val="-3"/>
                <w:lang w:eastAsia="ro-RO"/>
              </w:rPr>
              <w:t>138</w:t>
            </w:r>
            <w:r w:rsidRPr="00F30259">
              <w:rPr>
                <w:b/>
                <w:bCs/>
                <w:spacing w:val="-3"/>
                <w:lang w:eastAsia="ro-RO"/>
              </w:rPr>
              <w:t>,</w:t>
            </w:r>
            <w:r>
              <w:rPr>
                <w:b/>
                <w:bCs/>
                <w:spacing w:val="-3"/>
                <w:lang w:eastAsia="ro-RO"/>
              </w:rPr>
              <w:t>28</w:t>
            </w:r>
            <w:r w:rsidRPr="00F30259">
              <w:rPr>
                <w:spacing w:val="-3"/>
                <w:lang w:eastAsia="ro-RO"/>
              </w:rPr>
              <w:t xml:space="preserve"> </w:t>
            </w:r>
          </w:p>
        </w:tc>
      </w:tr>
      <w:tr w:rsidR="00792DB3" w:rsidRPr="00E73571" w14:paraId="32702B86" w14:textId="77777777" w:rsidTr="00FA75DF">
        <w:trPr>
          <w:trHeight w:val="307"/>
        </w:trPr>
        <w:tc>
          <w:tcPr>
            <w:tcW w:w="178" w:type="pct"/>
            <w:vMerge w:val="restart"/>
            <w:vAlign w:val="center"/>
          </w:tcPr>
          <w:p w14:paraId="5E98D0E4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t>2.</w:t>
            </w:r>
          </w:p>
        </w:tc>
        <w:tc>
          <w:tcPr>
            <w:tcW w:w="570" w:type="pct"/>
            <w:vMerge w:val="restart"/>
            <w:textDirection w:val="btLr"/>
          </w:tcPr>
          <w:p w14:paraId="2792B124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  <w:p w14:paraId="41A284A6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  <w:r w:rsidRPr="00C8024B">
              <w:rPr>
                <w:color w:val="000000" w:themeColor="text1"/>
                <w:lang w:val="ru-RU" w:eastAsia="ro-RO"/>
              </w:rPr>
              <w:t> </w:t>
            </w:r>
            <w:r w:rsidRPr="00C8024B">
              <w:rPr>
                <w:b/>
                <w:bCs/>
                <w:color w:val="000000" w:themeColor="text1"/>
                <w:lang w:val="ru-RU" w:eastAsia="ro-RO"/>
              </w:rPr>
              <w:t>38400000-9</w:t>
            </w:r>
          </w:p>
        </w:tc>
        <w:tc>
          <w:tcPr>
            <w:tcW w:w="1764" w:type="pct"/>
            <w:shd w:val="clear" w:color="auto" w:fill="F2F2F2" w:themeFill="background1" w:themeFillShade="F2"/>
          </w:tcPr>
          <w:p w14:paraId="12C7B497" w14:textId="77777777" w:rsidR="00792DB3" w:rsidRPr="003F0582" w:rsidRDefault="00792DB3" w:rsidP="00FA75DF">
            <w:pPr>
              <w:rPr>
                <w:color w:val="000000" w:themeColor="text1"/>
                <w:spacing w:val="-3"/>
                <w:lang w:eastAsia="ro-RO"/>
              </w:rPr>
            </w:pPr>
            <w:r w:rsidRPr="003F0582">
              <w:rPr>
                <w:b/>
                <w:lang w:eastAsia="ro-RO"/>
              </w:rPr>
              <w:t>Lotul 2</w:t>
            </w:r>
          </w:p>
        </w:tc>
        <w:tc>
          <w:tcPr>
            <w:tcW w:w="2488" w:type="pct"/>
            <w:gridSpan w:val="7"/>
          </w:tcPr>
          <w:p w14:paraId="1267C7FF" w14:textId="77777777" w:rsidR="00792DB3" w:rsidRPr="00E73571" w:rsidRDefault="00792DB3" w:rsidP="00FA75DF">
            <w:pPr>
              <w:rPr>
                <w:spacing w:val="-3"/>
                <w:lang w:eastAsia="ro-RO"/>
              </w:rPr>
            </w:pPr>
          </w:p>
        </w:tc>
      </w:tr>
      <w:tr w:rsidR="00792DB3" w:rsidRPr="00E73571" w14:paraId="0D02A725" w14:textId="77777777" w:rsidTr="00FA75DF">
        <w:trPr>
          <w:trHeight w:val="307"/>
        </w:trPr>
        <w:tc>
          <w:tcPr>
            <w:tcW w:w="178" w:type="pct"/>
            <w:vMerge/>
            <w:vAlign w:val="center"/>
          </w:tcPr>
          <w:p w14:paraId="14427BC4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</w:tcPr>
          <w:p w14:paraId="5592B7A3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4252" w:type="pct"/>
            <w:gridSpan w:val="8"/>
            <w:shd w:val="clear" w:color="auto" w:fill="F2F2F2" w:themeFill="background1" w:themeFillShade="F2"/>
          </w:tcPr>
          <w:p w14:paraId="789BD336" w14:textId="77777777" w:rsidR="00792DB3" w:rsidRPr="00E73571" w:rsidRDefault="00792DB3" w:rsidP="00FA75DF">
            <w:pPr>
              <w:rPr>
                <w:b/>
                <w:lang w:eastAsia="ro-RO"/>
              </w:rPr>
            </w:pPr>
            <w:r w:rsidRPr="00FC2D36">
              <w:rPr>
                <w:b/>
                <w:bCs/>
                <w:color w:val="000000" w:themeColor="text1"/>
                <w:shd w:val="clear" w:color="auto" w:fill="F2F2F2" w:themeFill="background1" w:themeFillShade="F2"/>
                <w:lang w:eastAsia="ro-RO"/>
              </w:rPr>
              <w:t>Verificarea metrologică a analizoarelor de gaze staționare</w:t>
            </w:r>
            <w:r w:rsidRPr="003F0582">
              <w:rPr>
                <w:color w:val="000000" w:themeColor="text1"/>
                <w:lang w:eastAsia="ro-RO"/>
              </w:rPr>
              <w:t>:</w:t>
            </w:r>
          </w:p>
        </w:tc>
      </w:tr>
      <w:tr w:rsidR="00792DB3" w:rsidRPr="00F30259" w14:paraId="26143F4A" w14:textId="77777777" w:rsidTr="00FA75DF">
        <w:trPr>
          <w:gridAfter w:val="2"/>
          <w:wAfter w:w="9" w:type="pct"/>
          <w:trHeight w:val="255"/>
        </w:trPr>
        <w:tc>
          <w:tcPr>
            <w:tcW w:w="178" w:type="pct"/>
            <w:vMerge w:val="restart"/>
            <w:vAlign w:val="center"/>
          </w:tcPr>
          <w:p w14:paraId="39D2F8E7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t>2.1</w:t>
            </w:r>
          </w:p>
        </w:tc>
        <w:tc>
          <w:tcPr>
            <w:tcW w:w="570" w:type="pct"/>
            <w:vMerge/>
            <w:textDirection w:val="btLr"/>
            <w:vAlign w:val="center"/>
          </w:tcPr>
          <w:p w14:paraId="6DA3942D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  <w:vAlign w:val="center"/>
          </w:tcPr>
          <w:p w14:paraId="37786F85" w14:textId="77777777" w:rsidR="00792DB3" w:rsidRPr="003F0582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-</w:t>
            </w:r>
            <w:r w:rsidRPr="003F0582">
              <w:rPr>
                <w:color w:val="000000" w:themeColor="text1"/>
                <w:lang w:eastAsia="ro-RO"/>
              </w:rPr>
              <w:t xml:space="preserve"> </w:t>
            </w:r>
            <w:r>
              <w:rPr>
                <w:color w:val="000000" w:themeColor="text1"/>
                <w:lang w:eastAsia="ro-RO"/>
              </w:rPr>
              <w:t xml:space="preserve">analizor staționar tip </w:t>
            </w:r>
            <w:r w:rsidRPr="003F0582">
              <w:rPr>
                <w:color w:val="000000" w:themeColor="text1"/>
                <w:lang w:eastAsia="ro-RO"/>
              </w:rPr>
              <w:t xml:space="preserve">ЩИТ-2 </w:t>
            </w:r>
          </w:p>
        </w:tc>
        <w:tc>
          <w:tcPr>
            <w:tcW w:w="662" w:type="pct"/>
            <w:vAlign w:val="center"/>
          </w:tcPr>
          <w:p w14:paraId="225B0DD2" w14:textId="77777777" w:rsidR="00792DB3" w:rsidRPr="00E73571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3</w:t>
            </w:r>
          </w:p>
        </w:tc>
        <w:tc>
          <w:tcPr>
            <w:tcW w:w="751" w:type="pct"/>
            <w:gridSpan w:val="2"/>
            <w:vAlign w:val="center"/>
          </w:tcPr>
          <w:p w14:paraId="1A2DF63A" w14:textId="77777777" w:rsidR="00792DB3" w:rsidRPr="00F30259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893,20</w:t>
            </w:r>
          </w:p>
        </w:tc>
        <w:tc>
          <w:tcPr>
            <w:tcW w:w="1066" w:type="pct"/>
            <w:gridSpan w:val="2"/>
            <w:vAlign w:val="center"/>
          </w:tcPr>
          <w:p w14:paraId="704BC6BD" w14:textId="77777777" w:rsidR="00792DB3" w:rsidRPr="00F30259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2 679,60</w:t>
            </w:r>
          </w:p>
        </w:tc>
      </w:tr>
      <w:tr w:rsidR="00792DB3" w:rsidRPr="00F30259" w14:paraId="683FB232" w14:textId="77777777" w:rsidTr="00FA75DF">
        <w:trPr>
          <w:gridAfter w:val="2"/>
          <w:wAfter w:w="9" w:type="pct"/>
          <w:trHeight w:val="255"/>
        </w:trPr>
        <w:tc>
          <w:tcPr>
            <w:tcW w:w="178" w:type="pct"/>
            <w:vMerge/>
            <w:vAlign w:val="center"/>
          </w:tcPr>
          <w:p w14:paraId="71CCD2D2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  <w:vAlign w:val="center"/>
          </w:tcPr>
          <w:p w14:paraId="59C0B36E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  <w:vAlign w:val="center"/>
          </w:tcPr>
          <w:p w14:paraId="50B06797" w14:textId="77777777" w:rsidR="00792DB3" w:rsidRPr="00FC2D36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 analizor staționar tip </w:t>
            </w:r>
            <w:r w:rsidRPr="003F0582">
              <w:rPr>
                <w:color w:val="000000" w:themeColor="text1"/>
                <w:lang w:eastAsia="ro-RO"/>
              </w:rPr>
              <w:t>AГ-0012</w:t>
            </w:r>
          </w:p>
        </w:tc>
        <w:tc>
          <w:tcPr>
            <w:tcW w:w="662" w:type="pct"/>
            <w:vAlign w:val="center"/>
          </w:tcPr>
          <w:p w14:paraId="1A82E386" w14:textId="77777777" w:rsidR="00792DB3" w:rsidRPr="00E73571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9</w:t>
            </w:r>
          </w:p>
        </w:tc>
        <w:tc>
          <w:tcPr>
            <w:tcW w:w="751" w:type="pct"/>
            <w:gridSpan w:val="2"/>
            <w:vAlign w:val="center"/>
          </w:tcPr>
          <w:p w14:paraId="2A5F5317" w14:textId="77777777" w:rsidR="00792DB3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893,20</w:t>
            </w:r>
          </w:p>
        </w:tc>
        <w:tc>
          <w:tcPr>
            <w:tcW w:w="1066" w:type="pct"/>
            <w:gridSpan w:val="2"/>
            <w:vAlign w:val="center"/>
          </w:tcPr>
          <w:p w14:paraId="260350CE" w14:textId="77777777" w:rsidR="00792DB3" w:rsidRPr="00F30259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8 038,80</w:t>
            </w:r>
          </w:p>
        </w:tc>
      </w:tr>
      <w:tr w:rsidR="00792DB3" w:rsidRPr="00F30259" w14:paraId="31DB3909" w14:textId="77777777" w:rsidTr="00FA75DF">
        <w:trPr>
          <w:gridAfter w:val="2"/>
          <w:wAfter w:w="9" w:type="pct"/>
          <w:trHeight w:val="255"/>
        </w:trPr>
        <w:tc>
          <w:tcPr>
            <w:tcW w:w="178" w:type="pct"/>
            <w:vMerge/>
            <w:vAlign w:val="center"/>
          </w:tcPr>
          <w:p w14:paraId="6EA40D51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  <w:vAlign w:val="center"/>
          </w:tcPr>
          <w:p w14:paraId="269FBE82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  <w:vAlign w:val="center"/>
          </w:tcPr>
          <w:p w14:paraId="595C5239" w14:textId="77777777" w:rsidR="00792DB3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-</w:t>
            </w:r>
            <w:r w:rsidRPr="003F0582">
              <w:rPr>
                <w:color w:val="000000" w:themeColor="text1"/>
                <w:lang w:eastAsia="ro-RO"/>
              </w:rPr>
              <w:t xml:space="preserve"> </w:t>
            </w:r>
            <w:r>
              <w:rPr>
                <w:color w:val="000000" w:themeColor="text1"/>
                <w:lang w:eastAsia="ro-RO"/>
              </w:rPr>
              <w:t xml:space="preserve">analizor staționar tip </w:t>
            </w:r>
            <w:r w:rsidRPr="003F0582">
              <w:rPr>
                <w:color w:val="000000" w:themeColor="text1"/>
                <w:lang w:eastAsia="ro-RO"/>
              </w:rPr>
              <w:t>ГТХ</w:t>
            </w:r>
          </w:p>
        </w:tc>
        <w:tc>
          <w:tcPr>
            <w:tcW w:w="662" w:type="pct"/>
            <w:vAlign w:val="center"/>
          </w:tcPr>
          <w:p w14:paraId="45CB3C1C" w14:textId="77777777" w:rsidR="00792DB3" w:rsidRPr="00E73571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4</w:t>
            </w:r>
          </w:p>
        </w:tc>
        <w:tc>
          <w:tcPr>
            <w:tcW w:w="751" w:type="pct"/>
            <w:gridSpan w:val="2"/>
            <w:vAlign w:val="center"/>
          </w:tcPr>
          <w:p w14:paraId="20CDCB20" w14:textId="77777777" w:rsidR="00792DB3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893,20</w:t>
            </w:r>
          </w:p>
        </w:tc>
        <w:tc>
          <w:tcPr>
            <w:tcW w:w="1066" w:type="pct"/>
            <w:gridSpan w:val="2"/>
            <w:vAlign w:val="center"/>
          </w:tcPr>
          <w:p w14:paraId="11F65302" w14:textId="77777777" w:rsidR="00792DB3" w:rsidRPr="00F30259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3 572,80</w:t>
            </w:r>
          </w:p>
        </w:tc>
      </w:tr>
      <w:tr w:rsidR="00792DB3" w:rsidRPr="00F30259" w14:paraId="1E73A3E1" w14:textId="77777777" w:rsidTr="00FA75DF">
        <w:trPr>
          <w:gridAfter w:val="1"/>
          <w:wAfter w:w="5" w:type="pct"/>
        </w:trPr>
        <w:tc>
          <w:tcPr>
            <w:tcW w:w="178" w:type="pct"/>
            <w:vMerge/>
            <w:vAlign w:val="center"/>
          </w:tcPr>
          <w:p w14:paraId="4227E8C8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</w:tcPr>
          <w:p w14:paraId="101A2AAF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3181" w:type="pct"/>
            <w:gridSpan w:val="5"/>
            <w:vAlign w:val="center"/>
          </w:tcPr>
          <w:p w14:paraId="56E42FE0" w14:textId="77777777" w:rsidR="00792DB3" w:rsidRPr="00F30259" w:rsidRDefault="00792DB3" w:rsidP="00FA75DF">
            <w:pPr>
              <w:jc w:val="right"/>
              <w:rPr>
                <w:b/>
                <w:bCs/>
                <w:spacing w:val="-3"/>
                <w:lang w:eastAsia="ro-RO"/>
              </w:rPr>
            </w:pPr>
            <w:r w:rsidRPr="00E73571">
              <w:rPr>
                <w:b/>
                <w:bCs/>
                <w:spacing w:val="-3"/>
                <w:lang w:eastAsia="ro-RO"/>
              </w:rPr>
              <w:t>Total Lotul 2</w:t>
            </w:r>
          </w:p>
        </w:tc>
        <w:tc>
          <w:tcPr>
            <w:tcW w:w="1066" w:type="pct"/>
            <w:gridSpan w:val="2"/>
            <w:vAlign w:val="center"/>
          </w:tcPr>
          <w:p w14:paraId="0B0D75FA" w14:textId="56A67322" w:rsidR="00792DB3" w:rsidRPr="00F30259" w:rsidRDefault="00792DB3" w:rsidP="00FA75DF">
            <w:pPr>
              <w:jc w:val="center"/>
              <w:rPr>
                <w:b/>
                <w:bCs/>
                <w:spacing w:val="-3"/>
                <w:lang w:eastAsia="ro-RO"/>
              </w:rPr>
            </w:pPr>
            <w:r w:rsidRPr="00F30259">
              <w:rPr>
                <w:b/>
                <w:bCs/>
                <w:spacing w:val="-3"/>
                <w:lang w:eastAsia="ro-RO"/>
              </w:rPr>
              <w:t>14</w:t>
            </w:r>
            <w:r>
              <w:rPr>
                <w:b/>
                <w:bCs/>
                <w:spacing w:val="-3"/>
                <w:lang w:eastAsia="ro-RO"/>
              </w:rPr>
              <w:t>291</w:t>
            </w:r>
            <w:r w:rsidRPr="00F30259">
              <w:rPr>
                <w:b/>
                <w:bCs/>
                <w:spacing w:val="-3"/>
                <w:lang w:eastAsia="ro-RO"/>
              </w:rPr>
              <w:t>,</w:t>
            </w:r>
            <w:r>
              <w:rPr>
                <w:b/>
                <w:bCs/>
                <w:spacing w:val="-3"/>
                <w:lang w:eastAsia="ro-RO"/>
              </w:rPr>
              <w:t>2</w:t>
            </w:r>
            <w:r w:rsidRPr="00F30259">
              <w:rPr>
                <w:b/>
                <w:bCs/>
                <w:spacing w:val="-3"/>
                <w:lang w:eastAsia="ro-RO"/>
              </w:rPr>
              <w:t xml:space="preserve">0 </w:t>
            </w:r>
          </w:p>
        </w:tc>
      </w:tr>
      <w:tr w:rsidR="00792DB3" w:rsidRPr="00E73571" w14:paraId="15C23361" w14:textId="77777777" w:rsidTr="00FA75DF">
        <w:trPr>
          <w:trHeight w:val="373"/>
        </w:trPr>
        <w:tc>
          <w:tcPr>
            <w:tcW w:w="178" w:type="pct"/>
            <w:vMerge w:val="restart"/>
            <w:vAlign w:val="center"/>
          </w:tcPr>
          <w:p w14:paraId="5562C115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t>3.</w:t>
            </w:r>
          </w:p>
        </w:tc>
        <w:tc>
          <w:tcPr>
            <w:tcW w:w="570" w:type="pct"/>
            <w:vMerge w:val="restart"/>
            <w:textDirection w:val="btLr"/>
          </w:tcPr>
          <w:p w14:paraId="4896345F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  <w:p w14:paraId="4563F003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  <w:r w:rsidRPr="00C8024B">
              <w:rPr>
                <w:color w:val="000000" w:themeColor="text1"/>
                <w:lang w:val="ru-RU" w:eastAsia="ro-RO"/>
              </w:rPr>
              <w:t> </w:t>
            </w:r>
            <w:r w:rsidRPr="00C8024B">
              <w:rPr>
                <w:b/>
                <w:bCs/>
                <w:color w:val="000000" w:themeColor="text1"/>
                <w:lang w:val="ru-RU" w:eastAsia="ro-RO"/>
              </w:rPr>
              <w:t>38400000-9</w:t>
            </w:r>
          </w:p>
        </w:tc>
        <w:tc>
          <w:tcPr>
            <w:tcW w:w="1764" w:type="pct"/>
            <w:shd w:val="clear" w:color="auto" w:fill="F2F2F2" w:themeFill="background1" w:themeFillShade="F2"/>
          </w:tcPr>
          <w:p w14:paraId="25FB7237" w14:textId="77777777" w:rsidR="00792DB3" w:rsidRPr="003F0582" w:rsidRDefault="00792DB3" w:rsidP="00FA75DF">
            <w:pPr>
              <w:rPr>
                <w:color w:val="000000" w:themeColor="text1"/>
                <w:spacing w:val="-3"/>
                <w:lang w:eastAsia="ro-RO"/>
              </w:rPr>
            </w:pPr>
            <w:r w:rsidRPr="003F0582">
              <w:rPr>
                <w:b/>
                <w:lang w:eastAsia="ro-RO"/>
              </w:rPr>
              <w:t>Lotul 3</w:t>
            </w:r>
          </w:p>
        </w:tc>
        <w:tc>
          <w:tcPr>
            <w:tcW w:w="2488" w:type="pct"/>
            <w:gridSpan w:val="7"/>
          </w:tcPr>
          <w:p w14:paraId="3A597AA1" w14:textId="77777777" w:rsidR="00792DB3" w:rsidRPr="00E73571" w:rsidRDefault="00792DB3" w:rsidP="00FA75DF">
            <w:pPr>
              <w:rPr>
                <w:spacing w:val="-3"/>
                <w:lang w:eastAsia="ro-RO"/>
              </w:rPr>
            </w:pPr>
          </w:p>
        </w:tc>
      </w:tr>
      <w:tr w:rsidR="00792DB3" w:rsidRPr="00B94BF8" w14:paraId="05F24568" w14:textId="77777777" w:rsidTr="00FA75DF">
        <w:trPr>
          <w:trHeight w:val="373"/>
        </w:trPr>
        <w:tc>
          <w:tcPr>
            <w:tcW w:w="178" w:type="pct"/>
            <w:vMerge/>
            <w:vAlign w:val="center"/>
          </w:tcPr>
          <w:p w14:paraId="5639CF40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</w:tcPr>
          <w:p w14:paraId="02D0C13D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4252" w:type="pct"/>
            <w:gridSpan w:val="8"/>
            <w:shd w:val="clear" w:color="auto" w:fill="F2F2F2" w:themeFill="background1" w:themeFillShade="F2"/>
          </w:tcPr>
          <w:p w14:paraId="1D9205B9" w14:textId="77777777" w:rsidR="00792DB3" w:rsidRPr="00B94BF8" w:rsidRDefault="00792DB3" w:rsidP="00FA75DF">
            <w:pPr>
              <w:rPr>
                <w:b/>
                <w:bCs/>
                <w:lang w:eastAsia="ro-RO"/>
              </w:rPr>
            </w:pPr>
            <w:r w:rsidRPr="00B94BF8">
              <w:rPr>
                <w:b/>
                <w:bCs/>
                <w:color w:val="000000" w:themeColor="text1"/>
                <w:lang w:eastAsia="ro-RO"/>
              </w:rPr>
              <w:t>Verificarea metrologică a analizoarelor de gaze de eșapament:</w:t>
            </w:r>
          </w:p>
        </w:tc>
      </w:tr>
      <w:tr w:rsidR="00792DB3" w:rsidRPr="00055064" w14:paraId="43894042" w14:textId="77777777" w:rsidTr="00FA75DF">
        <w:trPr>
          <w:gridAfter w:val="2"/>
          <w:wAfter w:w="9" w:type="pct"/>
          <w:trHeight w:val="199"/>
        </w:trPr>
        <w:tc>
          <w:tcPr>
            <w:tcW w:w="178" w:type="pct"/>
            <w:vMerge w:val="restart"/>
            <w:vAlign w:val="center"/>
          </w:tcPr>
          <w:p w14:paraId="3A5D5DEE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t>3.1</w:t>
            </w:r>
          </w:p>
        </w:tc>
        <w:tc>
          <w:tcPr>
            <w:tcW w:w="570" w:type="pct"/>
            <w:vMerge/>
            <w:textDirection w:val="btLr"/>
            <w:vAlign w:val="center"/>
          </w:tcPr>
          <w:p w14:paraId="2AE94150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</w:tcPr>
          <w:p w14:paraId="517B6956" w14:textId="77777777" w:rsidR="00792DB3" w:rsidRPr="00055064" w:rsidRDefault="00792DB3" w:rsidP="00FA75DF">
            <w:pPr>
              <w:rPr>
                <w:color w:val="000000" w:themeColor="text1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 xml:space="preserve">-analizor tip Testo330-1LL;     </w:t>
            </w:r>
          </w:p>
        </w:tc>
        <w:tc>
          <w:tcPr>
            <w:tcW w:w="662" w:type="pct"/>
          </w:tcPr>
          <w:p w14:paraId="0684E8D4" w14:textId="77777777" w:rsidR="00792DB3" w:rsidRPr="00055064" w:rsidRDefault="00792DB3" w:rsidP="00FA75DF">
            <w:pPr>
              <w:jc w:val="center"/>
              <w:rPr>
                <w:color w:val="000000" w:themeColor="text1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>1</w:t>
            </w:r>
          </w:p>
        </w:tc>
        <w:tc>
          <w:tcPr>
            <w:tcW w:w="751" w:type="pct"/>
            <w:gridSpan w:val="2"/>
          </w:tcPr>
          <w:p w14:paraId="33E4C5AA" w14:textId="77777777" w:rsidR="00792DB3" w:rsidRPr="00055064" w:rsidRDefault="00792DB3" w:rsidP="00FA75DF">
            <w:pPr>
              <w:jc w:val="center"/>
              <w:rPr>
                <w:spacing w:val="-3"/>
                <w:lang w:eastAsia="ro-RO"/>
              </w:rPr>
            </w:pPr>
            <w:r w:rsidRPr="00055064">
              <w:rPr>
                <w:spacing w:val="-3"/>
                <w:lang w:eastAsia="ro-RO"/>
              </w:rPr>
              <w:t>924,00</w:t>
            </w:r>
          </w:p>
        </w:tc>
        <w:tc>
          <w:tcPr>
            <w:tcW w:w="1066" w:type="pct"/>
            <w:gridSpan w:val="2"/>
          </w:tcPr>
          <w:p w14:paraId="6A7FCA85" w14:textId="77777777" w:rsidR="00792DB3" w:rsidRPr="00055064" w:rsidRDefault="00792DB3" w:rsidP="00FA75DF">
            <w:pPr>
              <w:jc w:val="center"/>
              <w:rPr>
                <w:spacing w:val="-3"/>
                <w:lang w:eastAsia="ro-RO"/>
              </w:rPr>
            </w:pPr>
            <w:r w:rsidRPr="00055064">
              <w:rPr>
                <w:spacing w:val="-3"/>
                <w:lang w:eastAsia="ro-RO"/>
              </w:rPr>
              <w:t>924,00</w:t>
            </w:r>
          </w:p>
        </w:tc>
      </w:tr>
      <w:tr w:rsidR="00792DB3" w:rsidRPr="00055064" w14:paraId="368F8F35" w14:textId="77777777" w:rsidTr="00FA75DF">
        <w:trPr>
          <w:gridAfter w:val="2"/>
          <w:wAfter w:w="9" w:type="pct"/>
          <w:trHeight w:val="255"/>
        </w:trPr>
        <w:tc>
          <w:tcPr>
            <w:tcW w:w="178" w:type="pct"/>
            <w:vMerge/>
            <w:vAlign w:val="center"/>
          </w:tcPr>
          <w:p w14:paraId="03730C0E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  <w:vAlign w:val="center"/>
          </w:tcPr>
          <w:p w14:paraId="6FA23406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</w:tcPr>
          <w:p w14:paraId="3CB2BA33" w14:textId="77777777" w:rsidR="00792DB3" w:rsidRPr="00055064" w:rsidRDefault="00792DB3" w:rsidP="00FA75DF">
            <w:pPr>
              <w:rPr>
                <w:color w:val="000000" w:themeColor="text1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 xml:space="preserve">-analizor tip Chemist 404N;  </w:t>
            </w:r>
          </w:p>
        </w:tc>
        <w:tc>
          <w:tcPr>
            <w:tcW w:w="662" w:type="pct"/>
          </w:tcPr>
          <w:p w14:paraId="2F9DFF49" w14:textId="77777777" w:rsidR="00792DB3" w:rsidRPr="00055064" w:rsidRDefault="00792DB3" w:rsidP="00FA75DF">
            <w:pPr>
              <w:jc w:val="center"/>
              <w:rPr>
                <w:color w:val="000000" w:themeColor="text1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>1</w:t>
            </w:r>
          </w:p>
        </w:tc>
        <w:tc>
          <w:tcPr>
            <w:tcW w:w="751" w:type="pct"/>
            <w:gridSpan w:val="2"/>
          </w:tcPr>
          <w:p w14:paraId="5B57554E" w14:textId="77777777" w:rsidR="00792DB3" w:rsidRPr="00055064" w:rsidRDefault="00792DB3" w:rsidP="00FA75DF">
            <w:pPr>
              <w:jc w:val="center"/>
              <w:rPr>
                <w:spacing w:val="-3"/>
                <w:lang w:eastAsia="ro-RO"/>
              </w:rPr>
            </w:pPr>
            <w:r w:rsidRPr="00055064">
              <w:rPr>
                <w:spacing w:val="-3"/>
                <w:lang w:eastAsia="ro-RO"/>
              </w:rPr>
              <w:t>924,00</w:t>
            </w:r>
          </w:p>
        </w:tc>
        <w:tc>
          <w:tcPr>
            <w:tcW w:w="1066" w:type="pct"/>
            <w:gridSpan w:val="2"/>
          </w:tcPr>
          <w:p w14:paraId="40707D9C" w14:textId="77777777" w:rsidR="00792DB3" w:rsidRPr="00055064" w:rsidRDefault="00792DB3" w:rsidP="00FA75DF">
            <w:pPr>
              <w:jc w:val="center"/>
              <w:rPr>
                <w:spacing w:val="-3"/>
                <w:lang w:eastAsia="ro-RO"/>
              </w:rPr>
            </w:pPr>
            <w:r w:rsidRPr="00055064">
              <w:rPr>
                <w:spacing w:val="-3"/>
                <w:lang w:eastAsia="ro-RO"/>
              </w:rPr>
              <w:t>924,00</w:t>
            </w:r>
          </w:p>
        </w:tc>
      </w:tr>
      <w:tr w:rsidR="00792DB3" w:rsidRPr="00055064" w14:paraId="6E18D5DC" w14:textId="77777777" w:rsidTr="00FA75DF">
        <w:trPr>
          <w:gridAfter w:val="2"/>
          <w:wAfter w:w="9" w:type="pct"/>
          <w:trHeight w:val="319"/>
        </w:trPr>
        <w:tc>
          <w:tcPr>
            <w:tcW w:w="178" w:type="pct"/>
            <w:vMerge/>
            <w:vAlign w:val="center"/>
          </w:tcPr>
          <w:p w14:paraId="3C75AD4F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  <w:vAlign w:val="center"/>
          </w:tcPr>
          <w:p w14:paraId="09868D5D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1764" w:type="pct"/>
          </w:tcPr>
          <w:p w14:paraId="09E9DE36" w14:textId="77777777" w:rsidR="00792DB3" w:rsidRPr="00055064" w:rsidRDefault="00792DB3" w:rsidP="00FA75DF">
            <w:pPr>
              <w:rPr>
                <w:color w:val="000000" w:themeColor="text1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 xml:space="preserve">-analizor tip Boston.  </w:t>
            </w:r>
          </w:p>
        </w:tc>
        <w:tc>
          <w:tcPr>
            <w:tcW w:w="662" w:type="pct"/>
          </w:tcPr>
          <w:p w14:paraId="6BFE84A6" w14:textId="77777777" w:rsidR="00792DB3" w:rsidRPr="00055064" w:rsidRDefault="00792DB3" w:rsidP="00FA75DF">
            <w:pPr>
              <w:jc w:val="center"/>
              <w:rPr>
                <w:color w:val="000000" w:themeColor="text1"/>
                <w:lang w:eastAsia="ro-RO"/>
              </w:rPr>
            </w:pPr>
            <w:r w:rsidRPr="00055064">
              <w:rPr>
                <w:color w:val="000000" w:themeColor="text1"/>
                <w:lang w:eastAsia="ro-RO"/>
              </w:rPr>
              <w:t>1</w:t>
            </w:r>
          </w:p>
        </w:tc>
        <w:tc>
          <w:tcPr>
            <w:tcW w:w="751" w:type="pct"/>
            <w:gridSpan w:val="2"/>
          </w:tcPr>
          <w:p w14:paraId="1E33B5A4" w14:textId="77777777" w:rsidR="00792DB3" w:rsidRPr="00055064" w:rsidRDefault="00792DB3" w:rsidP="00FA75DF">
            <w:pPr>
              <w:jc w:val="center"/>
              <w:rPr>
                <w:spacing w:val="-3"/>
                <w:lang w:eastAsia="ro-RO"/>
              </w:rPr>
            </w:pPr>
            <w:r w:rsidRPr="00055064">
              <w:rPr>
                <w:spacing w:val="-3"/>
                <w:lang w:eastAsia="ro-RO"/>
              </w:rPr>
              <w:t>924,00</w:t>
            </w:r>
          </w:p>
        </w:tc>
        <w:tc>
          <w:tcPr>
            <w:tcW w:w="1066" w:type="pct"/>
            <w:gridSpan w:val="2"/>
          </w:tcPr>
          <w:p w14:paraId="40CC0642" w14:textId="77777777" w:rsidR="00792DB3" w:rsidRPr="00055064" w:rsidRDefault="00792DB3" w:rsidP="00FA75DF">
            <w:pPr>
              <w:jc w:val="center"/>
              <w:rPr>
                <w:spacing w:val="-3"/>
                <w:lang w:eastAsia="ro-RO"/>
              </w:rPr>
            </w:pPr>
            <w:r w:rsidRPr="00055064">
              <w:rPr>
                <w:spacing w:val="-3"/>
                <w:lang w:eastAsia="ro-RO"/>
              </w:rPr>
              <w:t>924,00</w:t>
            </w:r>
          </w:p>
        </w:tc>
      </w:tr>
      <w:tr w:rsidR="00792DB3" w:rsidRPr="00F30259" w14:paraId="16EB7E1D" w14:textId="77777777" w:rsidTr="00FA75DF">
        <w:trPr>
          <w:gridAfter w:val="1"/>
          <w:wAfter w:w="5" w:type="pct"/>
        </w:trPr>
        <w:tc>
          <w:tcPr>
            <w:tcW w:w="178" w:type="pct"/>
            <w:vMerge/>
            <w:vAlign w:val="center"/>
          </w:tcPr>
          <w:p w14:paraId="49D1487D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</w:tcPr>
          <w:p w14:paraId="7CD6CF14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3181" w:type="pct"/>
            <w:gridSpan w:val="5"/>
            <w:vAlign w:val="center"/>
          </w:tcPr>
          <w:p w14:paraId="57D33324" w14:textId="77777777" w:rsidR="00792DB3" w:rsidRPr="00F30259" w:rsidRDefault="00792DB3" w:rsidP="00FA75DF">
            <w:pPr>
              <w:jc w:val="right"/>
              <w:rPr>
                <w:b/>
                <w:bCs/>
                <w:spacing w:val="-3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spacing w:val="-3"/>
                <w:lang w:eastAsia="ro-RO"/>
              </w:rPr>
              <w:t>Total Lotul 3</w:t>
            </w:r>
          </w:p>
        </w:tc>
        <w:tc>
          <w:tcPr>
            <w:tcW w:w="1066" w:type="pct"/>
            <w:gridSpan w:val="2"/>
          </w:tcPr>
          <w:p w14:paraId="5C5DD61A" w14:textId="4A9BC39B" w:rsidR="00792DB3" w:rsidRPr="00F30259" w:rsidRDefault="00792DB3" w:rsidP="00FA75DF">
            <w:pPr>
              <w:jc w:val="center"/>
              <w:rPr>
                <w:b/>
                <w:bCs/>
                <w:spacing w:val="-3"/>
                <w:lang w:eastAsia="ro-RO"/>
              </w:rPr>
            </w:pPr>
            <w:r w:rsidRPr="00F30259">
              <w:rPr>
                <w:b/>
                <w:bCs/>
                <w:spacing w:val="-3"/>
                <w:lang w:eastAsia="ro-RO"/>
              </w:rPr>
              <w:t>27</w:t>
            </w:r>
            <w:r>
              <w:rPr>
                <w:b/>
                <w:bCs/>
                <w:spacing w:val="-3"/>
                <w:lang w:eastAsia="ro-RO"/>
              </w:rPr>
              <w:t>72</w:t>
            </w:r>
            <w:r w:rsidRPr="00F30259">
              <w:rPr>
                <w:b/>
                <w:bCs/>
                <w:spacing w:val="-3"/>
                <w:lang w:eastAsia="ro-RO"/>
              </w:rPr>
              <w:t xml:space="preserve">,00 </w:t>
            </w:r>
          </w:p>
        </w:tc>
      </w:tr>
      <w:tr w:rsidR="00792DB3" w:rsidRPr="003F0582" w14:paraId="4B6ED613" w14:textId="77777777" w:rsidTr="00FA75DF">
        <w:trPr>
          <w:trHeight w:val="301"/>
        </w:trPr>
        <w:tc>
          <w:tcPr>
            <w:tcW w:w="178" w:type="pct"/>
            <w:vMerge w:val="restart"/>
            <w:vAlign w:val="center"/>
          </w:tcPr>
          <w:p w14:paraId="6351C9C4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lastRenderedPageBreak/>
              <w:t>4.</w:t>
            </w:r>
          </w:p>
        </w:tc>
        <w:tc>
          <w:tcPr>
            <w:tcW w:w="570" w:type="pct"/>
            <w:vMerge w:val="restart"/>
            <w:textDirection w:val="btLr"/>
          </w:tcPr>
          <w:p w14:paraId="53B65CFD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  <w:p w14:paraId="161A2842" w14:textId="77777777" w:rsidR="00792DB3" w:rsidRPr="003F0582" w:rsidRDefault="00792DB3" w:rsidP="00FA75DF">
            <w:pPr>
              <w:ind w:left="113" w:right="113"/>
              <w:rPr>
                <w:b/>
                <w:lang w:eastAsia="ro-RO"/>
              </w:rPr>
            </w:pPr>
            <w:r w:rsidRPr="00C8024B">
              <w:rPr>
                <w:color w:val="000000" w:themeColor="text1"/>
                <w:lang w:val="ru-RU" w:eastAsia="ro-RO"/>
              </w:rPr>
              <w:t> </w:t>
            </w:r>
            <w:r w:rsidRPr="00C8024B">
              <w:rPr>
                <w:b/>
                <w:bCs/>
                <w:color w:val="000000" w:themeColor="text1"/>
                <w:lang w:val="ru-RU" w:eastAsia="ro-RO"/>
              </w:rPr>
              <w:t>38400000-9</w:t>
            </w:r>
          </w:p>
        </w:tc>
        <w:tc>
          <w:tcPr>
            <w:tcW w:w="1764" w:type="pct"/>
            <w:shd w:val="clear" w:color="auto" w:fill="F2F2F2" w:themeFill="background1" w:themeFillShade="F2"/>
            <w:vAlign w:val="center"/>
          </w:tcPr>
          <w:p w14:paraId="0487375C" w14:textId="77777777" w:rsidR="00792DB3" w:rsidRPr="003F0582" w:rsidRDefault="00792DB3" w:rsidP="00FA75DF">
            <w:pPr>
              <w:rPr>
                <w:b/>
                <w:bCs/>
                <w:color w:val="FF0000"/>
                <w:spacing w:val="-3"/>
                <w:lang w:eastAsia="ro-RO"/>
              </w:rPr>
            </w:pPr>
            <w:r w:rsidRPr="003F0582">
              <w:rPr>
                <w:b/>
                <w:lang w:eastAsia="ro-RO"/>
              </w:rPr>
              <w:t>Lotul 4</w:t>
            </w:r>
          </w:p>
        </w:tc>
        <w:tc>
          <w:tcPr>
            <w:tcW w:w="2488" w:type="pct"/>
            <w:gridSpan w:val="7"/>
          </w:tcPr>
          <w:p w14:paraId="52636D8F" w14:textId="77777777" w:rsidR="00792DB3" w:rsidRPr="003F0582" w:rsidRDefault="00792DB3" w:rsidP="00FA75DF">
            <w:pPr>
              <w:rPr>
                <w:b/>
                <w:bCs/>
                <w:color w:val="FF0000"/>
                <w:spacing w:val="-3"/>
                <w:lang w:eastAsia="ro-RO"/>
              </w:rPr>
            </w:pPr>
          </w:p>
        </w:tc>
      </w:tr>
      <w:tr w:rsidR="00792DB3" w:rsidRPr="0076034F" w14:paraId="0CB88BAA" w14:textId="77777777" w:rsidTr="00FA75DF">
        <w:trPr>
          <w:trHeight w:val="301"/>
        </w:trPr>
        <w:tc>
          <w:tcPr>
            <w:tcW w:w="178" w:type="pct"/>
            <w:vMerge/>
            <w:vAlign w:val="center"/>
          </w:tcPr>
          <w:p w14:paraId="7617698C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  <w:textDirection w:val="btLr"/>
          </w:tcPr>
          <w:p w14:paraId="7B39071B" w14:textId="77777777" w:rsidR="00792DB3" w:rsidRPr="003F0582" w:rsidRDefault="00792DB3" w:rsidP="00FA75DF">
            <w:pPr>
              <w:ind w:left="113" w:right="113"/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4252" w:type="pct"/>
            <w:gridSpan w:val="8"/>
            <w:shd w:val="clear" w:color="auto" w:fill="F2F2F2" w:themeFill="background1" w:themeFillShade="F2"/>
            <w:vAlign w:val="center"/>
          </w:tcPr>
          <w:p w14:paraId="55D2A2B3" w14:textId="77777777" w:rsidR="00792DB3" w:rsidRPr="0076034F" w:rsidRDefault="00792DB3" w:rsidP="00FA75DF">
            <w:pPr>
              <w:rPr>
                <w:b/>
                <w:bCs/>
                <w:lang w:eastAsia="ro-RO"/>
              </w:rPr>
            </w:pPr>
            <w:r w:rsidRPr="0076034F">
              <w:rPr>
                <w:b/>
                <w:bCs/>
                <w:color w:val="000000" w:themeColor="text1"/>
                <w:lang w:eastAsia="ro-RO"/>
              </w:rPr>
              <w:t>Verificarea tehnică a semnalizoarelor de gaze</w:t>
            </w:r>
          </w:p>
        </w:tc>
      </w:tr>
      <w:tr w:rsidR="00792DB3" w:rsidRPr="003F0582" w14:paraId="179CFAB3" w14:textId="77777777" w:rsidTr="00FA75DF">
        <w:trPr>
          <w:gridAfter w:val="2"/>
          <w:wAfter w:w="9" w:type="pct"/>
        </w:trPr>
        <w:tc>
          <w:tcPr>
            <w:tcW w:w="178" w:type="pct"/>
            <w:vMerge w:val="restart"/>
            <w:vAlign w:val="center"/>
          </w:tcPr>
          <w:p w14:paraId="1ED2BC0C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lang w:eastAsia="ro-RO"/>
              </w:rPr>
              <w:t>4.1</w:t>
            </w:r>
          </w:p>
        </w:tc>
        <w:tc>
          <w:tcPr>
            <w:tcW w:w="570" w:type="pct"/>
            <w:vMerge/>
          </w:tcPr>
          <w:p w14:paraId="1584D02F" w14:textId="77777777" w:rsidR="00792DB3" w:rsidRPr="003F0582" w:rsidRDefault="00792DB3" w:rsidP="00FA75DF">
            <w:pPr>
              <w:rPr>
                <w:b/>
                <w:lang w:eastAsia="ro-RO"/>
              </w:rPr>
            </w:pPr>
          </w:p>
        </w:tc>
        <w:tc>
          <w:tcPr>
            <w:tcW w:w="1764" w:type="pct"/>
          </w:tcPr>
          <w:p w14:paraId="23335AEA" w14:textId="77777777" w:rsidR="00792DB3" w:rsidRPr="003F0582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-semnalizoare tip </w:t>
            </w:r>
            <w:r w:rsidRPr="003F0582">
              <w:rPr>
                <w:color w:val="000000" w:themeColor="text1"/>
                <w:lang w:eastAsia="ro-RO"/>
              </w:rPr>
              <w:t xml:space="preserve">SEKMA, </w:t>
            </w:r>
          </w:p>
        </w:tc>
        <w:tc>
          <w:tcPr>
            <w:tcW w:w="662" w:type="pct"/>
            <w:vAlign w:val="center"/>
          </w:tcPr>
          <w:p w14:paraId="0433938F" w14:textId="77777777" w:rsidR="00792DB3" w:rsidRPr="003F0582" w:rsidRDefault="00792DB3" w:rsidP="00FA75DF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751" w:type="pct"/>
            <w:gridSpan w:val="2"/>
            <w:vAlign w:val="center"/>
          </w:tcPr>
          <w:p w14:paraId="49B0928A" w14:textId="77777777" w:rsidR="00792DB3" w:rsidRPr="003F0582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489,98</w:t>
            </w:r>
          </w:p>
        </w:tc>
        <w:tc>
          <w:tcPr>
            <w:tcW w:w="1066" w:type="pct"/>
            <w:gridSpan w:val="2"/>
            <w:vAlign w:val="center"/>
          </w:tcPr>
          <w:p w14:paraId="15F29DD0" w14:textId="77777777" w:rsidR="00792DB3" w:rsidRPr="003F0582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1 469,94</w:t>
            </w:r>
          </w:p>
        </w:tc>
      </w:tr>
      <w:tr w:rsidR="00792DB3" w:rsidRPr="003F0582" w14:paraId="63EE0CC3" w14:textId="77777777" w:rsidTr="00FA75DF">
        <w:trPr>
          <w:gridAfter w:val="2"/>
          <w:wAfter w:w="9" w:type="pct"/>
        </w:trPr>
        <w:tc>
          <w:tcPr>
            <w:tcW w:w="178" w:type="pct"/>
            <w:vMerge/>
            <w:vAlign w:val="center"/>
          </w:tcPr>
          <w:p w14:paraId="7C4A5919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</w:tcPr>
          <w:p w14:paraId="4B491D80" w14:textId="77777777" w:rsidR="00792DB3" w:rsidRPr="003F0582" w:rsidRDefault="00792DB3" w:rsidP="00FA75DF">
            <w:pPr>
              <w:rPr>
                <w:b/>
                <w:lang w:eastAsia="ro-RO"/>
              </w:rPr>
            </w:pPr>
          </w:p>
        </w:tc>
        <w:tc>
          <w:tcPr>
            <w:tcW w:w="1764" w:type="pct"/>
          </w:tcPr>
          <w:p w14:paraId="4EFD966F" w14:textId="77777777" w:rsidR="00792DB3" w:rsidRPr="003F0582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-semnalizoare tip </w:t>
            </w:r>
            <w:r w:rsidRPr="003F0582">
              <w:rPr>
                <w:color w:val="000000" w:themeColor="text1"/>
                <w:lang w:eastAsia="ro-RO"/>
              </w:rPr>
              <w:t>Tecnogas,</w:t>
            </w:r>
          </w:p>
        </w:tc>
        <w:tc>
          <w:tcPr>
            <w:tcW w:w="662" w:type="pct"/>
            <w:vAlign w:val="center"/>
          </w:tcPr>
          <w:p w14:paraId="7180FF7B" w14:textId="77777777" w:rsidR="00792DB3" w:rsidRPr="003F0582" w:rsidRDefault="00792DB3" w:rsidP="00FA75DF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751" w:type="pct"/>
            <w:gridSpan w:val="2"/>
            <w:vAlign w:val="center"/>
          </w:tcPr>
          <w:p w14:paraId="7CD605BE" w14:textId="77777777" w:rsidR="00792DB3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489,98</w:t>
            </w:r>
          </w:p>
        </w:tc>
        <w:tc>
          <w:tcPr>
            <w:tcW w:w="1066" w:type="pct"/>
            <w:gridSpan w:val="2"/>
            <w:vAlign w:val="center"/>
          </w:tcPr>
          <w:p w14:paraId="39A7582A" w14:textId="77777777" w:rsidR="00792DB3" w:rsidRPr="003F0582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3 919,84</w:t>
            </w:r>
          </w:p>
        </w:tc>
      </w:tr>
      <w:tr w:rsidR="00792DB3" w:rsidRPr="003F0582" w14:paraId="299A0639" w14:textId="77777777" w:rsidTr="00FA75DF">
        <w:trPr>
          <w:gridAfter w:val="2"/>
          <w:wAfter w:w="9" w:type="pct"/>
        </w:trPr>
        <w:tc>
          <w:tcPr>
            <w:tcW w:w="178" w:type="pct"/>
            <w:vMerge/>
            <w:vAlign w:val="center"/>
          </w:tcPr>
          <w:p w14:paraId="3E6C75F3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</w:tcPr>
          <w:p w14:paraId="61F5AE56" w14:textId="77777777" w:rsidR="00792DB3" w:rsidRPr="003F0582" w:rsidRDefault="00792DB3" w:rsidP="00FA75DF">
            <w:pPr>
              <w:rPr>
                <w:b/>
                <w:lang w:eastAsia="ro-RO"/>
              </w:rPr>
            </w:pPr>
          </w:p>
        </w:tc>
        <w:tc>
          <w:tcPr>
            <w:tcW w:w="1764" w:type="pct"/>
          </w:tcPr>
          <w:p w14:paraId="292E08E3" w14:textId="77777777" w:rsidR="00792DB3" w:rsidRPr="003F0582" w:rsidRDefault="00792DB3" w:rsidP="00FA75DF">
            <w:pPr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-semnalizoare tip </w:t>
            </w:r>
            <w:r w:rsidRPr="003F0582">
              <w:rPr>
                <w:color w:val="000000" w:themeColor="text1"/>
                <w:lang w:eastAsia="ro-RO"/>
              </w:rPr>
              <w:t>GAS SENS</w:t>
            </w:r>
          </w:p>
        </w:tc>
        <w:tc>
          <w:tcPr>
            <w:tcW w:w="662" w:type="pct"/>
            <w:vAlign w:val="center"/>
          </w:tcPr>
          <w:p w14:paraId="6617B8AA" w14:textId="77777777" w:rsidR="00792DB3" w:rsidRPr="003F0582" w:rsidRDefault="00792DB3" w:rsidP="00FA75DF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751" w:type="pct"/>
            <w:gridSpan w:val="2"/>
            <w:vAlign w:val="center"/>
          </w:tcPr>
          <w:p w14:paraId="3714478C" w14:textId="77777777" w:rsidR="00792DB3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489,98</w:t>
            </w:r>
          </w:p>
        </w:tc>
        <w:tc>
          <w:tcPr>
            <w:tcW w:w="1066" w:type="pct"/>
            <w:gridSpan w:val="2"/>
            <w:vAlign w:val="center"/>
          </w:tcPr>
          <w:p w14:paraId="20098E05" w14:textId="77777777" w:rsidR="00792DB3" w:rsidRPr="003F0582" w:rsidRDefault="00792DB3" w:rsidP="00FA75DF">
            <w:pPr>
              <w:jc w:val="center"/>
              <w:rPr>
                <w:spacing w:val="-3"/>
                <w:lang w:eastAsia="ro-RO"/>
              </w:rPr>
            </w:pPr>
            <w:r>
              <w:rPr>
                <w:spacing w:val="-3"/>
                <w:lang w:eastAsia="ro-RO"/>
              </w:rPr>
              <w:t>979,96</w:t>
            </w:r>
          </w:p>
        </w:tc>
      </w:tr>
      <w:tr w:rsidR="00792DB3" w:rsidRPr="003F0582" w14:paraId="4365CC25" w14:textId="77777777" w:rsidTr="00FA75DF">
        <w:trPr>
          <w:gridAfter w:val="1"/>
          <w:wAfter w:w="5" w:type="pct"/>
        </w:trPr>
        <w:tc>
          <w:tcPr>
            <w:tcW w:w="178" w:type="pct"/>
            <w:vMerge/>
            <w:vAlign w:val="center"/>
          </w:tcPr>
          <w:p w14:paraId="14ED7939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  <w:vMerge/>
          </w:tcPr>
          <w:p w14:paraId="7550423E" w14:textId="77777777" w:rsidR="00792DB3" w:rsidRPr="003F0582" w:rsidRDefault="00792DB3" w:rsidP="00FA75DF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3181" w:type="pct"/>
            <w:gridSpan w:val="5"/>
            <w:vAlign w:val="center"/>
          </w:tcPr>
          <w:p w14:paraId="230A29C1" w14:textId="785EC2BF" w:rsidR="00792DB3" w:rsidRPr="003F0582" w:rsidRDefault="00792DB3" w:rsidP="00FA75DF">
            <w:pPr>
              <w:jc w:val="center"/>
              <w:rPr>
                <w:b/>
                <w:bCs/>
                <w:spacing w:val="-3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                                                                           Total Lotul 4</w:t>
            </w:r>
          </w:p>
        </w:tc>
        <w:tc>
          <w:tcPr>
            <w:tcW w:w="1066" w:type="pct"/>
            <w:gridSpan w:val="2"/>
          </w:tcPr>
          <w:p w14:paraId="57F093E0" w14:textId="54ABEC7F" w:rsidR="00792DB3" w:rsidRPr="003F0582" w:rsidRDefault="00792DB3" w:rsidP="00FA75DF">
            <w:pPr>
              <w:jc w:val="center"/>
              <w:rPr>
                <w:b/>
                <w:bCs/>
                <w:spacing w:val="-3"/>
                <w:lang w:eastAsia="ro-RO"/>
              </w:rPr>
            </w:pPr>
            <w:r w:rsidRPr="003F0582">
              <w:rPr>
                <w:b/>
                <w:bCs/>
                <w:spacing w:val="-3"/>
                <w:lang w:eastAsia="ro-RO"/>
              </w:rPr>
              <w:t>6</w:t>
            </w:r>
            <w:r>
              <w:rPr>
                <w:b/>
                <w:bCs/>
                <w:spacing w:val="-3"/>
                <w:lang w:eastAsia="ro-RO"/>
              </w:rPr>
              <w:t>369</w:t>
            </w:r>
            <w:r w:rsidRPr="003F0582">
              <w:rPr>
                <w:b/>
                <w:bCs/>
                <w:spacing w:val="-3"/>
                <w:lang w:eastAsia="ro-RO"/>
              </w:rPr>
              <w:t>,</w:t>
            </w:r>
            <w:r>
              <w:rPr>
                <w:b/>
                <w:bCs/>
                <w:spacing w:val="-3"/>
                <w:lang w:eastAsia="ro-RO"/>
              </w:rPr>
              <w:t>74</w:t>
            </w:r>
            <w:r w:rsidRPr="003F0582">
              <w:rPr>
                <w:b/>
                <w:bCs/>
                <w:spacing w:val="-3"/>
                <w:lang w:eastAsia="ro-RO"/>
              </w:rPr>
              <w:t xml:space="preserve"> </w:t>
            </w:r>
          </w:p>
        </w:tc>
      </w:tr>
      <w:tr w:rsidR="00792DB3" w:rsidRPr="003F0582" w14:paraId="02DCBCDF" w14:textId="77777777" w:rsidTr="00FA75DF">
        <w:trPr>
          <w:gridAfter w:val="1"/>
          <w:wAfter w:w="5" w:type="pct"/>
          <w:trHeight w:val="427"/>
        </w:trPr>
        <w:tc>
          <w:tcPr>
            <w:tcW w:w="178" w:type="pct"/>
            <w:vAlign w:val="center"/>
          </w:tcPr>
          <w:p w14:paraId="33558421" w14:textId="77777777" w:rsidR="00792DB3" w:rsidRPr="003F0582" w:rsidRDefault="00792DB3" w:rsidP="00FA75D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570" w:type="pct"/>
          </w:tcPr>
          <w:p w14:paraId="72BAB3E9" w14:textId="77777777" w:rsidR="00792DB3" w:rsidRPr="003F0582" w:rsidRDefault="00792DB3" w:rsidP="00FA75DF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2451" w:type="pct"/>
            <w:gridSpan w:val="3"/>
            <w:vAlign w:val="center"/>
          </w:tcPr>
          <w:p w14:paraId="7F94EE3F" w14:textId="77777777" w:rsidR="00792DB3" w:rsidRPr="003F0582" w:rsidRDefault="00792DB3" w:rsidP="00FA75DF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3F0582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</w:p>
        </w:tc>
        <w:tc>
          <w:tcPr>
            <w:tcW w:w="730" w:type="pct"/>
            <w:gridSpan w:val="2"/>
          </w:tcPr>
          <w:p w14:paraId="0F84E9CA" w14:textId="77777777" w:rsidR="00792DB3" w:rsidRPr="003F0582" w:rsidRDefault="00792DB3" w:rsidP="00FA75DF">
            <w:pPr>
              <w:tabs>
                <w:tab w:val="left" w:pos="484"/>
                <w:tab w:val="center" w:pos="1096"/>
              </w:tabs>
              <w:jc w:val="center"/>
              <w:rPr>
                <w:b/>
                <w:bCs/>
                <w:spacing w:val="-3"/>
                <w:lang w:eastAsia="ro-RO"/>
              </w:rPr>
            </w:pPr>
          </w:p>
        </w:tc>
        <w:tc>
          <w:tcPr>
            <w:tcW w:w="1066" w:type="pct"/>
            <w:gridSpan w:val="2"/>
            <w:vAlign w:val="center"/>
          </w:tcPr>
          <w:p w14:paraId="7909AA71" w14:textId="125E6AC9" w:rsidR="00792DB3" w:rsidRPr="003F0582" w:rsidRDefault="00792DB3" w:rsidP="00FA75DF">
            <w:pPr>
              <w:tabs>
                <w:tab w:val="left" w:pos="484"/>
                <w:tab w:val="center" w:pos="1096"/>
              </w:tabs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3F0582">
              <w:rPr>
                <w:b/>
                <w:bCs/>
                <w:spacing w:val="-3"/>
                <w:lang w:eastAsia="ro-RO"/>
              </w:rPr>
              <w:t xml:space="preserve"> </w:t>
            </w:r>
            <w:r w:rsidRPr="00F30259">
              <w:rPr>
                <w:b/>
                <w:bCs/>
                <w:spacing w:val="-3"/>
                <w:lang w:eastAsia="ro-RO"/>
              </w:rPr>
              <w:t>65</w:t>
            </w:r>
            <w:r>
              <w:rPr>
                <w:b/>
                <w:bCs/>
                <w:spacing w:val="-3"/>
                <w:lang w:eastAsia="ro-RO"/>
              </w:rPr>
              <w:t>571</w:t>
            </w:r>
            <w:r w:rsidRPr="00F30259">
              <w:rPr>
                <w:b/>
                <w:bCs/>
                <w:spacing w:val="-3"/>
                <w:lang w:eastAsia="ro-RO"/>
              </w:rPr>
              <w:t>,</w:t>
            </w:r>
            <w:r>
              <w:rPr>
                <w:b/>
                <w:bCs/>
                <w:spacing w:val="-3"/>
                <w:lang w:eastAsia="ro-RO"/>
              </w:rPr>
              <w:t>22</w:t>
            </w:r>
          </w:p>
        </w:tc>
      </w:tr>
    </w:tbl>
    <w:p w14:paraId="64A94C0F" w14:textId="77777777" w:rsidR="008E2706" w:rsidRPr="0081384B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proofErr w:type="spellStart"/>
      <w:r w:rsidRPr="00EE3C82">
        <w:t>Pentru</w:t>
      </w:r>
      <w:proofErr w:type="spellEnd"/>
      <w:r w:rsidRPr="00EE3C82">
        <w:t xml:space="preserve"> un </w:t>
      </w:r>
      <w:proofErr w:type="spellStart"/>
      <w:r w:rsidRPr="00EE3C82">
        <w:t>singur</w:t>
      </w:r>
      <w:proofErr w:type="spellEnd"/>
      <w:r w:rsidRPr="00EE3C82">
        <w:t xml:space="preserve"> </w:t>
      </w:r>
      <w:proofErr w:type="gramStart"/>
      <w:r w:rsidRPr="00EE3C82">
        <w:t>lot;</w:t>
      </w:r>
      <w:proofErr w:type="gramEnd"/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EE3C82">
        <w:rPr>
          <w:b/>
          <w:bCs/>
        </w:rPr>
        <w:t>Pentru</w:t>
      </w:r>
      <w:proofErr w:type="spellEnd"/>
      <w:r w:rsidRPr="00EE3C82">
        <w:rPr>
          <w:b/>
          <w:bCs/>
        </w:rPr>
        <w:t xml:space="preserve"> </w:t>
      </w:r>
      <w:proofErr w:type="spellStart"/>
      <w:r w:rsidRPr="00EE3C82">
        <w:rPr>
          <w:b/>
          <w:bCs/>
        </w:rPr>
        <w:t>mai</w:t>
      </w:r>
      <w:proofErr w:type="spellEnd"/>
      <w:r w:rsidRPr="00EE3C82">
        <w:rPr>
          <w:b/>
          <w:bCs/>
        </w:rPr>
        <w:t xml:space="preserve"> </w:t>
      </w:r>
      <w:proofErr w:type="spellStart"/>
      <w:r w:rsidRPr="00EE3C82">
        <w:rPr>
          <w:b/>
          <w:bCs/>
        </w:rPr>
        <w:t>multe</w:t>
      </w:r>
      <w:proofErr w:type="spellEnd"/>
      <w:r w:rsidRPr="00EE3C82">
        <w:rPr>
          <w:b/>
          <w:bCs/>
        </w:rPr>
        <w:t xml:space="preserve"> </w:t>
      </w:r>
      <w:proofErr w:type="spellStart"/>
      <w:proofErr w:type="gramStart"/>
      <w:r w:rsidRPr="00EE3C82">
        <w:rPr>
          <w:b/>
          <w:bCs/>
        </w:rPr>
        <w:t>loturi</w:t>
      </w:r>
      <w:proofErr w:type="spellEnd"/>
      <w:r w:rsidRPr="00EE3C82">
        <w:rPr>
          <w:b/>
          <w:bCs/>
        </w:rPr>
        <w:t>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proofErr w:type="gramStart"/>
      <w:r w:rsidRPr="00EC1B5F">
        <w:t>loturile</w:t>
      </w:r>
      <w:proofErr w:type="spellEnd"/>
      <w:r w:rsidRPr="00EC1B5F">
        <w:t>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2A9045B2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spacing w:val="-3"/>
          <w:lang w:val="ro-MD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0F5787">
        <w:rPr>
          <w:b/>
          <w:spacing w:val="-3"/>
          <w:lang w:val="it-IT"/>
        </w:rPr>
        <w:t>februarie</w:t>
      </w:r>
      <w:r w:rsidR="00EE3C82" w:rsidRPr="006B220A">
        <w:rPr>
          <w:b/>
          <w:spacing w:val="-3"/>
          <w:lang w:val="ro-MD"/>
        </w:rPr>
        <w:t xml:space="preserve"> 202</w:t>
      </w:r>
      <w:r w:rsidR="00EE3C82">
        <w:rPr>
          <w:b/>
          <w:spacing w:val="-3"/>
          <w:lang w:val="ro-MD"/>
        </w:rPr>
        <w:t>6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6.</w:t>
      </w:r>
    </w:p>
    <w:p w14:paraId="14159151" w14:textId="77777777" w:rsidR="00C9752B" w:rsidRPr="003F0582" w:rsidRDefault="00C9752B" w:rsidP="00C9752B">
      <w:pPr>
        <w:numPr>
          <w:ilvl w:val="0"/>
          <w:numId w:val="16"/>
        </w:numPr>
        <w:ind w:left="284" w:hanging="284"/>
        <w:jc w:val="both"/>
        <w:rPr>
          <w:rFonts w:eastAsia="SimSun"/>
          <w:lang w:eastAsia="zh-CN"/>
        </w:rPr>
      </w:pPr>
      <w:r w:rsidRPr="003F0582">
        <w:rPr>
          <w:rFonts w:eastAsia="SimSun"/>
          <w:lang w:eastAsia="zh-CN"/>
        </w:rPr>
        <w:t>Prestarea serviciilor de verificare metrologică se va efectua în termen de 10 zile lucrătoare, din momentul când acestea au fost prezentate la sediul executantului lucrărilor.</w:t>
      </w:r>
    </w:p>
    <w:p w14:paraId="1A748660" w14:textId="77777777" w:rsidR="00C9752B" w:rsidRPr="003F0582" w:rsidRDefault="00C9752B" w:rsidP="00C9752B">
      <w:pPr>
        <w:numPr>
          <w:ilvl w:val="0"/>
          <w:numId w:val="16"/>
        </w:numPr>
        <w:spacing w:before="60"/>
        <w:ind w:left="284" w:hanging="284"/>
        <w:jc w:val="both"/>
        <w:rPr>
          <w:lang w:eastAsia="ro-RO"/>
        </w:rPr>
      </w:pPr>
      <w:r w:rsidRPr="003F0582">
        <w:rPr>
          <w:rFonts w:eastAsia="SimSun"/>
          <w:lang w:eastAsia="zh-CN"/>
        </w:rPr>
        <w:t>Transportul mijloacelor de măsurare la și de la sediul executantului este asigurat de către Beneficiar în raza mun. Chișinău. În cazul efectuării verificării metrologice a mijloacelor de măsurare la sediul Beneficiarului transportarea verificatorului se va face din contul Executantului.</w:t>
      </w:r>
    </w:p>
    <w:p w14:paraId="0353E253" w14:textId="77777777" w:rsidR="00C9752B" w:rsidRPr="003F0582" w:rsidRDefault="00C9752B" w:rsidP="00C9752B">
      <w:pPr>
        <w:numPr>
          <w:ilvl w:val="0"/>
          <w:numId w:val="16"/>
        </w:numPr>
        <w:spacing w:before="60"/>
        <w:ind w:left="284" w:hanging="284"/>
        <w:jc w:val="both"/>
        <w:rPr>
          <w:lang w:eastAsia="ro-RO"/>
        </w:rPr>
      </w:pPr>
      <w:r w:rsidRPr="003F0582">
        <w:t xml:space="preserve">Lucrările indicate în </w:t>
      </w:r>
      <w:r w:rsidRPr="003F0582">
        <w:rPr>
          <w:b/>
          <w:bCs/>
        </w:rPr>
        <w:t>Lotul 2</w:t>
      </w:r>
      <w:r w:rsidRPr="003F0582">
        <w:t xml:space="preserve"> și </w:t>
      </w:r>
      <w:r w:rsidRPr="003F0582">
        <w:rPr>
          <w:b/>
          <w:bCs/>
        </w:rPr>
        <w:t>lotul 4</w:t>
      </w:r>
      <w:r w:rsidRPr="003F0582">
        <w:t xml:space="preserve"> se vor efectua </w:t>
      </w:r>
      <w:r>
        <w:t>la sediul beneficiarului</w:t>
      </w:r>
      <w:r w:rsidRPr="003F0582">
        <w:t>, la obiectele enumerate de Beneficiar.</w:t>
      </w:r>
    </w:p>
    <w:p w14:paraId="7DE1C2F9" w14:textId="77777777" w:rsidR="00792DB3" w:rsidRDefault="00EE3C82" w:rsidP="00792DB3">
      <w:pPr>
        <w:rPr>
          <w:b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</w:p>
    <w:p w14:paraId="0B81F8A9" w14:textId="4CA55604" w:rsidR="00792DB3" w:rsidRPr="003F0582" w:rsidRDefault="00792DB3" w:rsidP="00792DB3">
      <w:pPr>
        <w:rPr>
          <w:lang w:eastAsia="ro-RO"/>
        </w:rPr>
      </w:pPr>
      <w:r w:rsidRPr="003F0582">
        <w:rPr>
          <w:b/>
        </w:rPr>
        <w:t xml:space="preserve">Lotul 1 și lotul 3 -  </w:t>
      </w:r>
      <w:r w:rsidRPr="003F0582">
        <w:rPr>
          <w:lang w:eastAsia="ro-RO"/>
        </w:rPr>
        <w:t>în laboratoarele Executantului;</w:t>
      </w:r>
    </w:p>
    <w:p w14:paraId="142D350D" w14:textId="77777777" w:rsidR="00792DB3" w:rsidRPr="003F0582" w:rsidRDefault="00792DB3" w:rsidP="00792DB3">
      <w:pPr>
        <w:jc w:val="both"/>
      </w:pPr>
      <w:r w:rsidRPr="003F0582">
        <w:rPr>
          <w:b/>
        </w:rPr>
        <w:t xml:space="preserve">Lotul 2 - </w:t>
      </w:r>
      <w:r w:rsidRPr="003F0582">
        <w:rPr>
          <w:bCs/>
        </w:rPr>
        <w:t>la sediul</w:t>
      </w:r>
      <w:r w:rsidRPr="003F0582">
        <w:rPr>
          <w:b/>
        </w:rPr>
        <w:t xml:space="preserve"> </w:t>
      </w:r>
      <w:r w:rsidRPr="003F0582">
        <w:rPr>
          <w:lang w:eastAsia="ro-RO"/>
        </w:rPr>
        <w:t>“Termoelectrica”</w:t>
      </w:r>
      <w:r>
        <w:rPr>
          <w:lang w:eastAsia="ro-RO"/>
        </w:rPr>
        <w:t xml:space="preserve"> </w:t>
      </w:r>
      <w:r w:rsidRPr="003F0582">
        <w:rPr>
          <w:lang w:eastAsia="ro-RO"/>
        </w:rPr>
        <w:t xml:space="preserve">S.A., </w:t>
      </w:r>
      <w:r w:rsidRPr="003F0582">
        <w:t xml:space="preserve">mun. Chișinău, </w:t>
      </w:r>
      <w:r w:rsidRPr="003F0582">
        <w:rPr>
          <w:bCs/>
        </w:rPr>
        <w:t xml:space="preserve">str. </w:t>
      </w:r>
      <w:r w:rsidRPr="003F0582">
        <w:t>Meşterul Manole 3, CET Sursa-1;</w:t>
      </w:r>
    </w:p>
    <w:p w14:paraId="2558FC68" w14:textId="39B9A999" w:rsidR="00792DB3" w:rsidRPr="003F0582" w:rsidRDefault="00792DB3" w:rsidP="00792DB3">
      <w:pPr>
        <w:jc w:val="both"/>
      </w:pPr>
      <w:r w:rsidRPr="003F0582">
        <w:rPr>
          <w:b/>
          <w:bCs/>
        </w:rPr>
        <w:t>Lotul 4 -</w:t>
      </w:r>
      <w:r w:rsidRPr="003F0582">
        <w:t xml:space="preserve"> mun. Chișinău, Centrale Termice Suburbii (CT Tohatin, CT Colonița, CT Bubuieci, CT Stauceni, CT Grătiești, CT Cricova, CT Sîngera, CT Bacioii Noi, CT Dobrogea, CT Ghidighici, CT Durlesti, CT Vatra)</w:t>
      </w:r>
      <w:r>
        <w:t>.</w:t>
      </w:r>
    </w:p>
    <w:p w14:paraId="55C4237B" w14:textId="61D7DC99" w:rsidR="009260B4" w:rsidRPr="00EC1B5F" w:rsidRDefault="009260B4" w:rsidP="00792DB3">
      <w:pPr>
        <w:spacing w:line="360" w:lineRule="auto"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lastRenderedPageBreak/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</w:t>
            </w:r>
            <w:proofErr w:type="spellStart"/>
            <w:r w:rsidRPr="00EC1B5F">
              <w:rPr>
                <w:noProof w:val="0"/>
                <w:lang w:val="ro-MD" w:eastAsia="en-US"/>
              </w:rPr>
              <w:t>experienţei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2B36C4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2B36C4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0F5787" w:rsidRPr="000F5787" w14:paraId="1EB28753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7C43D751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</w:tcPr>
          <w:p w14:paraId="403FBA0A" w14:textId="68A2E709" w:rsidR="000F5787" w:rsidRPr="009C42BF" w:rsidRDefault="002B36C4" w:rsidP="009C42BF">
            <w:pPr>
              <w:pStyle w:val="ac"/>
              <w:widowControl w:val="0"/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>C</w:t>
            </w:r>
            <w:r w:rsidR="000F5787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ertificat de acreditare </w:t>
            </w:r>
            <w:r w:rsidR="009C42BF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 </w:t>
            </w:r>
            <w:r w:rsidR="00B5127E" w:rsidRPr="00B512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(</w:t>
            </w:r>
            <w:r w:rsidR="00B5127E" w:rsidRPr="00B5127E">
              <w:rPr>
                <w:rFonts w:ascii="Times New Roman" w:hAnsi="Times New Roman" w:cs="Times New Roman"/>
                <w:sz w:val="24"/>
                <w:szCs w:val="24"/>
              </w:rPr>
              <w:t>valabile la data depunerii ofertelor)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2B36C4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Cs/>
                <w:color w:val="000000" w:themeColor="text1"/>
                <w:lang w:eastAsia="ru-RU"/>
              </w:rPr>
            </w:pPr>
            <w:r w:rsidRPr="002B36C4">
              <w:rPr>
                <w:rStyle w:val="ad"/>
                <w:b w:val="0"/>
                <w:iCs/>
                <w:shd w:val="clear" w:color="auto" w:fill="FFFFFF"/>
                <w:lang w:val="fr-FR"/>
              </w:rPr>
              <w:t>Copie-s</w:t>
            </w:r>
            <w:r w:rsidRPr="002B36C4">
              <w:rPr>
                <w:rStyle w:val="ad"/>
                <w:b w:val="0"/>
                <w:iCs/>
                <w:shd w:val="clear" w:color="auto" w:fill="FFFFFF"/>
              </w:rPr>
              <w:t xml:space="preserve">canată de pe original </w:t>
            </w:r>
            <w:r w:rsidRPr="002B36C4">
              <w:rPr>
                <w:rStyle w:val="ad"/>
                <w:b w:val="0"/>
                <w:iCs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2B36C4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lang w:eastAsia="ru-RU"/>
              </w:rPr>
            </w:pPr>
            <w:r w:rsidRPr="002B36C4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B36C4" w:rsidRPr="000F5787" w14:paraId="2C613FFC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27FFB4" w14:textId="13094378" w:rsidR="002B36C4" w:rsidRDefault="002B36C4" w:rsidP="002B36C4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</w:tcPr>
          <w:p w14:paraId="45DEFA47" w14:textId="66B625F9" w:rsidR="002B36C4" w:rsidRDefault="002B36C4" w:rsidP="002B36C4">
            <w:pPr>
              <w:pStyle w:val="ac"/>
              <w:widowControl w:val="0"/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MD" w:eastAsia="ru-RU"/>
              </w:rPr>
            </w:pPr>
            <w:r w:rsidRPr="002B36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MD" w:eastAsia="ru-RU"/>
              </w:rPr>
              <w:t>Certificat de desemnare</w:t>
            </w:r>
          </w:p>
          <w:p w14:paraId="19894049" w14:textId="16344478" w:rsidR="002B36C4" w:rsidRDefault="002B36C4" w:rsidP="002B36C4">
            <w:pPr>
              <w:pStyle w:val="ac"/>
              <w:widowControl w:val="0"/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</w:pPr>
            <w:r w:rsidRPr="002B36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MD" w:eastAsia="ru-RU"/>
              </w:rPr>
              <w:t>(</w:t>
            </w:r>
            <w:r w:rsidRPr="002B36C4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valabile la data depunerii ofertelor)</w:t>
            </w:r>
          </w:p>
        </w:tc>
        <w:tc>
          <w:tcPr>
            <w:tcW w:w="4218" w:type="dxa"/>
            <w:shd w:val="clear" w:color="auto" w:fill="FFFFFF"/>
          </w:tcPr>
          <w:p w14:paraId="4173E439" w14:textId="0E48FBEF" w:rsidR="002B36C4" w:rsidRPr="002B36C4" w:rsidRDefault="002B36C4" w:rsidP="002B36C4">
            <w:pPr>
              <w:widowControl w:val="0"/>
              <w:autoSpaceDE w:val="0"/>
              <w:autoSpaceDN w:val="0"/>
              <w:ind w:left="29"/>
              <w:rPr>
                <w:rStyle w:val="ad"/>
                <w:b w:val="0"/>
                <w:iCs/>
                <w:shd w:val="clear" w:color="auto" w:fill="FFFFFF"/>
                <w:lang w:val="fr-FR"/>
              </w:rPr>
            </w:pPr>
            <w:r w:rsidRPr="002B36C4">
              <w:rPr>
                <w:iCs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16072D4A" w14:textId="20F5AAFC" w:rsidR="002B36C4" w:rsidRPr="002B36C4" w:rsidRDefault="002B36C4" w:rsidP="002B36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lang w:val="ro-MD" w:eastAsia="ru-RU"/>
              </w:rPr>
            </w:pPr>
            <w:r w:rsidRPr="002B36C4">
              <w:rPr>
                <w:i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4C72499A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2B36C4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F364346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10910436" w:rsidR="009C42BF" w:rsidRPr="000F5787" w:rsidRDefault="009C42BF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rPr>
                <w:bCs/>
                <w:lang w:val="ro-MD" w:eastAsia="ru-RU"/>
              </w:rPr>
              <w:t>(</w:t>
            </w:r>
            <w:r w:rsidRPr="0065123D">
              <w:rPr>
                <w:bCs/>
                <w:lang w:val="ro-MD" w:eastAsia="ru-RU"/>
              </w:rPr>
              <w:t>numărul certificatului de calificare, domeniul și valabilitatea acestuia</w:t>
            </w:r>
            <w:r>
              <w:rPr>
                <w:bCs/>
                <w:lang w:val="ro-MD" w:eastAsia="ru-RU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2B36C4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  <w:r w:rsidRPr="002B36C4">
              <w:rPr>
                <w:bCs/>
                <w:i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2A81C99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2B36C4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2B36C4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  <w:r w:rsidRPr="002B36C4">
              <w:rPr>
                <w:bCs/>
                <w:i/>
                <w:color w:val="000000" w:themeColor="text1"/>
                <w:lang w:eastAsia="ru-RU"/>
              </w:rPr>
              <w:t>Obligatoriu</w:t>
            </w:r>
          </w:p>
        </w:tc>
      </w:tr>
      <w:tr w:rsidR="00A06E48" w:rsidRPr="00EC1B5F" w14:paraId="409A325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261638" w14:textId="44084806" w:rsidR="00A06E48" w:rsidRDefault="00A06E48" w:rsidP="00A06E48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D2F270D" w14:textId="7C0DB56C" w:rsidR="00A06E48" w:rsidRPr="000F5787" w:rsidRDefault="00A06E48" w:rsidP="00A06E48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270576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F5F5D5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Forma garanției bancare:</w:t>
            </w:r>
          </w:p>
          <w:p w14:paraId="5AE4C11F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14D1ACD0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sau</w:t>
            </w:r>
          </w:p>
          <w:p w14:paraId="4ADF6647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77638CE7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”Termoelectrica”S.A.</w:t>
            </w:r>
          </w:p>
          <w:p w14:paraId="41217553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IBAN:MD63ML000000002251328842</w:t>
            </w:r>
          </w:p>
          <w:p w14:paraId="3B9ED149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IDNO:1003600026295</w:t>
            </w:r>
          </w:p>
          <w:p w14:paraId="56CFB915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TVA: 0400008</w:t>
            </w:r>
          </w:p>
          <w:p w14:paraId="79FC331E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Cod Bancar MOLDMD2X</w:t>
            </w:r>
          </w:p>
          <w:p w14:paraId="44FA1B9A" w14:textId="5B41F398" w:rsidR="00A06E48" w:rsidRPr="000F5787" w:rsidRDefault="00A06E48" w:rsidP="00A06E48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270576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2AE510" w14:textId="77777777" w:rsidR="00A06E48" w:rsidRPr="00270576" w:rsidRDefault="00A06E48" w:rsidP="00A06E48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  <w:p w14:paraId="4A01C2C7" w14:textId="77777777" w:rsidR="00A06E48" w:rsidRPr="002B36C4" w:rsidRDefault="00A06E48" w:rsidP="00A06E4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lastRenderedPageBreak/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604AD2AA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75FC9" w:rsidRPr="00952143">
        <w:rPr>
          <w:b/>
          <w:noProof w:val="0"/>
          <w:u w:val="single"/>
          <w:lang w:val="it-IT" w:eastAsia="ru-RU"/>
        </w:rPr>
        <w:t>licitație electronică</w:t>
      </w:r>
      <w:r w:rsidR="00175FC9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3431CE0F" w14:textId="77777777" w:rsidR="0066781B" w:rsidRPr="00EC1B5F" w:rsidRDefault="0066781B" w:rsidP="0066781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75BAEDF0" w14:textId="77777777" w:rsidR="0066781B" w:rsidRPr="00B36B9C" w:rsidRDefault="0066781B" w:rsidP="0066781B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1F46FDE3" w14:textId="77777777" w:rsidR="0066781B" w:rsidRPr="00B36B9C" w:rsidRDefault="0066781B" w:rsidP="0066781B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01869DF3" w14:textId="77777777" w:rsidR="0066781B" w:rsidRPr="00EC1B5F" w:rsidRDefault="0066781B" w:rsidP="0066781B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4661466" w14:textId="77777777" w:rsidR="0066781B" w:rsidRPr="00EC1B5F" w:rsidRDefault="0066781B" w:rsidP="0066781B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7A412BB2" w14:textId="77777777" w:rsidR="0066781B" w:rsidRPr="00EC1B5F" w:rsidRDefault="0066781B" w:rsidP="0066781B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informații</w:t>
      </w:r>
      <w:proofErr w:type="spellEnd"/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relevante</w:t>
      </w:r>
      <w:proofErr w:type="spellEnd"/>
      <w:r w:rsidRPr="006327F4">
        <w:rPr>
          <w:b/>
          <w:lang w:eastAsia="ru-RU"/>
        </w:rPr>
        <w:t>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1" w:name="_Hlk188538608"/>
    </w:p>
    <w:bookmarkEnd w:id="1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4AF7"/>
    <w:multiLevelType w:val="multilevel"/>
    <w:tmpl w:val="2A6CD0D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eastAsia="Calibri" w:hint="default"/>
        <w:color w:val="auto"/>
      </w:rPr>
    </w:lvl>
  </w:abstractNum>
  <w:abstractNum w:abstractNumId="3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9774C"/>
    <w:multiLevelType w:val="hybridMultilevel"/>
    <w:tmpl w:val="E52A2466"/>
    <w:lvl w:ilvl="0" w:tplc="DB6E856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7"/>
  </w:num>
  <w:num w:numId="3" w16cid:durableId="345249873">
    <w:abstractNumId w:val="13"/>
  </w:num>
  <w:num w:numId="4" w16cid:durableId="940603114">
    <w:abstractNumId w:val="9"/>
  </w:num>
  <w:num w:numId="5" w16cid:durableId="872498322">
    <w:abstractNumId w:val="5"/>
  </w:num>
  <w:num w:numId="6" w16cid:durableId="2000965464">
    <w:abstractNumId w:val="14"/>
  </w:num>
  <w:num w:numId="7" w16cid:durableId="985623853">
    <w:abstractNumId w:val="10"/>
  </w:num>
  <w:num w:numId="8" w16cid:durableId="893201657">
    <w:abstractNumId w:val="8"/>
  </w:num>
  <w:num w:numId="9" w16cid:durableId="245767951">
    <w:abstractNumId w:val="4"/>
  </w:num>
  <w:num w:numId="10" w16cid:durableId="1045565836">
    <w:abstractNumId w:val="12"/>
  </w:num>
  <w:num w:numId="11" w16cid:durableId="1128277774">
    <w:abstractNumId w:val="6"/>
  </w:num>
  <w:num w:numId="12" w16cid:durableId="1667634321">
    <w:abstractNumId w:val="0"/>
  </w:num>
  <w:num w:numId="13" w16cid:durableId="763958817">
    <w:abstractNumId w:val="11"/>
  </w:num>
  <w:num w:numId="14" w16cid:durableId="1849716414">
    <w:abstractNumId w:val="18"/>
  </w:num>
  <w:num w:numId="15" w16cid:durableId="197086127">
    <w:abstractNumId w:val="1"/>
  </w:num>
  <w:num w:numId="16" w16cid:durableId="1938437559">
    <w:abstractNumId w:val="15"/>
  </w:num>
  <w:num w:numId="17" w16cid:durableId="1756126205">
    <w:abstractNumId w:val="2"/>
  </w:num>
  <w:num w:numId="18" w16cid:durableId="250357152">
    <w:abstractNumId w:val="17"/>
  </w:num>
  <w:num w:numId="19" w16cid:durableId="1650554944">
    <w:abstractNumId w:val="16"/>
  </w:num>
  <w:num w:numId="20" w16cid:durableId="621037204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D36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5FC9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186C"/>
    <w:rsid w:val="001C4F38"/>
    <w:rsid w:val="001C6040"/>
    <w:rsid w:val="001D23B5"/>
    <w:rsid w:val="001D739D"/>
    <w:rsid w:val="001E0D19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329B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48AD"/>
    <w:rsid w:val="002A703D"/>
    <w:rsid w:val="002A71AA"/>
    <w:rsid w:val="002A7B1B"/>
    <w:rsid w:val="002B241D"/>
    <w:rsid w:val="002B36C4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15DD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C6FB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3F1D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21B37"/>
    <w:rsid w:val="0063084F"/>
    <w:rsid w:val="006327F4"/>
    <w:rsid w:val="00632B8A"/>
    <w:rsid w:val="006414BC"/>
    <w:rsid w:val="00644072"/>
    <w:rsid w:val="006456A3"/>
    <w:rsid w:val="00650AAA"/>
    <w:rsid w:val="00653C67"/>
    <w:rsid w:val="00657810"/>
    <w:rsid w:val="006632A5"/>
    <w:rsid w:val="00665C89"/>
    <w:rsid w:val="0066781B"/>
    <w:rsid w:val="00672023"/>
    <w:rsid w:val="006762C5"/>
    <w:rsid w:val="0067715B"/>
    <w:rsid w:val="006776BA"/>
    <w:rsid w:val="00677848"/>
    <w:rsid w:val="00684ABB"/>
    <w:rsid w:val="00685BC2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2DB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1E79"/>
    <w:rsid w:val="007D3867"/>
    <w:rsid w:val="007D3BD2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384B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30D2"/>
    <w:rsid w:val="0093482B"/>
    <w:rsid w:val="00941EE2"/>
    <w:rsid w:val="009428FB"/>
    <w:rsid w:val="009445D3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42BF"/>
    <w:rsid w:val="009C5B24"/>
    <w:rsid w:val="009C78EB"/>
    <w:rsid w:val="009D1CB8"/>
    <w:rsid w:val="009D5DEC"/>
    <w:rsid w:val="009D61A8"/>
    <w:rsid w:val="009D781D"/>
    <w:rsid w:val="009E3B3C"/>
    <w:rsid w:val="009E6BAF"/>
    <w:rsid w:val="009F35AE"/>
    <w:rsid w:val="009F431B"/>
    <w:rsid w:val="009F535F"/>
    <w:rsid w:val="00A0212B"/>
    <w:rsid w:val="00A0335F"/>
    <w:rsid w:val="00A06380"/>
    <w:rsid w:val="00A06E48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1951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2F6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27E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0E95"/>
    <w:rsid w:val="00C05F29"/>
    <w:rsid w:val="00C123DA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9752B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138D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A01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E77CD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39A7"/>
    <w:rsid w:val="00F2589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567B2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39F2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2026-02-04T13:22:00Z</cp:lastPrinted>
  <dcterms:created xsi:type="dcterms:W3CDTF">2026-02-04T11:53:00Z</dcterms:created>
  <dcterms:modified xsi:type="dcterms:W3CDTF">2026-02-04T13:40:00Z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