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6C108C" w:rsidRDefault="002010C8" w:rsidP="00795EE3">
      <w:pPr>
        <w:widowControl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6C108C" w:rsidRDefault="00B50D73" w:rsidP="00795EE3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</w:t>
      </w:r>
      <w:r w:rsidR="00F52C6F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rivind</w:t>
      </w: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</w:t>
      </w:r>
      <w:r w:rsidR="00D70257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944451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>Lucrări</w:t>
      </w:r>
      <w:r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>lor</w:t>
      </w:r>
      <w:r w:rsidR="00C768AD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de reparație curentă</w:t>
      </w:r>
      <w:r w:rsidR="000277E2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a scărilor</w:t>
      </w:r>
      <w:r w:rsidR="00C768AD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</w:t>
      </w:r>
      <w:r w:rsidR="000277E2" w:rsidRPr="00CA340F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>de la clădirea administrativă a Serviciului Vamal al Republicii Moldova, mun. Chisinau, str. N. Starostenco, 30</w:t>
      </w:r>
      <w:r w:rsidR="002C05AE" w:rsidRPr="006C108C">
        <w:rPr>
          <w:rFonts w:ascii="Times New Roman" w:hAnsi="Times New Roman" w:cs="Times New Roman"/>
          <w:bCs/>
          <w:sz w:val="24"/>
          <w:szCs w:val="24"/>
          <w:lang w:val="ro-MD"/>
        </w:rPr>
        <w:t>,</w:t>
      </w:r>
      <w:r w:rsidR="00084EF2" w:rsidRPr="006C108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123C1C"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BA693E"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6C108C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6C108C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</w:t>
      </w:r>
      <w:bookmarkStart w:id="0" w:name="_GoBack"/>
      <w:bookmarkEnd w:id="0"/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ublicii Moldova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B57B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23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3119"/>
        <w:gridCol w:w="708"/>
        <w:gridCol w:w="758"/>
        <w:gridCol w:w="2009"/>
        <w:gridCol w:w="1374"/>
      </w:tblGrid>
      <w:tr w:rsidR="00EB2E74" w:rsidRPr="006C108C" w:rsidTr="00C768AD">
        <w:trPr>
          <w:trHeight w:val="6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Nr. 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/</w:t>
            </w: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</w:t>
            </w:r>
            <w:r w:rsidR="00B94946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rea tehnică deplină solicitată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2C05AE" w:rsidRPr="00626ABD" w:rsidTr="000277E2">
        <w:trPr>
          <w:trHeight w:val="17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45</w:t>
            </w:r>
            <w:r w:rsidR="00A47509"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4</w:t>
            </w:r>
            <w:r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00000-</w:t>
            </w:r>
            <w:r w:rsidR="00A47509" w:rsidRPr="00626ABD">
              <w:rPr>
                <w:rFonts w:ascii="Times New Roman" w:hAnsi="Times New Roman" w:cs="Times New Roman"/>
                <w:color w:val="000000"/>
                <w:szCs w:val="20"/>
                <w:lang w:val="ro-MD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0277E2" w:rsidP="000277E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0277E2">
              <w:rPr>
                <w:rFonts w:ascii="Times New Roman" w:eastAsia="Times New Roman" w:hAnsi="Times New Roman" w:cs="Times New Roman"/>
                <w:bCs/>
                <w:szCs w:val="20"/>
                <w:lang w:val="ro-MD" w:eastAsia="ru-RU"/>
              </w:rPr>
              <w:t xml:space="preserve">Lucrări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de reparație curentă a scărilor de la clădirea administrativă a</w:t>
            </w:r>
            <w:r w:rsidRPr="000277E2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 Serviciului Vamal al Republicii Moldova, mun. Chisinau, str. N. Starostenco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lot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2C05AE" w:rsidP="00CA34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</w:pPr>
            <w:r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 xml:space="preserve">Conform informației expuse în </w:t>
            </w:r>
            <w:r w:rsidR="00ED3F23"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Anexa (Caiet de sarcini</w:t>
            </w:r>
            <w:r w:rsidR="00CA340F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 xml:space="preserve"> </w:t>
            </w:r>
            <w:r w:rsidR="00ED3F23" w:rsidRPr="00626ABD">
              <w:rPr>
                <w:rFonts w:ascii="Times New Roman" w:eastAsia="Times New Roman" w:hAnsi="Times New Roman" w:cs="Times New Roman"/>
                <w:szCs w:val="20"/>
                <w:lang w:val="ro-MD" w:eastAsia="ru-RU"/>
              </w:rPr>
              <w:t>)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626ABD" w:rsidRDefault="000277E2" w:rsidP="000277E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Cs w:val="20"/>
                <w:lang w:val="ro-RO"/>
              </w:rPr>
              <w:t>381 905</w:t>
            </w:r>
            <w:r w:rsidR="00C768AD" w:rsidRPr="00C768AD">
              <w:rPr>
                <w:rFonts w:ascii="Times New Roman" w:hAnsi="Times New Roman" w:cs="Times New Roman"/>
                <w:szCs w:val="20"/>
                <w:lang w:val="ro-RO"/>
              </w:rPr>
              <w:t>,</w:t>
            </w:r>
            <w:r>
              <w:rPr>
                <w:rFonts w:ascii="Times New Roman" w:hAnsi="Times New Roman" w:cs="Times New Roman"/>
                <w:szCs w:val="20"/>
                <w:lang w:val="ro-RO"/>
              </w:rPr>
              <w:t>00</w:t>
            </w:r>
            <w:r w:rsidR="00C768AD">
              <w:rPr>
                <w:rFonts w:ascii="Times New Roman" w:hAnsi="Times New Roman" w:cs="Times New Roman"/>
                <w:szCs w:val="20"/>
                <w:lang w:val="ro-RO"/>
              </w:rPr>
              <w:t xml:space="preserve"> </w:t>
            </w:r>
            <w:r w:rsidR="002C05AE" w:rsidRPr="00626ABD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val="ro-MD" w:eastAsia="ru-RU"/>
              </w:rPr>
              <w:t>MDL</w:t>
            </w:r>
          </w:p>
        </w:tc>
      </w:tr>
    </w:tbl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un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ul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sau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mai multe 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loturi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0B57B8" w:rsidRPr="006C108C">
        <w:rPr>
          <w:rFonts w:ascii="Times New Roman" w:hAnsi="Times New Roman" w:cs="Times New Roman"/>
          <w:b/>
          <w:sz w:val="24"/>
          <w:szCs w:val="24"/>
          <w:lang w:val="ro-MD"/>
        </w:rPr>
        <w:t>executare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0B57B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solicitați: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pînă la </w:t>
      </w:r>
      <w:r w:rsidR="000277E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31.08.2026.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750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893"/>
        <w:gridCol w:w="4995"/>
        <w:gridCol w:w="1800"/>
      </w:tblGrid>
      <w:tr w:rsidR="002010C8" w:rsidRPr="009B4BCE" w:rsidTr="00CA340F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893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995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00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2010C8" w:rsidRPr="009B4BCE" w:rsidRDefault="00B64062" w:rsidP="00795EE3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B4BCE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A8133A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Documentația de deviz (formularele 3,5 și 7)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837BF9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hAnsi="Times New Roman" w:cs="Times New Roman"/>
              </w:rPr>
              <w:t>Informaţie cu privire la preţuri, tarife, precum şi la alte condiţii financiare şi comerciale legate de obiectul contractului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4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DD0BBA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iCs/>
                <w:lang w:val="ro-MD"/>
              </w:rPr>
              <w:t>Extras din Registrul de Stat al persoanelor juridice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Grafic de executare a lucrărilor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nr.10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nr.14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ED3F23" w:rsidP="00DD0BB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DD0BB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0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F48A9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995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nr.15 din Documentația standard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CA340F">
        <w:trPr>
          <w:trHeight w:val="134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Declarație privind lista principalelor lucrări executate în ultimul an de activitate (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3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  <w:r>
              <w:rPr>
                <w:rFonts w:ascii="Times New Roman" w:eastAsia="PMingLiU" w:hAnsi="Times New Roman" w:cs="Times New Roman"/>
                <w:lang w:val="ro-MD"/>
              </w:rPr>
              <w:t>)</w:t>
            </w:r>
          </w:p>
        </w:tc>
        <w:tc>
          <w:tcPr>
            <w:tcW w:w="4995" w:type="dxa"/>
            <w:vMerge w:val="restart"/>
            <w:shd w:val="clear" w:color="auto" w:fill="FFFFFF"/>
            <w:vAlign w:val="center"/>
          </w:tcPr>
          <w:p w:rsid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C445D4">
              <w:rPr>
                <w:rFonts w:eastAsia="PMingLiU"/>
                <w:bCs/>
                <w:lang w:val="ro-MD" w:eastAsia="zh-CN"/>
              </w:rPr>
              <w:t>Minim 5 ani de experiență în domeniu</w:t>
            </w:r>
            <w:r>
              <w:rPr>
                <w:rFonts w:eastAsia="PMingLiU"/>
                <w:bCs/>
                <w:lang w:val="ro-MD" w:eastAsia="zh-CN"/>
              </w:rPr>
              <w:t>;</w:t>
            </w:r>
          </w:p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0E1632">
              <w:rPr>
                <w:rFonts w:eastAsia="SimSun"/>
                <w:lang w:eastAsia="zh-CN"/>
              </w:rPr>
              <w:t>Execuția unui obiect de complexitate similară, care să conțină aceleași d</w:t>
            </w:r>
            <w:r w:rsidR="002916DA">
              <w:rPr>
                <w:rFonts w:eastAsia="SimSun"/>
                <w:lang w:eastAsia="zh-CN"/>
              </w:rPr>
              <w:t>omenii de lucrări specializate</w:t>
            </w:r>
            <w:r>
              <w:rPr>
                <w:rFonts w:eastAsia="SimSun"/>
                <w:lang w:eastAsia="zh-CN"/>
              </w:rPr>
              <w:t>;</w:t>
            </w:r>
          </w:p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0E1632">
              <w:t>Executarea în ultimii 5 ani a cel puţin unui contract cu o valoare nu mai mică de 75% din valoarea viitorului contract sau valoarea cumulată a tuturor contractelor executate în ultimul an de activitate să fie egală sau mai mare decât valoarea viitorului contract, confirmat prin prezentarea contractului de antrepriză, precum şi prin procesul-verbal de recepţie la terminarea lucrărilor/procesul-verbal de recepţie finală la expirarea perioadei de garanţie, însoţit de certificări de bună execuţie;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CA340F">
        <w:trPr>
          <w:trHeight w:val="134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 xml:space="preserve">Declarație privind experiența similară </w:t>
            </w:r>
          </w:p>
          <w:p w:rsidR="00C445D4" w:rsidRPr="009B4BCE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(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2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  <w:r>
              <w:rPr>
                <w:rFonts w:ascii="Times New Roman" w:eastAsia="PMingLiU" w:hAnsi="Times New Roman" w:cs="Times New Roman"/>
                <w:lang w:val="ro-MD"/>
              </w:rPr>
              <w:t>)</w:t>
            </w:r>
          </w:p>
        </w:tc>
        <w:tc>
          <w:tcPr>
            <w:tcW w:w="4995" w:type="dxa"/>
            <w:vMerge/>
            <w:shd w:val="clear" w:color="auto" w:fill="FFFFFF"/>
            <w:vAlign w:val="center"/>
          </w:tcPr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28C2" w:rsidRPr="009B4BCE" w:rsidTr="00CA340F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828C2" w:rsidRPr="009B4BCE" w:rsidRDefault="000828C2" w:rsidP="00DD0BB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DD0BB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auto"/>
            <w:vAlign w:val="center"/>
          </w:tcPr>
          <w:p w:rsidR="000828C2" w:rsidRPr="00DD0BBA" w:rsidRDefault="00D01C5D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D0BBA">
              <w:rPr>
                <w:rFonts w:ascii="Times New Roman" w:eastAsia="PMingLiU" w:hAnsi="Times New Roman" w:cs="Times New Roman"/>
                <w:lang w:val="ro-MD"/>
              </w:rPr>
              <w:t>Criterii obligatorii de calificare</w:t>
            </w:r>
            <w:r w:rsidR="00DD0BBA" w:rsidRPr="00DD0BBA">
              <w:rPr>
                <w:rFonts w:ascii="Times New Roman" w:eastAsia="PMingLiU" w:hAnsi="Times New Roman" w:cs="Times New Roman"/>
                <w:lang w:val="ro-MD"/>
              </w:rPr>
              <w:t xml:space="preserve"> privind </w:t>
            </w:r>
            <w:r w:rsidR="00DD0BBA" w:rsidRPr="00DD0BBA">
              <w:rPr>
                <w:rFonts w:ascii="Times New Roman" w:hAnsi="Times New Roman" w:cs="Times New Roman"/>
                <w:lang w:val="ro-MD"/>
              </w:rPr>
              <w:t>capacitatea economică şi financiară</w:t>
            </w:r>
          </w:p>
        </w:tc>
        <w:tc>
          <w:tcPr>
            <w:tcW w:w="4995" w:type="dxa"/>
            <w:shd w:val="clear" w:color="auto" w:fill="FFFFFF" w:themeFill="background1"/>
            <w:vAlign w:val="center"/>
          </w:tcPr>
          <w:p w:rsidR="00D01C5D" w:rsidRPr="000E1632" w:rsidRDefault="00D01C5D" w:rsidP="00DD0BBA">
            <w:pPr>
              <w:pStyle w:val="a6"/>
              <w:widowControl w:val="0"/>
              <w:numPr>
                <w:ilvl w:val="0"/>
                <w:numId w:val="25"/>
              </w:numPr>
              <w:tabs>
                <w:tab w:val="left" w:pos="175"/>
              </w:tabs>
              <w:ind w:left="209" w:hanging="209"/>
              <w:jc w:val="both"/>
              <w:rPr>
                <w:rFonts w:eastAsia="SimSun"/>
                <w:lang w:eastAsia="zh-CN"/>
              </w:rPr>
            </w:pPr>
            <w:r w:rsidRPr="000E1632">
              <w:rPr>
                <w:rFonts w:eastAsia="SimSun"/>
                <w:lang w:eastAsia="zh-CN"/>
              </w:rPr>
              <w:t xml:space="preserve">Cifra medie anuală de afaceri în ultimii 3 ani egală sau mai mare decât </w:t>
            </w:r>
            <w:r w:rsidR="00CA340F">
              <w:rPr>
                <w:rFonts w:eastAsia="SimSun"/>
                <w:lang w:eastAsia="zh-CN"/>
              </w:rPr>
              <w:t>0</w:t>
            </w:r>
            <w:r w:rsidR="00626ABD">
              <w:rPr>
                <w:rFonts w:eastAsia="SimSun"/>
                <w:lang w:eastAsia="zh-CN"/>
              </w:rPr>
              <w:t>,</w:t>
            </w:r>
            <w:r w:rsidR="00CA340F">
              <w:rPr>
                <w:rFonts w:eastAsia="SimSun"/>
                <w:lang w:eastAsia="zh-CN"/>
              </w:rPr>
              <w:t>8</w:t>
            </w:r>
            <w:r w:rsidR="0073404A">
              <w:rPr>
                <w:rFonts w:eastAsia="SimSun"/>
                <w:lang w:eastAsia="zh-CN"/>
              </w:rPr>
              <w:t xml:space="preserve"> </w:t>
            </w:r>
            <w:r w:rsidRPr="000E1632">
              <w:rPr>
                <w:rFonts w:eastAsia="SimSun"/>
                <w:lang w:eastAsia="zh-CN"/>
              </w:rPr>
              <w:t>mln. MDL;</w:t>
            </w:r>
          </w:p>
          <w:p w:rsidR="00610B9B" w:rsidRPr="000E1632" w:rsidRDefault="000E08A6" w:rsidP="00DD0BBA">
            <w:pPr>
              <w:pStyle w:val="a6"/>
              <w:widowControl w:val="0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175"/>
              </w:tabs>
              <w:ind w:left="209" w:hanging="209"/>
              <w:jc w:val="both"/>
              <w:rPr>
                <w:rFonts w:eastAsia="SimSun"/>
                <w:lang w:eastAsia="zh-CN"/>
              </w:rPr>
            </w:pPr>
            <w:r w:rsidRPr="000E1632">
              <w:t>C</w:t>
            </w:r>
            <w:r w:rsidR="00763774" w:rsidRPr="000E1632">
              <w:t>oeficientul de lichiditate generală minim 1</w:t>
            </w:r>
            <w:r w:rsidR="00E755D7">
              <w:t>3</w:t>
            </w:r>
            <w:r w:rsidR="00763774" w:rsidRPr="000E1632">
              <w:t>0%;</w:t>
            </w:r>
            <w:r w:rsidR="00610B9B" w:rsidRPr="000E1632">
              <w:rPr>
                <w:rFonts w:eastAsia="SimSun"/>
                <w:lang w:eastAsia="zh-CN"/>
              </w:rPr>
              <w:t xml:space="preserve"> </w:t>
            </w:r>
          </w:p>
          <w:p w:rsidR="00727C4E" w:rsidRPr="00C445D4" w:rsidRDefault="00286881" w:rsidP="00C768AD">
            <w:pPr>
              <w:pStyle w:val="a6"/>
              <w:widowControl w:val="0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175"/>
              </w:tabs>
              <w:ind w:left="209" w:hanging="209"/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0E1632">
              <w:t xml:space="preserve">Prezentarea de dovezi privind asigurarea cu resurse financiare necesare implementării lucrărilor ce reprezintă obiectul achiziției (declarație bancară privind mijloace creditare disponibile sau mijloace financiare în cont în sumă de minim </w:t>
            </w:r>
            <w:r w:rsidR="006D4574" w:rsidRPr="000E1632">
              <w:t>0,</w:t>
            </w:r>
            <w:r w:rsidR="00626ABD">
              <w:t>2</w:t>
            </w:r>
            <w:r w:rsidR="00CA340F">
              <w:t>5</w:t>
            </w:r>
            <w:r w:rsidRPr="000E1632">
              <w:t xml:space="preserve"> mln. MDL)</w:t>
            </w:r>
            <w:r w:rsidR="00727C4E">
              <w:t>;</w:t>
            </w:r>
          </w:p>
        </w:tc>
        <w:tc>
          <w:tcPr>
            <w:tcW w:w="1800" w:type="dxa"/>
            <w:shd w:val="clear" w:color="auto" w:fill="FFFFFF"/>
            <w:vAlign w:val="center"/>
          </w:tcPr>
          <w:p w:rsidR="000828C2" w:rsidRPr="009B4BCE" w:rsidRDefault="000828C2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297842" w:rsidRPr="00297842" w:rsidRDefault="00297842" w:rsidP="00297842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</w:pPr>
      <w:r w:rsidRPr="0029784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  <w:t>Notă: Toate documentele prezentate trebuie să fie semnate electronic.</w:t>
      </w:r>
    </w:p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0D73" w:rsidRPr="006C108C" w:rsidRDefault="00B50D73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garanţie a lucrărilor: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an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în parte.</w:t>
      </w:r>
    </w:p>
    <w:p w:rsidR="00346D8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6299"/>
        <w:gridCol w:w="2631"/>
      </w:tblGrid>
      <w:tr w:rsidR="002010C8" w:rsidRPr="006C108C" w:rsidTr="00795EE3">
        <w:tc>
          <w:tcPr>
            <w:tcW w:w="1418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299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631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6C108C" w:rsidTr="00795EE3">
        <w:trPr>
          <w:trHeight w:val="137"/>
        </w:trPr>
        <w:tc>
          <w:tcPr>
            <w:tcW w:w="1418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299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631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limită de depunere/deschidere a ofertelor: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6C10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4706"/>
      </w:tblGrid>
      <w:tr w:rsidR="002010C8" w:rsidRPr="006C108C" w:rsidTr="00881423">
        <w:tc>
          <w:tcPr>
            <w:tcW w:w="5305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706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0E1632" w:rsidRPr="000E1632" w:rsidRDefault="000E1632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p w:rsidR="001C1D14" w:rsidRDefault="001C1D14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C05AE" w:rsidRPr="006C108C" w:rsidRDefault="002010C8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0E1632" w:rsidRPr="000E1632" w:rsidRDefault="000E1632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16"/>
          <w:szCs w:val="16"/>
          <w:shd w:val="clear" w:color="auto" w:fill="FFFFFF"/>
          <w:lang w:val="ro-MD" w:eastAsia="ru-RU"/>
        </w:rPr>
      </w:pPr>
    </w:p>
    <w:p w:rsidR="00DF2E9C" w:rsidRPr="006C108C" w:rsidRDefault="00A27E7F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</w:t>
      </w:r>
    </w:p>
    <w:p w:rsidR="00DF2E9C" w:rsidRPr="006C108C" w:rsidRDefault="00DF2E9C" w:rsidP="00795EE3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7202" w:rsidRDefault="001C7202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7202" w:rsidRDefault="001C7202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768AD" w:rsidRDefault="00C768AD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Anexa nr. 1 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Anunțul de participare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bookmarkStart w:id="1" w:name="_Toc449692118"/>
      <w:bookmarkStart w:id="2" w:name="_Toc390252621"/>
      <w:r w:rsidRPr="002E4574">
        <w:rPr>
          <w:rFonts w:ascii="Times New Roman" w:hAnsi="Times New Roman"/>
          <w:bCs w:val="0"/>
          <w:color w:val="auto"/>
          <w:sz w:val="24"/>
          <w:szCs w:val="24"/>
        </w:rPr>
        <w:t>CAIET DE SARCINI</w:t>
      </w:r>
      <w:bookmarkEnd w:id="1"/>
      <w:bookmarkEnd w:id="2"/>
    </w:p>
    <w:p w:rsidR="006C108C" w:rsidRPr="002E4574" w:rsidRDefault="006C108C" w:rsidP="00795EE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 w:rsidRPr="002E4574">
        <w:rPr>
          <w:rFonts w:ascii="Times New Roman" w:hAnsi="Times New Roman"/>
          <w:color w:val="auto"/>
          <w:sz w:val="24"/>
          <w:szCs w:val="24"/>
        </w:rPr>
        <w:t>FORMULARUL DE DEVIZ NR.1 – LISTA CU CANTITĂȚILE DE LUCRĂRI</w:t>
      </w: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i/>
          <w:color w:val="auto"/>
          <w:sz w:val="24"/>
          <w:szCs w:val="24"/>
        </w:rPr>
      </w:pPr>
    </w:p>
    <w:p w:rsidR="006C108C" w:rsidRPr="00E622E7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>Obiectul achiziției:</w:t>
      </w:r>
      <w:r w:rsidR="00CA340F" w:rsidRPr="00CA340F">
        <w:t xml:space="preserve"> </w:t>
      </w:r>
      <w:r w:rsidR="00CA340F" w:rsidRPr="00CA340F">
        <w:rPr>
          <w:rFonts w:ascii="Times New Roman" w:hAnsi="Times New Roman" w:cs="Times New Roman"/>
          <w:sz w:val="24"/>
          <w:szCs w:val="24"/>
          <w:lang w:val="ro-RO"/>
        </w:rPr>
        <w:t>Lucrări de reparație curentă a scărilor de la clădirea administrativă a Serviciului Vamal al Republicii Moldova, mun. Chisinau, str. N. Starostenco</w:t>
      </w:r>
    </w:p>
    <w:p w:rsidR="00985A51" w:rsidRDefault="00985A51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108C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 xml:space="preserve">Autoritatea contractantă: </w:t>
      </w:r>
      <w:r w:rsidRPr="00E622E7">
        <w:rPr>
          <w:rFonts w:ascii="Times New Roman" w:hAnsi="Times New Roman" w:cs="Times New Roman"/>
          <w:bCs/>
          <w:iCs/>
          <w:sz w:val="24"/>
          <w:szCs w:val="24"/>
          <w:lang w:val="ro-RO"/>
        </w:rPr>
        <w:t>Serviciul Vamal al RM, mun. Chișinau str. N.Starostenco, 30.</w:t>
      </w:r>
    </w:p>
    <w:p w:rsidR="00E622E7" w:rsidRPr="00E622E7" w:rsidRDefault="00E622E7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bCs/>
          <w:sz w:val="24"/>
          <w:szCs w:val="24"/>
          <w:lang w:val="ro-MD"/>
        </w:rPr>
        <w:t>1. Descriere generală</w:t>
      </w:r>
    </w:p>
    <w:p w:rsidR="00E622E7" w:rsidRDefault="00C57F31" w:rsidP="00C768A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Obiectul achiziției reprezintă </w:t>
      </w:r>
      <w:r w:rsidR="00CA340F" w:rsidRPr="00CA340F">
        <w:rPr>
          <w:rFonts w:ascii="Times New Roman" w:hAnsi="Times New Roman" w:cs="Times New Roman"/>
          <w:sz w:val="24"/>
          <w:szCs w:val="24"/>
          <w:lang w:val="ro-MD"/>
        </w:rPr>
        <w:t>Lucrări de reparație curentă a scărilor de la clădirea administrativă a Serviciului Vamal al Republicii Moldova, mun. Chisinau, str. N. Starostenco</w:t>
      </w:r>
    </w:p>
    <w:p w:rsidR="00C768AD" w:rsidRPr="00E622E7" w:rsidRDefault="00C768AD" w:rsidP="00C768A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2. Materiale, compatibilități, reglementări tehnice şi standarde utilizate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Toate materialele folosite la </w:t>
      </w:r>
      <w:r w:rsidR="0006318D">
        <w:rPr>
          <w:rFonts w:ascii="Times New Roman" w:hAnsi="Times New Roman" w:cs="Times New Roman"/>
          <w:sz w:val="24"/>
          <w:szCs w:val="24"/>
          <w:lang w:val="ro-MD"/>
        </w:rPr>
        <w:t>lucrările de reparație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>, necesită să fie însoțite de certificate de conformitate sau rapoarte de acreditare pe teritoriul Republicii Moldova</w:t>
      </w:r>
      <w:r w:rsidR="008B4661">
        <w:rPr>
          <w:rFonts w:ascii="Times New Roman" w:hAnsi="Times New Roman" w:cs="Times New Roman"/>
          <w:sz w:val="24"/>
          <w:szCs w:val="24"/>
          <w:lang w:val="ro-MD"/>
        </w:rPr>
        <w:t xml:space="preserve"> și preventiv de a fi utilizate la executarea lucrărilor trebuie să fie coordonate cu Beneficiarul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. În caz că materialele folosite nu vor fi însoțite de documentele menționate, lucrările de construcție nu vor fi achitate. 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3. Remedierea viciilor ascunse şi a defectelor</w:t>
      </w:r>
    </w:p>
    <w:p w:rsidR="00416DD4" w:rsidRDefault="00E622E7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MD"/>
        </w:rPr>
      </w:pPr>
      <w:r w:rsidRPr="00E622E7">
        <w:rPr>
          <w:sz w:val="24"/>
          <w:szCs w:val="24"/>
          <w:lang w:val="ro-MD"/>
        </w:rPr>
        <w:t xml:space="preserve">Termenul de garanție a lucrărilor executate este de </w:t>
      </w:r>
      <w:r w:rsidR="002C76A7">
        <w:rPr>
          <w:sz w:val="24"/>
          <w:szCs w:val="24"/>
          <w:lang w:val="ro-MD"/>
        </w:rPr>
        <w:t>5</w:t>
      </w:r>
      <w:r w:rsidRPr="00E622E7">
        <w:rPr>
          <w:sz w:val="24"/>
          <w:szCs w:val="24"/>
          <w:lang w:val="ro-MD"/>
        </w:rPr>
        <w:t xml:space="preserve"> an</w:t>
      </w:r>
      <w:r w:rsidR="002C76A7">
        <w:rPr>
          <w:sz w:val="24"/>
          <w:szCs w:val="24"/>
          <w:lang w:val="ro-MD"/>
        </w:rPr>
        <w:t>i</w:t>
      </w:r>
      <w:r w:rsidRPr="00E622E7">
        <w:rPr>
          <w:sz w:val="24"/>
          <w:szCs w:val="24"/>
          <w:lang w:val="ro-MD"/>
        </w:rPr>
        <w:t xml:space="preserve"> din momentul semănării procesului verbal la terminarea lucrărilor. Remedierea viciilor ascunse şi a defectelor apărute în decursul termenului de garanţie vor fi remediate din contul antreprenorului.</w:t>
      </w:r>
    </w:p>
    <w:p w:rsidR="002C76A7" w:rsidRDefault="002C76A7" w:rsidP="00795EE3">
      <w:pPr>
        <w:pStyle w:val="a6"/>
        <w:widowControl w:val="0"/>
        <w:ind w:left="0" w:firstLine="709"/>
        <w:rPr>
          <w:sz w:val="24"/>
          <w:szCs w:val="24"/>
          <w:lang w:val="ro-MD"/>
        </w:rPr>
      </w:pPr>
    </w:p>
    <w:p w:rsidR="002C76A7" w:rsidRPr="00E622E7" w:rsidRDefault="002C76A7" w:rsidP="00795EE3">
      <w:pPr>
        <w:pStyle w:val="a6"/>
        <w:widowControl w:val="0"/>
        <w:ind w:left="0" w:firstLine="709"/>
        <w:rPr>
          <w:b/>
          <w:sz w:val="24"/>
          <w:szCs w:val="24"/>
          <w:lang w:val="ro-RO"/>
        </w:rPr>
      </w:pPr>
      <w:r w:rsidRPr="002C76A7">
        <w:rPr>
          <w:b/>
          <w:sz w:val="24"/>
          <w:szCs w:val="24"/>
          <w:lang w:val="ro-MD"/>
        </w:rPr>
        <w:t>4</w:t>
      </w:r>
      <w:r>
        <w:rPr>
          <w:sz w:val="24"/>
          <w:szCs w:val="24"/>
          <w:lang w:val="ro-MD"/>
        </w:rPr>
        <w:t xml:space="preserve">. </w:t>
      </w:r>
      <w:r w:rsidRPr="00E622E7">
        <w:rPr>
          <w:b/>
          <w:sz w:val="24"/>
          <w:szCs w:val="24"/>
          <w:lang w:val="ro-RO"/>
        </w:rPr>
        <w:t>Valoarea lucrărilor estimate conform proiectului constituie</w:t>
      </w:r>
      <w:r>
        <w:rPr>
          <w:b/>
          <w:sz w:val="24"/>
          <w:szCs w:val="24"/>
          <w:lang w:val="ro-RO"/>
        </w:rPr>
        <w:t>:</w:t>
      </w:r>
    </w:p>
    <w:p w:rsidR="002C76A7" w:rsidRDefault="002C76A7" w:rsidP="00795EE3">
      <w:pPr>
        <w:pStyle w:val="a6"/>
        <w:widowControl w:val="0"/>
        <w:autoSpaceDE w:val="0"/>
        <w:autoSpaceDN w:val="0"/>
        <w:ind w:left="0"/>
        <w:jc w:val="both"/>
        <w:rPr>
          <w:b/>
          <w:sz w:val="24"/>
          <w:szCs w:val="24"/>
          <w:lang w:val="ro-RO"/>
        </w:rPr>
      </w:pPr>
    </w:p>
    <w:p w:rsidR="006C108C" w:rsidRPr="006A7C45" w:rsidRDefault="00CA340F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RO"/>
        </w:rPr>
      </w:pPr>
      <w:r w:rsidRPr="00CA340F">
        <w:rPr>
          <w:sz w:val="24"/>
          <w:szCs w:val="24"/>
          <w:lang w:val="ro-RO"/>
        </w:rPr>
        <w:t>381 905,00</w:t>
      </w:r>
      <w:r>
        <w:rPr>
          <w:sz w:val="24"/>
          <w:szCs w:val="24"/>
          <w:lang w:val="ro-RO"/>
        </w:rPr>
        <w:t xml:space="preserve"> MDL</w:t>
      </w:r>
      <w:r w:rsidR="006C108C" w:rsidRPr="006A7C45">
        <w:rPr>
          <w:sz w:val="24"/>
          <w:szCs w:val="24"/>
          <w:lang w:val="ro-RO"/>
        </w:rPr>
        <w:t xml:space="preserve"> fără TVA.</w:t>
      </w:r>
    </w:p>
    <w:p w:rsidR="006C108C" w:rsidRPr="002E4574" w:rsidRDefault="006C108C" w:rsidP="00795EE3">
      <w:pPr>
        <w:pStyle w:val="a6"/>
        <w:widowControl w:val="0"/>
        <w:ind w:left="0"/>
        <w:rPr>
          <w:b/>
          <w:sz w:val="24"/>
          <w:szCs w:val="24"/>
          <w:lang w:val="ro-RO"/>
        </w:rPr>
      </w:pPr>
    </w:p>
    <w:p w:rsidR="006C108C" w:rsidRDefault="006A7C45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  <w:r>
        <w:rPr>
          <w:b/>
          <w:bCs/>
          <w:sz w:val="24"/>
          <w:szCs w:val="24"/>
          <w:lang w:val="ro-RO"/>
        </w:rPr>
        <w:t xml:space="preserve">5. </w:t>
      </w:r>
      <w:r w:rsidR="006C108C" w:rsidRPr="002E4574">
        <w:rPr>
          <w:b/>
          <w:bCs/>
          <w:sz w:val="24"/>
          <w:szCs w:val="24"/>
          <w:lang w:val="ro-RO"/>
        </w:rPr>
        <w:t>Termenele și condițiile de livrare/prestare solicitate</w:t>
      </w:r>
      <w:r w:rsidR="006C108C" w:rsidRPr="002E4574">
        <w:rPr>
          <w:sz w:val="24"/>
          <w:szCs w:val="24"/>
          <w:lang w:val="ro-RO"/>
        </w:rPr>
        <w:t xml:space="preserve">: </w:t>
      </w:r>
      <w:r w:rsidR="00985A51" w:rsidRPr="006C108C">
        <w:rPr>
          <w:sz w:val="24"/>
          <w:szCs w:val="24"/>
          <w:lang w:val="ro-MD" w:eastAsia="ru-RU"/>
        </w:rPr>
        <w:t xml:space="preserve">pînă la </w:t>
      </w:r>
      <w:r w:rsidR="00CA340F">
        <w:rPr>
          <w:sz w:val="24"/>
          <w:szCs w:val="24"/>
          <w:lang w:val="ro-MD" w:eastAsia="ru-RU"/>
        </w:rPr>
        <w:t>31.08.2026</w:t>
      </w:r>
    </w:p>
    <w:p w:rsidR="006305E3" w:rsidRDefault="006305E3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6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it-IT" w:eastAsia="ru-RU"/>
        </w:rPr>
        <w:t>Lista cu cantit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ro-RO" w:eastAsia="ru-RU"/>
        </w:rPr>
        <w:t>ăţile de lucrări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en-US" w:eastAsia="ru-RU"/>
        </w:rPr>
        <w:t xml:space="preserve"> № 2-1-2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Scara principal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ă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A340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</w:t>
      </w:r>
      <w:r w:rsidRPr="00CA34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ntocmit in preţuri  curente </w:t>
      </w:r>
    </w:p>
    <w:tbl>
      <w:tblPr>
        <w:tblW w:w="1049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36"/>
        <w:gridCol w:w="1716"/>
        <w:gridCol w:w="4111"/>
        <w:gridCol w:w="1276"/>
        <w:gridCol w:w="1134"/>
        <w:gridCol w:w="1417"/>
      </w:tblGrid>
      <w:tr w:rsidR="00CA340F" w:rsidRPr="00CA340F" w:rsidTr="00CA340F">
        <w:trPr>
          <w:cantSplit/>
          <w:trHeight w:val="314"/>
        </w:trPr>
        <w:tc>
          <w:tcPr>
            <w:tcW w:w="8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№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crt.</w:t>
            </w:r>
          </w:p>
        </w:tc>
        <w:tc>
          <w:tcPr>
            <w:tcW w:w="17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41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materie prima, materiale, combustibil, resurse energetice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17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Consum de resurse manopera, materiale si mecanizme</w:t>
            </w:r>
          </w:p>
        </w:tc>
      </w:tr>
      <w:tr w:rsidR="00CA340F" w:rsidRPr="00CA340F" w:rsidTr="00CA340F">
        <w:trPr>
          <w:cantSplit/>
        </w:trPr>
        <w:tc>
          <w:tcPr>
            <w:tcW w:w="8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1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unitate de masura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volumul total</w:t>
            </w:r>
          </w:p>
        </w:tc>
      </w:tr>
    </w:tbl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28"/>
        <w:gridCol w:w="110"/>
        <w:gridCol w:w="6"/>
        <w:gridCol w:w="1266"/>
        <w:gridCol w:w="457"/>
        <w:gridCol w:w="3533"/>
        <w:gridCol w:w="91"/>
        <w:gridCol w:w="487"/>
        <w:gridCol w:w="391"/>
        <w:gridCol w:w="91"/>
        <w:gridCol w:w="794"/>
        <w:gridCol w:w="450"/>
        <w:gridCol w:w="684"/>
        <w:gridCol w:w="133"/>
        <w:gridCol w:w="1284"/>
      </w:tblGrid>
      <w:tr w:rsidR="00CA340F" w:rsidRPr="00CA340F" w:rsidTr="00CA340F">
        <w:trPr>
          <w:cantSplit/>
          <w:tblHeader/>
        </w:trPr>
        <w:tc>
          <w:tcPr>
            <w:tcW w:w="823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729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4111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1276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1134" w:type="dxa"/>
            <w:gridSpan w:val="2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1417" w:type="dxa"/>
            <w:gridSpan w:val="2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Lucrari de constructie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 Scara principala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1.1.1. Demolare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RpCM33B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 placajelor din marmura, piatra, granit sau similare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52,20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Faiantar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RpCJ35A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Desfaceri de tencuieli interioare sau exterioare driscuite la pereti sau tavane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52,20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Zidar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6,26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7,83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2,61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0,52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Desfacerea pardoselilor reci din placi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de beton, marmura, piatra, gresie, placi ceramice, etc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46,80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18,25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18,25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beton sau mortar de ciment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46,80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1,87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RpCP45D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 balustradelor, din inox, cu recuperarea materialului pentru ulterioara lui montare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160,00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mecanic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3,20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3,20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 de calciu tehnica (carbid) S102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Oxigen tehnic gazos S2031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Aparat de sudura 28-35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0,80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TrI1AA02F1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5,00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TsI50B5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Transportarea gunoiului cu autobasculanta de 5 t la distanta  de 15 km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Autobasculanta-5t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2,58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1.1.2. Placarea scarilor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CN53A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Grunduirea suprafetelor exterioare cu betonocontact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99,00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Zugrav vopsitor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2,97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2416586105303-1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betonocontact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14,85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Hirtie pentru slefuit uscata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4,95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CC03A aplicativ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 plase sudate la inaltimi mai mici sau egale cu 35 m, la pereti si diafragme, (Plasa zincata 50x50x1.7mm- norma de consum 1.05m2)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99,00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7123020011140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Fierar beton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3,96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2873122004100-1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 zincata 50x50x1.7mm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103,95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2710602100000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 beton OB 37 diam. mai mic sau egal de 8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2734113803881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 din otel moale, neagra, D=1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2010237318750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29,70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2922140007000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Macara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0,000606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0,06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RpCL14A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Repararea treptelor din beton Bc 7,5 (B 100), turnat pe loc, executate brut pentru a fi placate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30,45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24,36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4,87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6,04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183,92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1421102200147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 ciuruit spalat de riu 7-15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0,0-7,0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0,61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2010102915091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Scind foioase scurta tivita cls C gr=25mm lung=1,50m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2873145886772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Cuie cu cap con. Tip A1 1,8 x 40 OL34 S2111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1,52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CG01A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 suport pentru pardoseli executat din mortar din ciment M 100-T de 3 cm grosime cu fata driscuita fin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46,80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28,08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4,68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13,00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608,40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1,97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CF15A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Tencuieli interioare si exterioare sclivisite, executate manual, cu mortar de ciment M 100-T de 2 cm grosime medie, la pereti din beton sau caramida, cu suprafete plane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26,60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Zidar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37,24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7,98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279,30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CI24A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treptelor cu placi de granit incleiate, cu grosimea sub 20 mm (Placi de granit 20mm, inclusiv finisarea si prelucrarea marginilor, culoarea si modelul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25,60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3,855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98,69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granit 20mm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26,11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5,80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148,48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2653102100853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Praimer (grund)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3,84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5,12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8,78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CI12A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Placaje din marmura artificiala cu grosimea pina la 5 cm inclusiv, aplicate cu adeziv pe suprafete verticale, inclusiv rostuirea cu chit a rosturilor  (Placi de granit 20mm , inclusiv finisarea si prelucrarea marginilor, culoarea si modelul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26,60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Zidar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106,40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7122030012940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79,80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21,28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granit 20mm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2653102100000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Fixator pentru consolidare si izolare strat suport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21,49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2462106120000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Adeziv pentru placaje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112,84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de rost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20,00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537,32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2875275891519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Crampoane de otel pentru placaje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10,75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2681116002696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diamantat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2430226101466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Chit mastic SR 1270 ntr 5005-78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26,87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gresie, cu disc D=500 mm, de 5,5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26,60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1,33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Mixer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0,32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CG50A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Executarea pardoselilor din granit fixate pe adeziv: (Placi de granit 20mm, inclusiv finisarea si prelucrarea marginilor, culoarea si modelul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46,80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2,394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112,04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granit 20mm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47,50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201,24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9,36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0,073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3,42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CI14B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Elemente liniare din placi granit 80mm aplicate cu adeziv, inclusiv finisarea si prelucrarea marginilor,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Faiantar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2874116312500-1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Plinta din granit 20mm, h=80mm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2462106110400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pentru placaje din gresie ceramica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de rost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6,00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47,25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2430226101466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Chit mastic SR 1270 ntr 5005-78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Dreptar de aluminiu   = 2,00 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gresie, cu disc D=500 mm, de 5,5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Mixer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CH06A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(Montarea balustradei existente)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31,00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7214240021810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27,90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4011106202741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Energie electrica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2873155900800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Electrozi de sudura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1,86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21,70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2430126103294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 minium de plumb  v.351-3 ntr 90-80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1010126200341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Carbuni de forja (huila)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6,20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CG08A Aplicativ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Pardoseli din materiale plastice montate pe suport existent, curatate. (Montarea placilor din aluminiu cauciucate antiderapante pe scari, modelul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7129200011200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Finisor MP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17,60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2523116716345-1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placilor din aluminiu cauciucate antiderapante pe scari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18,66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scarilor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Scara principala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Asigurari sociale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Transport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Cheltuieli de regie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Beneficiul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 de constructie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85" w:type="dxa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8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>TVA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823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 deviz:</w:t>
            </w:r>
          </w:p>
        </w:tc>
        <w:tc>
          <w:tcPr>
            <w:tcW w:w="2543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32"/>
          <w:szCs w:val="36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it-IT" w:eastAsia="ru-RU"/>
        </w:rPr>
        <w:t>Lista cu cantit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ro-RO" w:eastAsia="ru-RU"/>
        </w:rPr>
        <w:t>ăţile de lucrări</w:t>
      </w:r>
      <w:r w:rsidRPr="00CA340F">
        <w:rPr>
          <w:rFonts w:ascii="Times New Roman" w:eastAsia="Times New Roman" w:hAnsi="Times New Roman" w:cs="Times New Roman"/>
          <w:b/>
          <w:bCs/>
          <w:sz w:val="32"/>
          <w:szCs w:val="36"/>
          <w:lang w:val="en-US" w:eastAsia="ru-RU"/>
        </w:rPr>
        <w:t xml:space="preserve"> № 2-1-3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A340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 xml:space="preserve"> Sc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ă</w:t>
      </w:r>
      <w:r w:rsidRPr="00CA340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rile 2,3,4</w:t>
      </w: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A340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</w:t>
      </w:r>
      <w:r w:rsidRPr="00CA34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ntocmit in preţuri  curente </w:t>
      </w:r>
    </w:p>
    <w:tbl>
      <w:tblPr>
        <w:tblW w:w="1049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36"/>
        <w:gridCol w:w="1716"/>
        <w:gridCol w:w="4111"/>
        <w:gridCol w:w="1276"/>
        <w:gridCol w:w="1134"/>
        <w:gridCol w:w="1417"/>
      </w:tblGrid>
      <w:tr w:rsidR="00CA340F" w:rsidRPr="00CA340F" w:rsidTr="00CA340F">
        <w:trPr>
          <w:cantSplit/>
          <w:trHeight w:val="314"/>
        </w:trPr>
        <w:tc>
          <w:tcPr>
            <w:tcW w:w="83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№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crt.</w:t>
            </w:r>
          </w:p>
        </w:tc>
        <w:tc>
          <w:tcPr>
            <w:tcW w:w="17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Simbol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norme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şi Cod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resurse</w:t>
            </w:r>
          </w:p>
        </w:tc>
        <w:tc>
          <w:tcPr>
            <w:tcW w:w="41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Denumire materie prima, materiale, combustibil, resurse energetice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U.M.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17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Consum de resurse manopera, materiale si mecanizme</w:t>
            </w:r>
          </w:p>
        </w:tc>
      </w:tr>
      <w:tr w:rsidR="00CA340F" w:rsidRPr="00CA340F" w:rsidTr="00CA340F">
        <w:trPr>
          <w:cantSplit/>
        </w:trPr>
        <w:tc>
          <w:tcPr>
            <w:tcW w:w="83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1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unitate de masura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A340F" w:rsidRPr="00CA340F" w:rsidRDefault="00CA340F" w:rsidP="00CA340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Pe volumul total</w:t>
            </w:r>
          </w:p>
        </w:tc>
      </w:tr>
    </w:tbl>
    <w:p w:rsidR="00CA340F" w:rsidRPr="00CA340F" w:rsidRDefault="00CA340F" w:rsidP="00CA340F">
      <w:pPr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28"/>
        <w:gridCol w:w="110"/>
        <w:gridCol w:w="6"/>
        <w:gridCol w:w="1266"/>
        <w:gridCol w:w="457"/>
        <w:gridCol w:w="3533"/>
        <w:gridCol w:w="91"/>
        <w:gridCol w:w="487"/>
        <w:gridCol w:w="391"/>
        <w:gridCol w:w="91"/>
        <w:gridCol w:w="794"/>
        <w:gridCol w:w="450"/>
        <w:gridCol w:w="684"/>
        <w:gridCol w:w="133"/>
        <w:gridCol w:w="1284"/>
      </w:tblGrid>
      <w:tr w:rsidR="00CA340F" w:rsidRPr="00CA340F" w:rsidTr="00CA340F">
        <w:trPr>
          <w:cantSplit/>
          <w:tblHeader/>
        </w:trPr>
        <w:tc>
          <w:tcPr>
            <w:tcW w:w="823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729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4111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1276" w:type="dxa"/>
            <w:gridSpan w:val="3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1134" w:type="dxa"/>
            <w:gridSpan w:val="2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1417" w:type="dxa"/>
            <w:gridSpan w:val="2"/>
            <w:shd w:val="pct5" w:color="auto" w:fill="auto"/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</w:t>
            </w: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Lucrari de constructie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 Scara 2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1.1.1. Demolare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placi de beton, marmura, piatra, gresie, placi ceramice, etc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3,35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0,43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beton sau mortar de ciment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RpCP45D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 balustradelor, din inox, cu recuperarea materialului pentru ulterioara lui montare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28,00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mecanic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 de calciu tehnica (carbid) S102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Oxigen tehnic gazos S2031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Aparat de sudura 28-35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TrI1AA02F1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TsI50B5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Transportarea gunoiului cu autobasculanta de 5 t la distanta  de 15 km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Autobasculanta-5t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1.1.2. Placarea scarilor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CN53A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Grunduirea suprafetelor exterioare cu betonocontact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Zugrav vopsitor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2416586105303-1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betonocontact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Hirtie pentru slefuit uscata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0,43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CC03A aplicativ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 plase sudate la inaltimi mai mici sau egale cu 35 m, la pereti si diafragme, (Plasa zincata 50x50x1.7mm- norma de consum 1.05m2)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7123020011140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Fierar beton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2873122004100-1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 zincata 50x50x1.7mm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2710602100000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 beton OB 37 diam. mai mic sau egal de 8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2734113803881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 din otel moale, neagra, D=1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2010237318750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2,58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2922140007000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Macara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0,000606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RpCL14A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Repararea treptelor din beton Bc 7,5 (B 100), turnat pe loc, executate brut pentru a fi placate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9,30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7,44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6,04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56,17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1421102200147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 ciuruit spalat de riu 7-15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0,0-7,0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2010102915091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Scind foioase scurta tivita cls C gr=25mm lung=1,50m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2873145886772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Cuie cu cap con. Tip A1 1,8 x 40 OL34 S2111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CG01A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 suport pentru pardoseli executat din mortar din ciment M 100-T de 3 cm grosime cu fata driscuita fin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3,90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13,00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50,70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CI24A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treptelor cu placi de granit ceramic incleiate, cu grosimea 10 mm  (Placi de gresie portelanat 10mm, cu suprafata riguroasa, modelul si culoarea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3,855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17,93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gresie portelanat 10mm, cu suprafata riguroasa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4,74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5,80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26,97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2653102100853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Praimer (grund)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0,93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1,59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CG50B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Executarea pardoselilor din granit ceramic fixate pe adeziv: dimensiunile placilor sub 60x60 cm   (Placi de gresie portelanat 10mm, cu suprafata riguroasa, modelul si culoarea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3,80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1,909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7,25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gresie portelanat 10mm, cu suprafata riguroasa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3,86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16,34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0,0456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CH06A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(Montarea balustradei existente)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7214240021810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3,60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4011106202741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Energie electrica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2873155900800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Electrozi de sudura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2,80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2430126103294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 minium de plumb  v.351-3 ntr 90-80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1010126200341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Carbuni de forja (huila)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scarilor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Scara 2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 Scara 3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1.2.1. Demolare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RpCS19C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Demontari: pavaje cu recuperarea materialului pentru ulterioara lui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montare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8,60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Pavator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1,29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TsA03C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Sapatura manuala de pamint in spatii limitate, avind sub 1,00 m latime, executata fara sprijiniri, cu taluz inclinat la fundatii, canale, etc., teren necoeziv sau slab coeziv consistent, pina la 0,75 m adincime  teren 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1,70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9312040019600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Sapator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2,39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TrI1AA02F1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2,75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1,38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TsI50B5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Transportarea gunoiului cu autobasculanta de 5 t la distanta  de 15 km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2,75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Autobasculanta-5t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1.2.2. Amenajare prag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TsC54C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 de fundatie din pietris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0,90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0,99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0,89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1421102200068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 ciuruit nespalat de riu 7-15mm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2592270004021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Compactor pe pneuri sau mecanic 150 - 200 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DE11A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Borduri mici, prefabricate din beton cu sectiunea de 10x15 cm, pnetu incadrarea spatiilor verzi, trotuarelor, aleilor, etc., asezate pe o fundatie din beton, de 10x20 cm (Bordura 50x21x6cm)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4,00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Pavator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2663102100001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 clasa.C12/15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2651122100024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portland P 40 saci S388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2666122800325-1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Bordura 50x21x6cm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19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DE17A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Pavaje executate din placi de trotuare din beton prefabricat asezate pe un strat din amestec uscat de ciment si nisip, in proportie 1:3, rostuit cu amestec uscat de ciment si nisip, grosime strat de 5 cm (Pavaj existent)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8,30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Pavator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0,5802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4,82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2651122100027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portland M400 saci, (pentru rosturi)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13,28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2651122100442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portland M400 saci, (pentru strat)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13,20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109,56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1421102200546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pentru constructii 0,3-0,7 mm (pentru rosturi)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1421102200547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pentru constructii 0,3-0,7 mm (pentru strat)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pentru taiat placi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Amenajare prag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Scara 3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1.3. Scara 4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1.3.1. Demolare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20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RpCK42C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placi de beton, marmura, piatra, gresie, placi ceramice, etc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RpCK42A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Desfacerea pardoselilor reci din beton sau mortar de ciment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7132040012700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Parchetar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fereastra de 0,0015 MN (0,15 tf)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0,39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22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RpCP45D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 balustradelor, din inox, cu recuperarea materialului pentru ulterioara lui montare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38,50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mecanic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Muncitor deservire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Carbura de calciu tehnica (carbid) S102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Oxigen tehnic gazos S2031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Aparat de sudura 28-35 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0,19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23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TrI1AA02F1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Incarcarea materialelor din grupa A - grele, in bulgari prin transport pina la 10 m - de pe rampa sau teren, in auto, categoria 1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necalificat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TsI50B5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Transportarea gunoiului cu autobasculanta de 5 t la distanta  de 15 km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Autobasculanta-5t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0,258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CellMar>
            <w:left w:w="107" w:type="dxa"/>
            <w:right w:w="107" w:type="dxa"/>
          </w:tblCellMar>
        </w:tblPrEx>
        <w:tc>
          <w:tcPr>
            <w:tcW w:w="10490" w:type="dxa"/>
            <w:gridSpan w:val="16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1.3.2. Placarea scarilor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25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CN53A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Grunduirea suprafetelor exterioare cu betonocontact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Zugrav vopsitor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2416586105303-1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betonocontact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Hirtie pentru slefuit uscata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0,48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CC03A aplicativ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 plase sudate la inaltimi mai mici sau egale cu 35 m, la pereti si diafragme, (Plasa zincata 50x50x1.7mm- norma de consum 1.05m2)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9,65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7123020011140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Fierar beton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2873122004100-1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Plasa zincata 50x50x1.7mm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10,13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2710602100000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Otel beton OB 37 diam. mai mic sau egal de 8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0,004949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2734113803881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Sirma din otel moale, neagra, D=1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2010237318750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Distantieri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2,90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2922140007000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Macara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0,000606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27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RpCL14A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Repararea treptelor din beton Bc 7,5 (B 100), turnat pe loc, executate brut pentru a fi placate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14,70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11,76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6,04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88,79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1421102200147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Pietris ciuruit spalat de riu 7-15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0,0-7,0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2010102915091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Scind foioase scurta tivita cls C gr=25mm lung=1,50m 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2873145886772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Cuie cu cap con. Tip A1 1,8 x 40 OL34 S2111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0,74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28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CG01A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Strat suport pentru pardoseli executat din mortar din ciment M 100-T de 3 cm grosime cu fata driscuita fin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2,30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Mozaicar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1,38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 deservire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13,00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29,90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Nisip sortat nespalat de riu si lacuri 0,0-3,0 mm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 pentru mortare si betoane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Utilaj de ridicat pentru lucrari de finisaj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Malaxor  pentru mortar de 200 L actionat electric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29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CI24A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treptelor cu placi de granit ceramic incleiate, cu grosimea 10 mm  (Placi de gresie portelanat 10mm, cu suprafata riguroasa, modelul si culoarea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7,35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3,855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28,33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gresie portelanat 10mm, cu suprafata riguroasa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7,50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5,80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42,63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2653102100853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Praimer (grund)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1,47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0,343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2,52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0,036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0,26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30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CG50B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Executarea pardoselilor din granit ceramic fixate pe adeziv: dimensiunile placilor sub 60x60 cm   (Placi de gresie portelanat 10mm, cu suprafata riguroasa, modelul si culoarea se va coordona cu beneficiarul)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2,30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Muncitor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1,909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4,39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2670112202052-3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Placi de gresie portelanat 10mm, cu suprafata riguroasa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1,015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2,33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2462106110554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Adeziv pe baza de rasini acrilice sau latex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4,30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9,89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24302261000001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Fuga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0,46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2881116002700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Disc abraziv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Apa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2952270003205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taiat piatra universala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0,0456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Macara de fereastra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0,0116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2952270007607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Masina de gaurit electrica cu ajutaj de snec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0,0053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0,01</w:t>
            </w: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31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CH06A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sz w:val="2"/>
                <w:szCs w:val="2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(Montarea balustradei existente)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5,50</w:t>
            </w:r>
          </w:p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7214240021810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Lacatus CM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4,95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4011106202741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Energie electrica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0,10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0,55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2873155900800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Electrozi de sudura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0,33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Ciment metalurgic cu adaosuri M 30 saci S1500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3,85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2430126103294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Vopsea minium de plumb  v.351-3 ntr 90-80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0,14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1010126200341</w:t>
            </w:r>
          </w:p>
        </w:tc>
        <w:tc>
          <w:tcPr>
            <w:tcW w:w="411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Carbuni de forja (huila)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>0,20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1,10</w:t>
            </w: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Placarea scarilor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Scara 4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1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210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Asigurari sociale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Transport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Cheltuieli de regie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i/>
                <w:iCs/>
                <w:lang w:val="en-US" w:eastAsia="ru-RU"/>
              </w:rPr>
              <w:t>Beneficiul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3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 de constructie</w:t>
            </w:r>
          </w:p>
        </w:tc>
        <w:tc>
          <w:tcPr>
            <w:tcW w:w="382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85" w:type="dxa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6" w:space="0" w:color="auto"/>
              <w:bottom w:val="single" w:sz="12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8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141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99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96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  <w:tc>
          <w:tcPr>
            <w:tcW w:w="3436" w:type="dxa"/>
            <w:gridSpan w:val="6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>Total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lang w:val="en-US" w:eastAsia="ru-RU"/>
              </w:rPr>
              <w:t>TVA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CA340F" w:rsidRPr="00CA340F" w:rsidTr="00CA340F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823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29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A340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 deviz:</w:t>
            </w:r>
          </w:p>
        </w:tc>
        <w:tc>
          <w:tcPr>
            <w:tcW w:w="2543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CA340F" w:rsidRPr="00CA340F" w:rsidRDefault="00CA340F" w:rsidP="00CA340F">
            <w:pPr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6C108C" w:rsidRPr="002E4574" w:rsidRDefault="006C108C" w:rsidP="00CA340F">
      <w:pPr>
        <w:pStyle w:val="5"/>
        <w:shd w:val="clear" w:color="auto" w:fill="auto"/>
        <w:spacing w:line="240" w:lineRule="auto"/>
        <w:ind w:left="142"/>
        <w:jc w:val="both"/>
        <w:rPr>
          <w:b/>
          <w:bCs/>
          <w:sz w:val="24"/>
          <w:szCs w:val="24"/>
          <w:u w:val="single"/>
          <w:lang w:val="ro-RO"/>
        </w:rPr>
      </w:pPr>
    </w:p>
    <w:sectPr w:rsidR="006C108C" w:rsidRPr="002E4574" w:rsidSect="000E1632">
      <w:pgSz w:w="11906" w:h="16838"/>
      <w:pgMar w:top="426" w:right="567" w:bottom="567" w:left="993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09F" w:rsidRDefault="00B3609F">
      <w:pPr>
        <w:spacing w:after="0" w:line="240" w:lineRule="auto"/>
      </w:pPr>
      <w:r>
        <w:separator/>
      </w:r>
    </w:p>
  </w:endnote>
  <w:endnote w:type="continuationSeparator" w:id="0">
    <w:p w:rsidR="00B3609F" w:rsidRDefault="00B36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09F" w:rsidRDefault="00B3609F">
      <w:pPr>
        <w:spacing w:after="0" w:line="240" w:lineRule="auto"/>
      </w:pPr>
      <w:r>
        <w:separator/>
      </w:r>
    </w:p>
  </w:footnote>
  <w:footnote w:type="continuationSeparator" w:id="0">
    <w:p w:rsidR="00B3609F" w:rsidRDefault="00B36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2B1"/>
    <w:multiLevelType w:val="hybridMultilevel"/>
    <w:tmpl w:val="9418DF52"/>
    <w:lvl w:ilvl="0" w:tplc="B3BA75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6A06BF"/>
    <w:multiLevelType w:val="hybridMultilevel"/>
    <w:tmpl w:val="FED4D56C"/>
    <w:lvl w:ilvl="0" w:tplc="83FCCE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1107A"/>
    <w:multiLevelType w:val="hybridMultilevel"/>
    <w:tmpl w:val="9F54D2B2"/>
    <w:lvl w:ilvl="0" w:tplc="B3BA75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7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20D38"/>
    <w:multiLevelType w:val="hybridMultilevel"/>
    <w:tmpl w:val="7D9AE98A"/>
    <w:lvl w:ilvl="0" w:tplc="6838984E">
      <w:numFmt w:val="bullet"/>
      <w:lvlText w:val="-"/>
      <w:lvlJc w:val="left"/>
      <w:pPr>
        <w:ind w:left="720" w:hanging="360"/>
      </w:pPr>
      <w:rPr>
        <w:rFonts w:ascii="Calibri" w:eastAsia="PMingLiU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A2070"/>
    <w:multiLevelType w:val="hybridMultilevel"/>
    <w:tmpl w:val="C42A29A2"/>
    <w:lvl w:ilvl="0" w:tplc="FD182C1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633641"/>
    <w:multiLevelType w:val="hybridMultilevel"/>
    <w:tmpl w:val="24B45BA6"/>
    <w:lvl w:ilvl="0" w:tplc="5538BF50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9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0" w15:restartNumberingAfterBreak="0">
    <w:nsid w:val="660E7E6D"/>
    <w:multiLevelType w:val="hybridMultilevel"/>
    <w:tmpl w:val="5A98DA06"/>
    <w:lvl w:ilvl="0" w:tplc="B824B1C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21"/>
  </w:num>
  <w:num w:numId="4">
    <w:abstractNumId w:val="5"/>
  </w:num>
  <w:num w:numId="5">
    <w:abstractNumId w:val="24"/>
  </w:num>
  <w:num w:numId="6">
    <w:abstractNumId w:val="23"/>
  </w:num>
  <w:num w:numId="7">
    <w:abstractNumId w:val="25"/>
  </w:num>
  <w:num w:numId="8">
    <w:abstractNumId w:val="1"/>
  </w:num>
  <w:num w:numId="9">
    <w:abstractNumId w:val="15"/>
  </w:num>
  <w:num w:numId="10">
    <w:abstractNumId w:val="9"/>
  </w:num>
  <w:num w:numId="11">
    <w:abstractNumId w:val="14"/>
  </w:num>
  <w:num w:numId="12">
    <w:abstractNumId w:val="26"/>
  </w:num>
  <w:num w:numId="13">
    <w:abstractNumId w:val="8"/>
  </w:num>
  <w:num w:numId="14">
    <w:abstractNumId w:val="7"/>
  </w:num>
  <w:num w:numId="15">
    <w:abstractNumId w:val="17"/>
  </w:num>
  <w:num w:numId="16">
    <w:abstractNumId w:val="11"/>
  </w:num>
  <w:num w:numId="17">
    <w:abstractNumId w:val="19"/>
  </w:num>
  <w:num w:numId="18">
    <w:abstractNumId w:val="18"/>
  </w:num>
  <w:num w:numId="19">
    <w:abstractNumId w:val="22"/>
  </w:num>
  <w:num w:numId="20">
    <w:abstractNumId w:val="6"/>
  </w:num>
  <w:num w:numId="21">
    <w:abstractNumId w:val="2"/>
  </w:num>
  <w:num w:numId="22">
    <w:abstractNumId w:val="3"/>
  </w:num>
  <w:num w:numId="23">
    <w:abstractNumId w:val="20"/>
  </w:num>
  <w:num w:numId="24">
    <w:abstractNumId w:val="0"/>
  </w:num>
  <w:num w:numId="25">
    <w:abstractNumId w:val="16"/>
  </w:num>
  <w:num w:numId="26">
    <w:abstractNumId w:val="12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AE8"/>
    <w:rsid w:val="00000A10"/>
    <w:rsid w:val="00020D51"/>
    <w:rsid w:val="00021481"/>
    <w:rsid w:val="00021DFB"/>
    <w:rsid w:val="00025285"/>
    <w:rsid w:val="000277E2"/>
    <w:rsid w:val="00030DB4"/>
    <w:rsid w:val="00031142"/>
    <w:rsid w:val="0003593F"/>
    <w:rsid w:val="00040E12"/>
    <w:rsid w:val="00055D0C"/>
    <w:rsid w:val="0006318D"/>
    <w:rsid w:val="00074D87"/>
    <w:rsid w:val="0007666A"/>
    <w:rsid w:val="000816EF"/>
    <w:rsid w:val="000828C2"/>
    <w:rsid w:val="00082C45"/>
    <w:rsid w:val="00084EF2"/>
    <w:rsid w:val="00087448"/>
    <w:rsid w:val="000A070F"/>
    <w:rsid w:val="000B0ED2"/>
    <w:rsid w:val="000B57B8"/>
    <w:rsid w:val="000B68B6"/>
    <w:rsid w:val="000C30E8"/>
    <w:rsid w:val="000C5107"/>
    <w:rsid w:val="000D17A2"/>
    <w:rsid w:val="000E08A6"/>
    <w:rsid w:val="000E1632"/>
    <w:rsid w:val="000E1A2D"/>
    <w:rsid w:val="001020A5"/>
    <w:rsid w:val="00106567"/>
    <w:rsid w:val="001065BD"/>
    <w:rsid w:val="00107B49"/>
    <w:rsid w:val="00110C51"/>
    <w:rsid w:val="001212E5"/>
    <w:rsid w:val="00123C1C"/>
    <w:rsid w:val="0013775B"/>
    <w:rsid w:val="0014362B"/>
    <w:rsid w:val="001527DF"/>
    <w:rsid w:val="00152F31"/>
    <w:rsid w:val="001674FA"/>
    <w:rsid w:val="001676B6"/>
    <w:rsid w:val="00167DE9"/>
    <w:rsid w:val="00174549"/>
    <w:rsid w:val="00194873"/>
    <w:rsid w:val="001A07EE"/>
    <w:rsid w:val="001A13EA"/>
    <w:rsid w:val="001A351C"/>
    <w:rsid w:val="001A665E"/>
    <w:rsid w:val="001B3930"/>
    <w:rsid w:val="001C1D14"/>
    <w:rsid w:val="001C5BFB"/>
    <w:rsid w:val="001C7202"/>
    <w:rsid w:val="001D4EFA"/>
    <w:rsid w:val="001E3F50"/>
    <w:rsid w:val="001F0486"/>
    <w:rsid w:val="001F2132"/>
    <w:rsid w:val="001F7D7F"/>
    <w:rsid w:val="002010C8"/>
    <w:rsid w:val="00206605"/>
    <w:rsid w:val="00214C9F"/>
    <w:rsid w:val="0022649E"/>
    <w:rsid w:val="00226A60"/>
    <w:rsid w:val="002314BA"/>
    <w:rsid w:val="00255A0C"/>
    <w:rsid w:val="00256B1C"/>
    <w:rsid w:val="00262BC5"/>
    <w:rsid w:val="00270C39"/>
    <w:rsid w:val="00276352"/>
    <w:rsid w:val="002772F4"/>
    <w:rsid w:val="00286881"/>
    <w:rsid w:val="002916DA"/>
    <w:rsid w:val="002973D5"/>
    <w:rsid w:val="00297842"/>
    <w:rsid w:val="002B37A0"/>
    <w:rsid w:val="002C05AE"/>
    <w:rsid w:val="002C26AF"/>
    <w:rsid w:val="002C33A6"/>
    <w:rsid w:val="002C76A7"/>
    <w:rsid w:val="002D027C"/>
    <w:rsid w:val="002D3E54"/>
    <w:rsid w:val="002D6815"/>
    <w:rsid w:val="002D6EC8"/>
    <w:rsid w:val="002E0120"/>
    <w:rsid w:val="002E20FC"/>
    <w:rsid w:val="002E2622"/>
    <w:rsid w:val="002E4574"/>
    <w:rsid w:val="002E6CF2"/>
    <w:rsid w:val="002E6E9F"/>
    <w:rsid w:val="00312B34"/>
    <w:rsid w:val="00323EEE"/>
    <w:rsid w:val="00333095"/>
    <w:rsid w:val="00340D63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0D6"/>
    <w:rsid w:val="00391712"/>
    <w:rsid w:val="00392BE8"/>
    <w:rsid w:val="003979FD"/>
    <w:rsid w:val="003A6C54"/>
    <w:rsid w:val="003B3BFB"/>
    <w:rsid w:val="003C27D1"/>
    <w:rsid w:val="003D47B6"/>
    <w:rsid w:val="003E20A7"/>
    <w:rsid w:val="003E2B7F"/>
    <w:rsid w:val="003E3E3F"/>
    <w:rsid w:val="003F1C3C"/>
    <w:rsid w:val="003F78B9"/>
    <w:rsid w:val="00403552"/>
    <w:rsid w:val="00416400"/>
    <w:rsid w:val="00416DD4"/>
    <w:rsid w:val="00424896"/>
    <w:rsid w:val="00426E9A"/>
    <w:rsid w:val="004323FA"/>
    <w:rsid w:val="00435545"/>
    <w:rsid w:val="00470286"/>
    <w:rsid w:val="00492101"/>
    <w:rsid w:val="004928E0"/>
    <w:rsid w:val="00494B0C"/>
    <w:rsid w:val="004A0B0C"/>
    <w:rsid w:val="004A5ACA"/>
    <w:rsid w:val="004B6287"/>
    <w:rsid w:val="004B62E6"/>
    <w:rsid w:val="004C42E4"/>
    <w:rsid w:val="004C7267"/>
    <w:rsid w:val="004C7E2F"/>
    <w:rsid w:val="004D14F7"/>
    <w:rsid w:val="004D3DF7"/>
    <w:rsid w:val="004D5CBC"/>
    <w:rsid w:val="004E2B49"/>
    <w:rsid w:val="004E4C92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C12E0"/>
    <w:rsid w:val="005D03CD"/>
    <w:rsid w:val="005D4FDB"/>
    <w:rsid w:val="005D60AB"/>
    <w:rsid w:val="0060225C"/>
    <w:rsid w:val="006104EA"/>
    <w:rsid w:val="00610B9B"/>
    <w:rsid w:val="0061150C"/>
    <w:rsid w:val="006129D2"/>
    <w:rsid w:val="0061514E"/>
    <w:rsid w:val="00621D24"/>
    <w:rsid w:val="00626ABD"/>
    <w:rsid w:val="006305E3"/>
    <w:rsid w:val="00642A76"/>
    <w:rsid w:val="00655746"/>
    <w:rsid w:val="00662902"/>
    <w:rsid w:val="00674AB8"/>
    <w:rsid w:val="00691254"/>
    <w:rsid w:val="006960D3"/>
    <w:rsid w:val="006A7C45"/>
    <w:rsid w:val="006B1CE2"/>
    <w:rsid w:val="006B64E4"/>
    <w:rsid w:val="006C108C"/>
    <w:rsid w:val="006C4F4D"/>
    <w:rsid w:val="006D0D8A"/>
    <w:rsid w:val="006D4574"/>
    <w:rsid w:val="006D68C8"/>
    <w:rsid w:val="006E0EB8"/>
    <w:rsid w:val="006E29AF"/>
    <w:rsid w:val="006E30EA"/>
    <w:rsid w:val="006E5693"/>
    <w:rsid w:val="006E7866"/>
    <w:rsid w:val="006F058F"/>
    <w:rsid w:val="006F1DD3"/>
    <w:rsid w:val="006F21D2"/>
    <w:rsid w:val="00705186"/>
    <w:rsid w:val="00705AD5"/>
    <w:rsid w:val="00705DB3"/>
    <w:rsid w:val="00723B52"/>
    <w:rsid w:val="00727C4E"/>
    <w:rsid w:val="00727E41"/>
    <w:rsid w:val="0073404A"/>
    <w:rsid w:val="007417A8"/>
    <w:rsid w:val="00744289"/>
    <w:rsid w:val="00744E3D"/>
    <w:rsid w:val="007504AC"/>
    <w:rsid w:val="00750E20"/>
    <w:rsid w:val="00753F1F"/>
    <w:rsid w:val="00757274"/>
    <w:rsid w:val="00763615"/>
    <w:rsid w:val="00763774"/>
    <w:rsid w:val="00766151"/>
    <w:rsid w:val="00771DA5"/>
    <w:rsid w:val="00781B73"/>
    <w:rsid w:val="00782CCC"/>
    <w:rsid w:val="007849B0"/>
    <w:rsid w:val="00785E1B"/>
    <w:rsid w:val="0078687C"/>
    <w:rsid w:val="00786ECF"/>
    <w:rsid w:val="007948DC"/>
    <w:rsid w:val="00795EE3"/>
    <w:rsid w:val="007A0DF3"/>
    <w:rsid w:val="007A4237"/>
    <w:rsid w:val="007A66E0"/>
    <w:rsid w:val="007C1E01"/>
    <w:rsid w:val="007C5E5C"/>
    <w:rsid w:val="007D0172"/>
    <w:rsid w:val="007D0706"/>
    <w:rsid w:val="007E4908"/>
    <w:rsid w:val="007E7D1B"/>
    <w:rsid w:val="007F7F91"/>
    <w:rsid w:val="0080222A"/>
    <w:rsid w:val="008046E7"/>
    <w:rsid w:val="00810635"/>
    <w:rsid w:val="00822061"/>
    <w:rsid w:val="008226F6"/>
    <w:rsid w:val="00837BF9"/>
    <w:rsid w:val="00862043"/>
    <w:rsid w:val="00873538"/>
    <w:rsid w:val="00881423"/>
    <w:rsid w:val="00890756"/>
    <w:rsid w:val="008A1B65"/>
    <w:rsid w:val="008B1260"/>
    <w:rsid w:val="008B2706"/>
    <w:rsid w:val="008B4661"/>
    <w:rsid w:val="008C60BC"/>
    <w:rsid w:val="008C7E3F"/>
    <w:rsid w:val="008E31DE"/>
    <w:rsid w:val="008E5573"/>
    <w:rsid w:val="008E72CF"/>
    <w:rsid w:val="008F06C2"/>
    <w:rsid w:val="008F2F6B"/>
    <w:rsid w:val="008F5ED1"/>
    <w:rsid w:val="0090337C"/>
    <w:rsid w:val="00912459"/>
    <w:rsid w:val="00914066"/>
    <w:rsid w:val="009346F0"/>
    <w:rsid w:val="00937798"/>
    <w:rsid w:val="009403D5"/>
    <w:rsid w:val="00942D6F"/>
    <w:rsid w:val="00944451"/>
    <w:rsid w:val="00952710"/>
    <w:rsid w:val="00952B7A"/>
    <w:rsid w:val="00952EA1"/>
    <w:rsid w:val="009533CE"/>
    <w:rsid w:val="009558AD"/>
    <w:rsid w:val="00956681"/>
    <w:rsid w:val="00965C8C"/>
    <w:rsid w:val="00966679"/>
    <w:rsid w:val="009712A7"/>
    <w:rsid w:val="00974498"/>
    <w:rsid w:val="009753E1"/>
    <w:rsid w:val="009812A5"/>
    <w:rsid w:val="00985A51"/>
    <w:rsid w:val="00985EE6"/>
    <w:rsid w:val="00994D92"/>
    <w:rsid w:val="00996FFA"/>
    <w:rsid w:val="009A7C3A"/>
    <w:rsid w:val="009B4BCE"/>
    <w:rsid w:val="009B5255"/>
    <w:rsid w:val="009B7F59"/>
    <w:rsid w:val="009E226D"/>
    <w:rsid w:val="009E6B90"/>
    <w:rsid w:val="009F126F"/>
    <w:rsid w:val="009F48A9"/>
    <w:rsid w:val="009F6A94"/>
    <w:rsid w:val="00A02305"/>
    <w:rsid w:val="00A02B6C"/>
    <w:rsid w:val="00A070BA"/>
    <w:rsid w:val="00A07FD5"/>
    <w:rsid w:val="00A25ED9"/>
    <w:rsid w:val="00A27E7F"/>
    <w:rsid w:val="00A316CE"/>
    <w:rsid w:val="00A31DBA"/>
    <w:rsid w:val="00A36C31"/>
    <w:rsid w:val="00A3799E"/>
    <w:rsid w:val="00A412CD"/>
    <w:rsid w:val="00A42526"/>
    <w:rsid w:val="00A47223"/>
    <w:rsid w:val="00A47509"/>
    <w:rsid w:val="00A537A0"/>
    <w:rsid w:val="00A64CC0"/>
    <w:rsid w:val="00A666DF"/>
    <w:rsid w:val="00A66F62"/>
    <w:rsid w:val="00A702A1"/>
    <w:rsid w:val="00A80E71"/>
    <w:rsid w:val="00A8133A"/>
    <w:rsid w:val="00A90AA5"/>
    <w:rsid w:val="00AA5142"/>
    <w:rsid w:val="00AB5BAA"/>
    <w:rsid w:val="00AB7FE2"/>
    <w:rsid w:val="00AC1AAC"/>
    <w:rsid w:val="00AD6083"/>
    <w:rsid w:val="00AD7671"/>
    <w:rsid w:val="00AE6ADC"/>
    <w:rsid w:val="00AE76CA"/>
    <w:rsid w:val="00AF35FB"/>
    <w:rsid w:val="00AF3A3C"/>
    <w:rsid w:val="00AF6AD5"/>
    <w:rsid w:val="00AF7BC7"/>
    <w:rsid w:val="00B0009E"/>
    <w:rsid w:val="00B02B85"/>
    <w:rsid w:val="00B10F05"/>
    <w:rsid w:val="00B30565"/>
    <w:rsid w:val="00B3609F"/>
    <w:rsid w:val="00B46AD0"/>
    <w:rsid w:val="00B47071"/>
    <w:rsid w:val="00B50D73"/>
    <w:rsid w:val="00B54779"/>
    <w:rsid w:val="00B57F2C"/>
    <w:rsid w:val="00B61A91"/>
    <w:rsid w:val="00B63377"/>
    <w:rsid w:val="00B63B3B"/>
    <w:rsid w:val="00B64062"/>
    <w:rsid w:val="00B64D0B"/>
    <w:rsid w:val="00B66064"/>
    <w:rsid w:val="00B936C3"/>
    <w:rsid w:val="00B94946"/>
    <w:rsid w:val="00BA52D3"/>
    <w:rsid w:val="00BA5EF0"/>
    <w:rsid w:val="00BA693E"/>
    <w:rsid w:val="00BB4AE8"/>
    <w:rsid w:val="00BC5702"/>
    <w:rsid w:val="00BD3821"/>
    <w:rsid w:val="00BD6BF2"/>
    <w:rsid w:val="00BE453C"/>
    <w:rsid w:val="00C04CBB"/>
    <w:rsid w:val="00C17E20"/>
    <w:rsid w:val="00C20AB1"/>
    <w:rsid w:val="00C21E7F"/>
    <w:rsid w:val="00C43112"/>
    <w:rsid w:val="00C445D4"/>
    <w:rsid w:val="00C460C1"/>
    <w:rsid w:val="00C545BB"/>
    <w:rsid w:val="00C561EE"/>
    <w:rsid w:val="00C57F31"/>
    <w:rsid w:val="00C60AA9"/>
    <w:rsid w:val="00C60B84"/>
    <w:rsid w:val="00C61748"/>
    <w:rsid w:val="00C7288A"/>
    <w:rsid w:val="00C760F7"/>
    <w:rsid w:val="00C768AD"/>
    <w:rsid w:val="00C81448"/>
    <w:rsid w:val="00C961A1"/>
    <w:rsid w:val="00CA340F"/>
    <w:rsid w:val="00CB4204"/>
    <w:rsid w:val="00CB429A"/>
    <w:rsid w:val="00CC2348"/>
    <w:rsid w:val="00CC7FEA"/>
    <w:rsid w:val="00CF5F8A"/>
    <w:rsid w:val="00CF6406"/>
    <w:rsid w:val="00D01242"/>
    <w:rsid w:val="00D01C5D"/>
    <w:rsid w:val="00D03F7F"/>
    <w:rsid w:val="00D10A8D"/>
    <w:rsid w:val="00D15257"/>
    <w:rsid w:val="00D163AB"/>
    <w:rsid w:val="00D16E56"/>
    <w:rsid w:val="00D25423"/>
    <w:rsid w:val="00D3016E"/>
    <w:rsid w:val="00D37992"/>
    <w:rsid w:val="00D56CF2"/>
    <w:rsid w:val="00D65314"/>
    <w:rsid w:val="00D66DD8"/>
    <w:rsid w:val="00D70257"/>
    <w:rsid w:val="00D74909"/>
    <w:rsid w:val="00D777B7"/>
    <w:rsid w:val="00D86A99"/>
    <w:rsid w:val="00D910C7"/>
    <w:rsid w:val="00D9552E"/>
    <w:rsid w:val="00DA700E"/>
    <w:rsid w:val="00DD0BBA"/>
    <w:rsid w:val="00DD4341"/>
    <w:rsid w:val="00DF0919"/>
    <w:rsid w:val="00DF2E9C"/>
    <w:rsid w:val="00DF7B2C"/>
    <w:rsid w:val="00E07ADC"/>
    <w:rsid w:val="00E14BE9"/>
    <w:rsid w:val="00E20F6F"/>
    <w:rsid w:val="00E219E2"/>
    <w:rsid w:val="00E24228"/>
    <w:rsid w:val="00E25086"/>
    <w:rsid w:val="00E25C7D"/>
    <w:rsid w:val="00E33FAC"/>
    <w:rsid w:val="00E3652E"/>
    <w:rsid w:val="00E556F6"/>
    <w:rsid w:val="00E622E7"/>
    <w:rsid w:val="00E62B91"/>
    <w:rsid w:val="00E714C8"/>
    <w:rsid w:val="00E71ECB"/>
    <w:rsid w:val="00E755D7"/>
    <w:rsid w:val="00E75C36"/>
    <w:rsid w:val="00E8023D"/>
    <w:rsid w:val="00E80C0D"/>
    <w:rsid w:val="00E828C7"/>
    <w:rsid w:val="00EA35DF"/>
    <w:rsid w:val="00EA3E77"/>
    <w:rsid w:val="00EA743D"/>
    <w:rsid w:val="00EB2E74"/>
    <w:rsid w:val="00ED3F23"/>
    <w:rsid w:val="00ED3FBD"/>
    <w:rsid w:val="00F03689"/>
    <w:rsid w:val="00F0690C"/>
    <w:rsid w:val="00F13AC6"/>
    <w:rsid w:val="00F152AE"/>
    <w:rsid w:val="00F15DDB"/>
    <w:rsid w:val="00F16EE3"/>
    <w:rsid w:val="00F2086D"/>
    <w:rsid w:val="00F23013"/>
    <w:rsid w:val="00F3072B"/>
    <w:rsid w:val="00F434D6"/>
    <w:rsid w:val="00F43993"/>
    <w:rsid w:val="00F47BFA"/>
    <w:rsid w:val="00F50A2E"/>
    <w:rsid w:val="00F52C6F"/>
    <w:rsid w:val="00F54218"/>
    <w:rsid w:val="00F57DA3"/>
    <w:rsid w:val="00F60FEE"/>
    <w:rsid w:val="00F661CD"/>
    <w:rsid w:val="00F67A2F"/>
    <w:rsid w:val="00F70CD9"/>
    <w:rsid w:val="00F72F13"/>
    <w:rsid w:val="00F802A9"/>
    <w:rsid w:val="00F819E7"/>
    <w:rsid w:val="00F822D3"/>
    <w:rsid w:val="00F92812"/>
    <w:rsid w:val="00F933E7"/>
    <w:rsid w:val="00F94275"/>
    <w:rsid w:val="00F97CE0"/>
    <w:rsid w:val="00FA6496"/>
    <w:rsid w:val="00FA6EF1"/>
    <w:rsid w:val="00FB0BBF"/>
    <w:rsid w:val="00FC0392"/>
    <w:rsid w:val="00FC092C"/>
    <w:rsid w:val="00FC6910"/>
    <w:rsid w:val="00FC6D8C"/>
    <w:rsid w:val="00FD0EF8"/>
    <w:rsid w:val="00FD31F0"/>
    <w:rsid w:val="00FD38DB"/>
    <w:rsid w:val="00FE5A8A"/>
    <w:rsid w:val="00FF306D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32C2C0"/>
  <w15:docId w15:val="{ECAB32B1-1E5A-4D55-86AD-BCEFFF95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1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uiPriority w:val="99"/>
    <w:qFormat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uiPriority w:val="9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2">
    <w:name w:val="Основной текст_"/>
    <w:basedOn w:val="a0"/>
    <w:link w:val="5"/>
    <w:rsid w:val="006C108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f2"/>
    <w:rsid w:val="006C108C"/>
    <w:pPr>
      <w:widowControl w:val="0"/>
      <w:shd w:val="clear" w:color="auto" w:fill="FFFFFF"/>
      <w:spacing w:after="0" w:line="269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t">
    <w:name w:val="t"/>
    <w:basedOn w:val="a0"/>
    <w:rsid w:val="006C108C"/>
  </w:style>
  <w:style w:type="paragraph" w:customStyle="1" w:styleId="cp">
    <w:name w:val="cp"/>
    <w:basedOn w:val="a"/>
    <w:rsid w:val="006C108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af3">
    <w:name w:val="Схема документа Знак"/>
    <w:basedOn w:val="a0"/>
    <w:link w:val="af4"/>
    <w:uiPriority w:val="99"/>
    <w:semiHidden/>
    <w:rsid w:val="006C108C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Document Map"/>
    <w:basedOn w:val="a"/>
    <w:link w:val="af3"/>
    <w:uiPriority w:val="99"/>
    <w:semiHidden/>
    <w:unhideWhenUsed/>
    <w:rsid w:val="006C108C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Схема документа Знак1"/>
    <w:basedOn w:val="a0"/>
    <w:uiPriority w:val="99"/>
    <w:semiHidden/>
    <w:rsid w:val="006C108C"/>
    <w:rPr>
      <w:rFonts w:ascii="Segoe UI" w:hAnsi="Segoe UI" w:cs="Segoe UI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50E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Title"/>
    <w:basedOn w:val="a"/>
    <w:link w:val="af6"/>
    <w:uiPriority w:val="1"/>
    <w:qFormat/>
    <w:rsid w:val="00750E20"/>
    <w:pPr>
      <w:widowControl w:val="0"/>
      <w:autoSpaceDE w:val="0"/>
      <w:autoSpaceDN w:val="0"/>
      <w:spacing w:after="0" w:line="414" w:lineRule="exact"/>
      <w:ind w:left="639" w:right="66"/>
      <w:jc w:val="center"/>
    </w:pPr>
    <w:rPr>
      <w:rFonts w:ascii="Times New Roman" w:eastAsia="Times New Roman" w:hAnsi="Times New Roman" w:cs="Times New Roman"/>
      <w:b/>
      <w:bCs/>
      <w:sz w:val="36"/>
      <w:szCs w:val="36"/>
      <w:lang w:val="ro-RO"/>
    </w:rPr>
  </w:style>
  <w:style w:type="character" w:customStyle="1" w:styleId="af6">
    <w:name w:val="Заголовок Знак"/>
    <w:basedOn w:val="a0"/>
    <w:link w:val="af5"/>
    <w:uiPriority w:val="1"/>
    <w:rsid w:val="00750E20"/>
    <w:rPr>
      <w:rFonts w:ascii="Times New Roman" w:eastAsia="Times New Roman" w:hAnsi="Times New Roman" w:cs="Times New Roman"/>
      <w:b/>
      <w:bCs/>
      <w:sz w:val="36"/>
      <w:szCs w:val="36"/>
      <w:lang w:val="ro-RO"/>
    </w:rPr>
  </w:style>
  <w:style w:type="numbering" w:customStyle="1" w:styleId="14">
    <w:name w:val="Нет списка1"/>
    <w:next w:val="a2"/>
    <w:uiPriority w:val="99"/>
    <w:semiHidden/>
    <w:unhideWhenUsed/>
    <w:rsid w:val="00055D0C"/>
  </w:style>
  <w:style w:type="character" w:customStyle="1" w:styleId="af7">
    <w:name w:val="Основной шрифт"/>
    <w:uiPriority w:val="99"/>
    <w:rsid w:val="00055D0C"/>
  </w:style>
  <w:style w:type="paragraph" w:styleId="21">
    <w:name w:val="Body Text 2"/>
    <w:basedOn w:val="a"/>
    <w:link w:val="22"/>
    <w:uiPriority w:val="99"/>
    <w:rsid w:val="00055D0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055D0C"/>
    <w:rPr>
      <w:rFonts w:ascii="Times New Roman" w:eastAsia="Times New Roman" w:hAnsi="Times New Roman" w:cs="Times New Roman"/>
      <w:lang w:eastAsia="ru-RU"/>
    </w:rPr>
  </w:style>
  <w:style w:type="character" w:styleId="af8">
    <w:name w:val="annotation reference"/>
    <w:basedOn w:val="a0"/>
    <w:uiPriority w:val="99"/>
    <w:semiHidden/>
    <w:unhideWhenUsed/>
    <w:rsid w:val="00055D0C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055D0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055D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055D0C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055D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C60AA9"/>
  </w:style>
  <w:style w:type="numbering" w:customStyle="1" w:styleId="3">
    <w:name w:val="Нет списка3"/>
    <w:next w:val="a2"/>
    <w:uiPriority w:val="99"/>
    <w:semiHidden/>
    <w:unhideWhenUsed/>
    <w:rsid w:val="00CA3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AE58A-440D-4AB5-9114-F3FDF4024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2485</TotalTime>
  <Pages>12</Pages>
  <Words>5148</Words>
  <Characters>29860</Characters>
  <Application>Microsoft Office Word</Application>
  <DocSecurity>0</DocSecurity>
  <Lines>248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318</cp:revision>
  <cp:lastPrinted>2021-10-27T05:14:00Z</cp:lastPrinted>
  <dcterms:created xsi:type="dcterms:W3CDTF">2019-02-11T07:54:00Z</dcterms:created>
  <dcterms:modified xsi:type="dcterms:W3CDTF">2026-07-01T07:21:00Z</dcterms:modified>
</cp:coreProperties>
</file>