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CE7251" w:rsidRPr="00CE7251" w:rsidTr="00D7071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E7251" w:rsidRPr="000E0709" w:rsidRDefault="00CE7251" w:rsidP="00D707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E7251" w:rsidRPr="00A166D0" w:rsidRDefault="00CE7251" w:rsidP="00CE7251">
            <w:pPr>
              <w:ind w:right="285"/>
              <w:jc w:val="right"/>
              <w:rPr>
                <w:lang w:val="en-US"/>
              </w:rPr>
            </w:pPr>
            <w:r w:rsidRPr="00A166D0">
              <w:rPr>
                <w:lang w:val="en-US"/>
              </w:rPr>
              <w:t xml:space="preserve">Anexa nr.23 </w:t>
            </w:r>
          </w:p>
          <w:p w:rsidR="00CE7251" w:rsidRPr="000E0709" w:rsidRDefault="00CE7251" w:rsidP="00CE7251">
            <w:pPr>
              <w:ind w:right="285"/>
              <w:jc w:val="right"/>
              <w:rPr>
                <w:sz w:val="22"/>
                <w:szCs w:val="22"/>
                <w:lang w:val="en-US"/>
              </w:rPr>
            </w:pPr>
            <w:r w:rsidRPr="00A166D0">
              <w:rPr>
                <w:lang w:val="en-US"/>
              </w:rPr>
              <w:t>La Documentați</w:t>
            </w:r>
            <w:r>
              <w:rPr>
                <w:lang w:val="en-US"/>
              </w:rPr>
              <w:t>a standard nr.69 din 7 mai 2021</w:t>
            </w:r>
          </w:p>
        </w:tc>
      </w:tr>
    </w:tbl>
    <w:p w:rsidR="00CE7251" w:rsidRPr="000E0709" w:rsidRDefault="00CE7251" w:rsidP="00CE7251">
      <w:pPr>
        <w:jc w:val="center"/>
        <w:rPr>
          <w:sz w:val="22"/>
          <w:szCs w:val="22"/>
          <w:lang w:val="en-US"/>
        </w:rPr>
      </w:pPr>
    </w:p>
    <w:p w:rsidR="00CE7251" w:rsidRDefault="00CE7251" w:rsidP="00CE7251">
      <w:pPr>
        <w:ind w:left="-426"/>
        <w:jc w:val="center"/>
        <w:rPr>
          <w:b/>
          <w:bCs/>
          <w:sz w:val="24"/>
          <w:szCs w:val="24"/>
          <w:lang w:val="en-US"/>
        </w:rPr>
      </w:pPr>
    </w:p>
    <w:p w:rsidR="00CE7251" w:rsidRPr="00BC6604" w:rsidRDefault="00CE7251" w:rsidP="00CE7251">
      <w:pPr>
        <w:ind w:left="-426"/>
        <w:jc w:val="center"/>
        <w:rPr>
          <w:sz w:val="24"/>
          <w:szCs w:val="24"/>
          <w:lang w:val="en-US"/>
        </w:rPr>
      </w:pPr>
      <w:r w:rsidRPr="00BC6604">
        <w:rPr>
          <w:b/>
          <w:bCs/>
          <w:sz w:val="24"/>
          <w:szCs w:val="24"/>
          <w:lang w:val="en-US"/>
        </w:rPr>
        <w:t>Formularul de deviz nr.1 – Lista cu cantitățile de lucrări</w:t>
      </w:r>
    </w:p>
    <w:p w:rsidR="00CE7251" w:rsidRPr="00BC6604" w:rsidRDefault="00CE7251" w:rsidP="00CE7251">
      <w:pPr>
        <w:jc w:val="center"/>
        <w:rPr>
          <w:b/>
          <w:bCs/>
          <w:sz w:val="24"/>
          <w:szCs w:val="24"/>
          <w:lang w:val="en-US"/>
        </w:rPr>
      </w:pPr>
    </w:p>
    <w:p w:rsidR="00CE7251" w:rsidRDefault="00CE7251" w:rsidP="00CE7251">
      <w:pPr>
        <w:ind w:left="-426"/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Obiectul:</w:t>
      </w:r>
      <w:r>
        <w:rPr>
          <w:sz w:val="24"/>
          <w:szCs w:val="24"/>
          <w:lang w:val="ro-RO"/>
        </w:rPr>
        <w:t xml:space="preserve"> </w:t>
      </w:r>
      <w:r w:rsidRPr="00BC6604">
        <w:rPr>
          <w:sz w:val="24"/>
          <w:szCs w:val="24"/>
          <w:u w:val="single"/>
          <w:lang w:val="ro-RO"/>
        </w:rPr>
        <w:t>Lucrări de reparație capitală a clădirii DDF Cahul din</w:t>
      </w:r>
      <w:r w:rsidRPr="00BC6604">
        <w:rPr>
          <w:sz w:val="24"/>
          <w:szCs w:val="24"/>
          <w:u w:val="single"/>
          <w:lang w:val="en-US"/>
        </w:rPr>
        <w:t xml:space="preserve"> or. Cahul, str. Tolstoi, nr. 2</w:t>
      </w:r>
    </w:p>
    <w:p w:rsidR="00CE7251" w:rsidRPr="00BC6604" w:rsidRDefault="00CE7251" w:rsidP="00CE7251">
      <w:pPr>
        <w:ind w:left="-426"/>
        <w:jc w:val="center"/>
        <w:rPr>
          <w:b/>
          <w:bCs/>
          <w:sz w:val="24"/>
          <w:szCs w:val="24"/>
          <w:lang w:val="en-US"/>
        </w:rPr>
      </w:pPr>
      <w:r w:rsidRPr="00BC6604">
        <w:rPr>
          <w:b/>
          <w:bCs/>
          <w:sz w:val="24"/>
          <w:szCs w:val="24"/>
          <w:lang w:val="en-US"/>
        </w:rPr>
        <w:t xml:space="preserve">Autoritatea contractantă: </w:t>
      </w:r>
      <w:r w:rsidRPr="00BC6604">
        <w:rPr>
          <w:bCs/>
          <w:sz w:val="24"/>
          <w:szCs w:val="24"/>
          <w:u w:val="single"/>
          <w:lang w:val="en-US"/>
        </w:rPr>
        <w:t>Serviciul Fiscal de Stat, mun. Chișinău, str. Constantin Tănase nr.</w:t>
      </w:r>
      <w:r>
        <w:rPr>
          <w:bCs/>
          <w:sz w:val="24"/>
          <w:szCs w:val="24"/>
          <w:u w:val="single"/>
          <w:lang w:val="en-US"/>
        </w:rPr>
        <w:t xml:space="preserve"> </w:t>
      </w:r>
      <w:r w:rsidRPr="00BC6604">
        <w:rPr>
          <w:bCs/>
          <w:sz w:val="24"/>
          <w:szCs w:val="24"/>
          <w:u w:val="single"/>
          <w:lang w:val="en-US"/>
        </w:rPr>
        <w:t>9</w:t>
      </w:r>
    </w:p>
    <w:p w:rsidR="00CE7251" w:rsidRDefault="00CE7251" w:rsidP="00CE7251">
      <w:pPr>
        <w:jc w:val="center"/>
        <w:rPr>
          <w:lang w:val="en-US"/>
        </w:rPr>
      </w:pPr>
      <w:r w:rsidRPr="00BC6604">
        <w:rPr>
          <w:lang w:val="en-US"/>
        </w:rPr>
        <w:t>(denumirea, adresa)</w:t>
      </w:r>
    </w:p>
    <w:p w:rsidR="00CA136A" w:rsidRPr="000E0709" w:rsidRDefault="00CA136A" w:rsidP="000F4846">
      <w:pPr>
        <w:rPr>
          <w:sz w:val="24"/>
          <w:szCs w:val="24"/>
          <w:lang w:val="en-US"/>
        </w:rPr>
      </w:pPr>
    </w:p>
    <w:tbl>
      <w:tblPr>
        <w:tblW w:w="9781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709"/>
        <w:gridCol w:w="1560"/>
        <w:gridCol w:w="4819"/>
        <w:gridCol w:w="851"/>
        <w:gridCol w:w="1842"/>
      </w:tblGrid>
      <w:tr w:rsidR="007D75BA" w:rsidRPr="000E0709" w:rsidTr="00CE7251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D75BA" w:rsidRPr="000E0709" w:rsidRDefault="00CA136A" w:rsidP="00CE725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Nr.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D75BA" w:rsidRPr="000E0709" w:rsidRDefault="00CE7251" w:rsidP="00CE725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E93E8D">
              <w:rPr>
                <w:sz w:val="22"/>
                <w:szCs w:val="22"/>
                <w:lang w:val="ro-RO"/>
              </w:rPr>
              <w:t>Simbol,</w:t>
            </w:r>
            <w:r w:rsidRPr="00E93E8D">
              <w:rPr>
                <w:sz w:val="22"/>
                <w:szCs w:val="22"/>
                <w:lang w:val="en-US"/>
              </w:rPr>
              <w:t xml:space="preserve"> </w:t>
            </w:r>
            <w:r w:rsidRPr="00E93E8D">
              <w:rPr>
                <w:sz w:val="22"/>
                <w:szCs w:val="22"/>
                <w:lang w:val="ro-RO"/>
              </w:rPr>
              <w:t>norme,</w:t>
            </w:r>
            <w:r w:rsidRPr="00E93E8D">
              <w:rPr>
                <w:sz w:val="22"/>
                <w:szCs w:val="22"/>
                <w:lang w:val="en-US"/>
              </w:rPr>
              <w:t xml:space="preserve"> </w:t>
            </w:r>
            <w:r w:rsidRPr="00E93E8D">
              <w:rPr>
                <w:sz w:val="22"/>
                <w:szCs w:val="22"/>
                <w:lang w:val="ro-RO"/>
              </w:rPr>
              <w:t xml:space="preserve">cod </w:t>
            </w:r>
            <w:r w:rsidRPr="00E93E8D">
              <w:rPr>
                <w:sz w:val="22"/>
                <w:szCs w:val="22"/>
                <w:lang w:val="en-US"/>
              </w:rPr>
              <w:t xml:space="preserve"> </w:t>
            </w:r>
            <w:r w:rsidRPr="00E93E8D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8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D75BA" w:rsidRPr="000E0709" w:rsidRDefault="007D75BA" w:rsidP="00CE725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D75BA" w:rsidRPr="000E0709" w:rsidRDefault="00CE7251" w:rsidP="00CE7251">
            <w:pPr>
              <w:jc w:val="center"/>
              <w:rPr>
                <w:sz w:val="22"/>
                <w:szCs w:val="22"/>
                <w:lang w:val="en-US"/>
              </w:rPr>
            </w:pPr>
            <w:r w:rsidRPr="00E93E8D">
              <w:rPr>
                <w:sz w:val="22"/>
                <w:szCs w:val="22"/>
                <w:lang w:val="ro-RO"/>
              </w:rPr>
              <w:t>Denumirea lucrărilor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D75BA" w:rsidRPr="000E0709" w:rsidRDefault="007D75BA" w:rsidP="00CE725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7D75BA" w:rsidRPr="000E0709" w:rsidRDefault="00CE7251" w:rsidP="00CE725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D75BA" w:rsidRPr="000E0709" w:rsidRDefault="007D75BA" w:rsidP="00CE725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</w:t>
            </w:r>
          </w:p>
        </w:tc>
      </w:tr>
      <w:tr w:rsidR="007D75BA" w:rsidRPr="0050752B" w:rsidTr="00CE7251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D75BA" w:rsidRPr="000E0709" w:rsidRDefault="007D75BA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D75BA" w:rsidRPr="000E0709" w:rsidRDefault="007D75BA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D75BA" w:rsidRPr="000E0709" w:rsidRDefault="007D75BA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D75BA" w:rsidRPr="000E0709" w:rsidRDefault="007D75BA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D75BA" w:rsidRPr="000E0709" w:rsidRDefault="007D75BA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9781" w:type="dxa"/>
        <w:tblInd w:w="-150" w:type="dxa"/>
        <w:tblBorders>
          <w:left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1560"/>
        <w:gridCol w:w="4819"/>
        <w:gridCol w:w="234"/>
        <w:gridCol w:w="617"/>
        <w:gridCol w:w="801"/>
        <w:gridCol w:w="1041"/>
      </w:tblGrid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CE7251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</w:t>
            </w:r>
            <w:r w:rsidR="00CE7251">
              <w:rPr>
                <w:b/>
                <w:bCs/>
                <w:sz w:val="22"/>
                <w:szCs w:val="22"/>
                <w:lang w:val="en-US"/>
              </w:rPr>
              <w:t xml:space="preserve">ucrari de reparatie interioara 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CE7251" w:rsidRDefault="00CE7251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Cabinet sef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CE7251" w:rsidRDefault="00CE7251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RpCM33E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placajelor din dale din plastic la tavane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covor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D858A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Usi confectionate din profiluri din mase plastice  inclusiv armaturile si accesoriile necesare usilor montate in zidarie de orice natura la constructii cu inaltimea pina la 35 m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inclusiv, intr-un canat, cu suprafata tocului pina la 7 mp inclusiv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20,640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D858A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Anticamera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RpCM33E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placajelor din dale din plastic la tavane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39,230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Default="007D75BA">
            <w:pPr>
              <w:rPr>
                <w:sz w:val="22"/>
                <w:szCs w:val="22"/>
                <w:lang w:val="en-US"/>
              </w:rPr>
            </w:pP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covor din linoleum</w:t>
            </w:r>
          </w:p>
          <w:p w:rsidR="007D75BA" w:rsidRDefault="007D75BA">
            <w:pPr>
              <w:rPr>
                <w:sz w:val="22"/>
                <w:szCs w:val="22"/>
                <w:lang w:val="en-US"/>
              </w:rPr>
            </w:pP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Default="007D75BA">
            <w:pPr>
              <w:rPr>
                <w:sz w:val="22"/>
                <w:szCs w:val="22"/>
                <w:lang w:val="en-US"/>
              </w:rPr>
            </w:pP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39,230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39,230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39,230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39,230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39,230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39,230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39,230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205 B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RpCM33E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placajelor din dale din plastic la tavane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57,330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covor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79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D858A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57,330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57,330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57,330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57,330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57,330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57,330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57,330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92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30,440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105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Sala sedinte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covor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95404A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in culori de ulei a corpurilor de radiatoare de calorifer, la constructii existente,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21,140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212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covor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22,210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22,210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224C7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in culori de ulei a corpurilor de radiatoare de calorifer, la constructii existente,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22,210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22,210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22,210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22,210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Cabinet 214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22,270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lambriuri la pereti din lemn, placaj, PFL,.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covor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224C7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39,720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224C7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186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210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covor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224C7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18,700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224C7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Coridor etaj 2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224C7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covor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90,700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90,700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92,700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92,700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92,700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226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92,700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208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15,730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15,730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15,730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15,730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15,730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15,730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206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267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279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281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289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293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204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299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308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309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22,320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320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Cabinet 202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335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349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359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201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361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362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364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366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367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369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376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379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388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389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203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398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408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21,100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414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106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CE2C3B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Default="007D75BA">
            <w:pPr>
              <w:rPr>
                <w:sz w:val="22"/>
                <w:szCs w:val="22"/>
                <w:lang w:val="en-US"/>
              </w:rPr>
            </w:pP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Default="007D75BA">
            <w:pPr>
              <w:rPr>
                <w:sz w:val="22"/>
                <w:szCs w:val="22"/>
                <w:lang w:val="en-US"/>
              </w:rPr>
            </w:pP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0127FF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443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449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104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459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460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464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467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469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478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101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482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483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487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488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Cabinet 103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7B3558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497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498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501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503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505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506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508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509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105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B7F1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B7F1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526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75,600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20,850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B7F1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107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CB7F1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549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552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B7F1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559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CB7F19" w:rsidRDefault="007D75BA" w:rsidP="00CB7F1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109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 w:rsidP="00CB7F1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 w:rsidP="00CB7F19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trHeight w:val="129"/>
        </w:trPr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CB7F19" w:rsidRDefault="007D75BA" w:rsidP="00CB7F1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 w:rsidP="00CB7F1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 w:rsidP="00CB7F19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(ferestre)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569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candelabre (lustre) sau corpuri de iluminat fluorescente de orice fel, cu doua sau mai multe brate sau tuburi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Tavane suspendate din panouri prefabricate "Armstrong (600 x 600 mm)", inclusiv sistemul-grila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08-03-594-16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in piese inglobate, cantitate lampi, in corp de iluminat, 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rPr>
          <w:trHeight w:val="5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PRB/S LED 32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CB7F19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CK23B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intre 1,00 si 2,5  mp inclusiv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CK26C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sau usi din mase plastice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RpCJ06C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25 - 35 cm latime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usilor si ferestrelor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579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tocul usilor, preparare mecanica a mortarului.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usilor si ferestrelor</w:t>
            </w:r>
          </w:p>
          <w:p w:rsidR="007D75BA" w:rsidRDefault="007D75BA">
            <w:pPr>
              <w:rPr>
                <w:sz w:val="22"/>
                <w:szCs w:val="22"/>
                <w:lang w:val="en-US"/>
              </w:rPr>
            </w:pP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7D75BA" w:rsidRDefault="007D75BA">
            <w:pPr>
              <w:rPr>
                <w:sz w:val="22"/>
                <w:szCs w:val="22"/>
                <w:lang w:val="en-US"/>
              </w:rPr>
            </w:pP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Default="007D75BA">
            <w:pPr>
              <w:rPr>
                <w:sz w:val="22"/>
                <w:szCs w:val="22"/>
                <w:lang w:val="en-US"/>
              </w:rPr>
            </w:pP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589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591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594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596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599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CB7F19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Cabinet 110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CB7F19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CB7F19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608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61,670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621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Cabinet 108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RpCR32A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linoleum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din dusumele din scindura, dulapi, etc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tocurilor  ferestrelor si usii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636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RpCJ27C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 (dreptare, decofrol, cirpe etc.)=1,0100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CF50A k=4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2 cm grosime, executate manual, cu amestec uscat pe baza de ipsos, la pereti si pereti despartitori, preparare mecanica a mortarului.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643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645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646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648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Bloc sanitar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Timplarie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RpCR10B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timplariei de lemn (usi, ferestre, obloane pline, obloane cu aripioare mobile sau fixe), la interior si exterior, in doua straturi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2A4F6A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2A4F6A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659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660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tavanelor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662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13,300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Scari, coridor si hol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664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666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667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RpCR25B1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CI20E2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Ceruirea si lustruirea cu masina de lustruit cu disc si abraziv a elementelor liniare, masive  (mina curenta din lemn)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(rumegus etc)=1,0200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tavanelor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rPr>
          <w:gridAfter w:val="1"/>
          <w:wAfter w:w="1041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6" w:space="0" w:color="auto"/>
              <w:bottom w:val="nil"/>
            </w:tcBorders>
          </w:tcPr>
          <w:p w:rsidR="007D75BA" w:rsidRPr="00B40365" w:rsidRDefault="007D75BA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Pardoseli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- Betonocontact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CG01A1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k-4 (grosime finala totala 5 cm)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K=4,0000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674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 in incaperii mai mare de 16 mp  8 mm pe izolare termica 2-3 mm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(cuie)=1,0100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20,900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CG09A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B40365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  <w:p w:rsidR="007D75BA" w:rsidRPr="00B40365" w:rsidRDefault="007D75BA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ПВХ d20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08-02-412-9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fiecare conductor urmator monofir sau multifir in impletire comuna, sectiune sumara pina la 6 mm2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679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ПВ-1 1х2,5 мм2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 - exclusiv metal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08-03-591-5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Intrerupator cu doua clape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2A4F6A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Lucrari exterioare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c>
          <w:tcPr>
            <w:tcW w:w="709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7D75BA" w:rsidRPr="002A4F6A" w:rsidRDefault="007D75BA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Gard si porti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CC03A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RpCJ30B1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speciale, le fatade, executate in calcio-veccio stropit, cu stratul inferior sprit si grund de 20 mm grosime din mortar de var-ciment marca M 25T si stratul superior cu mortar cu de nisip-var si adaos de 200 kg ciment/mc de mrtar, executate cu pietris margaritar in grosime de 1 cm, pentru lucrari noi de tencuieli (refaceri totale)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687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CF30A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exterioare de 2-3 mm. grosime, executate manual. cu amestec "TINC" la pereti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8,500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RpCR14 A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Arderea cu lampa de benzina a vopsitoriei vechi de ulei, la pereti si timplarie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689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RpCR20B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in culoare de ulei a timplariei metalice, la interior si exterior, gata grunduite cu miniu de plumb, in constructii existente, in doua straturi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RpCR22B1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cu email alchidal a timplariei metalice, (porti) exterior, in constructii existente, in doua straturi la timplarie metalica, pentru executarea mecanizata a vopsitoriilor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75BA" w:rsidRPr="00B40365" w:rsidTr="00CE7251">
        <w:tblPrEx>
          <w:tblBorders>
            <w:top w:val="single" w:sz="4" w:space="0" w:color="auto"/>
            <w:bottom w:val="single" w:sz="4" w:space="0" w:color="auto"/>
            <w:insideH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691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262B1B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RpCI07B apl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la invelitori de olane ceramice  asezate pe un strat de carton bitumat, fara schimbarea cartonului bitumat (apl. norma oale ceramice - 16 buc/1 m2)</w:t>
            </w:r>
          </w:p>
          <w:p w:rsidR="007D75BA" w:rsidRPr="00B40365" w:rsidRDefault="007D75BA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Mat. marunte=1,0300</w:t>
            </w:r>
          </w:p>
          <w:p w:rsidR="007D75BA" w:rsidRPr="00B40365" w:rsidRDefault="007D7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75BA" w:rsidRPr="00B40365" w:rsidRDefault="007D75BA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5,000</w:t>
            </w:r>
          </w:p>
          <w:p w:rsidR="007D75BA" w:rsidRPr="00A25B72" w:rsidRDefault="007D75B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E7251" w:rsidRDefault="00CE7251" w:rsidP="00CE7251">
      <w:pPr>
        <w:widowControl w:val="0"/>
        <w:tabs>
          <w:tab w:val="left" w:pos="1045"/>
        </w:tabs>
        <w:ind w:left="-426" w:hanging="425"/>
        <w:rPr>
          <w:b/>
          <w:i/>
          <w:sz w:val="24"/>
          <w:szCs w:val="24"/>
          <w:lang w:val="ro-RO" w:eastAsia="ro-RO"/>
        </w:rPr>
      </w:pPr>
    </w:p>
    <w:p w:rsidR="00CE7251" w:rsidRDefault="00CE7251" w:rsidP="00CE7251">
      <w:pPr>
        <w:widowControl w:val="0"/>
        <w:tabs>
          <w:tab w:val="left" w:pos="1045"/>
        </w:tabs>
        <w:ind w:left="-426" w:hanging="425"/>
        <w:rPr>
          <w:b/>
          <w:i/>
          <w:sz w:val="24"/>
          <w:szCs w:val="24"/>
          <w:lang w:val="ro-RO" w:eastAsia="ro-RO"/>
        </w:rPr>
      </w:pPr>
    </w:p>
    <w:p w:rsidR="00CE7251" w:rsidRPr="00B719C4" w:rsidRDefault="00CE7251" w:rsidP="00CE7251">
      <w:pPr>
        <w:widowControl w:val="0"/>
        <w:tabs>
          <w:tab w:val="left" w:pos="1045"/>
        </w:tabs>
        <w:ind w:left="-426" w:hanging="425"/>
        <w:rPr>
          <w:sz w:val="16"/>
          <w:szCs w:val="16"/>
          <w:lang w:val="ro-RO" w:eastAsia="ro-RO"/>
        </w:rPr>
      </w:pPr>
      <w:r>
        <w:rPr>
          <w:b/>
          <w:i/>
          <w:sz w:val="24"/>
          <w:szCs w:val="24"/>
          <w:lang w:val="ro-RO" w:eastAsia="ro-RO"/>
        </w:rPr>
        <w:t xml:space="preserve">           </w:t>
      </w:r>
      <w:r w:rsidRPr="00B719C4">
        <w:rPr>
          <w:b/>
          <w:i/>
          <w:sz w:val="24"/>
          <w:szCs w:val="24"/>
          <w:lang w:val="ro-RO" w:eastAsia="ro-RO"/>
        </w:rPr>
        <w:t xml:space="preserve">Coordonat: </w:t>
      </w:r>
      <w:r w:rsidRPr="00B719C4">
        <w:rPr>
          <w:b/>
          <w:sz w:val="24"/>
          <w:szCs w:val="24"/>
          <w:lang w:val="ro-RO" w:eastAsia="ro-RO"/>
        </w:rPr>
        <w:t>Inna ȘARGU-RUSU___________________</w:t>
      </w:r>
      <w:r w:rsidRPr="00B719C4">
        <w:rPr>
          <w:sz w:val="16"/>
          <w:szCs w:val="16"/>
          <w:lang w:val="ro-RO" w:eastAsia="ro-RO"/>
        </w:rPr>
        <w:t xml:space="preserve"> </w:t>
      </w:r>
    </w:p>
    <w:p w:rsidR="00CE7251" w:rsidRPr="00B719C4" w:rsidRDefault="00CE7251" w:rsidP="00CE7251">
      <w:pPr>
        <w:widowControl w:val="0"/>
        <w:tabs>
          <w:tab w:val="left" w:pos="1045"/>
        </w:tabs>
        <w:rPr>
          <w:sz w:val="16"/>
          <w:szCs w:val="16"/>
          <w:lang w:val="ro-RO" w:eastAsia="ro-RO"/>
        </w:rPr>
      </w:pPr>
      <w:r w:rsidRPr="00B719C4">
        <w:rPr>
          <w:sz w:val="16"/>
          <w:szCs w:val="16"/>
          <w:lang w:val="ro-RO" w:eastAsia="ro-RO"/>
        </w:rPr>
        <w:t xml:space="preserve">         </w:t>
      </w:r>
    </w:p>
    <w:p w:rsidR="00CE7251" w:rsidRDefault="00CE7251" w:rsidP="00CE7251">
      <w:pPr>
        <w:widowControl w:val="0"/>
        <w:tabs>
          <w:tab w:val="left" w:pos="1045"/>
        </w:tabs>
        <w:rPr>
          <w:sz w:val="16"/>
          <w:szCs w:val="16"/>
          <w:lang w:val="ro-RO" w:eastAsia="ro-RO"/>
        </w:rPr>
      </w:pPr>
      <w:r>
        <w:rPr>
          <w:sz w:val="16"/>
          <w:szCs w:val="16"/>
          <w:lang w:val="ro-RO" w:eastAsia="ro-RO"/>
        </w:rPr>
        <w:t xml:space="preserve">            </w:t>
      </w:r>
    </w:p>
    <w:p w:rsidR="00CE7251" w:rsidRDefault="00CE7251" w:rsidP="00CE7251">
      <w:pPr>
        <w:widowControl w:val="0"/>
        <w:tabs>
          <w:tab w:val="left" w:pos="1045"/>
        </w:tabs>
        <w:ind w:hanging="426"/>
        <w:rPr>
          <w:sz w:val="16"/>
          <w:szCs w:val="16"/>
          <w:lang w:val="ro-RO" w:eastAsia="ro-RO"/>
        </w:rPr>
      </w:pPr>
    </w:p>
    <w:p w:rsidR="00CE7251" w:rsidRPr="00B719C4" w:rsidRDefault="00CE7251" w:rsidP="00CE7251">
      <w:pPr>
        <w:widowControl w:val="0"/>
        <w:tabs>
          <w:tab w:val="left" w:pos="1045"/>
        </w:tabs>
        <w:ind w:hanging="426"/>
        <w:rPr>
          <w:sz w:val="16"/>
          <w:szCs w:val="16"/>
          <w:lang w:val="ro-RO" w:eastAsia="ro-RO"/>
        </w:rPr>
      </w:pPr>
      <w:r>
        <w:rPr>
          <w:sz w:val="16"/>
          <w:szCs w:val="16"/>
          <w:lang w:val="ro-RO" w:eastAsia="ro-RO"/>
        </w:rPr>
        <w:t xml:space="preserve">      </w:t>
      </w:r>
      <w:r w:rsidRPr="00B719C4">
        <w:rPr>
          <w:sz w:val="16"/>
          <w:szCs w:val="16"/>
          <w:lang w:val="ro-RO" w:eastAsia="ro-RO"/>
        </w:rPr>
        <w:t xml:space="preserve">Ex: </w:t>
      </w:r>
      <w:r>
        <w:rPr>
          <w:sz w:val="16"/>
          <w:szCs w:val="16"/>
          <w:lang w:val="ro-RO" w:eastAsia="ro-RO"/>
        </w:rPr>
        <w:t>Elena BOLDURESCU</w:t>
      </w:r>
      <w:bookmarkStart w:id="0" w:name="_GoBack"/>
      <w:bookmarkEnd w:id="0"/>
      <w:r w:rsidRPr="00B719C4">
        <w:rPr>
          <w:sz w:val="16"/>
          <w:szCs w:val="16"/>
          <w:lang w:val="ro-RO" w:eastAsia="ro-RO"/>
        </w:rPr>
        <w:t>________________</w:t>
      </w:r>
    </w:p>
    <w:p w:rsidR="00CE7251" w:rsidRPr="00B719C4" w:rsidRDefault="00CE7251" w:rsidP="00CE7251">
      <w:pPr>
        <w:widowControl w:val="0"/>
        <w:rPr>
          <w:b/>
          <w:sz w:val="24"/>
          <w:szCs w:val="24"/>
          <w:lang w:val="ro-RO" w:eastAsia="ro-RO"/>
        </w:rPr>
      </w:pPr>
    </w:p>
    <w:p w:rsidR="00CE7251" w:rsidRPr="00B719C4" w:rsidRDefault="00CE7251" w:rsidP="00CE7251">
      <w:pPr>
        <w:widowControl w:val="0"/>
        <w:tabs>
          <w:tab w:val="left" w:pos="1045"/>
        </w:tabs>
        <w:rPr>
          <w:sz w:val="16"/>
          <w:szCs w:val="16"/>
          <w:lang w:val="ro-RO" w:eastAsia="ro-RO"/>
        </w:rPr>
      </w:pPr>
      <w:r w:rsidRPr="00B719C4">
        <w:rPr>
          <w:sz w:val="16"/>
          <w:szCs w:val="16"/>
          <w:lang w:val="ro-RO" w:eastAsia="ro-RO"/>
        </w:rPr>
        <w:t xml:space="preserve">  </w:t>
      </w:r>
    </w:p>
    <w:p w:rsidR="00CE7251" w:rsidRPr="0034646B" w:rsidRDefault="00CE7251" w:rsidP="00CE7251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ro-RO"/>
        </w:rPr>
      </w:pPr>
    </w:p>
    <w:p w:rsidR="00CE7251" w:rsidRDefault="00CE7251" w:rsidP="00CE7251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CE7251" w:rsidRDefault="00CE7251" w:rsidP="00CE7251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:rsidR="002D681E" w:rsidRPr="00B40365" w:rsidRDefault="002D681E">
      <w:pPr>
        <w:rPr>
          <w:sz w:val="22"/>
          <w:szCs w:val="22"/>
          <w:lang w:val="en-US"/>
        </w:rPr>
      </w:pPr>
    </w:p>
    <w:sectPr w:rsidR="002D681E" w:rsidRPr="00B40365" w:rsidSect="00CE7251">
      <w:pgSz w:w="11907" w:h="16840" w:code="9"/>
      <w:pgMar w:top="851" w:right="850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0761D"/>
    <w:rsid w:val="000127FF"/>
    <w:rsid w:val="000242EC"/>
    <w:rsid w:val="00041262"/>
    <w:rsid w:val="00050365"/>
    <w:rsid w:val="00083FE3"/>
    <w:rsid w:val="000E046D"/>
    <w:rsid w:val="000E0709"/>
    <w:rsid w:val="000F4846"/>
    <w:rsid w:val="00131F3B"/>
    <w:rsid w:val="001801DD"/>
    <w:rsid w:val="00182A41"/>
    <w:rsid w:val="001A0BA5"/>
    <w:rsid w:val="001F6023"/>
    <w:rsid w:val="00224C79"/>
    <w:rsid w:val="00252DAE"/>
    <w:rsid w:val="00262B1B"/>
    <w:rsid w:val="002A4F6A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16B27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3558"/>
    <w:rsid w:val="007B7DA8"/>
    <w:rsid w:val="007C78B5"/>
    <w:rsid w:val="007C7DB4"/>
    <w:rsid w:val="007D75BA"/>
    <w:rsid w:val="008160D3"/>
    <w:rsid w:val="00872D03"/>
    <w:rsid w:val="00876D7D"/>
    <w:rsid w:val="008A0213"/>
    <w:rsid w:val="008B0D2D"/>
    <w:rsid w:val="00935E08"/>
    <w:rsid w:val="00950B8F"/>
    <w:rsid w:val="0095404A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A136A"/>
    <w:rsid w:val="00CB60D8"/>
    <w:rsid w:val="00CB7F19"/>
    <w:rsid w:val="00CD51C4"/>
    <w:rsid w:val="00CE2C3B"/>
    <w:rsid w:val="00CE7251"/>
    <w:rsid w:val="00D43CD2"/>
    <w:rsid w:val="00D70454"/>
    <w:rsid w:val="00D858AB"/>
    <w:rsid w:val="00E14741"/>
    <w:rsid w:val="00E237C3"/>
    <w:rsid w:val="00E3122C"/>
    <w:rsid w:val="00E95320"/>
    <w:rsid w:val="00EF11C2"/>
    <w:rsid w:val="00F12FA9"/>
    <w:rsid w:val="00F63517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6DA180"/>
  <w14:defaultImageDpi w14:val="0"/>
  <w15:docId w15:val="{07DEB999-2052-48CD-B4BE-386483A74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4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52</Pages>
  <Words>13265</Words>
  <Characters>75617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Popovici Oxana</cp:lastModifiedBy>
  <cp:revision>15</cp:revision>
  <dcterms:created xsi:type="dcterms:W3CDTF">2021-06-21T11:53:00Z</dcterms:created>
  <dcterms:modified xsi:type="dcterms:W3CDTF">2021-06-28T07:27:00Z</dcterms:modified>
</cp:coreProperties>
</file>