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C9E" w:rsidRPr="00DF6967" w:rsidRDefault="00162C9E" w:rsidP="00162C9E">
      <w:pPr>
        <w:jc w:val="center"/>
        <w:rPr>
          <w:rFonts w:eastAsia="SimSun"/>
          <w:sz w:val="22"/>
          <w:szCs w:val="22"/>
          <w:lang w:val="it-IT"/>
        </w:rPr>
      </w:pPr>
      <w:r>
        <w:rPr>
          <w:rFonts w:eastAsia="SimSun"/>
          <w:lang w:val="it-IT"/>
        </w:rPr>
        <w:t xml:space="preserve">                                                                                                            </w:t>
      </w:r>
      <w:r w:rsidRPr="00DF6967">
        <w:rPr>
          <w:rFonts w:eastAsia="SimSun"/>
          <w:lang w:val="it-IT"/>
        </w:rPr>
        <w:t>Anexa nr. 2</w:t>
      </w:r>
    </w:p>
    <w:p w:rsidR="00162C9E" w:rsidRPr="00162C9E" w:rsidRDefault="00162C9E" w:rsidP="00162C9E">
      <w:pPr>
        <w:jc w:val="right"/>
        <w:rPr>
          <w:rFonts w:eastAsia="SimSun"/>
          <w:lang w:val="it-IT"/>
        </w:rPr>
      </w:pPr>
      <w:r w:rsidRPr="00162C9E">
        <w:rPr>
          <w:rFonts w:eastAsia="SimSun"/>
          <w:lang w:val="it-IT"/>
        </w:rPr>
        <w:t>la Documentația standard nr.115</w:t>
      </w:r>
    </w:p>
    <w:p w:rsidR="009611FF" w:rsidRPr="00162C9E" w:rsidRDefault="00162C9E" w:rsidP="00162C9E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b w:val="0"/>
          <w:lang w:eastAsia="zh-CN"/>
        </w:rPr>
      </w:pPr>
      <w:r w:rsidRPr="00162C9E">
        <w:rPr>
          <w:rFonts w:eastAsia="SimSun"/>
          <w:b w:val="0"/>
          <w:lang w:val="it-IT"/>
        </w:rPr>
        <w:t xml:space="preserve">                                                                                                       din “15”septembrie 2021</w:t>
      </w:r>
    </w:p>
    <w:p w:rsidR="009611FF" w:rsidRDefault="009611FF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9611FF" w:rsidRPr="00E52A9B" w:rsidRDefault="009611FF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p w:rsidR="00262591" w:rsidRPr="00E52A9B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E52A9B">
        <w:rPr>
          <w:b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262591" w:rsidRPr="00E52A9B" w:rsidRDefault="00262591" w:rsidP="00262591">
      <w:pPr>
        <w:rPr>
          <w:sz w:val="20"/>
          <w:szCs w:val="20"/>
          <w:lang w:eastAsia="ru-RU"/>
        </w:rPr>
      </w:pPr>
    </w:p>
    <w:p w:rsidR="000535BB" w:rsidRDefault="003B4143" w:rsidP="000535BB">
      <w:pPr>
        <w:autoSpaceDE w:val="0"/>
        <w:autoSpaceDN w:val="0"/>
        <w:adjustRightInd w:val="0"/>
        <w:jc w:val="center"/>
        <w:rPr>
          <w:b/>
          <w:lang w:eastAsia="ru-RU"/>
        </w:rPr>
      </w:pPr>
      <w:proofErr w:type="spellStart"/>
      <w:r w:rsidRPr="003B4143">
        <w:rPr>
          <w:rFonts w:ascii="TimesNewRomanPS-BoldMT" w:eastAsiaTheme="minorHAnsi" w:hAnsi="TimesNewRomanPS-BoldMT" w:cs="TimesNewRomanPS-BoldMT"/>
          <w:b/>
          <w:bCs/>
          <w:lang w:val="en-US"/>
        </w:rPr>
        <w:t>privind</w:t>
      </w:r>
      <w:proofErr w:type="spellEnd"/>
      <w:r w:rsidRPr="003B4143">
        <w:rPr>
          <w:rFonts w:ascii="TimesNewRomanPS-BoldMT" w:eastAsiaTheme="minorHAnsi" w:hAnsi="TimesNewRomanPS-BoldMT" w:cs="TimesNewRomanPS-BoldMT"/>
          <w:b/>
          <w:bCs/>
          <w:lang w:val="en-US"/>
        </w:rPr>
        <w:t xml:space="preserve"> </w:t>
      </w:r>
      <w:proofErr w:type="spellStart"/>
      <w:r w:rsidRPr="003B4143">
        <w:rPr>
          <w:rFonts w:ascii="TimesNewRomanPS-BoldMT" w:eastAsiaTheme="minorHAnsi" w:hAnsi="TimesNewRomanPS-BoldMT" w:cs="TimesNewRomanPS-BoldMT"/>
          <w:b/>
          <w:bCs/>
          <w:lang w:val="en-US"/>
        </w:rPr>
        <w:t>achiziționarea</w:t>
      </w:r>
      <w:proofErr w:type="spellEnd"/>
      <w:r w:rsidRPr="003B4143">
        <w:rPr>
          <w:rFonts w:ascii="TimesNewRomanPS-BoldMT" w:eastAsiaTheme="minorHAnsi" w:hAnsi="TimesNewRomanPS-BoldMT" w:cs="TimesNewRomanPS-BoldMT"/>
          <w:b/>
          <w:bCs/>
          <w:lang w:val="en-US"/>
        </w:rPr>
        <w:t xml:space="preserve"> </w:t>
      </w:r>
      <w:proofErr w:type="spellStart"/>
      <w:r w:rsidR="009F5637">
        <w:rPr>
          <w:rFonts w:eastAsiaTheme="minorHAnsi"/>
          <w:b/>
          <w:bCs/>
          <w:lang w:val="en-US"/>
        </w:rPr>
        <w:t>r</w:t>
      </w:r>
      <w:r w:rsidRPr="003B4143">
        <w:rPr>
          <w:rFonts w:eastAsiaTheme="minorHAnsi"/>
          <w:b/>
          <w:bCs/>
          <w:lang w:val="en-US"/>
        </w:rPr>
        <w:t>echizitelor</w:t>
      </w:r>
      <w:proofErr w:type="spellEnd"/>
      <w:r w:rsidRPr="003B4143">
        <w:rPr>
          <w:rFonts w:eastAsiaTheme="minorHAnsi"/>
          <w:b/>
          <w:bCs/>
          <w:lang w:val="en-US"/>
        </w:rPr>
        <w:t xml:space="preserve"> de </w:t>
      </w:r>
      <w:proofErr w:type="spellStart"/>
      <w:r w:rsidRPr="003B4143">
        <w:rPr>
          <w:rFonts w:eastAsiaTheme="minorHAnsi"/>
          <w:b/>
          <w:bCs/>
          <w:lang w:val="en-US"/>
        </w:rPr>
        <w:t>birou</w:t>
      </w:r>
      <w:proofErr w:type="spellEnd"/>
      <w:r w:rsidR="000535BB">
        <w:rPr>
          <w:rFonts w:eastAsiaTheme="minorHAnsi"/>
          <w:b/>
          <w:bCs/>
          <w:lang w:val="en-US"/>
        </w:rPr>
        <w:t xml:space="preserve"> </w:t>
      </w:r>
      <w:r w:rsidR="00262591" w:rsidRPr="00E52A9B">
        <w:rPr>
          <w:b/>
          <w:lang w:eastAsia="ru-RU"/>
        </w:rPr>
        <w:t>prin procedura de achiziție</w:t>
      </w:r>
      <w:r w:rsidR="001E3A66">
        <w:rPr>
          <w:b/>
          <w:lang w:eastAsia="ru-RU"/>
        </w:rPr>
        <w:t>:</w:t>
      </w:r>
    </w:p>
    <w:p w:rsidR="00262591" w:rsidRPr="001E3A66" w:rsidRDefault="009D0171" w:rsidP="000535BB">
      <w:pPr>
        <w:autoSpaceDE w:val="0"/>
        <w:autoSpaceDN w:val="0"/>
        <w:adjustRightInd w:val="0"/>
        <w:jc w:val="center"/>
        <w:rPr>
          <w:b/>
          <w:lang w:eastAsia="ru-RU"/>
        </w:rPr>
      </w:pPr>
      <w:r w:rsidRPr="00E52A9B">
        <w:rPr>
          <w:b/>
          <w:lang w:eastAsia="ru-RU"/>
        </w:rPr>
        <w:t xml:space="preserve"> </w:t>
      </w:r>
      <w:r w:rsidR="00737A7A" w:rsidRPr="001E3A66">
        <w:rPr>
          <w:b/>
          <w:lang w:eastAsia="ru-RU"/>
        </w:rPr>
        <w:t>Cererea ofertelor de pre</w:t>
      </w:r>
      <w:r w:rsidR="00E52A9B" w:rsidRPr="001E3A66">
        <w:rPr>
          <w:b/>
          <w:lang w:eastAsia="ru-RU"/>
        </w:rPr>
        <w:t>ț</w:t>
      </w:r>
      <w:r w:rsidR="00737A7A" w:rsidRPr="001E3A66">
        <w:rPr>
          <w:b/>
          <w:lang w:eastAsia="ru-RU"/>
        </w:rPr>
        <w:t>uri</w:t>
      </w:r>
      <w:r w:rsidR="000535BB">
        <w:rPr>
          <w:b/>
          <w:lang w:eastAsia="ru-RU"/>
        </w:rPr>
        <w:t xml:space="preserve"> </w:t>
      </w:r>
    </w:p>
    <w:p w:rsidR="00737A7A" w:rsidRPr="00E52A9B" w:rsidRDefault="00260BC9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D</w:t>
      </w:r>
      <w:r w:rsidR="00262591" w:rsidRPr="00E52A9B">
        <w:rPr>
          <w:b/>
          <w:lang w:eastAsia="ru-RU"/>
        </w:rPr>
        <w:t>enumirea autorității contractante:</w:t>
      </w:r>
      <w:r w:rsidR="00737A7A" w:rsidRPr="00E52A9B">
        <w:t xml:space="preserve"> </w:t>
      </w:r>
      <w:r w:rsidR="00484505">
        <w:t>Judecătoria Bălți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52A9B">
        <w:rPr>
          <w:b/>
          <w:lang w:eastAsia="ru-RU"/>
        </w:rPr>
        <w:t xml:space="preserve"> IDNO:</w:t>
      </w:r>
      <w:r w:rsidR="00737A7A" w:rsidRPr="00E52A9B">
        <w:rPr>
          <w:bCs/>
          <w:lang w:eastAsia="ru-RU"/>
        </w:rPr>
        <w:t>100</w:t>
      </w:r>
      <w:r w:rsidR="00484505">
        <w:rPr>
          <w:bCs/>
          <w:lang w:eastAsia="ru-RU"/>
        </w:rPr>
        <w:t>7601000182</w:t>
      </w:r>
    </w:p>
    <w:p w:rsidR="00737A7A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52A9B">
        <w:rPr>
          <w:b/>
          <w:lang w:eastAsia="ru-RU"/>
        </w:rPr>
        <w:t>Adresa</w:t>
      </w:r>
      <w:r w:rsidR="00E52A9B" w:rsidRPr="00E52A9B">
        <w:rPr>
          <w:b/>
          <w:lang w:eastAsia="ru-RU"/>
        </w:rPr>
        <w:t xml:space="preserve">: </w:t>
      </w:r>
      <w:r w:rsidR="00F34501" w:rsidRPr="00F34501">
        <w:rPr>
          <w:lang w:eastAsia="ru-RU"/>
        </w:rPr>
        <w:t>mun.</w:t>
      </w:r>
      <w:r w:rsidR="00E52A9B" w:rsidRPr="00E52A9B">
        <w:rPr>
          <w:bCs/>
          <w:lang w:eastAsia="ru-RU"/>
        </w:rPr>
        <w:t xml:space="preserve"> </w:t>
      </w:r>
      <w:r w:rsidR="00484505">
        <w:rPr>
          <w:bCs/>
          <w:lang w:eastAsia="ru-RU"/>
        </w:rPr>
        <w:t>Bălți</w:t>
      </w:r>
      <w:r w:rsidR="00737A7A" w:rsidRPr="00E52A9B">
        <w:rPr>
          <w:bCs/>
          <w:lang w:eastAsia="ru-RU"/>
        </w:rPr>
        <w:t xml:space="preserve">, str. </w:t>
      </w:r>
      <w:r w:rsidR="00484505">
        <w:rPr>
          <w:bCs/>
          <w:lang w:eastAsia="ru-RU"/>
        </w:rPr>
        <w:t>Hotinului</w:t>
      </w:r>
      <w:r w:rsidR="00E52A9B" w:rsidRPr="00E52A9B">
        <w:rPr>
          <w:bCs/>
          <w:lang w:eastAsia="ru-RU"/>
        </w:rPr>
        <w:t>,</w:t>
      </w:r>
      <w:r w:rsidR="00737A7A" w:rsidRPr="00E52A9B">
        <w:rPr>
          <w:bCs/>
          <w:lang w:eastAsia="ru-RU"/>
        </w:rPr>
        <w:t xml:space="preserve"> 4</w:t>
      </w:r>
      <w:r w:rsidR="00484505">
        <w:rPr>
          <w:bCs/>
          <w:lang w:eastAsia="ru-RU"/>
        </w:rPr>
        <w:t>3</w:t>
      </w:r>
      <w:r w:rsidR="00737A7A" w:rsidRPr="00E52A9B">
        <w:rPr>
          <w:b/>
          <w:lang w:eastAsia="ru-RU"/>
        </w:rPr>
        <w:t xml:space="preserve"> </w:t>
      </w:r>
    </w:p>
    <w:p w:rsidR="00FB6D18" w:rsidRDefault="00262591" w:rsidP="00FB6D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E52A9B">
        <w:rPr>
          <w:b/>
          <w:lang w:eastAsia="ru-RU"/>
        </w:rPr>
        <w:t>Numărul de telefon:</w:t>
      </w:r>
      <w:r w:rsidR="00E52A9B" w:rsidRPr="00E52A9B">
        <w:rPr>
          <w:b/>
          <w:lang w:eastAsia="ru-RU"/>
        </w:rPr>
        <w:t xml:space="preserve"> </w:t>
      </w:r>
      <w:r w:rsidR="00737A7A" w:rsidRPr="00E52A9B">
        <w:rPr>
          <w:bCs/>
          <w:lang w:eastAsia="ru-RU"/>
        </w:rPr>
        <w:t>02</w:t>
      </w:r>
      <w:r w:rsidR="00AC2F65">
        <w:rPr>
          <w:bCs/>
          <w:lang w:eastAsia="ru-RU"/>
        </w:rPr>
        <w:t>3122212</w:t>
      </w:r>
      <w:r w:rsidR="00737A7A" w:rsidRPr="00E52A9B">
        <w:rPr>
          <w:bCs/>
          <w:lang w:eastAsia="ru-RU"/>
        </w:rPr>
        <w:t>/ 02</w:t>
      </w:r>
      <w:r w:rsidR="00AC2F65">
        <w:rPr>
          <w:bCs/>
          <w:lang w:eastAsia="ru-RU"/>
        </w:rPr>
        <w:t>31</w:t>
      </w:r>
      <w:r w:rsidR="00DE21E7">
        <w:rPr>
          <w:bCs/>
          <w:lang w:eastAsia="ru-RU"/>
        </w:rPr>
        <w:t>60621</w:t>
      </w:r>
      <w:r w:rsidRPr="00E52A9B">
        <w:rPr>
          <w:b/>
          <w:lang w:eastAsia="ru-RU"/>
        </w:rPr>
        <w:t xml:space="preserve"> </w:t>
      </w:r>
    </w:p>
    <w:p w:rsidR="00262591" w:rsidRPr="00FB6D18" w:rsidRDefault="00262591" w:rsidP="00FB6D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B6D18">
        <w:rPr>
          <w:b/>
          <w:lang w:eastAsia="ru-RU"/>
        </w:rPr>
        <w:t>Adresa de e-mail și pagina web oficială ale autorității contractante:</w:t>
      </w:r>
      <w:r w:rsidR="009C3D1B" w:rsidRPr="009C3D1B">
        <w:t xml:space="preserve"> </w:t>
      </w:r>
      <w:hyperlink r:id="rId5" w:history="1">
        <w:r w:rsidR="009C3D1B" w:rsidRPr="00FB6D18">
          <w:rPr>
            <w:rStyle w:val="a6"/>
            <w:b/>
            <w:lang w:eastAsia="ru-RU"/>
          </w:rPr>
          <w:t>https://jbl.instante.justice.md/</w:t>
        </w:r>
      </w:hyperlink>
      <w:r w:rsidR="009C3D1B" w:rsidRPr="00FB6D18">
        <w:rPr>
          <w:b/>
          <w:lang w:eastAsia="ru-RU"/>
        </w:rPr>
        <w:t xml:space="preserve"> , </w:t>
      </w:r>
      <w:r w:rsidR="00737A7A" w:rsidRPr="00E52A9B">
        <w:t xml:space="preserve"> </w:t>
      </w:r>
      <w:r w:rsidR="00AC2F65">
        <w:t>jba</w:t>
      </w:r>
      <w:r w:rsidR="00B95D41">
        <w:t>@justice.md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E52A9B">
        <w:rPr>
          <w:b/>
          <w:i/>
          <w:lang w:eastAsia="ru-RU"/>
        </w:rPr>
        <w:t>documentația de atribuire este anexată în cadrul procedurii în SIA RSAP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E78F2">
        <w:rPr>
          <w:b/>
          <w:lang w:eastAsia="ru-RU"/>
        </w:rPr>
        <w:t>Nu se aplică</w:t>
      </w:r>
    </w:p>
    <w:p w:rsidR="00E860D1" w:rsidRDefault="00262591" w:rsidP="00E860D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E52A9B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639"/>
        <w:gridCol w:w="1216"/>
        <w:gridCol w:w="1760"/>
        <w:gridCol w:w="1062"/>
        <w:gridCol w:w="1433"/>
        <w:gridCol w:w="2600"/>
        <w:gridCol w:w="1066"/>
      </w:tblGrid>
      <w:tr w:rsidR="00D7568E" w:rsidRPr="00D7568E" w:rsidTr="00C736E0">
        <w:tc>
          <w:tcPr>
            <w:tcW w:w="639" w:type="dxa"/>
            <w:shd w:val="clear" w:color="auto" w:fill="F2F2F2" w:themeFill="background1" w:themeFillShade="F2"/>
          </w:tcPr>
          <w:p w:rsidR="00D7568E" w:rsidRPr="00D7568E" w:rsidRDefault="00D7568E" w:rsidP="00D7568E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b/>
                <w:sz w:val="20"/>
                <w:szCs w:val="20"/>
              </w:rPr>
              <w:t>Nr.</w:t>
            </w:r>
            <w:r w:rsidR="00C736E0">
              <w:rPr>
                <w:b/>
                <w:sz w:val="20"/>
                <w:szCs w:val="20"/>
              </w:rPr>
              <w:t xml:space="preserve"> LOT</w:t>
            </w:r>
          </w:p>
        </w:tc>
        <w:tc>
          <w:tcPr>
            <w:tcW w:w="1216" w:type="dxa"/>
            <w:shd w:val="clear" w:color="auto" w:fill="F2F2F2" w:themeFill="background1" w:themeFillShade="F2"/>
          </w:tcPr>
          <w:p w:rsidR="00D7568E" w:rsidRPr="00D7568E" w:rsidRDefault="00D7568E" w:rsidP="00D7568E">
            <w:pPr>
              <w:tabs>
                <w:tab w:val="left" w:pos="6386"/>
              </w:tabs>
              <w:jc w:val="center"/>
              <w:rPr>
                <w:b/>
                <w:sz w:val="20"/>
                <w:szCs w:val="20"/>
              </w:rPr>
            </w:pPr>
            <w:r w:rsidRPr="00D7568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60" w:type="dxa"/>
            <w:shd w:val="clear" w:color="auto" w:fill="F2F2F2" w:themeFill="background1" w:themeFillShade="F2"/>
          </w:tcPr>
          <w:p w:rsidR="00D7568E" w:rsidRPr="00D7568E" w:rsidRDefault="00D7568E" w:rsidP="00D7568E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  <w:r w:rsidRPr="00D7568E">
              <w:rPr>
                <w:b/>
                <w:sz w:val="20"/>
                <w:szCs w:val="20"/>
              </w:rPr>
              <w:t>Denumirea bunului / serviciului / lucrării</w:t>
            </w:r>
          </w:p>
        </w:tc>
        <w:tc>
          <w:tcPr>
            <w:tcW w:w="1062" w:type="dxa"/>
            <w:shd w:val="clear" w:color="auto" w:fill="F2F2F2" w:themeFill="background1" w:themeFillShade="F2"/>
          </w:tcPr>
          <w:p w:rsidR="00D7568E" w:rsidRPr="00D7568E" w:rsidRDefault="00D7568E" w:rsidP="00D7568E">
            <w:pPr>
              <w:tabs>
                <w:tab w:val="left" w:pos="6386"/>
              </w:tabs>
              <w:jc w:val="center"/>
              <w:rPr>
                <w:b/>
                <w:sz w:val="20"/>
                <w:szCs w:val="20"/>
              </w:rPr>
            </w:pPr>
            <w:r w:rsidRPr="00D7568E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433" w:type="dxa"/>
            <w:shd w:val="clear" w:color="auto" w:fill="F2F2F2" w:themeFill="background1" w:themeFillShade="F2"/>
          </w:tcPr>
          <w:p w:rsidR="00D7568E" w:rsidRPr="00D7568E" w:rsidRDefault="00D7568E" w:rsidP="00D7568E">
            <w:pPr>
              <w:tabs>
                <w:tab w:val="left" w:pos="6386"/>
              </w:tabs>
              <w:jc w:val="center"/>
              <w:rPr>
                <w:b/>
                <w:sz w:val="20"/>
                <w:szCs w:val="20"/>
              </w:rPr>
            </w:pPr>
            <w:r w:rsidRPr="00D7568E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2600" w:type="dxa"/>
            <w:shd w:val="clear" w:color="auto" w:fill="F2F2F2" w:themeFill="background1" w:themeFillShade="F2"/>
          </w:tcPr>
          <w:p w:rsidR="00D7568E" w:rsidRPr="00D7568E" w:rsidRDefault="00D7568E" w:rsidP="00D7568E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  <w:r w:rsidRPr="00D7568E">
              <w:rPr>
                <w:b/>
                <w:sz w:val="20"/>
                <w:szCs w:val="20"/>
              </w:rPr>
              <w:t>Specificația tehnică deplină solicitată. Standarde de referință.</w:t>
            </w:r>
          </w:p>
        </w:tc>
        <w:tc>
          <w:tcPr>
            <w:tcW w:w="1066" w:type="dxa"/>
            <w:shd w:val="clear" w:color="auto" w:fill="F2F2F2" w:themeFill="background1" w:themeFillShade="F2"/>
          </w:tcPr>
          <w:p w:rsidR="00D7568E" w:rsidRPr="00D7568E" w:rsidRDefault="00D7568E" w:rsidP="00D7568E">
            <w:pPr>
              <w:tabs>
                <w:tab w:val="left" w:pos="6386"/>
              </w:tabs>
              <w:jc w:val="center"/>
              <w:rPr>
                <w:b/>
                <w:sz w:val="20"/>
                <w:szCs w:val="20"/>
              </w:rPr>
            </w:pPr>
            <w:r w:rsidRPr="00D7568E">
              <w:rPr>
                <w:b/>
                <w:sz w:val="20"/>
                <w:szCs w:val="20"/>
              </w:rPr>
              <w:t>Valoarea estimată. Fără TVA. Lei MDL.</w:t>
            </w:r>
          </w:p>
        </w:tc>
      </w:tr>
      <w:tr w:rsidR="00D7568E" w:rsidRPr="00D7568E" w:rsidTr="00C736E0">
        <w:tc>
          <w:tcPr>
            <w:tcW w:w="639" w:type="dxa"/>
            <w:vMerge w:val="restart"/>
            <w:vAlign w:val="center"/>
          </w:tcPr>
          <w:p w:rsidR="00D7568E" w:rsidRPr="00D7568E" w:rsidRDefault="00D7568E" w:rsidP="00A23ACA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1</w:t>
            </w:r>
            <w:r w:rsidR="00A23ACA">
              <w:rPr>
                <w:sz w:val="20"/>
                <w:szCs w:val="20"/>
                <w:lang w:eastAsia="ru-RU"/>
              </w:rPr>
              <w:t>Lot</w:t>
            </w:r>
          </w:p>
        </w:tc>
        <w:tc>
          <w:tcPr>
            <w:tcW w:w="1216" w:type="dxa"/>
          </w:tcPr>
          <w:p w:rsidR="00D7568E" w:rsidRPr="00D7568E" w:rsidRDefault="00D7568E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3019</w:t>
            </w:r>
            <w:r w:rsidR="00C736E0">
              <w:rPr>
                <w:sz w:val="20"/>
                <w:szCs w:val="20"/>
                <w:lang w:eastAsia="ru-RU"/>
              </w:rPr>
              <w:t>1</w:t>
            </w:r>
            <w:r w:rsidRPr="00D7568E">
              <w:rPr>
                <w:sz w:val="20"/>
                <w:szCs w:val="20"/>
                <w:lang w:eastAsia="ru-RU"/>
              </w:rPr>
              <w:t>000-</w:t>
            </w:r>
            <w:r w:rsidR="00C736E0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60" w:type="dxa"/>
          </w:tcPr>
          <w:p w:rsidR="00D7568E" w:rsidRPr="00D7568E" w:rsidRDefault="00D7568E" w:rsidP="00D7568E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Hârtie A4</w:t>
            </w:r>
          </w:p>
        </w:tc>
        <w:tc>
          <w:tcPr>
            <w:tcW w:w="1062" w:type="dxa"/>
          </w:tcPr>
          <w:p w:rsidR="00D7568E" w:rsidRPr="00D7568E" w:rsidRDefault="00D7568E" w:rsidP="00D7568E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D7568E" w:rsidRPr="00D7568E" w:rsidRDefault="00D7568E" w:rsidP="00D7568E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2600" w:type="dxa"/>
          </w:tcPr>
          <w:p w:rsidR="00D7568E" w:rsidRPr="00D7568E" w:rsidRDefault="00D7568E" w:rsidP="00D7568E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Hârtie pentru tehnica de birou (80 g/m, 500 foi)</w:t>
            </w:r>
          </w:p>
        </w:tc>
        <w:tc>
          <w:tcPr>
            <w:tcW w:w="1066" w:type="dxa"/>
            <w:vMerge w:val="restart"/>
            <w:vAlign w:val="center"/>
          </w:tcPr>
          <w:p w:rsidR="00D7568E" w:rsidRPr="00D7568E" w:rsidRDefault="00D7568E" w:rsidP="00D7568E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280416,67</w:t>
            </w: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Plicuri</w:t>
            </w:r>
          </w:p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Plic C4 SLK, 229x324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Plicuri</w:t>
            </w:r>
          </w:p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Plic C5 SLK, (162x229)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Plicuri</w:t>
            </w:r>
          </w:p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30000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Plic C6 SLK (114x162)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Plicuri</w:t>
            </w:r>
          </w:p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Plic B4 SLK, craft, 250x353x50, cu fund expansiv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Index</w:t>
            </w: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 xml:space="preserve">Index-uri hârtie 45х12mm,      6 buc. x 30 foi 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Notițe</w:t>
            </w: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Bloc pentru notițe, hîrtie alba, fără bandă adezivă, 90x90x90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Pixuri</w:t>
            </w: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Pix cu bila , albastru 0,7mm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Pixuri</w:t>
            </w: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Pix cu bila , negru 0,7mm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Pixuri</w:t>
            </w: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Pix cu bila , verde 0,7mm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Pixuri</w:t>
            </w: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Pix cu bila , rosu 0,7mm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Rezerve pixuri</w:t>
            </w: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Rezerva Pix cu bila, albastru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Rezerve pixuri</w:t>
            </w:r>
          </w:p>
        </w:tc>
        <w:tc>
          <w:tcPr>
            <w:tcW w:w="1062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260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Rezerva Pix cu bila , negru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Rezerve pixuri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Rezerva Pix cu bila , rosu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Rezerve pixuri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Rezerva Pix cu bila , verde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Caiete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Caiet de cancelarie A4, pătrățele, 48 foi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Creioane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Creion cu grafit cu/fara radiera (HB)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Markere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Marker negru P400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Markere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Marker albastru P400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Markere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set 4 textmarkere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Markere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marker pentru CD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Radiere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radiera alb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Ascuțitoare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Ascuțitoare din aluminiu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Corector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Corrector pe bază de alcool cu vârf metallic, 10 ml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Rigle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Rigla din aluminiu 30cm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Folii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folii de protective, A4, 100 buc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Mape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Mapă din carton dens cu șireturi, 360 gr/m2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Mape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Mapa din carton Dosar, fara mecanism, 300gr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Mape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Mapa A4 cu elastici, neagra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Capse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145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capse n24(1000)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Capse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350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capse n10 (1000)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Capsatoare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capsator N24 (20file)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Capsatoare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capsator N10 (10file)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Foarfece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foarfece 18 cm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Lipici stick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Adeziv-creion 35 gr.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Lipici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Bandă adezivă, 12mm x 30m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Lipici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Bandă adezivă, 48mm x 90m (45 microni)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Lipici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Bandă dublă adezivă 24mm x 10m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Suport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Suport de masa cu 4 compartimente p/u blocuri de hîrtie, din metal, tip plasa, neagra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Lipici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</w:rPr>
              <w:t>Bandă adezivă dublă buretată, 24mm х 2m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Clipboard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Clipboard - mapa A4, negru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Agrafe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Agrafe №2, tari, 100 buc.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Agrafe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Cutii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150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Agrafe №4 (50 buc) 50 mm, ondulate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Ecusoane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60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Ecuson cu șnur negru, 90x56 mm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Hârtie foto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Set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20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Hârtie foto A4 , lucioasa, 115 gr/m2 (100 foi)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Elastice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Kg.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4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Elastice galbene , 1000 gr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Ață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40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Fir de brosare, d1mm, 1000m, alb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Ață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30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Cablu din iută d-2,1100 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Hârtie autoadezivă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Set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15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Etichete autoadezive A4, 1 bucata, 210*297mm (100 foi)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Cuțit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30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Cuțit 9 mm în carcasă de plastic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Cuțit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30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Cuțit de 18 mm în carcasă din plastic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Rezerve lame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Set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5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Lame de rezervă pentru cuțit mare, (10 bucăți)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Rezerve lame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Set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5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Lame de rezervă pentru cuțit mic, (10 bucăți)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Acumulatoare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Acumulator GP 1000mAh AAA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Sulă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25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Sulă cancelarie, dreaptă, mâner plastic, galbenă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Rame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70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Ramă foto A4, plastic, lemn cu margine aurită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Agende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50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Agendă А5 2027 bordo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Ace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Set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10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Ace de 12,5 cm (10buc.)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Rigle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Rigla din metal 15cm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Suport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212529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4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212529"/>
                <w:sz w:val="20"/>
                <w:szCs w:val="20"/>
              </w:rPr>
              <w:t>Suport pentru documente, vertical, 4 compartimente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Mape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bibliograf A4 negru, 70mm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Mape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color w:val="000000"/>
                <w:sz w:val="20"/>
                <w:szCs w:val="20"/>
              </w:rPr>
              <w:t>bibliograf A4 negru, 50mm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36E0" w:rsidRPr="00D7568E" w:rsidTr="00C736E0">
        <w:tc>
          <w:tcPr>
            <w:tcW w:w="639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</w:tcPr>
          <w:p w:rsidR="00C736E0" w:rsidRDefault="00C736E0" w:rsidP="00C736E0">
            <w:r w:rsidRPr="00A94A2F">
              <w:rPr>
                <w:sz w:val="20"/>
                <w:szCs w:val="20"/>
                <w:lang w:eastAsia="ru-RU"/>
              </w:rPr>
              <w:t>30191000-4</w:t>
            </w:r>
          </w:p>
        </w:tc>
        <w:tc>
          <w:tcPr>
            <w:tcW w:w="1760" w:type="dxa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sz w:val="20"/>
                <w:szCs w:val="20"/>
                <w:lang w:eastAsia="ru-RU"/>
              </w:rPr>
              <w:t>Mape</w:t>
            </w:r>
          </w:p>
        </w:tc>
        <w:tc>
          <w:tcPr>
            <w:tcW w:w="1062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212529"/>
                <w:sz w:val="20"/>
                <w:szCs w:val="20"/>
              </w:rPr>
              <w:t>Buc.</w:t>
            </w:r>
          </w:p>
        </w:tc>
        <w:tc>
          <w:tcPr>
            <w:tcW w:w="1433" w:type="dxa"/>
            <w:tcBorders>
              <w:right w:val="single" w:sz="4" w:space="0" w:color="auto"/>
            </w:tcBorders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6E0" w:rsidRPr="00D7568E" w:rsidRDefault="00C736E0" w:rsidP="00C736E0">
            <w:pPr>
              <w:tabs>
                <w:tab w:val="left" w:pos="6386"/>
              </w:tabs>
              <w:rPr>
                <w:color w:val="000000"/>
                <w:sz w:val="20"/>
                <w:szCs w:val="20"/>
              </w:rPr>
            </w:pPr>
            <w:r w:rsidRPr="00D7568E">
              <w:rPr>
                <w:color w:val="000000"/>
                <w:sz w:val="20"/>
                <w:szCs w:val="20"/>
              </w:rPr>
              <w:t>bibliograf A4 negru, 35mm</w:t>
            </w:r>
          </w:p>
        </w:tc>
        <w:tc>
          <w:tcPr>
            <w:tcW w:w="1066" w:type="dxa"/>
            <w:vMerge/>
          </w:tcPr>
          <w:p w:rsidR="00C736E0" w:rsidRPr="00D7568E" w:rsidRDefault="00C736E0" w:rsidP="00C736E0">
            <w:pPr>
              <w:tabs>
                <w:tab w:val="left" w:pos="6386"/>
              </w:tabs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7568E" w:rsidRPr="00D7568E" w:rsidTr="00C736E0">
        <w:tc>
          <w:tcPr>
            <w:tcW w:w="8710" w:type="dxa"/>
            <w:gridSpan w:val="6"/>
            <w:tcBorders>
              <w:right w:val="single" w:sz="4" w:space="0" w:color="000000"/>
            </w:tcBorders>
          </w:tcPr>
          <w:p w:rsidR="00D7568E" w:rsidRPr="00D7568E" w:rsidRDefault="00D7568E" w:rsidP="00A23ACA">
            <w:pPr>
              <w:tabs>
                <w:tab w:val="left" w:pos="6386"/>
              </w:tabs>
              <w:rPr>
                <w:sz w:val="20"/>
                <w:szCs w:val="20"/>
                <w:lang w:eastAsia="ru-RU"/>
              </w:rPr>
            </w:pPr>
            <w:r w:rsidRPr="00D7568E">
              <w:rPr>
                <w:b/>
                <w:sz w:val="20"/>
                <w:szCs w:val="20"/>
                <w:lang w:eastAsia="ru-RU"/>
              </w:rPr>
              <w:t>Valoarea estimativă totală (lei), fără TVA:</w:t>
            </w:r>
          </w:p>
        </w:tc>
        <w:tc>
          <w:tcPr>
            <w:tcW w:w="1066" w:type="dxa"/>
          </w:tcPr>
          <w:p w:rsidR="00D7568E" w:rsidRPr="00D7568E" w:rsidRDefault="00D7568E" w:rsidP="00D7568E">
            <w:pPr>
              <w:tabs>
                <w:tab w:val="left" w:pos="6386"/>
              </w:tabs>
              <w:jc w:val="center"/>
              <w:rPr>
                <w:b/>
                <w:sz w:val="20"/>
                <w:szCs w:val="20"/>
                <w:lang w:eastAsia="ru-RU"/>
              </w:rPr>
            </w:pPr>
            <w:r w:rsidRPr="00D7568E">
              <w:rPr>
                <w:b/>
                <w:sz w:val="20"/>
                <w:szCs w:val="20"/>
                <w:lang w:eastAsia="ru-RU"/>
              </w:rPr>
              <w:t>280416,67</w:t>
            </w:r>
          </w:p>
        </w:tc>
      </w:tr>
    </w:tbl>
    <w:p w:rsidR="00D7568E" w:rsidRDefault="00D7568E" w:rsidP="00D7568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</w:p>
    <w:p w:rsidR="00262591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lang w:eastAsia="ru-RU"/>
        </w:rPr>
      </w:pPr>
      <w:r w:rsidRPr="00E52A9B">
        <w:rPr>
          <w:b/>
          <w:lang w:eastAsia="ru-RU"/>
        </w:rPr>
        <w:t>În cazul procedurilor de preselecție se indică numărul minim al candidaţilor şi dacă este cazul, numărul maxim al acestora.</w:t>
      </w:r>
      <w:r w:rsidR="00333497">
        <w:rPr>
          <w:b/>
          <w:lang w:eastAsia="ru-RU"/>
        </w:rPr>
        <w:t xml:space="preserve"> </w:t>
      </w:r>
      <w:r w:rsidR="007A6408" w:rsidRPr="00E52A9B">
        <w:rPr>
          <w:lang w:eastAsia="ru-RU"/>
        </w:rPr>
        <w:t>Nu se a</w:t>
      </w:r>
      <w:r w:rsidR="00DB053C" w:rsidRPr="00E52A9B">
        <w:rPr>
          <w:lang w:eastAsia="ru-RU"/>
        </w:rPr>
        <w:t>plic</w:t>
      </w:r>
      <w:r w:rsidR="00333497">
        <w:rPr>
          <w:lang w:eastAsia="ru-RU"/>
        </w:rPr>
        <w:t>ă</w:t>
      </w:r>
    </w:p>
    <w:p w:rsidR="00333497" w:rsidRPr="00333497" w:rsidRDefault="00333497" w:rsidP="00333497">
      <w:pPr>
        <w:shd w:val="clear" w:color="auto" w:fill="FFFFFF" w:themeFill="background1"/>
        <w:tabs>
          <w:tab w:val="right" w:pos="426"/>
        </w:tabs>
        <w:ind w:left="357"/>
        <w:jc w:val="both"/>
        <w:rPr>
          <w:sz w:val="16"/>
          <w:szCs w:val="16"/>
          <w:lang w:eastAsia="ru-RU"/>
        </w:rPr>
      </w:pPr>
    </w:p>
    <w:p w:rsidR="00262591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E52A9B">
        <w:rPr>
          <w:b/>
          <w:lang w:eastAsia="ru-RU"/>
        </w:rPr>
        <w:t>În cazul în care contractul este împărțit pe loturi un operator economic poate depune oferta (se va selecta):</w:t>
      </w:r>
      <w:r w:rsidR="00DB053C" w:rsidRPr="00E52A9B">
        <w:rPr>
          <w:b/>
          <w:lang w:eastAsia="ru-RU"/>
        </w:rPr>
        <w:t xml:space="preserve"> </w:t>
      </w:r>
      <w:r w:rsidRPr="00E52A9B">
        <w:rPr>
          <w:lang w:eastAsia="ru-RU"/>
        </w:rPr>
        <w:t xml:space="preserve">Pentru </w:t>
      </w:r>
      <w:r w:rsidR="00F95930">
        <w:rPr>
          <w:lang w:eastAsia="ru-RU"/>
        </w:rPr>
        <w:t>un singur lot</w:t>
      </w:r>
      <w:r w:rsidR="00C07D9B">
        <w:rPr>
          <w:lang w:eastAsia="ru-RU"/>
        </w:rPr>
        <w:t>.</w:t>
      </w:r>
    </w:p>
    <w:p w:rsidR="00262591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E52A9B">
        <w:rPr>
          <w:b/>
          <w:lang w:eastAsia="ru-RU"/>
        </w:rPr>
        <w:t xml:space="preserve">Admiterea sau interzicerea ofertelor alternative: </w:t>
      </w:r>
      <w:r w:rsidR="00DB053C" w:rsidRPr="00E52A9B">
        <w:rPr>
          <w:lang w:eastAsia="ru-RU"/>
        </w:rPr>
        <w:t>Nu se admit</w:t>
      </w:r>
      <w:r w:rsidR="00333497">
        <w:rPr>
          <w:lang w:eastAsia="ru-RU"/>
        </w:rPr>
        <w:t>.</w:t>
      </w:r>
    </w:p>
    <w:p w:rsidR="00DB053C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E52A9B">
        <w:rPr>
          <w:b/>
          <w:lang w:eastAsia="ru-RU"/>
        </w:rPr>
        <w:t>Termenii și condițiile de livrare/prestare solicitați:</w:t>
      </w:r>
      <w:r w:rsidR="00DB053C" w:rsidRPr="00E52A9B">
        <w:rPr>
          <w:b/>
          <w:lang w:eastAsia="ru-RU"/>
        </w:rPr>
        <w:t xml:space="preserve"> </w:t>
      </w:r>
      <w:r w:rsidR="00463AEF" w:rsidRPr="00463AEF">
        <w:rPr>
          <w:lang w:eastAsia="ru-RU"/>
        </w:rPr>
        <w:t>p</w:t>
      </w:r>
      <w:r w:rsidR="00DB053C" w:rsidRPr="00463AEF">
        <w:rPr>
          <w:lang w:eastAsia="ru-RU"/>
        </w:rPr>
        <w:t xml:space="preserve">e </w:t>
      </w:r>
      <w:r w:rsidR="00DB053C" w:rsidRPr="00E52A9B">
        <w:rPr>
          <w:lang w:eastAsia="ru-RU"/>
        </w:rPr>
        <w:t>parcursul anului 202</w:t>
      </w:r>
      <w:r w:rsidR="00066424">
        <w:rPr>
          <w:lang w:eastAsia="ru-RU"/>
        </w:rPr>
        <w:t>6</w:t>
      </w:r>
      <w:r w:rsidR="00333497">
        <w:rPr>
          <w:lang w:eastAsia="ru-RU"/>
        </w:rPr>
        <w:t>.</w:t>
      </w:r>
    </w:p>
    <w:p w:rsidR="00262591" w:rsidRPr="00E52A9B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360"/>
        <w:jc w:val="both"/>
        <w:rPr>
          <w:lang w:eastAsia="ru-RU"/>
        </w:rPr>
      </w:pPr>
      <w:r w:rsidRPr="00E52A9B">
        <w:rPr>
          <w:b/>
          <w:lang w:eastAsia="ru-RU"/>
        </w:rPr>
        <w:t>Termenul de valabilitate a contractului:</w:t>
      </w:r>
      <w:r w:rsidR="00DB053C" w:rsidRPr="00E52A9B">
        <w:rPr>
          <w:b/>
          <w:lang w:eastAsia="ru-RU"/>
        </w:rPr>
        <w:t xml:space="preserve"> </w:t>
      </w:r>
      <w:r w:rsidR="00310D9B" w:rsidRPr="00310D9B">
        <w:rPr>
          <w:lang w:eastAsia="ru-RU"/>
        </w:rPr>
        <w:t>01.01.2026-31.12.2026.</w:t>
      </w:r>
    </w:p>
    <w:p w:rsidR="00262591" w:rsidRPr="00E52A9B" w:rsidRDefault="00262591" w:rsidP="0033349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E52A9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DB053C" w:rsidRPr="00E52A9B">
        <w:rPr>
          <w:lang w:eastAsia="ru-RU"/>
        </w:rPr>
        <w:t>nu</w:t>
      </w:r>
    </w:p>
    <w:p w:rsidR="00262591" w:rsidRPr="00F406E9" w:rsidRDefault="00262591" w:rsidP="00DB05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E52A9B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proofErr w:type="spellStart"/>
      <w:r w:rsidR="006C0A98" w:rsidRPr="00463AEF">
        <w:rPr>
          <w:lang w:eastAsia="ru-RU"/>
        </w:rPr>
        <w:t>Nu</w:t>
      </w:r>
      <w:proofErr w:type="spellEnd"/>
      <w:r w:rsidR="006C0A98" w:rsidRPr="00463AEF">
        <w:rPr>
          <w:lang w:eastAsia="ru-RU"/>
        </w:rPr>
        <w:t xml:space="preserve"> </w:t>
      </w:r>
      <w:proofErr w:type="spellStart"/>
      <w:r w:rsidR="006C0A98" w:rsidRPr="00463AEF">
        <w:rPr>
          <w:lang w:eastAsia="ru-RU"/>
        </w:rPr>
        <w:t>se</w:t>
      </w:r>
      <w:proofErr w:type="spellEnd"/>
      <w:r w:rsidR="006C0A98" w:rsidRPr="00463AEF">
        <w:rPr>
          <w:lang w:eastAsia="ru-RU"/>
        </w:rPr>
        <w:t xml:space="preserve"> </w:t>
      </w:r>
      <w:proofErr w:type="spellStart"/>
      <w:r w:rsidR="006C0A98" w:rsidRPr="00463AEF">
        <w:rPr>
          <w:lang w:eastAsia="ru-RU"/>
        </w:rPr>
        <w:t>aplic</w:t>
      </w:r>
      <w:r w:rsidR="006C0A98" w:rsidRPr="00463AEF">
        <w:rPr>
          <w:rFonts w:hint="eastAsia"/>
          <w:lang w:eastAsia="ru-RU"/>
        </w:rPr>
        <w:t>ă</w:t>
      </w:r>
      <w:proofErr w:type="spellEnd"/>
      <w:r w:rsidR="00F406E9" w:rsidRPr="00463AEF">
        <w:rPr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65"/>
        <w:gridCol w:w="3315"/>
        <w:gridCol w:w="4481"/>
        <w:gridCol w:w="1494"/>
      </w:tblGrid>
      <w:tr w:rsidR="00262591" w:rsidRPr="00E52A9B" w:rsidTr="00565DF1">
        <w:tc>
          <w:tcPr>
            <w:tcW w:w="665" w:type="dxa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15" w:type="dxa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481" w:type="dxa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E52A9B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E52A9B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62591" w:rsidRPr="00E52A9B" w:rsidTr="00565DF1">
        <w:tc>
          <w:tcPr>
            <w:tcW w:w="665" w:type="dxa"/>
            <w:shd w:val="clear" w:color="auto" w:fill="auto"/>
          </w:tcPr>
          <w:p w:rsidR="00262591" w:rsidRPr="00E52A9B" w:rsidRDefault="00EF0966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1.</w:t>
            </w:r>
          </w:p>
        </w:tc>
        <w:tc>
          <w:tcPr>
            <w:tcW w:w="3315" w:type="dxa"/>
            <w:shd w:val="clear" w:color="auto" w:fill="auto"/>
          </w:tcPr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exclus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din</w:t>
            </w:r>
          </w:p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procedura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atribuire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a</w:t>
            </w:r>
          </w:p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contractului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achiziție</w:t>
            </w:r>
            <w:proofErr w:type="spellEnd"/>
          </w:p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publică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orice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ofertant</w:t>
            </w:r>
            <w:proofErr w:type="spellEnd"/>
          </w:p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care se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afl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ă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oricare</w:t>
            </w:r>
            <w:proofErr w:type="spellEnd"/>
          </w:p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situațiile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descrise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la</w:t>
            </w:r>
          </w:p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art. 19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alin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. 1-3 din</w:t>
            </w:r>
          </w:p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Legea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nr.131/2015</w:t>
            </w:r>
          </w:p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(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criteriile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de</w:t>
            </w:r>
          </w:p>
          <w:p w:rsidR="00EF0966" w:rsidRPr="00A1521F" w:rsidRDefault="00751F58" w:rsidP="00751F58">
            <w:pPr>
              <w:autoSpaceDE w:val="0"/>
              <w:autoSpaceDN w:val="0"/>
              <w:adjustRightInd w:val="0"/>
              <w:rPr>
                <w:b/>
                <w:iCs/>
                <w:lang w:eastAsia="ru-RU"/>
              </w:rPr>
            </w:pP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eligibilitate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4481" w:type="dxa"/>
            <w:shd w:val="clear" w:color="auto" w:fill="auto"/>
          </w:tcPr>
          <w:p w:rsidR="00751F58" w:rsidRPr="00A1521F" w:rsidRDefault="00751F58" w:rsidP="00751F5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depunerea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ofertei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prin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declararea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proprie</w:t>
            </w:r>
            <w:proofErr w:type="spellEnd"/>
            <w:r w:rsidR="000E1C75"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ră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spundere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(DUAE)</w:t>
            </w:r>
            <w:r w:rsidRPr="00A1521F">
              <w:rPr>
                <w:rFonts w:eastAsia="TimesNewRomanPSMT"/>
                <w:b/>
                <w:sz w:val="22"/>
                <w:szCs w:val="22"/>
                <w:lang w:val="en-US"/>
              </w:rPr>
              <w:t xml:space="preserve"> </w:t>
            </w: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că nu se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afl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ă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niciuna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situațiile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excludere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menționate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la art.19.</w:t>
            </w:r>
          </w:p>
          <w:p w:rsidR="00D6099B" w:rsidRPr="00A1521F" w:rsidRDefault="00751F58" w:rsidP="00332BE8">
            <w:pPr>
              <w:autoSpaceDE w:val="0"/>
              <w:autoSpaceDN w:val="0"/>
              <w:adjustRightInd w:val="0"/>
              <w:rPr>
                <w:b/>
                <w:i/>
                <w:iCs/>
                <w:lang w:eastAsia="ru-RU"/>
              </w:rPr>
            </w:pP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cazul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autoritatea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contractant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ă nu are</w:t>
            </w:r>
            <w:r w:rsidR="00332BE8"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posibilitatea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de a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ob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ţ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ine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certificatele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informa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ţ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iile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corespunz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ă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toare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mod direct,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prin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accesarea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unei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baze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de date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na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ţ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ionale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operatorii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economici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, la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solicitare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sînt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obliga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ţ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să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prezinte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documente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justificative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alte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probe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sprijinul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informa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ţ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iilor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declarate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DUAE.</w:t>
            </w:r>
          </w:p>
        </w:tc>
        <w:tc>
          <w:tcPr>
            <w:tcW w:w="0" w:type="auto"/>
            <w:shd w:val="clear" w:color="auto" w:fill="auto"/>
          </w:tcPr>
          <w:p w:rsidR="00262591" w:rsidRPr="00A1521F" w:rsidRDefault="006B289F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eastAsia="ru-RU"/>
              </w:rPr>
            </w:pPr>
            <w:r w:rsidRPr="00A1521F">
              <w:rPr>
                <w:b/>
              </w:rPr>
              <w:t>Obligatoriu</w:t>
            </w:r>
          </w:p>
        </w:tc>
      </w:tr>
      <w:tr w:rsidR="00565DF1" w:rsidRPr="00E52A9B" w:rsidTr="00565DF1">
        <w:tc>
          <w:tcPr>
            <w:tcW w:w="665" w:type="dxa"/>
            <w:shd w:val="clear" w:color="auto" w:fill="auto"/>
          </w:tcPr>
          <w:p w:rsidR="00565DF1" w:rsidRPr="00E52A9B" w:rsidRDefault="00B77144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2.</w:t>
            </w:r>
          </w:p>
        </w:tc>
        <w:tc>
          <w:tcPr>
            <w:tcW w:w="3315" w:type="dxa"/>
            <w:shd w:val="clear" w:color="auto" w:fill="auto"/>
          </w:tcPr>
          <w:p w:rsidR="00565DF1" w:rsidRPr="00A1521F" w:rsidRDefault="00565DF1" w:rsidP="00565DF1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depunerea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ofertelor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operatorii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economici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urmeaz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ă</w:t>
            </w:r>
            <w:r w:rsidR="00B77144" w:rsidRPr="00A1521F">
              <w:rPr>
                <w:rFonts w:eastAsia="DengXian"/>
                <w:b/>
                <w:sz w:val="22"/>
                <w:szCs w:val="22"/>
                <w:lang w:val="en-US"/>
              </w:rPr>
              <w:t xml:space="preserve"> </w:t>
            </w:r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să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țin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ă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cont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prevederile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pct. 40 din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Caietul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de</w:t>
            </w:r>
            <w:r w:rsidR="00B77144"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sarcini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.</w:t>
            </w:r>
          </w:p>
          <w:p w:rsidR="00565DF1" w:rsidRPr="00A1521F" w:rsidRDefault="00565DF1" w:rsidP="00565DF1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4481" w:type="dxa"/>
            <w:shd w:val="clear" w:color="auto" w:fill="auto"/>
          </w:tcPr>
          <w:p w:rsidR="00565DF1" w:rsidRPr="00A1521F" w:rsidRDefault="00B77144" w:rsidP="00332BE8">
            <w:pPr>
              <w:autoSpaceDE w:val="0"/>
              <w:autoSpaceDN w:val="0"/>
              <w:adjustRightInd w:val="0"/>
              <w:rPr>
                <w:rFonts w:eastAsiaTheme="minorHAnsi"/>
                <w:b/>
                <w:sz w:val="22"/>
                <w:szCs w:val="22"/>
                <w:lang w:val="en-US"/>
              </w:rPr>
            </w:pP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Neconformarea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cerințelor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duce la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descalificarea</w:t>
            </w:r>
            <w:proofErr w:type="spellEnd"/>
            <w:r w:rsidR="00332BE8"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Ofertei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prezentate</w:t>
            </w:r>
            <w:proofErr w:type="spellEnd"/>
            <w:r w:rsidRPr="00A1521F">
              <w:rPr>
                <w:rFonts w:eastAsiaTheme="minorHAnsi"/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565DF1" w:rsidRPr="00A1521F" w:rsidRDefault="00B77144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</w:rPr>
            </w:pPr>
            <w:r w:rsidRPr="00A1521F">
              <w:rPr>
                <w:b/>
              </w:rPr>
              <w:t>Obligatoriu</w:t>
            </w:r>
          </w:p>
        </w:tc>
      </w:tr>
    </w:tbl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52A9B">
        <w:rPr>
          <w:b/>
          <w:lang w:eastAsia="ru-RU"/>
        </w:rPr>
        <w:t>Garanția pentru ofertă, după caz</w:t>
      </w:r>
      <w:r w:rsidRPr="00E52A9B">
        <w:t xml:space="preserve">, </w:t>
      </w:r>
      <w:r w:rsidRPr="00E52A9B">
        <w:rPr>
          <w:b/>
          <w:lang w:eastAsia="ru-RU"/>
        </w:rPr>
        <w:t>cuantumul</w:t>
      </w:r>
      <w:r w:rsidR="001537BB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>nu se aplic</w:t>
      </w:r>
      <w:r w:rsidR="00333497">
        <w:rPr>
          <w:lang w:eastAsia="ru-RU"/>
        </w:rPr>
        <w:t>ă</w:t>
      </w:r>
      <w:r w:rsidRPr="00333497">
        <w:rPr>
          <w:bCs/>
          <w:lang w:eastAsia="ru-RU"/>
        </w:rPr>
        <w:t>.</w:t>
      </w:r>
    </w:p>
    <w:p w:rsidR="00262591" w:rsidRPr="00E52A9B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eastAsia="ru-RU"/>
        </w:rPr>
      </w:pPr>
      <w:proofErr w:type="spellStart"/>
      <w:r w:rsidRPr="00E52A9B">
        <w:rPr>
          <w:b/>
          <w:lang w:eastAsia="ru-RU"/>
        </w:rPr>
        <w:t>Garanția</w:t>
      </w:r>
      <w:proofErr w:type="spellEnd"/>
      <w:r w:rsidRPr="00E52A9B">
        <w:rPr>
          <w:b/>
          <w:lang w:eastAsia="ru-RU"/>
        </w:rPr>
        <w:t xml:space="preserve"> de </w:t>
      </w:r>
      <w:proofErr w:type="spellStart"/>
      <w:r w:rsidRPr="00E52A9B">
        <w:rPr>
          <w:b/>
          <w:lang w:eastAsia="ru-RU"/>
        </w:rPr>
        <w:t>bună</w:t>
      </w:r>
      <w:proofErr w:type="spellEnd"/>
      <w:r w:rsidRPr="00E52A9B">
        <w:rPr>
          <w:b/>
          <w:lang w:eastAsia="ru-RU"/>
        </w:rPr>
        <w:t xml:space="preserve"> </w:t>
      </w:r>
      <w:proofErr w:type="spellStart"/>
      <w:r w:rsidRPr="00E52A9B">
        <w:rPr>
          <w:b/>
          <w:lang w:eastAsia="ru-RU"/>
        </w:rPr>
        <w:t>execuție</w:t>
      </w:r>
      <w:proofErr w:type="spellEnd"/>
      <w:r w:rsidRPr="00E52A9B">
        <w:rPr>
          <w:b/>
          <w:lang w:eastAsia="ru-RU"/>
        </w:rPr>
        <w:t xml:space="preserve"> a </w:t>
      </w:r>
      <w:proofErr w:type="spellStart"/>
      <w:r w:rsidRPr="00E52A9B">
        <w:rPr>
          <w:b/>
          <w:lang w:eastAsia="ru-RU"/>
        </w:rPr>
        <w:t>cont</w:t>
      </w:r>
      <w:r w:rsidR="001537BB" w:rsidRPr="00E52A9B">
        <w:rPr>
          <w:b/>
          <w:lang w:eastAsia="ru-RU"/>
        </w:rPr>
        <w:t>ractului</w:t>
      </w:r>
      <w:proofErr w:type="spellEnd"/>
      <w:r w:rsidR="001537BB" w:rsidRPr="00E52A9B">
        <w:rPr>
          <w:b/>
          <w:lang w:eastAsia="ru-RU"/>
        </w:rPr>
        <w:t xml:space="preserve">, </w:t>
      </w:r>
      <w:proofErr w:type="spellStart"/>
      <w:r w:rsidR="001537BB" w:rsidRPr="00E52A9B">
        <w:rPr>
          <w:b/>
          <w:lang w:eastAsia="ru-RU"/>
        </w:rPr>
        <w:t>după</w:t>
      </w:r>
      <w:proofErr w:type="spellEnd"/>
      <w:r w:rsidR="001537BB" w:rsidRPr="00E52A9B">
        <w:rPr>
          <w:b/>
          <w:lang w:eastAsia="ru-RU"/>
        </w:rPr>
        <w:t xml:space="preserve"> </w:t>
      </w:r>
      <w:proofErr w:type="spellStart"/>
      <w:r w:rsidR="001537BB" w:rsidRPr="00E52A9B">
        <w:rPr>
          <w:b/>
          <w:lang w:eastAsia="ru-RU"/>
        </w:rPr>
        <w:t>caz</w:t>
      </w:r>
      <w:proofErr w:type="spellEnd"/>
      <w:r w:rsidR="001537BB" w:rsidRPr="00E52A9B">
        <w:rPr>
          <w:b/>
          <w:lang w:eastAsia="ru-RU"/>
        </w:rPr>
        <w:t xml:space="preserve">, </w:t>
      </w:r>
      <w:proofErr w:type="spellStart"/>
      <w:r w:rsidR="001537BB" w:rsidRPr="00E52A9B">
        <w:rPr>
          <w:b/>
          <w:lang w:eastAsia="ru-RU"/>
        </w:rPr>
        <w:t>cuantumul</w:t>
      </w:r>
      <w:proofErr w:type="spellEnd"/>
      <w:r w:rsidR="001537BB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 xml:space="preserve">nu se </w:t>
      </w:r>
      <w:proofErr w:type="spellStart"/>
      <w:r w:rsidR="001537BB" w:rsidRPr="00E52A9B">
        <w:rPr>
          <w:lang w:eastAsia="ru-RU"/>
        </w:rPr>
        <w:t>aplic</w:t>
      </w:r>
      <w:r w:rsidR="00333497">
        <w:rPr>
          <w:lang w:eastAsia="ru-RU"/>
        </w:rPr>
        <w:t>ă</w:t>
      </w:r>
      <w:proofErr w:type="spellEnd"/>
      <w:r w:rsidR="001537BB" w:rsidRPr="00333497">
        <w:rPr>
          <w:bCs/>
          <w:lang w:eastAsia="ru-RU"/>
        </w:rPr>
        <w:t>.</w:t>
      </w:r>
    </w:p>
    <w:p w:rsidR="001537BB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52A9B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>nu se aplic</w:t>
      </w:r>
      <w:r w:rsidR="00333497">
        <w:rPr>
          <w:lang w:eastAsia="ru-RU"/>
        </w:rPr>
        <w:t>ă.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52A9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1537BB" w:rsidRPr="00E52A9B">
        <w:rPr>
          <w:lang w:eastAsia="ru-RU"/>
        </w:rPr>
        <w:t xml:space="preserve"> </w:t>
      </w:r>
      <w:r w:rsidR="00975C5C" w:rsidRPr="00E52A9B">
        <w:rPr>
          <w:lang w:eastAsia="ru-RU"/>
        </w:rPr>
        <w:t>licitație electronică</w:t>
      </w:r>
    </w:p>
    <w:p w:rsidR="001537BB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Condiții speciale de care depinde îndeplinirea contractului (</w:t>
      </w:r>
      <w:r w:rsidRPr="00E52A9B">
        <w:rPr>
          <w:lang w:eastAsia="ru-RU"/>
        </w:rPr>
        <w:t>indicați după caz</w:t>
      </w:r>
      <w:r w:rsidRPr="00E52A9B">
        <w:rPr>
          <w:b/>
          <w:lang w:eastAsia="ru-RU"/>
        </w:rPr>
        <w:t xml:space="preserve">): </w:t>
      </w:r>
      <w:bookmarkStart w:id="1" w:name="_Hlk71621175"/>
      <w:r w:rsidR="00676562" w:rsidRPr="00676562">
        <w:rPr>
          <w:lang w:eastAsia="ru-RU"/>
        </w:rPr>
        <w:t>Nu se aplică</w:t>
      </w:r>
    </w:p>
    <w:p w:rsidR="00262591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Ofertele se prezintă în valuta</w:t>
      </w:r>
      <w:bookmarkEnd w:id="1"/>
      <w:r w:rsidR="001537BB" w:rsidRPr="00E52A9B">
        <w:rPr>
          <w:b/>
          <w:lang w:eastAsia="ru-RU"/>
        </w:rPr>
        <w:t xml:space="preserve"> </w:t>
      </w:r>
      <w:r w:rsidR="001537BB" w:rsidRPr="00E52A9B">
        <w:rPr>
          <w:lang w:eastAsia="ru-RU"/>
        </w:rPr>
        <w:t>Lei MD.</w:t>
      </w:r>
    </w:p>
    <w:p w:rsidR="00262591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E52A9B">
        <w:rPr>
          <w:b/>
          <w:lang w:eastAsia="ru-RU"/>
        </w:rPr>
        <w:t xml:space="preserve">Criteriul de evaluare aplicat pentru atribuirea contractului: </w:t>
      </w:r>
      <w:r w:rsidR="00333497" w:rsidRPr="00E52A9B">
        <w:rPr>
          <w:lang w:eastAsia="ru-RU"/>
        </w:rPr>
        <w:t>Prețul</w:t>
      </w:r>
      <w:r w:rsidR="001537BB" w:rsidRPr="00E52A9B">
        <w:rPr>
          <w:lang w:eastAsia="ru-RU"/>
        </w:rPr>
        <w:t xml:space="preserve"> cel mai </w:t>
      </w:r>
      <w:r w:rsidR="00333497" w:rsidRPr="00E52A9B">
        <w:rPr>
          <w:lang w:eastAsia="ru-RU"/>
        </w:rPr>
        <w:t>scăzut</w:t>
      </w:r>
    </w:p>
    <w:p w:rsidR="00262591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E52A9B">
        <w:rPr>
          <w:b/>
          <w:lang w:eastAsia="ru-RU"/>
        </w:rPr>
        <w:t>Factorii de evaluare a ofertei celei mai avantajoase din punct de vedere economic, precum și ponderile lor:</w:t>
      </w:r>
    </w:p>
    <w:p w:rsidR="00262591" w:rsidRPr="00E52A9B" w:rsidRDefault="00262591" w:rsidP="00262591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52A9B" w:rsidTr="00A67305">
        <w:tc>
          <w:tcPr>
            <w:tcW w:w="577" w:type="dxa"/>
            <w:shd w:val="clear" w:color="auto" w:fill="auto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E52A9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E52A9B" w:rsidTr="00A67305">
        <w:tc>
          <w:tcPr>
            <w:tcW w:w="577" w:type="dxa"/>
            <w:shd w:val="clear" w:color="auto" w:fill="auto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E52A9B" w:rsidRDefault="001537BB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E52A9B">
              <w:rPr>
                <w:iCs/>
                <w:lang w:eastAsia="ru-RU"/>
              </w:rPr>
              <w:t>Nu se aplic</w:t>
            </w:r>
            <w:r w:rsidR="00333497">
              <w:rPr>
                <w:iCs/>
                <w:lang w:eastAsia="ru-RU"/>
              </w:rPr>
              <w:t>ă</w:t>
            </w:r>
          </w:p>
        </w:tc>
        <w:tc>
          <w:tcPr>
            <w:tcW w:w="2160" w:type="dxa"/>
            <w:shd w:val="clear" w:color="auto" w:fill="auto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Termenul limită de depunere/deschidere a ofertelor:</w:t>
      </w:r>
    </w:p>
    <w:p w:rsidR="001537BB" w:rsidRPr="00E52A9B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E52A9B">
        <w:rPr>
          <w:b/>
          <w:lang w:eastAsia="ru-RU"/>
        </w:rPr>
        <w:t>conform SIA RSAP /până la:</w:t>
      </w:r>
      <w:r w:rsidR="001537BB" w:rsidRPr="00E52A9B">
        <w:rPr>
          <w:b/>
          <w:lang w:eastAsia="ru-RU"/>
        </w:rPr>
        <w:t xml:space="preserve"> </w:t>
      </w:r>
      <w:r w:rsidR="00333497" w:rsidRPr="00E52A9B">
        <w:rPr>
          <w:lang w:eastAsia="ru-RU"/>
        </w:rPr>
        <w:t>Informația</w:t>
      </w:r>
      <w:r w:rsidR="001537BB" w:rsidRPr="00E52A9B">
        <w:rPr>
          <w:lang w:eastAsia="ru-RU"/>
        </w:rPr>
        <w:t xml:space="preserve"> o </w:t>
      </w:r>
      <w:r w:rsidR="00333497" w:rsidRPr="00E52A9B">
        <w:rPr>
          <w:lang w:eastAsia="ru-RU"/>
        </w:rPr>
        <w:t>găsiți</w:t>
      </w:r>
      <w:r w:rsidR="001537BB" w:rsidRPr="00E52A9B">
        <w:rPr>
          <w:lang w:eastAsia="ru-RU"/>
        </w:rPr>
        <w:t xml:space="preserve"> în</w:t>
      </w:r>
      <w:r w:rsidRPr="00E52A9B">
        <w:rPr>
          <w:lang w:eastAsia="ru-RU"/>
        </w:rPr>
        <w:t xml:space="preserve"> </w:t>
      </w:r>
      <w:r w:rsidR="001537BB" w:rsidRPr="00E52A9B">
        <w:rPr>
          <w:lang w:eastAsia="ru-RU"/>
        </w:rPr>
        <w:t xml:space="preserve">SIA RSAP </w:t>
      </w:r>
    </w:p>
    <w:p w:rsidR="001537BB" w:rsidRDefault="00262591" w:rsidP="001537BB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E52A9B">
        <w:rPr>
          <w:b/>
          <w:lang w:eastAsia="ru-RU"/>
        </w:rPr>
        <w:t>pe</w:t>
      </w:r>
      <w:r w:rsidR="0064590F">
        <w:rPr>
          <w:b/>
          <w:lang w:eastAsia="ru-RU"/>
        </w:rPr>
        <w:t xml:space="preserve"> (data)</w:t>
      </w:r>
      <w:r w:rsidRPr="00E52A9B">
        <w:rPr>
          <w:b/>
          <w:lang w:eastAsia="ru-RU"/>
        </w:rPr>
        <w:t>:</w:t>
      </w:r>
      <w:r w:rsidR="001537BB" w:rsidRPr="00E52A9B">
        <w:rPr>
          <w:lang w:eastAsia="ru-RU"/>
        </w:rPr>
        <w:t xml:space="preserve"> </w:t>
      </w:r>
      <w:r w:rsidR="00333497" w:rsidRPr="00E52A9B">
        <w:rPr>
          <w:lang w:eastAsia="ru-RU"/>
        </w:rPr>
        <w:t>Informația</w:t>
      </w:r>
      <w:r w:rsidR="001537BB" w:rsidRPr="00E52A9B">
        <w:rPr>
          <w:lang w:eastAsia="ru-RU"/>
        </w:rPr>
        <w:t xml:space="preserve"> o </w:t>
      </w:r>
      <w:r w:rsidR="00333497" w:rsidRPr="00E52A9B">
        <w:rPr>
          <w:lang w:eastAsia="ru-RU"/>
        </w:rPr>
        <w:t>găsiți</w:t>
      </w:r>
      <w:r w:rsidR="001537BB" w:rsidRPr="00E52A9B">
        <w:rPr>
          <w:lang w:eastAsia="ru-RU"/>
        </w:rPr>
        <w:t xml:space="preserve"> în SIA RSAP 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Adresa la care trebuie transmise ofertele sau cererile de participare: 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E52A9B">
        <w:rPr>
          <w:b/>
          <w:i/>
          <w:lang w:eastAsia="ru-RU"/>
        </w:rPr>
        <w:t>Ofertele sau cererile de participare vor fi depuse electronic prin intermediul SIA RSAP</w:t>
      </w:r>
    </w:p>
    <w:p w:rsidR="001537BB" w:rsidRPr="00E52A9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Termenul de valabilitate a ofertelor: </w:t>
      </w:r>
      <w:r w:rsidR="00FE01F3" w:rsidRPr="00FE01F3">
        <w:rPr>
          <w:rFonts w:eastAsia="SimSun"/>
          <w:lang w:val="en-US"/>
        </w:rPr>
        <w:t xml:space="preserve">60 </w:t>
      </w:r>
      <w:proofErr w:type="spellStart"/>
      <w:r w:rsidR="00FE01F3" w:rsidRPr="00FE01F3">
        <w:rPr>
          <w:rFonts w:eastAsia="SimSun"/>
          <w:lang w:val="en-US"/>
        </w:rPr>
        <w:t>zile</w:t>
      </w:r>
      <w:proofErr w:type="spellEnd"/>
      <w:r w:rsidR="00FE01F3" w:rsidRPr="00FE01F3">
        <w:rPr>
          <w:rFonts w:eastAsia="SimSun"/>
          <w:lang w:val="en-US"/>
        </w:rPr>
        <w:t>.</w:t>
      </w:r>
    </w:p>
    <w:p w:rsidR="001537BB" w:rsidRPr="00E52A9B" w:rsidRDefault="00262591" w:rsidP="001537B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E52A9B">
        <w:rPr>
          <w:b/>
          <w:lang w:eastAsia="ru-RU"/>
        </w:rPr>
        <w:t>Locul deschiderii ofertelor:</w:t>
      </w:r>
      <w:r w:rsidR="001537BB" w:rsidRPr="00E52A9B">
        <w:rPr>
          <w:lang w:eastAsia="ru-RU"/>
        </w:rPr>
        <w:t xml:space="preserve"> SIA RSAP</w:t>
      </w:r>
      <w:r w:rsidRPr="00E52A9B">
        <w:rPr>
          <w:b/>
          <w:lang w:eastAsia="ru-RU"/>
        </w:rPr>
        <w:t xml:space="preserve"> </w:t>
      </w:r>
    </w:p>
    <w:p w:rsidR="00262591" w:rsidRPr="00E52A9B" w:rsidRDefault="00262591" w:rsidP="00333497">
      <w:pPr>
        <w:tabs>
          <w:tab w:val="right" w:pos="426"/>
        </w:tabs>
        <w:spacing w:before="120"/>
        <w:ind w:left="426"/>
        <w:rPr>
          <w:b/>
          <w:i/>
          <w:lang w:eastAsia="ru-RU"/>
        </w:rPr>
      </w:pPr>
      <w:r w:rsidRPr="00E52A9B">
        <w:rPr>
          <w:b/>
          <w:i/>
          <w:lang w:eastAsia="ru-RU"/>
        </w:rPr>
        <w:t xml:space="preserve">Ofertele întârziate vor fi respinse. </w:t>
      </w:r>
    </w:p>
    <w:p w:rsidR="00333497" w:rsidRDefault="00262591" w:rsidP="003334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E52A9B">
        <w:rPr>
          <w:b/>
          <w:lang w:eastAsia="ru-RU"/>
        </w:rPr>
        <w:t>Persoanele autorizate să asiste la deschiderea ofertelor:</w:t>
      </w:r>
    </w:p>
    <w:p w:rsidR="00262591" w:rsidRPr="00333497" w:rsidRDefault="00262591" w:rsidP="0033349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333497">
        <w:rPr>
          <w:b/>
          <w:i/>
          <w:lang w:eastAsia="ru-RU"/>
        </w:rPr>
        <w:t>Ofertanții sau reprezentanții acestora au dreptul să participe la deschiderea ofertelor, cu excepția cazului cînd ofertele au fost depuse prin SIA RSAP</w:t>
      </w:r>
      <w:r w:rsidRPr="00333497">
        <w:rPr>
          <w:b/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E52A9B">
        <w:rPr>
          <w:b/>
          <w:lang w:eastAsia="ru-RU"/>
        </w:rPr>
        <w:t xml:space="preserve">Limba sau limbile în care trebuie redactate ofertele sau cererile de participare: </w:t>
      </w:r>
      <w:r w:rsidR="001537BB" w:rsidRPr="00E52A9B">
        <w:rPr>
          <w:lang w:eastAsia="ru-RU"/>
        </w:rPr>
        <w:t xml:space="preserve">limba </w:t>
      </w:r>
      <w:r w:rsidR="00333497" w:rsidRPr="00E52A9B">
        <w:rPr>
          <w:lang w:eastAsia="ru-RU"/>
        </w:rPr>
        <w:t>română</w:t>
      </w:r>
      <w:r w:rsidR="00333497">
        <w:rPr>
          <w:lang w:eastAsia="ru-RU"/>
        </w:rPr>
        <w:t>.</w:t>
      </w:r>
    </w:p>
    <w:p w:rsidR="00262591" w:rsidRPr="00E52A9B" w:rsidRDefault="00262591" w:rsidP="00390D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E52A9B">
        <w:rPr>
          <w:b/>
          <w:lang w:eastAsia="ru-RU"/>
        </w:rPr>
        <w:t xml:space="preserve">Respectivul contract se referă la un proiect și/sau program finanțat din fonduri ale Uniunii Europene: </w:t>
      </w:r>
      <w:r w:rsidR="00390DE9" w:rsidRPr="00E52A9B">
        <w:rPr>
          <w:lang w:eastAsia="ru-RU"/>
        </w:rPr>
        <w:t>nu se aplică</w:t>
      </w:r>
      <w:r w:rsidR="00333497">
        <w:rPr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Denumirea și adresa organismului competent de soluționare a contestațiilor: 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E52A9B">
        <w:rPr>
          <w:i/>
          <w:lang w:eastAsia="ru-RU"/>
        </w:rPr>
        <w:t>Agenția Națională pentru Soluționarea Contestațiilor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E52A9B">
        <w:rPr>
          <w:i/>
          <w:lang w:eastAsia="ru-RU"/>
        </w:rPr>
        <w:t>Adresa: mun. Chișinău, bd. Ștefan cel Mare și Sfânt nr.124 (et.4), MD 2001;</w:t>
      </w:r>
    </w:p>
    <w:p w:rsidR="00262591" w:rsidRPr="00E52A9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E52A9B">
        <w:rPr>
          <w:i/>
          <w:lang w:eastAsia="ru-RU"/>
        </w:rPr>
        <w:t>Tel/Fax/email:022-820 652, 022 820-651, contestatii@ansc.md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E52A9B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52A9B">
        <w:rPr>
          <w:b/>
          <w:lang w:eastAsia="ru-RU"/>
        </w:rPr>
        <w:t xml:space="preserve"> </w:t>
      </w:r>
      <w:r w:rsidR="00390DE9" w:rsidRPr="00E52A9B">
        <w:rPr>
          <w:lang w:eastAsia="ru-RU"/>
        </w:rPr>
        <w:t>nu se aplică</w:t>
      </w:r>
      <w:r w:rsidR="00333497">
        <w:rPr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E52A9B">
        <w:rPr>
          <w:b/>
          <w:lang w:eastAsia="ru-RU"/>
        </w:rPr>
        <w:lastRenderedPageBreak/>
        <w:t>În cazul achizițiilor periodice, calendarul estimat pentru publicarea anunțurilor viitoare</w:t>
      </w:r>
      <w:r w:rsidRPr="00E52A9B">
        <w:rPr>
          <w:b/>
          <w:shd w:val="clear" w:color="auto" w:fill="FFFFFF" w:themeFill="background1"/>
          <w:lang w:eastAsia="ru-RU"/>
        </w:rPr>
        <w:t>:</w:t>
      </w:r>
      <w:r w:rsidR="00333497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E52A9B">
        <w:rPr>
          <w:shd w:val="clear" w:color="auto" w:fill="FFFFFF" w:themeFill="background1"/>
          <w:lang w:eastAsia="ru-RU"/>
        </w:rPr>
        <w:t>nu se aplică</w:t>
      </w:r>
      <w:r w:rsidR="00333497">
        <w:rPr>
          <w:shd w:val="clear" w:color="auto" w:fill="FFFFFF" w:themeFill="background1"/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E52A9B">
        <w:rPr>
          <w:b/>
          <w:lang w:eastAsia="ru-RU"/>
        </w:rPr>
        <w:t xml:space="preserve">Data publicării anunțului de intenție sau, după caz, precizarea că nu a fost publicat un astfel de </w:t>
      </w:r>
      <w:r w:rsidRPr="00E52A9B">
        <w:rPr>
          <w:b/>
          <w:shd w:val="clear" w:color="auto" w:fill="FFFFFF" w:themeFill="background1"/>
          <w:lang w:eastAsia="ru-RU"/>
        </w:rPr>
        <w:t>anunţ:</w:t>
      </w:r>
      <w:r w:rsidR="00333497">
        <w:rPr>
          <w:b/>
          <w:shd w:val="clear" w:color="auto" w:fill="FFFFFF" w:themeFill="background1"/>
          <w:lang w:eastAsia="ru-RU"/>
        </w:rPr>
        <w:t xml:space="preserve"> </w:t>
      </w:r>
      <w:r w:rsidR="00E50016">
        <w:rPr>
          <w:shd w:val="clear" w:color="auto" w:fill="FFFFFF" w:themeFill="background1"/>
          <w:lang w:eastAsia="ru-RU"/>
        </w:rPr>
        <w:t>nu a fost publicat</w:t>
      </w:r>
      <w:r w:rsidR="00333497">
        <w:rPr>
          <w:shd w:val="clear" w:color="auto" w:fill="FFFFFF" w:themeFill="background1"/>
          <w:lang w:eastAsia="ru-RU"/>
        </w:rPr>
        <w:t>.</w:t>
      </w:r>
    </w:p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Data transmiterii spre publicare a anunțului de participar</w:t>
      </w:r>
      <w:r w:rsidRPr="00E52A9B">
        <w:rPr>
          <w:b/>
          <w:shd w:val="clear" w:color="auto" w:fill="FFFFFF" w:themeFill="background1"/>
          <w:lang w:eastAsia="ru-RU"/>
        </w:rPr>
        <w:t>e:</w:t>
      </w:r>
      <w:r w:rsidR="00333497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333497">
        <w:rPr>
          <w:bCs/>
          <w:shd w:val="clear" w:color="auto" w:fill="FFFFFF" w:themeFill="background1"/>
          <w:lang w:eastAsia="ru-RU"/>
        </w:rPr>
        <w:t>conform SIA „RSAP”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>În cadrul procedurii de achiziție publică se va utiliza/accepta:</w:t>
      </w:r>
    </w:p>
    <w:p w:rsidR="00461D87" w:rsidRPr="00E52A9B" w:rsidRDefault="00461D87" w:rsidP="00461D87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52A9B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E52A9B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D7568E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Se acceptă</w:t>
            </w:r>
          </w:p>
        </w:tc>
      </w:tr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D7568E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Nu se acceptă</w:t>
            </w:r>
          </w:p>
        </w:tc>
      </w:tr>
      <w:tr w:rsidR="00262591" w:rsidRPr="00E52A9B" w:rsidTr="00E82244"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D7568E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Se acceptă</w:t>
            </w:r>
          </w:p>
        </w:tc>
      </w:tr>
      <w:tr w:rsidR="00262591" w:rsidRPr="00E52A9B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E52A9B" w:rsidRDefault="00262591" w:rsidP="00D7568E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E52A9B" w:rsidRDefault="00390DE9" w:rsidP="00D7568E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E52A9B">
              <w:rPr>
                <w:lang w:eastAsia="ru-RU"/>
              </w:rPr>
              <w:t>Se acceptă</w:t>
            </w:r>
          </w:p>
        </w:tc>
      </w:tr>
    </w:tbl>
    <w:p w:rsidR="00262591" w:rsidRPr="00E52A9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52A9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90DE9" w:rsidRPr="00E52A9B">
        <w:rPr>
          <w:lang w:eastAsia="ru-RU"/>
        </w:rPr>
        <w:t>nu se aplică</w:t>
      </w:r>
      <w:r w:rsidR="00333497">
        <w:rPr>
          <w:lang w:eastAsia="ru-RU"/>
        </w:rPr>
        <w:t>.</w:t>
      </w:r>
    </w:p>
    <w:p w:rsidR="00A0680F" w:rsidRPr="00E860D1" w:rsidRDefault="00262591" w:rsidP="00A068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E52A9B">
        <w:rPr>
          <w:b/>
          <w:lang w:eastAsia="ru-RU"/>
        </w:rPr>
        <w:t>Alte informații relevante:</w:t>
      </w:r>
      <w:r w:rsidRPr="00E52A9B">
        <w:rPr>
          <w:b/>
          <w:shd w:val="clear" w:color="auto" w:fill="FFFFFF" w:themeFill="background1"/>
          <w:lang w:eastAsia="ru-RU"/>
        </w:rPr>
        <w:t xml:space="preserve"> </w:t>
      </w:r>
      <w:r w:rsidR="00390DE9" w:rsidRPr="00E52A9B">
        <w:rPr>
          <w:shd w:val="clear" w:color="auto" w:fill="FFFFFF" w:themeFill="background1"/>
          <w:lang w:eastAsia="ru-RU"/>
        </w:rPr>
        <w:t>nu sunt</w:t>
      </w:r>
      <w:r w:rsidR="00A0680F" w:rsidRPr="00E52A9B">
        <w:rPr>
          <w:shd w:val="clear" w:color="auto" w:fill="FFFFFF" w:themeFill="background1"/>
          <w:lang w:eastAsia="ru-RU"/>
        </w:rPr>
        <w:t xml:space="preserve"> </w:t>
      </w:r>
    </w:p>
    <w:p w:rsidR="00E860D1" w:rsidRDefault="00E860D1" w:rsidP="00E860D1">
      <w:p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</w:p>
    <w:p w:rsidR="00E860D1" w:rsidRPr="00E52A9B" w:rsidRDefault="00E860D1" w:rsidP="00E860D1">
      <w:p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bookmarkStart w:id="2" w:name="_GoBack"/>
      <w:bookmarkEnd w:id="2"/>
    </w:p>
    <w:p w:rsidR="00262591" w:rsidRPr="00E52A9B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E52A9B">
        <w:rPr>
          <w:b/>
          <w:lang w:eastAsia="ru-RU"/>
        </w:rPr>
        <w:t xml:space="preserve">Conducătorul grupului de lucru: </w:t>
      </w:r>
      <w:r w:rsidR="00222239">
        <w:rPr>
          <w:b/>
          <w:lang w:eastAsia="ru-RU"/>
        </w:rPr>
        <w:t>Guțu Andrei</w:t>
      </w:r>
      <w:r w:rsidR="00390DE9" w:rsidRPr="00E52A9B">
        <w:rPr>
          <w:b/>
          <w:lang w:eastAsia="ru-RU"/>
        </w:rPr>
        <w:t xml:space="preserve">    </w:t>
      </w:r>
      <w:r w:rsidRPr="00E52A9B">
        <w:rPr>
          <w:b/>
          <w:lang w:eastAsia="ru-RU"/>
        </w:rPr>
        <w:t xml:space="preserve"> </w:t>
      </w:r>
      <w:r w:rsidRPr="00E52A9B">
        <w:rPr>
          <w:b/>
          <w:shd w:val="clear" w:color="auto" w:fill="FFFFFF" w:themeFill="background1"/>
          <w:lang w:eastAsia="ru-RU"/>
        </w:rPr>
        <w:t xml:space="preserve">______________________________  </w:t>
      </w:r>
    </w:p>
    <w:sectPr w:rsidR="00262591" w:rsidRPr="00E52A9B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3DF7"/>
    <w:multiLevelType w:val="hybridMultilevel"/>
    <w:tmpl w:val="9D2880BA"/>
    <w:lvl w:ilvl="0" w:tplc="D4A0B878">
      <w:numFmt w:val="bullet"/>
      <w:lvlText w:val="-"/>
      <w:lvlJc w:val="left"/>
      <w:pPr>
        <w:ind w:left="1390" w:hanging="348"/>
      </w:pPr>
      <w:rPr>
        <w:rFonts w:ascii="Times New Roman" w:eastAsia="Times New Roman" w:hAnsi="Times New Roman" w:cs="Times New Roman" w:hint="default"/>
        <w:i/>
        <w:spacing w:val="-2"/>
        <w:w w:val="99"/>
        <w:sz w:val="24"/>
        <w:szCs w:val="24"/>
        <w:lang w:val="ro-RO" w:eastAsia="ro-RO" w:bidi="ro-RO"/>
      </w:rPr>
    </w:lvl>
    <w:lvl w:ilvl="1" w:tplc="5B9AA3A8">
      <w:numFmt w:val="bullet"/>
      <w:lvlText w:val="•"/>
      <w:lvlJc w:val="left"/>
      <w:pPr>
        <w:ind w:left="2306" w:hanging="348"/>
      </w:pPr>
      <w:rPr>
        <w:rFonts w:hint="default"/>
        <w:lang w:val="ro-RO" w:eastAsia="ro-RO" w:bidi="ro-RO"/>
      </w:rPr>
    </w:lvl>
    <w:lvl w:ilvl="2" w:tplc="DB4CB03C">
      <w:numFmt w:val="bullet"/>
      <w:lvlText w:val="•"/>
      <w:lvlJc w:val="left"/>
      <w:pPr>
        <w:ind w:left="3213" w:hanging="348"/>
      </w:pPr>
      <w:rPr>
        <w:rFonts w:hint="default"/>
        <w:lang w:val="ro-RO" w:eastAsia="ro-RO" w:bidi="ro-RO"/>
      </w:rPr>
    </w:lvl>
    <w:lvl w:ilvl="3" w:tplc="73782750">
      <w:numFmt w:val="bullet"/>
      <w:lvlText w:val="•"/>
      <w:lvlJc w:val="left"/>
      <w:pPr>
        <w:ind w:left="4119" w:hanging="348"/>
      </w:pPr>
      <w:rPr>
        <w:rFonts w:hint="default"/>
        <w:lang w:val="ro-RO" w:eastAsia="ro-RO" w:bidi="ro-RO"/>
      </w:rPr>
    </w:lvl>
    <w:lvl w:ilvl="4" w:tplc="9BACB264">
      <w:numFmt w:val="bullet"/>
      <w:lvlText w:val="•"/>
      <w:lvlJc w:val="left"/>
      <w:pPr>
        <w:ind w:left="5026" w:hanging="348"/>
      </w:pPr>
      <w:rPr>
        <w:rFonts w:hint="default"/>
        <w:lang w:val="ro-RO" w:eastAsia="ro-RO" w:bidi="ro-RO"/>
      </w:rPr>
    </w:lvl>
    <w:lvl w:ilvl="5" w:tplc="18F6054C">
      <w:numFmt w:val="bullet"/>
      <w:lvlText w:val="•"/>
      <w:lvlJc w:val="left"/>
      <w:pPr>
        <w:ind w:left="5933" w:hanging="348"/>
      </w:pPr>
      <w:rPr>
        <w:rFonts w:hint="default"/>
        <w:lang w:val="ro-RO" w:eastAsia="ro-RO" w:bidi="ro-RO"/>
      </w:rPr>
    </w:lvl>
    <w:lvl w:ilvl="6" w:tplc="81BED158">
      <w:numFmt w:val="bullet"/>
      <w:lvlText w:val="•"/>
      <w:lvlJc w:val="left"/>
      <w:pPr>
        <w:ind w:left="6839" w:hanging="348"/>
      </w:pPr>
      <w:rPr>
        <w:rFonts w:hint="default"/>
        <w:lang w:val="ro-RO" w:eastAsia="ro-RO" w:bidi="ro-RO"/>
      </w:rPr>
    </w:lvl>
    <w:lvl w:ilvl="7" w:tplc="CBA03F90">
      <w:numFmt w:val="bullet"/>
      <w:lvlText w:val="•"/>
      <w:lvlJc w:val="left"/>
      <w:pPr>
        <w:ind w:left="7746" w:hanging="348"/>
      </w:pPr>
      <w:rPr>
        <w:rFonts w:hint="default"/>
        <w:lang w:val="ro-RO" w:eastAsia="ro-RO" w:bidi="ro-RO"/>
      </w:rPr>
    </w:lvl>
    <w:lvl w:ilvl="8" w:tplc="01905260">
      <w:numFmt w:val="bullet"/>
      <w:lvlText w:val="•"/>
      <w:lvlJc w:val="left"/>
      <w:pPr>
        <w:ind w:left="8653" w:hanging="348"/>
      </w:pPr>
      <w:rPr>
        <w:rFonts w:hint="default"/>
        <w:lang w:val="ro-RO" w:eastAsia="ro-RO" w:bidi="ro-RO"/>
      </w:rPr>
    </w:lvl>
  </w:abstractNum>
  <w:abstractNum w:abstractNumId="1" w15:restartNumberingAfterBreak="0">
    <w:nsid w:val="17B1111C"/>
    <w:multiLevelType w:val="hybridMultilevel"/>
    <w:tmpl w:val="2FC4E7B8"/>
    <w:lvl w:ilvl="0" w:tplc="4EF440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PMingLiU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1694"/>
    <w:rsid w:val="000535BB"/>
    <w:rsid w:val="00053B3D"/>
    <w:rsid w:val="00066424"/>
    <w:rsid w:val="00067D07"/>
    <w:rsid w:val="000E1C75"/>
    <w:rsid w:val="000F0201"/>
    <w:rsid w:val="000F141F"/>
    <w:rsid w:val="000F47DC"/>
    <w:rsid w:val="000F5C8E"/>
    <w:rsid w:val="000F65F6"/>
    <w:rsid w:val="00105E9F"/>
    <w:rsid w:val="00127451"/>
    <w:rsid w:val="001537BB"/>
    <w:rsid w:val="00162C9E"/>
    <w:rsid w:val="00170E85"/>
    <w:rsid w:val="00183572"/>
    <w:rsid w:val="001914D3"/>
    <w:rsid w:val="001D6A8C"/>
    <w:rsid w:val="001D7D05"/>
    <w:rsid w:val="001E31E3"/>
    <w:rsid w:val="001E3A66"/>
    <w:rsid w:val="00222239"/>
    <w:rsid w:val="00226829"/>
    <w:rsid w:val="00260BC9"/>
    <w:rsid w:val="00262591"/>
    <w:rsid w:val="002904B3"/>
    <w:rsid w:val="002A2484"/>
    <w:rsid w:val="00310D9B"/>
    <w:rsid w:val="00332BE8"/>
    <w:rsid w:val="00333497"/>
    <w:rsid w:val="003510E7"/>
    <w:rsid w:val="0037297C"/>
    <w:rsid w:val="00390DE9"/>
    <w:rsid w:val="003B4143"/>
    <w:rsid w:val="003B44D4"/>
    <w:rsid w:val="003B78DA"/>
    <w:rsid w:val="003D195E"/>
    <w:rsid w:val="00437BCD"/>
    <w:rsid w:val="00452DB5"/>
    <w:rsid w:val="0045590F"/>
    <w:rsid w:val="00461D87"/>
    <w:rsid w:val="00463AEF"/>
    <w:rsid w:val="00472239"/>
    <w:rsid w:val="00484505"/>
    <w:rsid w:val="004941ED"/>
    <w:rsid w:val="004C437C"/>
    <w:rsid w:val="00565DF1"/>
    <w:rsid w:val="00567F2B"/>
    <w:rsid w:val="005D02B5"/>
    <w:rsid w:val="00600972"/>
    <w:rsid w:val="00635D3A"/>
    <w:rsid w:val="0064590F"/>
    <w:rsid w:val="00652152"/>
    <w:rsid w:val="00663D73"/>
    <w:rsid w:val="00676562"/>
    <w:rsid w:val="006B289F"/>
    <w:rsid w:val="006C094C"/>
    <w:rsid w:val="006C0A98"/>
    <w:rsid w:val="00737A7A"/>
    <w:rsid w:val="00751F58"/>
    <w:rsid w:val="00767111"/>
    <w:rsid w:val="00784E26"/>
    <w:rsid w:val="007A6408"/>
    <w:rsid w:val="007E78F2"/>
    <w:rsid w:val="00855CBD"/>
    <w:rsid w:val="008C14AF"/>
    <w:rsid w:val="008F7EEA"/>
    <w:rsid w:val="009540F3"/>
    <w:rsid w:val="009611FF"/>
    <w:rsid w:val="00975C5C"/>
    <w:rsid w:val="0099666E"/>
    <w:rsid w:val="00997718"/>
    <w:rsid w:val="009A65E5"/>
    <w:rsid w:val="009C2D7A"/>
    <w:rsid w:val="009C3D1B"/>
    <w:rsid w:val="009D0171"/>
    <w:rsid w:val="009F5637"/>
    <w:rsid w:val="00A0643C"/>
    <w:rsid w:val="00A0680F"/>
    <w:rsid w:val="00A06CBA"/>
    <w:rsid w:val="00A1521F"/>
    <w:rsid w:val="00A23ACA"/>
    <w:rsid w:val="00A275CA"/>
    <w:rsid w:val="00A53458"/>
    <w:rsid w:val="00A64349"/>
    <w:rsid w:val="00A67305"/>
    <w:rsid w:val="00AA2C54"/>
    <w:rsid w:val="00AC2F65"/>
    <w:rsid w:val="00B44A9C"/>
    <w:rsid w:val="00B63B6C"/>
    <w:rsid w:val="00B77144"/>
    <w:rsid w:val="00B808B6"/>
    <w:rsid w:val="00B83536"/>
    <w:rsid w:val="00B90C5F"/>
    <w:rsid w:val="00B95D41"/>
    <w:rsid w:val="00BA50F3"/>
    <w:rsid w:val="00BD36A5"/>
    <w:rsid w:val="00C07D9B"/>
    <w:rsid w:val="00C3472C"/>
    <w:rsid w:val="00C606B1"/>
    <w:rsid w:val="00C736E0"/>
    <w:rsid w:val="00C975D9"/>
    <w:rsid w:val="00D44A73"/>
    <w:rsid w:val="00D6099B"/>
    <w:rsid w:val="00D7568E"/>
    <w:rsid w:val="00DA4992"/>
    <w:rsid w:val="00DB053C"/>
    <w:rsid w:val="00DE21E7"/>
    <w:rsid w:val="00DF11EF"/>
    <w:rsid w:val="00E00971"/>
    <w:rsid w:val="00E04D17"/>
    <w:rsid w:val="00E11A86"/>
    <w:rsid w:val="00E50016"/>
    <w:rsid w:val="00E52A9B"/>
    <w:rsid w:val="00E56C44"/>
    <w:rsid w:val="00E63523"/>
    <w:rsid w:val="00E765A1"/>
    <w:rsid w:val="00E77883"/>
    <w:rsid w:val="00E82244"/>
    <w:rsid w:val="00E835BF"/>
    <w:rsid w:val="00E860D1"/>
    <w:rsid w:val="00EB63CE"/>
    <w:rsid w:val="00EC0660"/>
    <w:rsid w:val="00ED2198"/>
    <w:rsid w:val="00EF0966"/>
    <w:rsid w:val="00F1293A"/>
    <w:rsid w:val="00F13D8B"/>
    <w:rsid w:val="00F34501"/>
    <w:rsid w:val="00F406E9"/>
    <w:rsid w:val="00F6596B"/>
    <w:rsid w:val="00F66228"/>
    <w:rsid w:val="00F95930"/>
    <w:rsid w:val="00FB6D18"/>
    <w:rsid w:val="00FC0EF4"/>
    <w:rsid w:val="00FE01F3"/>
    <w:rsid w:val="00FE5732"/>
    <w:rsid w:val="00FF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199B5"/>
  <w15:docId w15:val="{B0DFE070-F4AF-4A35-85AC-3E12744A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1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737A7A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5D02B5"/>
    <w:pPr>
      <w:widowControl w:val="0"/>
      <w:autoSpaceDE w:val="0"/>
      <w:autoSpaceDN w:val="0"/>
      <w:ind w:left="107"/>
    </w:pPr>
    <w:rPr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bl.instante.justice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1629</Words>
  <Characters>9287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33</cp:revision>
  <dcterms:created xsi:type="dcterms:W3CDTF">2025-11-27T09:33:00Z</dcterms:created>
  <dcterms:modified xsi:type="dcterms:W3CDTF">2025-12-15T09:35:00Z</dcterms:modified>
</cp:coreProperties>
</file>