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page" w:horzAnchor="margin" w:tblpX="-142" w:tblpY="347"/>
        <w:tblW w:w="5049" w:type="pct"/>
        <w:tblLayout w:type="fixed"/>
        <w:tblLook w:val="04A0" w:firstRow="1" w:lastRow="0" w:firstColumn="1" w:lastColumn="0" w:noHBand="0" w:noVBand="1"/>
      </w:tblPr>
      <w:tblGrid>
        <w:gridCol w:w="851"/>
        <w:gridCol w:w="2410"/>
        <w:gridCol w:w="2127"/>
        <w:gridCol w:w="992"/>
        <w:gridCol w:w="992"/>
        <w:gridCol w:w="1695"/>
        <w:gridCol w:w="1565"/>
        <w:gridCol w:w="2848"/>
        <w:gridCol w:w="1192"/>
        <w:gridCol w:w="41"/>
      </w:tblGrid>
      <w:tr w:rsidR="002618B0" w:rsidRPr="00EE0C89" w14:paraId="58D0747F" w14:textId="77777777" w:rsidTr="00BE2470">
        <w:trPr>
          <w:gridAfter w:val="1"/>
          <w:wAfter w:w="14" w:type="pct"/>
          <w:trHeight w:val="697"/>
        </w:trPr>
        <w:tc>
          <w:tcPr>
            <w:tcW w:w="289" w:type="pct"/>
          </w:tcPr>
          <w:p w14:paraId="6D5F94EA" w14:textId="77777777" w:rsidR="002618B0" w:rsidRPr="00EE0C89" w:rsidRDefault="002618B0" w:rsidP="00C20FAB">
            <w:pPr>
              <w:jc w:val="right"/>
              <w:rPr>
                <w:b/>
                <w:sz w:val="22"/>
                <w:szCs w:val="22"/>
                <w:lang w:val="en-US"/>
              </w:rPr>
            </w:pPr>
          </w:p>
        </w:tc>
        <w:tc>
          <w:tcPr>
            <w:tcW w:w="4697" w:type="pct"/>
            <w:gridSpan w:val="8"/>
          </w:tcPr>
          <w:p w14:paraId="3A86F2E4" w14:textId="71F55F8D" w:rsidR="002618B0" w:rsidRPr="00EE0C89" w:rsidRDefault="002618B0" w:rsidP="00C20FAB">
            <w:pPr>
              <w:jc w:val="right"/>
              <w:rPr>
                <w:b/>
                <w:sz w:val="22"/>
                <w:szCs w:val="22"/>
                <w:lang w:val="en-US"/>
              </w:rPr>
            </w:pPr>
            <w:r w:rsidRPr="00EE0C89">
              <w:rPr>
                <w:b/>
                <w:sz w:val="22"/>
                <w:szCs w:val="22"/>
                <w:lang w:val="en-US"/>
              </w:rPr>
              <w:br w:type="page"/>
            </w:r>
            <w:r w:rsidRPr="00EE0C89">
              <w:rPr>
                <w:b/>
                <w:sz w:val="22"/>
                <w:szCs w:val="22"/>
              </w:rPr>
              <w:br w:type="page"/>
            </w:r>
            <w:r w:rsidRPr="00EE0C89">
              <w:rPr>
                <w:b/>
                <w:sz w:val="22"/>
                <w:szCs w:val="22"/>
                <w:lang w:val="en-US"/>
              </w:rPr>
              <w:br w:type="page"/>
            </w:r>
            <w:r w:rsidRPr="00EE0C89">
              <w:rPr>
                <w:b/>
                <w:sz w:val="22"/>
                <w:szCs w:val="22"/>
                <w:lang w:val="en-US"/>
              </w:rPr>
              <w:br w:type="page"/>
            </w:r>
            <w:bookmarkStart w:id="0" w:name="_Toc356920194"/>
            <w:bookmarkStart w:id="1" w:name="_Toc392180206"/>
            <w:bookmarkStart w:id="2" w:name="_Toc449539095"/>
          </w:p>
          <w:p w14:paraId="158B4929" w14:textId="77777777" w:rsidR="002618B0" w:rsidRPr="00EE0C89" w:rsidRDefault="002618B0" w:rsidP="00C20FAB">
            <w:pPr>
              <w:jc w:val="right"/>
              <w:rPr>
                <w:b/>
                <w:sz w:val="22"/>
                <w:szCs w:val="22"/>
                <w:lang w:val="en-US"/>
              </w:rPr>
            </w:pPr>
          </w:p>
          <w:p w14:paraId="26CE4D15" w14:textId="6620DB55" w:rsidR="002618B0" w:rsidRPr="003B4F57" w:rsidRDefault="002618B0" w:rsidP="00C20FAB">
            <w:pPr>
              <w:jc w:val="right"/>
              <w:rPr>
                <w:b/>
                <w:bCs/>
                <w:noProof w:val="0"/>
                <w:sz w:val="22"/>
                <w:szCs w:val="22"/>
                <w:lang w:val="it-IT"/>
              </w:rPr>
            </w:pPr>
            <w:r w:rsidRPr="003B4F57">
              <w:rPr>
                <w:b/>
                <w:bCs/>
                <w:noProof w:val="0"/>
                <w:sz w:val="22"/>
                <w:szCs w:val="22"/>
                <w:lang w:val="it-IT"/>
              </w:rPr>
              <w:t>Anexa nr. 22</w:t>
            </w:r>
          </w:p>
          <w:p w14:paraId="536FECDA" w14:textId="1BE5D3D7" w:rsidR="002618B0" w:rsidRPr="00EE0C89" w:rsidRDefault="002618B0" w:rsidP="00C20FAB">
            <w:pPr>
              <w:jc w:val="right"/>
              <w:rPr>
                <w:noProof w:val="0"/>
                <w:sz w:val="22"/>
                <w:szCs w:val="22"/>
                <w:lang w:val="it-IT"/>
              </w:rPr>
            </w:pPr>
            <w:r w:rsidRPr="00EE0C89">
              <w:rPr>
                <w:noProof w:val="0"/>
                <w:sz w:val="22"/>
                <w:szCs w:val="22"/>
                <w:lang w:val="it-IT"/>
              </w:rPr>
              <w:t>la Documentația standard nr._____</w:t>
            </w:r>
          </w:p>
          <w:p w14:paraId="25B40E1B" w14:textId="5AFC8FE2" w:rsidR="002618B0" w:rsidRPr="00EE0C89" w:rsidRDefault="002618B0" w:rsidP="00C20FAB">
            <w:pPr>
              <w:jc w:val="right"/>
              <w:rPr>
                <w:noProof w:val="0"/>
                <w:sz w:val="22"/>
                <w:szCs w:val="22"/>
                <w:lang w:val="it-IT"/>
              </w:rPr>
            </w:pPr>
          </w:p>
          <w:p w14:paraId="07DE5951" w14:textId="6F0F7865" w:rsidR="002618B0" w:rsidRPr="00EE0C89" w:rsidRDefault="002618B0" w:rsidP="00C20FAB">
            <w:pPr>
              <w:jc w:val="right"/>
              <w:rPr>
                <w:noProof w:val="0"/>
                <w:sz w:val="22"/>
                <w:szCs w:val="22"/>
                <w:lang w:val="it-IT"/>
              </w:rPr>
            </w:pPr>
            <w:r w:rsidRPr="00EE0C89">
              <w:rPr>
                <w:noProof w:val="0"/>
                <w:sz w:val="22"/>
                <w:szCs w:val="22"/>
                <w:lang w:val="it-IT"/>
              </w:rPr>
              <w:t xml:space="preserve">din “____” ________ 20___   </w:t>
            </w:r>
          </w:p>
          <w:p w14:paraId="0F8ABF10" w14:textId="6CA955AA" w:rsidR="002618B0" w:rsidRPr="003B4F57" w:rsidRDefault="002618B0" w:rsidP="00C20FAB">
            <w:pPr>
              <w:rPr>
                <w:b/>
                <w:bCs/>
                <w:sz w:val="22"/>
                <w:szCs w:val="22"/>
              </w:rPr>
            </w:pPr>
            <w:bookmarkStart w:id="3" w:name="_Hlk77771394"/>
            <w:r w:rsidRPr="003B4F57">
              <w:rPr>
                <w:b/>
                <w:bCs/>
                <w:color w:val="0070C0"/>
                <w:sz w:val="22"/>
                <w:szCs w:val="22"/>
              </w:rPr>
              <w:t>Specificaţii tehnice</w:t>
            </w:r>
            <w:bookmarkEnd w:id="0"/>
            <w:bookmarkEnd w:id="1"/>
            <w:bookmarkEnd w:id="2"/>
            <w:bookmarkEnd w:id="3"/>
          </w:p>
        </w:tc>
      </w:tr>
      <w:tr w:rsidR="002618B0" w:rsidRPr="00EE0C89" w14:paraId="71740EBC" w14:textId="77777777" w:rsidTr="00BE2470">
        <w:trPr>
          <w:gridAfter w:val="1"/>
          <w:wAfter w:w="14" w:type="pct"/>
        </w:trPr>
        <w:tc>
          <w:tcPr>
            <w:tcW w:w="289" w:type="pct"/>
            <w:tcBorders>
              <w:bottom w:val="single" w:sz="4" w:space="0" w:color="auto"/>
            </w:tcBorders>
          </w:tcPr>
          <w:p w14:paraId="75B48029" w14:textId="77777777" w:rsidR="002618B0" w:rsidRPr="00EE0C89" w:rsidRDefault="002618B0" w:rsidP="00C20FAB">
            <w:pPr>
              <w:rPr>
                <w:i/>
                <w:iCs/>
                <w:sz w:val="22"/>
                <w:szCs w:val="22"/>
              </w:rPr>
            </w:pPr>
          </w:p>
        </w:tc>
        <w:tc>
          <w:tcPr>
            <w:tcW w:w="4697" w:type="pct"/>
            <w:gridSpan w:val="8"/>
            <w:tcBorders>
              <w:bottom w:val="single" w:sz="4" w:space="0" w:color="auto"/>
            </w:tcBorders>
          </w:tcPr>
          <w:tbl>
            <w:tblPr>
              <w:tblW w:w="12827" w:type="dxa"/>
              <w:jc w:val="center"/>
              <w:tblLayout w:type="fixed"/>
              <w:tblCellMar>
                <w:top w:w="15" w:type="dxa"/>
                <w:left w:w="15" w:type="dxa"/>
                <w:bottom w:w="15" w:type="dxa"/>
                <w:right w:w="15" w:type="dxa"/>
              </w:tblCellMar>
              <w:tblLook w:val="04A0" w:firstRow="1" w:lastRow="0" w:firstColumn="1" w:lastColumn="0" w:noHBand="0" w:noVBand="1"/>
            </w:tblPr>
            <w:tblGrid>
              <w:gridCol w:w="12827"/>
            </w:tblGrid>
            <w:tr w:rsidR="00EE0C89" w:rsidRPr="00EE0C89" w14:paraId="5DE3C058" w14:textId="77777777" w:rsidTr="00877EB6">
              <w:trPr>
                <w:trHeight w:val="364"/>
                <w:jc w:val="center"/>
              </w:trPr>
              <w:tc>
                <w:tcPr>
                  <w:tcW w:w="12827" w:type="dxa"/>
                  <w:tcBorders>
                    <w:top w:val="nil"/>
                    <w:left w:val="nil"/>
                    <w:bottom w:val="nil"/>
                    <w:right w:val="nil"/>
                  </w:tcBorders>
                  <w:tcMar>
                    <w:top w:w="15" w:type="dxa"/>
                    <w:left w:w="45" w:type="dxa"/>
                    <w:bottom w:w="15" w:type="dxa"/>
                    <w:right w:w="45" w:type="dxa"/>
                  </w:tcMar>
                  <w:vAlign w:val="center"/>
                  <w:hideMark/>
                </w:tcPr>
                <w:p w14:paraId="50120201" w14:textId="06E0B60B" w:rsidR="002618B0" w:rsidRPr="00EE0C89" w:rsidRDefault="002618B0" w:rsidP="00DD5C28">
                  <w:pPr>
                    <w:framePr w:hSpace="180" w:wrap="around" w:vAnchor="page" w:hAnchor="margin" w:x="-142" w:y="347"/>
                    <w:rPr>
                      <w:sz w:val="22"/>
                      <w:szCs w:val="22"/>
                    </w:rPr>
                  </w:pPr>
                  <w:r w:rsidRPr="00EE0C89">
                    <w:rPr>
                      <w:i/>
                      <w:iCs/>
                      <w:sz w:val="22"/>
                      <w:szCs w:val="22"/>
                    </w:rPr>
                    <w:t>[Acest tabel va fi completat de către ofertant în coloanele 2, 3, 4, 6, 7, iar de către autoritatea contractantă – în coloanele 1, 5,]</w:t>
                  </w:r>
                </w:p>
              </w:tc>
            </w:tr>
          </w:tbl>
          <w:p w14:paraId="0556E3F6" w14:textId="77777777" w:rsidR="002618B0" w:rsidRPr="00EE0C89" w:rsidRDefault="002618B0" w:rsidP="00C20FAB">
            <w:pPr>
              <w:jc w:val="center"/>
              <w:rPr>
                <w:sz w:val="22"/>
                <w:szCs w:val="22"/>
              </w:rPr>
            </w:pPr>
          </w:p>
        </w:tc>
      </w:tr>
      <w:tr w:rsidR="002618B0" w:rsidRPr="00EE0C89" w14:paraId="472F3B8F" w14:textId="77777777" w:rsidTr="00C20FAB">
        <w:trPr>
          <w:trHeight w:val="397"/>
        </w:trPr>
        <w:tc>
          <w:tcPr>
            <w:tcW w:w="5000" w:type="pct"/>
            <w:gridSpan w:val="10"/>
            <w:tcBorders>
              <w:top w:val="single" w:sz="4" w:space="0" w:color="auto"/>
              <w:left w:val="single" w:sz="4" w:space="0" w:color="auto"/>
              <w:bottom w:val="single" w:sz="4" w:space="0" w:color="auto"/>
              <w:right w:val="single" w:sz="4" w:space="0" w:color="auto"/>
            </w:tcBorders>
          </w:tcPr>
          <w:p w14:paraId="0C662F3F" w14:textId="28A59FA1" w:rsidR="002618B0" w:rsidRPr="00EE0C89" w:rsidRDefault="002618B0" w:rsidP="00C20FAB">
            <w:pPr>
              <w:rPr>
                <w:sz w:val="22"/>
                <w:szCs w:val="22"/>
              </w:rPr>
            </w:pPr>
            <w:r w:rsidRPr="00EE0C89">
              <w:rPr>
                <w:sz w:val="22"/>
                <w:szCs w:val="22"/>
              </w:rPr>
              <w:t>Procedura de achiziție:  ________din_________</w:t>
            </w:r>
          </w:p>
        </w:tc>
      </w:tr>
      <w:tr w:rsidR="002618B0" w:rsidRPr="00EE0C89" w14:paraId="5490D7C5" w14:textId="77777777" w:rsidTr="00BE2470">
        <w:trPr>
          <w:trHeight w:val="397"/>
        </w:trPr>
        <w:tc>
          <w:tcPr>
            <w:tcW w:w="5000" w:type="pct"/>
            <w:gridSpan w:val="10"/>
            <w:tcBorders>
              <w:top w:val="single" w:sz="4" w:space="0" w:color="auto"/>
              <w:left w:val="single" w:sz="4" w:space="0" w:color="auto"/>
              <w:bottom w:val="single" w:sz="4" w:space="0" w:color="auto"/>
              <w:right w:val="single" w:sz="4" w:space="0" w:color="auto"/>
            </w:tcBorders>
            <w:vAlign w:val="center"/>
          </w:tcPr>
          <w:p w14:paraId="7A0CB536" w14:textId="0099DC33" w:rsidR="002618B0" w:rsidRPr="00EE0C89" w:rsidRDefault="002618B0" w:rsidP="00BE2470">
            <w:pPr>
              <w:rPr>
                <w:rFonts w:eastAsia="Calibri"/>
                <w:iCs/>
                <w:sz w:val="22"/>
                <w:szCs w:val="22"/>
                <w:lang w:val="ro-MD"/>
              </w:rPr>
            </w:pPr>
            <w:r w:rsidRPr="00EE0C89">
              <w:rPr>
                <w:sz w:val="22"/>
                <w:szCs w:val="22"/>
              </w:rPr>
              <w:t xml:space="preserve">Obiectul achiziției: </w:t>
            </w:r>
            <w:r w:rsidR="007E6D4F">
              <w:rPr>
                <w:sz w:val="22"/>
                <w:szCs w:val="22"/>
              </w:rPr>
              <w:t xml:space="preserve"> </w:t>
            </w:r>
            <w:r w:rsidR="00DD5C28">
              <w:t xml:space="preserve"> </w:t>
            </w:r>
            <w:r w:rsidR="00DD5C28" w:rsidRPr="00DD5C28">
              <w:rPr>
                <w:b/>
                <w:bCs/>
                <w:sz w:val="22"/>
                <w:szCs w:val="22"/>
              </w:rPr>
              <w:t>Achiziția serviciilor de testare și verificare a sistemelor de ventilație situate pe teritoriul obiectului “TERMOELECTRICA” S.A.</w:t>
            </w:r>
          </w:p>
        </w:tc>
      </w:tr>
      <w:tr w:rsidR="002618B0" w:rsidRPr="00EE0C89" w14:paraId="73958EC0" w14:textId="77777777" w:rsidTr="00BE2470">
        <w:trPr>
          <w:gridAfter w:val="1"/>
          <w:wAfter w:w="14" w:type="pct"/>
          <w:trHeight w:val="272"/>
        </w:trPr>
        <w:tc>
          <w:tcPr>
            <w:tcW w:w="289" w:type="pct"/>
          </w:tcPr>
          <w:p w14:paraId="7897977F" w14:textId="77777777" w:rsidR="002618B0" w:rsidRPr="00EE0C89" w:rsidRDefault="002618B0" w:rsidP="00C20FAB">
            <w:pPr>
              <w:rPr>
                <w:sz w:val="22"/>
                <w:szCs w:val="22"/>
              </w:rPr>
            </w:pPr>
          </w:p>
        </w:tc>
        <w:tc>
          <w:tcPr>
            <w:tcW w:w="2792" w:type="pct"/>
            <w:gridSpan w:val="5"/>
          </w:tcPr>
          <w:p w14:paraId="53B283D8" w14:textId="1F5E1D52" w:rsidR="002618B0" w:rsidRPr="00EE0C89" w:rsidRDefault="002618B0" w:rsidP="00C20FAB">
            <w:pPr>
              <w:rPr>
                <w:sz w:val="22"/>
                <w:szCs w:val="22"/>
              </w:rPr>
            </w:pPr>
          </w:p>
        </w:tc>
        <w:tc>
          <w:tcPr>
            <w:tcW w:w="1905" w:type="pct"/>
            <w:gridSpan w:val="3"/>
          </w:tcPr>
          <w:p w14:paraId="0278E92A" w14:textId="77777777" w:rsidR="002618B0" w:rsidRPr="00EE0C89" w:rsidRDefault="002618B0" w:rsidP="00C20FAB">
            <w:pPr>
              <w:rPr>
                <w:sz w:val="22"/>
                <w:szCs w:val="22"/>
              </w:rPr>
            </w:pPr>
          </w:p>
        </w:tc>
      </w:tr>
      <w:tr w:rsidR="002618B0" w:rsidRPr="00EE0C89" w14:paraId="5AACE6D4" w14:textId="77777777" w:rsidTr="005B4B73">
        <w:trPr>
          <w:trHeight w:val="1043"/>
        </w:trPr>
        <w:tc>
          <w:tcPr>
            <w:tcW w:w="289" w:type="pct"/>
            <w:tcBorders>
              <w:top w:val="single" w:sz="4" w:space="0" w:color="auto"/>
              <w:left w:val="single" w:sz="4" w:space="0" w:color="auto"/>
              <w:bottom w:val="single" w:sz="4" w:space="0" w:color="auto"/>
              <w:right w:val="single" w:sz="4" w:space="0" w:color="auto"/>
            </w:tcBorders>
            <w:vAlign w:val="center"/>
          </w:tcPr>
          <w:p w14:paraId="76EC4F1D" w14:textId="461D8969" w:rsidR="002618B0" w:rsidRPr="00D063D6" w:rsidRDefault="00144BDA" w:rsidP="00C20FAB">
            <w:pPr>
              <w:jc w:val="center"/>
              <w:rPr>
                <w:b/>
                <w:sz w:val="22"/>
                <w:szCs w:val="22"/>
              </w:rPr>
            </w:pPr>
            <w:r w:rsidRPr="00D063D6">
              <w:rPr>
                <w:b/>
                <w:sz w:val="22"/>
                <w:szCs w:val="22"/>
              </w:rPr>
              <w:t>Nr.</w:t>
            </w:r>
          </w:p>
        </w:tc>
        <w:tc>
          <w:tcPr>
            <w:tcW w:w="819" w:type="pct"/>
            <w:tcBorders>
              <w:top w:val="single" w:sz="4" w:space="0" w:color="auto"/>
              <w:left w:val="single" w:sz="4" w:space="0" w:color="auto"/>
              <w:bottom w:val="single" w:sz="4" w:space="0" w:color="auto"/>
              <w:right w:val="single" w:sz="4" w:space="0" w:color="auto"/>
            </w:tcBorders>
            <w:vAlign w:val="center"/>
          </w:tcPr>
          <w:p w14:paraId="4B92592F" w14:textId="6A9BD2A1" w:rsidR="002618B0" w:rsidRPr="00D063D6" w:rsidRDefault="002618B0" w:rsidP="00C20FAB">
            <w:pPr>
              <w:jc w:val="center"/>
              <w:rPr>
                <w:b/>
                <w:sz w:val="22"/>
                <w:szCs w:val="22"/>
              </w:rPr>
            </w:pPr>
            <w:r w:rsidRPr="00D063D6">
              <w:rPr>
                <w:b/>
                <w:sz w:val="22"/>
                <w:szCs w:val="22"/>
              </w:rPr>
              <w:t xml:space="preserve">    Denumirea bunurilor/serviciilor</w:t>
            </w:r>
          </w:p>
        </w:tc>
        <w:tc>
          <w:tcPr>
            <w:tcW w:w="723" w:type="pct"/>
            <w:tcBorders>
              <w:top w:val="single" w:sz="4" w:space="0" w:color="auto"/>
              <w:left w:val="single" w:sz="4" w:space="0" w:color="auto"/>
              <w:bottom w:val="single" w:sz="4" w:space="0" w:color="auto"/>
              <w:right w:val="single" w:sz="4" w:space="0" w:color="auto"/>
            </w:tcBorders>
            <w:vAlign w:val="center"/>
          </w:tcPr>
          <w:p w14:paraId="48742D2D" w14:textId="77777777" w:rsidR="002618B0" w:rsidRPr="00D063D6" w:rsidRDefault="002618B0" w:rsidP="00C20FAB">
            <w:pPr>
              <w:jc w:val="center"/>
              <w:rPr>
                <w:b/>
                <w:sz w:val="22"/>
                <w:szCs w:val="22"/>
              </w:rPr>
            </w:pPr>
            <w:r w:rsidRPr="00D063D6">
              <w:rPr>
                <w:b/>
                <w:sz w:val="22"/>
                <w:szCs w:val="22"/>
              </w:rPr>
              <w:t>Denumirea modelului bunului/serviciului</w:t>
            </w:r>
          </w:p>
        </w:tc>
        <w:tc>
          <w:tcPr>
            <w:tcW w:w="337" w:type="pct"/>
            <w:tcBorders>
              <w:top w:val="single" w:sz="4" w:space="0" w:color="auto"/>
              <w:left w:val="single" w:sz="4" w:space="0" w:color="auto"/>
              <w:bottom w:val="single" w:sz="4" w:space="0" w:color="auto"/>
              <w:right w:val="single" w:sz="4" w:space="0" w:color="auto"/>
            </w:tcBorders>
            <w:vAlign w:val="center"/>
          </w:tcPr>
          <w:p w14:paraId="2BF5EDAB" w14:textId="77777777" w:rsidR="002618B0" w:rsidRPr="00D063D6" w:rsidRDefault="002618B0" w:rsidP="00C20FAB">
            <w:pPr>
              <w:jc w:val="center"/>
              <w:rPr>
                <w:b/>
                <w:sz w:val="22"/>
                <w:szCs w:val="22"/>
              </w:rPr>
            </w:pPr>
            <w:r w:rsidRPr="00D063D6">
              <w:rPr>
                <w:b/>
                <w:sz w:val="22"/>
                <w:szCs w:val="22"/>
              </w:rPr>
              <w:t>Ţara de origine</w:t>
            </w:r>
          </w:p>
        </w:tc>
        <w:tc>
          <w:tcPr>
            <w:tcW w:w="337" w:type="pct"/>
            <w:tcBorders>
              <w:top w:val="single" w:sz="4" w:space="0" w:color="auto"/>
              <w:left w:val="single" w:sz="4" w:space="0" w:color="auto"/>
              <w:bottom w:val="single" w:sz="4" w:space="0" w:color="auto"/>
              <w:right w:val="single" w:sz="4" w:space="0" w:color="auto"/>
            </w:tcBorders>
            <w:vAlign w:val="center"/>
          </w:tcPr>
          <w:p w14:paraId="14AB7631" w14:textId="77777777" w:rsidR="002618B0" w:rsidRPr="00D063D6" w:rsidRDefault="002618B0" w:rsidP="00C20FAB">
            <w:pPr>
              <w:jc w:val="center"/>
              <w:rPr>
                <w:b/>
                <w:sz w:val="22"/>
                <w:szCs w:val="22"/>
              </w:rPr>
            </w:pPr>
            <w:r w:rsidRPr="00D063D6">
              <w:rPr>
                <w:b/>
                <w:sz w:val="22"/>
                <w:szCs w:val="22"/>
              </w:rPr>
              <w:t>Produ-cătorul</w:t>
            </w:r>
          </w:p>
        </w:tc>
        <w:tc>
          <w:tcPr>
            <w:tcW w:w="1108" w:type="pct"/>
            <w:gridSpan w:val="2"/>
            <w:tcBorders>
              <w:top w:val="single" w:sz="4" w:space="0" w:color="auto"/>
              <w:left w:val="single" w:sz="4" w:space="0" w:color="auto"/>
              <w:bottom w:val="single" w:sz="4" w:space="0" w:color="auto"/>
              <w:right w:val="single" w:sz="4" w:space="0" w:color="auto"/>
            </w:tcBorders>
            <w:vAlign w:val="center"/>
          </w:tcPr>
          <w:p w14:paraId="10E1EAB4" w14:textId="77777777" w:rsidR="002618B0" w:rsidRPr="00D063D6" w:rsidRDefault="002618B0" w:rsidP="00C20FAB">
            <w:pPr>
              <w:jc w:val="center"/>
              <w:rPr>
                <w:b/>
                <w:sz w:val="22"/>
                <w:szCs w:val="22"/>
              </w:rPr>
            </w:pPr>
            <w:r w:rsidRPr="00D063D6">
              <w:rPr>
                <w:b/>
                <w:sz w:val="22"/>
                <w:szCs w:val="22"/>
              </w:rPr>
              <w:t>Specificarea tehnică deplină solicitată de către autoritatea contractantă</w:t>
            </w:r>
          </w:p>
          <w:p w14:paraId="45F5B802" w14:textId="77777777" w:rsidR="002618B0" w:rsidRPr="00D063D6" w:rsidRDefault="002618B0" w:rsidP="00C20FAB">
            <w:pPr>
              <w:jc w:val="center"/>
              <w:rPr>
                <w:sz w:val="22"/>
                <w:szCs w:val="22"/>
              </w:rPr>
            </w:pPr>
          </w:p>
        </w:tc>
        <w:tc>
          <w:tcPr>
            <w:tcW w:w="968" w:type="pct"/>
            <w:tcBorders>
              <w:top w:val="single" w:sz="4" w:space="0" w:color="auto"/>
              <w:left w:val="single" w:sz="4" w:space="0" w:color="auto"/>
              <w:bottom w:val="single" w:sz="4" w:space="0" w:color="auto"/>
              <w:right w:val="single" w:sz="4" w:space="0" w:color="auto"/>
            </w:tcBorders>
            <w:vAlign w:val="center"/>
          </w:tcPr>
          <w:p w14:paraId="7EA0FC8A" w14:textId="77777777" w:rsidR="002618B0" w:rsidRPr="00D063D6" w:rsidRDefault="002618B0" w:rsidP="00C20FAB">
            <w:pPr>
              <w:jc w:val="center"/>
              <w:rPr>
                <w:b/>
                <w:sz w:val="22"/>
                <w:szCs w:val="22"/>
              </w:rPr>
            </w:pPr>
            <w:r w:rsidRPr="00D063D6">
              <w:rPr>
                <w:b/>
                <w:sz w:val="22"/>
                <w:szCs w:val="22"/>
              </w:rPr>
              <w:t>Specificarea tehnică deplină propusă de către ofertant</w:t>
            </w:r>
          </w:p>
          <w:p w14:paraId="010535D8" w14:textId="77777777" w:rsidR="002618B0" w:rsidRPr="00D063D6" w:rsidRDefault="002618B0" w:rsidP="00C20FAB">
            <w:pPr>
              <w:jc w:val="center"/>
              <w:rPr>
                <w:b/>
                <w:sz w:val="22"/>
                <w:szCs w:val="22"/>
              </w:rPr>
            </w:pPr>
          </w:p>
        </w:tc>
        <w:tc>
          <w:tcPr>
            <w:tcW w:w="419" w:type="pct"/>
            <w:gridSpan w:val="2"/>
            <w:tcBorders>
              <w:top w:val="single" w:sz="4" w:space="0" w:color="auto"/>
              <w:left w:val="single" w:sz="4" w:space="0" w:color="auto"/>
              <w:bottom w:val="single" w:sz="4" w:space="0" w:color="auto"/>
              <w:right w:val="single" w:sz="4" w:space="0" w:color="auto"/>
            </w:tcBorders>
            <w:vAlign w:val="center"/>
          </w:tcPr>
          <w:p w14:paraId="3FEF4EC0" w14:textId="77777777" w:rsidR="002618B0" w:rsidRPr="00D063D6" w:rsidRDefault="002618B0" w:rsidP="00C20FAB">
            <w:pPr>
              <w:jc w:val="center"/>
              <w:rPr>
                <w:b/>
                <w:sz w:val="22"/>
                <w:szCs w:val="22"/>
              </w:rPr>
            </w:pPr>
            <w:r w:rsidRPr="00D063D6">
              <w:rPr>
                <w:b/>
                <w:sz w:val="22"/>
                <w:szCs w:val="22"/>
              </w:rPr>
              <w:t>Standarde de referinţă</w:t>
            </w:r>
          </w:p>
        </w:tc>
      </w:tr>
      <w:tr w:rsidR="002618B0" w:rsidRPr="00EE0C89" w14:paraId="2B692374" w14:textId="77777777" w:rsidTr="005B4B73">
        <w:trPr>
          <w:trHeight w:val="283"/>
        </w:trPr>
        <w:tc>
          <w:tcPr>
            <w:tcW w:w="289" w:type="pct"/>
            <w:tcBorders>
              <w:top w:val="single" w:sz="4" w:space="0" w:color="auto"/>
              <w:left w:val="single" w:sz="4" w:space="0" w:color="auto"/>
              <w:bottom w:val="single" w:sz="4" w:space="0" w:color="auto"/>
              <w:right w:val="single" w:sz="4" w:space="0" w:color="auto"/>
            </w:tcBorders>
          </w:tcPr>
          <w:p w14:paraId="4A0FC73B" w14:textId="77777777" w:rsidR="002618B0" w:rsidRPr="00D063D6" w:rsidRDefault="002618B0" w:rsidP="00C20FAB">
            <w:pPr>
              <w:jc w:val="center"/>
              <w:rPr>
                <w:sz w:val="22"/>
                <w:szCs w:val="22"/>
              </w:rPr>
            </w:pPr>
          </w:p>
        </w:tc>
        <w:tc>
          <w:tcPr>
            <w:tcW w:w="819" w:type="pct"/>
            <w:tcBorders>
              <w:top w:val="single" w:sz="4" w:space="0" w:color="auto"/>
              <w:left w:val="single" w:sz="4" w:space="0" w:color="auto"/>
              <w:bottom w:val="single" w:sz="4" w:space="0" w:color="auto"/>
              <w:right w:val="single" w:sz="4" w:space="0" w:color="auto"/>
            </w:tcBorders>
            <w:vAlign w:val="center"/>
          </w:tcPr>
          <w:p w14:paraId="36203878" w14:textId="62A40990" w:rsidR="002618B0" w:rsidRPr="00D063D6" w:rsidRDefault="002618B0" w:rsidP="00C20FAB">
            <w:pPr>
              <w:jc w:val="center"/>
              <w:rPr>
                <w:sz w:val="22"/>
                <w:szCs w:val="22"/>
              </w:rPr>
            </w:pPr>
            <w:r w:rsidRPr="00D063D6">
              <w:rPr>
                <w:sz w:val="22"/>
                <w:szCs w:val="22"/>
              </w:rPr>
              <w:t>1</w:t>
            </w:r>
          </w:p>
        </w:tc>
        <w:tc>
          <w:tcPr>
            <w:tcW w:w="723" w:type="pct"/>
            <w:tcBorders>
              <w:top w:val="single" w:sz="4" w:space="0" w:color="auto"/>
              <w:left w:val="single" w:sz="4" w:space="0" w:color="auto"/>
              <w:bottom w:val="single" w:sz="4" w:space="0" w:color="auto"/>
              <w:right w:val="single" w:sz="4" w:space="0" w:color="auto"/>
            </w:tcBorders>
            <w:vAlign w:val="center"/>
          </w:tcPr>
          <w:p w14:paraId="0D232B30" w14:textId="77777777" w:rsidR="002618B0" w:rsidRPr="00D063D6" w:rsidRDefault="002618B0" w:rsidP="00C20FAB">
            <w:pPr>
              <w:jc w:val="center"/>
              <w:rPr>
                <w:sz w:val="22"/>
                <w:szCs w:val="22"/>
              </w:rPr>
            </w:pPr>
            <w:r w:rsidRPr="00D063D6">
              <w:rPr>
                <w:sz w:val="22"/>
                <w:szCs w:val="22"/>
              </w:rPr>
              <w:t>2</w:t>
            </w:r>
          </w:p>
        </w:tc>
        <w:tc>
          <w:tcPr>
            <w:tcW w:w="337" w:type="pct"/>
            <w:tcBorders>
              <w:top w:val="single" w:sz="4" w:space="0" w:color="auto"/>
              <w:left w:val="single" w:sz="4" w:space="0" w:color="auto"/>
              <w:bottom w:val="single" w:sz="4" w:space="0" w:color="auto"/>
              <w:right w:val="single" w:sz="4" w:space="0" w:color="auto"/>
            </w:tcBorders>
            <w:vAlign w:val="center"/>
          </w:tcPr>
          <w:p w14:paraId="193C90E1" w14:textId="77777777" w:rsidR="002618B0" w:rsidRPr="00D063D6" w:rsidRDefault="002618B0" w:rsidP="00C20FAB">
            <w:pPr>
              <w:jc w:val="center"/>
              <w:rPr>
                <w:sz w:val="22"/>
                <w:szCs w:val="22"/>
              </w:rPr>
            </w:pPr>
            <w:r w:rsidRPr="00D063D6">
              <w:rPr>
                <w:sz w:val="22"/>
                <w:szCs w:val="22"/>
              </w:rPr>
              <w:t>3</w:t>
            </w:r>
          </w:p>
        </w:tc>
        <w:tc>
          <w:tcPr>
            <w:tcW w:w="337" w:type="pct"/>
            <w:tcBorders>
              <w:top w:val="single" w:sz="4" w:space="0" w:color="auto"/>
              <w:left w:val="single" w:sz="4" w:space="0" w:color="auto"/>
              <w:bottom w:val="single" w:sz="4" w:space="0" w:color="auto"/>
              <w:right w:val="single" w:sz="4" w:space="0" w:color="auto"/>
            </w:tcBorders>
            <w:vAlign w:val="center"/>
          </w:tcPr>
          <w:p w14:paraId="438EC34E" w14:textId="77777777" w:rsidR="002618B0" w:rsidRPr="00D063D6" w:rsidRDefault="002618B0" w:rsidP="00C20FAB">
            <w:pPr>
              <w:jc w:val="center"/>
              <w:rPr>
                <w:sz w:val="22"/>
                <w:szCs w:val="22"/>
              </w:rPr>
            </w:pPr>
            <w:r w:rsidRPr="00D063D6">
              <w:rPr>
                <w:sz w:val="22"/>
                <w:szCs w:val="22"/>
              </w:rPr>
              <w:t>4</w:t>
            </w:r>
          </w:p>
        </w:tc>
        <w:tc>
          <w:tcPr>
            <w:tcW w:w="1108" w:type="pct"/>
            <w:gridSpan w:val="2"/>
            <w:tcBorders>
              <w:top w:val="single" w:sz="4" w:space="0" w:color="auto"/>
              <w:left w:val="single" w:sz="4" w:space="0" w:color="auto"/>
              <w:bottom w:val="single" w:sz="4" w:space="0" w:color="auto"/>
              <w:right w:val="single" w:sz="4" w:space="0" w:color="auto"/>
            </w:tcBorders>
            <w:vAlign w:val="center"/>
          </w:tcPr>
          <w:p w14:paraId="56E770AF" w14:textId="77777777" w:rsidR="002618B0" w:rsidRPr="00D063D6" w:rsidRDefault="002618B0" w:rsidP="00C20FAB">
            <w:pPr>
              <w:jc w:val="center"/>
              <w:rPr>
                <w:sz w:val="22"/>
                <w:szCs w:val="22"/>
              </w:rPr>
            </w:pPr>
            <w:r w:rsidRPr="00D063D6">
              <w:rPr>
                <w:sz w:val="22"/>
                <w:szCs w:val="22"/>
              </w:rPr>
              <w:t>5</w:t>
            </w:r>
          </w:p>
        </w:tc>
        <w:tc>
          <w:tcPr>
            <w:tcW w:w="968" w:type="pct"/>
            <w:tcBorders>
              <w:top w:val="single" w:sz="4" w:space="0" w:color="auto"/>
              <w:left w:val="single" w:sz="4" w:space="0" w:color="auto"/>
              <w:bottom w:val="single" w:sz="4" w:space="0" w:color="auto"/>
              <w:right w:val="single" w:sz="4" w:space="0" w:color="auto"/>
            </w:tcBorders>
          </w:tcPr>
          <w:p w14:paraId="07DAD241" w14:textId="77777777" w:rsidR="002618B0" w:rsidRPr="00D063D6" w:rsidRDefault="002618B0" w:rsidP="00C20FAB">
            <w:pPr>
              <w:jc w:val="center"/>
              <w:rPr>
                <w:sz w:val="22"/>
                <w:szCs w:val="22"/>
              </w:rPr>
            </w:pPr>
            <w:r w:rsidRPr="00D063D6">
              <w:rPr>
                <w:sz w:val="22"/>
                <w:szCs w:val="22"/>
              </w:rPr>
              <w:t>6</w:t>
            </w:r>
          </w:p>
        </w:tc>
        <w:tc>
          <w:tcPr>
            <w:tcW w:w="419" w:type="pct"/>
            <w:gridSpan w:val="2"/>
            <w:tcBorders>
              <w:top w:val="single" w:sz="4" w:space="0" w:color="auto"/>
              <w:left w:val="single" w:sz="4" w:space="0" w:color="auto"/>
              <w:bottom w:val="single" w:sz="4" w:space="0" w:color="auto"/>
              <w:right w:val="single" w:sz="4" w:space="0" w:color="auto"/>
            </w:tcBorders>
            <w:vAlign w:val="center"/>
          </w:tcPr>
          <w:p w14:paraId="70C0B192" w14:textId="77777777" w:rsidR="002618B0" w:rsidRPr="00D063D6" w:rsidRDefault="002618B0" w:rsidP="00C20FAB">
            <w:pPr>
              <w:jc w:val="center"/>
              <w:rPr>
                <w:sz w:val="22"/>
                <w:szCs w:val="22"/>
              </w:rPr>
            </w:pPr>
            <w:r w:rsidRPr="00D063D6">
              <w:rPr>
                <w:sz w:val="22"/>
                <w:szCs w:val="22"/>
              </w:rPr>
              <w:t>7</w:t>
            </w:r>
          </w:p>
        </w:tc>
      </w:tr>
      <w:tr w:rsidR="00480C1B" w:rsidRPr="00EE0C89" w14:paraId="3DF6B9AC" w14:textId="77777777" w:rsidTr="00480C1B">
        <w:trPr>
          <w:trHeight w:val="397"/>
        </w:trPr>
        <w:tc>
          <w:tcPr>
            <w:tcW w:w="5000" w:type="pct"/>
            <w:gridSpan w:val="10"/>
            <w:tcBorders>
              <w:top w:val="single" w:sz="4" w:space="0" w:color="auto"/>
              <w:left w:val="single" w:sz="4" w:space="0" w:color="auto"/>
              <w:bottom w:val="single" w:sz="4" w:space="0" w:color="auto"/>
              <w:right w:val="single" w:sz="4" w:space="0" w:color="auto"/>
            </w:tcBorders>
            <w:vAlign w:val="center"/>
          </w:tcPr>
          <w:p w14:paraId="17E8183E" w14:textId="74514C7C" w:rsidR="00480C1B" w:rsidRPr="00D063D6" w:rsidRDefault="00480C1B" w:rsidP="00480C1B">
            <w:pPr>
              <w:rPr>
                <w:sz w:val="22"/>
                <w:szCs w:val="22"/>
              </w:rPr>
            </w:pPr>
            <w:r>
              <w:rPr>
                <w:b/>
                <w:sz w:val="22"/>
                <w:szCs w:val="22"/>
              </w:rPr>
              <w:t xml:space="preserve">COD CPV – </w:t>
            </w:r>
            <w:r w:rsidR="00DD5C28">
              <w:rPr>
                <w:b/>
                <w:sz w:val="22"/>
                <w:szCs w:val="22"/>
              </w:rPr>
              <w:t>71600000-4</w:t>
            </w:r>
          </w:p>
        </w:tc>
      </w:tr>
      <w:tr w:rsidR="00EE0C89" w:rsidRPr="00EE0C89" w14:paraId="268B3EC8" w14:textId="77777777" w:rsidTr="005B4B73">
        <w:trPr>
          <w:trHeight w:val="100"/>
        </w:trPr>
        <w:tc>
          <w:tcPr>
            <w:tcW w:w="289" w:type="pct"/>
            <w:tcBorders>
              <w:top w:val="single" w:sz="4" w:space="0" w:color="auto"/>
              <w:left w:val="single" w:sz="4" w:space="0" w:color="auto"/>
              <w:bottom w:val="single" w:sz="4" w:space="0" w:color="auto"/>
              <w:right w:val="single" w:sz="4" w:space="0" w:color="auto"/>
            </w:tcBorders>
            <w:vAlign w:val="center"/>
          </w:tcPr>
          <w:p w14:paraId="29EA4065" w14:textId="6ABC2D03" w:rsidR="00EE0C89" w:rsidRPr="00D063D6" w:rsidRDefault="00BE2470" w:rsidP="00C20FAB">
            <w:pPr>
              <w:jc w:val="center"/>
              <w:rPr>
                <w:b/>
                <w:sz w:val="22"/>
                <w:szCs w:val="22"/>
              </w:rPr>
            </w:pPr>
            <w:r>
              <w:rPr>
                <w:b/>
                <w:sz w:val="22"/>
                <w:szCs w:val="22"/>
              </w:rPr>
              <w:t>LOT 1</w:t>
            </w:r>
          </w:p>
        </w:tc>
        <w:tc>
          <w:tcPr>
            <w:tcW w:w="819" w:type="pct"/>
            <w:tcBorders>
              <w:top w:val="single" w:sz="4" w:space="0" w:color="auto"/>
              <w:left w:val="single" w:sz="4" w:space="0" w:color="auto"/>
              <w:bottom w:val="single" w:sz="4" w:space="0" w:color="auto"/>
              <w:right w:val="single" w:sz="4" w:space="0" w:color="auto"/>
            </w:tcBorders>
            <w:vAlign w:val="center"/>
          </w:tcPr>
          <w:p w14:paraId="0C4A1038" w14:textId="4142EE8E" w:rsidR="00EE0C89" w:rsidRPr="00D063D6" w:rsidRDefault="00DD5C28" w:rsidP="00C20FAB">
            <w:pPr>
              <w:rPr>
                <w:bCs/>
                <w:sz w:val="22"/>
                <w:szCs w:val="22"/>
              </w:rPr>
            </w:pPr>
            <w:r w:rsidRPr="00316B51">
              <w:rPr>
                <w:sz w:val="22"/>
                <w:szCs w:val="22"/>
                <w:lang w:val="ro-MD" w:eastAsia="ru-RU"/>
              </w:rPr>
              <w:t>Inspectarea periodică a sistemelor de ventilație situate pe teritoriul obiectului „TERMOELECTRICA” S.A. CET Sursa 1 (mun. Chișinău, str. Meșterul Manole, 3)</w:t>
            </w:r>
          </w:p>
        </w:tc>
        <w:tc>
          <w:tcPr>
            <w:tcW w:w="723" w:type="pct"/>
            <w:tcBorders>
              <w:top w:val="single" w:sz="4" w:space="0" w:color="auto"/>
              <w:left w:val="single" w:sz="4" w:space="0" w:color="auto"/>
              <w:bottom w:val="single" w:sz="4" w:space="0" w:color="auto"/>
              <w:right w:val="single" w:sz="4" w:space="0" w:color="auto"/>
            </w:tcBorders>
            <w:vAlign w:val="center"/>
          </w:tcPr>
          <w:p w14:paraId="105CE187" w14:textId="012C3BCF" w:rsidR="00EE0C89" w:rsidRPr="00D063D6" w:rsidRDefault="00EE0C89" w:rsidP="00C20FAB">
            <w:pPr>
              <w:rPr>
                <w:bCs/>
                <w:sz w:val="22"/>
                <w:szCs w:val="22"/>
              </w:rPr>
            </w:pPr>
          </w:p>
        </w:tc>
        <w:tc>
          <w:tcPr>
            <w:tcW w:w="337" w:type="pct"/>
            <w:tcBorders>
              <w:top w:val="single" w:sz="4" w:space="0" w:color="auto"/>
              <w:left w:val="single" w:sz="4" w:space="0" w:color="auto"/>
              <w:bottom w:val="single" w:sz="4" w:space="0" w:color="auto"/>
              <w:right w:val="single" w:sz="4" w:space="0" w:color="auto"/>
            </w:tcBorders>
            <w:vAlign w:val="center"/>
          </w:tcPr>
          <w:p w14:paraId="5644BFD3" w14:textId="77777777" w:rsidR="00EE0C89" w:rsidRPr="00D063D6" w:rsidRDefault="00EE0C89" w:rsidP="00C20FAB">
            <w:pPr>
              <w:rPr>
                <w:bCs/>
                <w:sz w:val="22"/>
                <w:szCs w:val="22"/>
              </w:rPr>
            </w:pPr>
          </w:p>
        </w:tc>
        <w:tc>
          <w:tcPr>
            <w:tcW w:w="337" w:type="pct"/>
            <w:tcBorders>
              <w:top w:val="single" w:sz="4" w:space="0" w:color="auto"/>
              <w:left w:val="single" w:sz="4" w:space="0" w:color="auto"/>
              <w:bottom w:val="single" w:sz="4" w:space="0" w:color="auto"/>
              <w:right w:val="single" w:sz="4" w:space="0" w:color="auto"/>
            </w:tcBorders>
            <w:vAlign w:val="center"/>
          </w:tcPr>
          <w:p w14:paraId="267FDBF1" w14:textId="77777777" w:rsidR="00EE0C89" w:rsidRPr="00D063D6" w:rsidRDefault="00EE0C89" w:rsidP="00C20FAB">
            <w:pPr>
              <w:rPr>
                <w:bCs/>
                <w:sz w:val="22"/>
                <w:szCs w:val="22"/>
              </w:rPr>
            </w:pPr>
          </w:p>
        </w:tc>
        <w:tc>
          <w:tcPr>
            <w:tcW w:w="1108" w:type="pct"/>
            <w:gridSpan w:val="2"/>
            <w:tcBorders>
              <w:top w:val="single" w:sz="4" w:space="0" w:color="auto"/>
              <w:left w:val="single" w:sz="4" w:space="0" w:color="auto"/>
              <w:bottom w:val="single" w:sz="4" w:space="0" w:color="auto"/>
              <w:right w:val="single" w:sz="4" w:space="0" w:color="auto"/>
            </w:tcBorders>
            <w:vAlign w:val="center"/>
          </w:tcPr>
          <w:p w14:paraId="0D56B0B0" w14:textId="77777777" w:rsidR="00BE2470" w:rsidRDefault="00DD5C28" w:rsidP="00DD5C28">
            <w:pPr>
              <w:shd w:val="clear" w:color="auto" w:fill="FFFFFF" w:themeFill="background1"/>
              <w:spacing w:line="276" w:lineRule="auto"/>
              <w:rPr>
                <w:b/>
                <w:bCs/>
                <w:sz w:val="22"/>
                <w:szCs w:val="22"/>
                <w:lang w:eastAsia="ru-RU"/>
              </w:rPr>
            </w:pPr>
            <w:r w:rsidRPr="00DD5C28">
              <w:rPr>
                <w:b/>
                <w:bCs/>
                <w:sz w:val="22"/>
                <w:szCs w:val="22"/>
                <w:lang w:eastAsia="ru-RU"/>
              </w:rPr>
              <w:t>Conform cerințelor Caietului de sarcini (pct. 1, 6 și Anexa nr. 1)</w:t>
            </w:r>
          </w:p>
          <w:p w14:paraId="495326EA" w14:textId="77777777" w:rsidR="005B4B73" w:rsidRPr="005B4B73" w:rsidRDefault="005B4B73" w:rsidP="005B4B73">
            <w:pPr>
              <w:shd w:val="clear" w:color="auto" w:fill="FFFFFF" w:themeFill="background1"/>
              <w:tabs>
                <w:tab w:val="right" w:pos="426"/>
              </w:tabs>
              <w:spacing w:before="120" w:line="276" w:lineRule="auto"/>
              <w:jc w:val="both"/>
              <w:rPr>
                <w:rFonts w:eastAsia="SimSun"/>
                <w:i/>
                <w:iCs/>
                <w:lang w:val="ro-MD" w:eastAsia="zh-CN"/>
              </w:rPr>
            </w:pPr>
            <w:r w:rsidRPr="005B4B73">
              <w:rPr>
                <w:rFonts w:eastAsia="SimSun"/>
                <w:i/>
                <w:iCs/>
                <w:lang w:val="ro-MD" w:eastAsia="zh-CN"/>
              </w:rPr>
              <w:t>Inspectarea periodică tehnică a sistemelor de ventilație va include:</w:t>
            </w:r>
          </w:p>
          <w:p w14:paraId="1608ADE9" w14:textId="77777777" w:rsidR="005B4B73" w:rsidRPr="005B4B73" w:rsidRDefault="005B4B73" w:rsidP="005B4B73">
            <w:pPr>
              <w:shd w:val="clear" w:color="auto" w:fill="FFFFFF" w:themeFill="background1"/>
              <w:tabs>
                <w:tab w:val="right" w:pos="426"/>
              </w:tabs>
              <w:spacing w:before="120" w:line="276" w:lineRule="auto"/>
              <w:jc w:val="both"/>
              <w:rPr>
                <w:rFonts w:eastAsia="SimSun"/>
                <w:i/>
                <w:iCs/>
                <w:lang w:val="ro-MD" w:eastAsia="zh-CN"/>
              </w:rPr>
            </w:pPr>
            <w:r w:rsidRPr="005B4B73">
              <w:rPr>
                <w:rFonts w:eastAsia="SimSun"/>
                <w:i/>
                <w:iCs/>
                <w:lang w:val="ro-MD" w:eastAsia="zh-CN"/>
              </w:rPr>
              <w:t>-</w:t>
            </w:r>
            <w:r w:rsidRPr="005B4B73">
              <w:rPr>
                <w:rFonts w:eastAsia="SimSun"/>
                <w:i/>
                <w:iCs/>
                <w:lang w:val="ro-MD" w:eastAsia="zh-CN"/>
              </w:rPr>
              <w:tab/>
              <w:t xml:space="preserve">Inspectarea vizuală a sistemelor (instalaţiilor) de ventilație, familiarizarea cu documentația tehnică (de lucru) a instalațiilor de ventilare, cu caracteristicile tehnice a principalelor elemente ale instalaţiilor de ventilare (tip de ventilator, motor electric, </w:t>
            </w:r>
            <w:r w:rsidRPr="005B4B73">
              <w:rPr>
                <w:rFonts w:eastAsia="SimSun"/>
                <w:i/>
                <w:iCs/>
                <w:lang w:val="ro-MD" w:eastAsia="zh-CN"/>
              </w:rPr>
              <w:lastRenderedPageBreak/>
              <w:t>încălzitor sau răcitor de aer, etc.)</w:t>
            </w:r>
          </w:p>
          <w:p w14:paraId="66048162" w14:textId="77777777" w:rsidR="005B4B73" w:rsidRPr="005B4B73" w:rsidRDefault="005B4B73" w:rsidP="005B4B73">
            <w:pPr>
              <w:shd w:val="clear" w:color="auto" w:fill="FFFFFF" w:themeFill="background1"/>
              <w:tabs>
                <w:tab w:val="right" w:pos="426"/>
              </w:tabs>
              <w:spacing w:before="120" w:line="276" w:lineRule="auto"/>
              <w:jc w:val="both"/>
              <w:rPr>
                <w:rFonts w:eastAsia="SimSun"/>
                <w:i/>
                <w:iCs/>
                <w:lang w:val="ro-MD" w:eastAsia="zh-CN"/>
              </w:rPr>
            </w:pPr>
            <w:r w:rsidRPr="005B4B73">
              <w:rPr>
                <w:rFonts w:eastAsia="SimSun"/>
                <w:i/>
                <w:iCs/>
                <w:lang w:val="ro-MD" w:eastAsia="zh-CN"/>
              </w:rPr>
              <w:t>-</w:t>
            </w:r>
            <w:r w:rsidRPr="005B4B73">
              <w:rPr>
                <w:rFonts w:eastAsia="SimSun"/>
                <w:i/>
                <w:iCs/>
                <w:lang w:val="ro-MD" w:eastAsia="zh-CN"/>
              </w:rPr>
              <w:tab/>
              <w:t xml:space="preserve">Efectuarea testelor aerodinamice ale instalaţiilor de ventilare în timpul funcţionării lor în rețea (măsurarea presiunii şi a fluxului de aer transportat prin ramurile individuale de rețea, intrări de aer şi prize de aer). Măsurarea parametrilor de proces vor fi efectuată în conformitate cu standarde naționale, standarde ISO și alte standarde internaționale care garantează furnizarea de date valide (credibile).  </w:t>
            </w:r>
          </w:p>
          <w:p w14:paraId="55E48037" w14:textId="77777777" w:rsidR="005B4B73" w:rsidRPr="005B4B73" w:rsidRDefault="005B4B73" w:rsidP="005B4B73">
            <w:pPr>
              <w:shd w:val="clear" w:color="auto" w:fill="FFFFFF" w:themeFill="background1"/>
              <w:tabs>
                <w:tab w:val="right" w:pos="426"/>
              </w:tabs>
              <w:spacing w:before="120" w:line="276" w:lineRule="auto"/>
              <w:jc w:val="both"/>
              <w:rPr>
                <w:rFonts w:eastAsia="SimSun"/>
                <w:i/>
                <w:iCs/>
                <w:lang w:val="ro-MD" w:eastAsia="zh-CN"/>
              </w:rPr>
            </w:pPr>
            <w:r w:rsidRPr="005B4B73">
              <w:rPr>
                <w:rFonts w:eastAsia="SimSun"/>
                <w:i/>
                <w:iCs/>
                <w:lang w:val="ro-MD" w:eastAsia="zh-CN"/>
              </w:rPr>
              <w:t>-</w:t>
            </w:r>
            <w:r w:rsidRPr="005B4B73">
              <w:rPr>
                <w:rFonts w:eastAsia="SimSun"/>
                <w:i/>
                <w:iCs/>
                <w:lang w:val="ro-MD" w:eastAsia="zh-CN"/>
              </w:rPr>
              <w:tab/>
              <w:t>Calculul rezultatelor încercărilor și înscrierea acestora în grila corespunzătoare a pașaportului instalației de ventilare. Compararea valorilor obținute cu valorile de referință corespunzătoare. Întocmirea schemelor axonometrice ale sistemelor de ventilare.</w:t>
            </w:r>
          </w:p>
          <w:p w14:paraId="122581AC" w14:textId="46AC5654" w:rsidR="00DD5C28" w:rsidRPr="005B4B73" w:rsidRDefault="005B4B73" w:rsidP="005B4B73">
            <w:pPr>
              <w:shd w:val="clear" w:color="auto" w:fill="FFFFFF" w:themeFill="background1"/>
              <w:tabs>
                <w:tab w:val="right" w:pos="426"/>
              </w:tabs>
              <w:spacing w:before="120" w:line="276" w:lineRule="auto"/>
              <w:jc w:val="both"/>
              <w:rPr>
                <w:rFonts w:eastAsia="SimSun"/>
                <w:i/>
                <w:iCs/>
                <w:lang w:val="ro-MD" w:eastAsia="zh-CN"/>
              </w:rPr>
            </w:pPr>
            <w:r w:rsidRPr="005B4B73">
              <w:rPr>
                <w:rFonts w:eastAsia="SimSun"/>
                <w:i/>
                <w:iCs/>
                <w:lang w:val="ro-MD" w:eastAsia="zh-CN"/>
              </w:rPr>
              <w:t>-</w:t>
            </w:r>
            <w:r w:rsidRPr="005B4B73">
              <w:rPr>
                <w:rFonts w:eastAsia="SimSun"/>
                <w:i/>
                <w:iCs/>
                <w:lang w:val="ro-MD" w:eastAsia="zh-CN"/>
              </w:rPr>
              <w:tab/>
              <w:t xml:space="preserve">Evaluarea eficacității efective a sistemelor de ventilație. Oferirea </w:t>
            </w:r>
            <w:r w:rsidRPr="005B4B73">
              <w:rPr>
                <w:rFonts w:eastAsia="SimSun"/>
                <w:i/>
                <w:iCs/>
                <w:lang w:val="ro-MD" w:eastAsia="zh-CN"/>
              </w:rPr>
              <w:lastRenderedPageBreak/>
              <w:t>recomandărilor/soluțiilor de îmbunătățire a sistemului și a funcționării acestuia (după caz).</w:t>
            </w:r>
          </w:p>
        </w:tc>
        <w:tc>
          <w:tcPr>
            <w:tcW w:w="968" w:type="pct"/>
            <w:tcBorders>
              <w:top w:val="single" w:sz="4" w:space="0" w:color="auto"/>
              <w:left w:val="single" w:sz="4" w:space="0" w:color="auto"/>
              <w:bottom w:val="single" w:sz="4" w:space="0" w:color="auto"/>
              <w:right w:val="single" w:sz="4" w:space="0" w:color="auto"/>
            </w:tcBorders>
          </w:tcPr>
          <w:p w14:paraId="43EC6426" w14:textId="77777777" w:rsidR="00EE0C89" w:rsidRPr="00D063D6" w:rsidRDefault="00EE0C89" w:rsidP="00C20FAB">
            <w:pPr>
              <w:rPr>
                <w:bCs/>
                <w:sz w:val="22"/>
                <w:szCs w:val="22"/>
              </w:rPr>
            </w:pPr>
          </w:p>
        </w:tc>
        <w:tc>
          <w:tcPr>
            <w:tcW w:w="419" w:type="pct"/>
            <w:gridSpan w:val="2"/>
            <w:tcBorders>
              <w:top w:val="single" w:sz="4" w:space="0" w:color="auto"/>
              <w:left w:val="single" w:sz="4" w:space="0" w:color="auto"/>
              <w:bottom w:val="single" w:sz="4" w:space="0" w:color="auto"/>
              <w:right w:val="single" w:sz="4" w:space="0" w:color="auto"/>
            </w:tcBorders>
            <w:vAlign w:val="center"/>
          </w:tcPr>
          <w:p w14:paraId="5ECAD647" w14:textId="77777777" w:rsidR="00EE0C89" w:rsidRPr="00D063D6" w:rsidRDefault="00EE0C89" w:rsidP="00C20FAB">
            <w:pPr>
              <w:rPr>
                <w:bCs/>
                <w:sz w:val="22"/>
                <w:szCs w:val="22"/>
              </w:rPr>
            </w:pPr>
          </w:p>
        </w:tc>
      </w:tr>
      <w:tr w:rsidR="00C20FAB" w:rsidRPr="00EE0C89" w14:paraId="7A7ABA0C" w14:textId="77777777" w:rsidTr="00BE2470">
        <w:trPr>
          <w:gridAfter w:val="1"/>
          <w:wAfter w:w="14" w:type="pct"/>
          <w:trHeight w:val="397"/>
        </w:trPr>
        <w:tc>
          <w:tcPr>
            <w:tcW w:w="289" w:type="pct"/>
            <w:tcBorders>
              <w:top w:val="single" w:sz="4" w:space="0" w:color="auto"/>
            </w:tcBorders>
          </w:tcPr>
          <w:p w14:paraId="752AB9BD" w14:textId="77777777" w:rsidR="00C20FAB" w:rsidRPr="00EE0C89" w:rsidRDefault="00C20FAB" w:rsidP="00C20FAB">
            <w:pPr>
              <w:jc w:val="center"/>
              <w:rPr>
                <w:bCs/>
                <w:iCs/>
                <w:sz w:val="22"/>
                <w:szCs w:val="22"/>
              </w:rPr>
            </w:pPr>
          </w:p>
        </w:tc>
        <w:tc>
          <w:tcPr>
            <w:tcW w:w="4697" w:type="pct"/>
            <w:gridSpan w:val="8"/>
            <w:tcBorders>
              <w:top w:val="single" w:sz="4" w:space="0" w:color="auto"/>
            </w:tcBorders>
            <w:vAlign w:val="center"/>
          </w:tcPr>
          <w:p w14:paraId="2E011476" w14:textId="4D0FE0AA" w:rsidR="00C20FAB" w:rsidRPr="00EE0C89" w:rsidRDefault="00C20FAB" w:rsidP="00C20FAB">
            <w:pPr>
              <w:rPr>
                <w:bCs/>
                <w:iCs/>
                <w:sz w:val="22"/>
                <w:szCs w:val="22"/>
              </w:rPr>
            </w:pPr>
          </w:p>
        </w:tc>
      </w:tr>
    </w:tbl>
    <w:p w14:paraId="6DCCFF0D" w14:textId="77777777" w:rsidR="00F46249" w:rsidRPr="00EE0C89" w:rsidRDefault="00F46249" w:rsidP="00F46249">
      <w:pPr>
        <w:rPr>
          <w:sz w:val="22"/>
          <w:szCs w:val="22"/>
        </w:rPr>
      </w:pPr>
      <w:r w:rsidRPr="00EE0C89">
        <w:rPr>
          <w:sz w:val="22"/>
          <w:szCs w:val="22"/>
        </w:rPr>
        <w:t>Semnat:_______________ Numele, Prenumele:_____________________________ În calitate de: ________________</w:t>
      </w:r>
    </w:p>
    <w:p w14:paraId="4B661480" w14:textId="6A68FD55" w:rsidR="00F46249" w:rsidRPr="00EE0C89" w:rsidRDefault="00F46249" w:rsidP="00A16D93">
      <w:pPr>
        <w:rPr>
          <w:bCs/>
          <w:iCs/>
          <w:sz w:val="22"/>
          <w:szCs w:val="22"/>
        </w:rPr>
      </w:pPr>
      <w:r w:rsidRPr="00EE0C89">
        <w:rPr>
          <w:bCs/>
          <w:iCs/>
          <w:sz w:val="22"/>
          <w:szCs w:val="22"/>
        </w:rPr>
        <w:t>Ofertantul: _______________________ Adresa: __________________________</w:t>
      </w:r>
    </w:p>
    <w:p w14:paraId="3423E847" w14:textId="6092B37F" w:rsidR="00F46249" w:rsidRDefault="00F46249" w:rsidP="00342074">
      <w:pPr>
        <w:jc w:val="right"/>
      </w:pPr>
    </w:p>
    <w:sectPr w:rsidR="00F46249" w:rsidSect="00DA5769">
      <w:pgSz w:w="16838" w:h="11906" w:orient="landscape"/>
      <w:pgMar w:top="1134" w:right="1134" w:bottom="85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763404" w14:textId="77777777" w:rsidR="00AB1549" w:rsidRDefault="00AB1549" w:rsidP="00EF5ECB">
      <w:r>
        <w:separator/>
      </w:r>
    </w:p>
  </w:endnote>
  <w:endnote w:type="continuationSeparator" w:id="0">
    <w:p w14:paraId="0BDE70D9" w14:textId="77777777" w:rsidR="00AB1549" w:rsidRDefault="00AB1549" w:rsidP="00EF5E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C3C51C" w14:textId="77777777" w:rsidR="00AB1549" w:rsidRDefault="00AB1549" w:rsidP="00EF5ECB">
      <w:r>
        <w:separator/>
      </w:r>
    </w:p>
  </w:footnote>
  <w:footnote w:type="continuationSeparator" w:id="0">
    <w:p w14:paraId="2D5E8296" w14:textId="77777777" w:rsidR="00AB1549" w:rsidRDefault="00AB1549" w:rsidP="00EF5EC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062505"/>
    <w:multiLevelType w:val="hybridMultilevel"/>
    <w:tmpl w:val="CE6EC896"/>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315F4F07"/>
    <w:multiLevelType w:val="hybridMultilevel"/>
    <w:tmpl w:val="9A58A762"/>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67F1538E"/>
    <w:multiLevelType w:val="hybridMultilevel"/>
    <w:tmpl w:val="9A58A762"/>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70717C4F"/>
    <w:multiLevelType w:val="hybridMultilevel"/>
    <w:tmpl w:val="489E4878"/>
    <w:lvl w:ilvl="0" w:tplc="04190005">
      <w:start w:val="1"/>
      <w:numFmt w:val="bullet"/>
      <w:lvlText w:val=""/>
      <w:lvlJc w:val="left"/>
      <w:pPr>
        <w:ind w:left="286" w:hanging="360"/>
      </w:pPr>
      <w:rPr>
        <w:rFonts w:ascii="Wingdings" w:hAnsi="Wingdings" w:hint="default"/>
      </w:rPr>
    </w:lvl>
    <w:lvl w:ilvl="1" w:tplc="04190003" w:tentative="1">
      <w:start w:val="1"/>
      <w:numFmt w:val="bullet"/>
      <w:lvlText w:val="o"/>
      <w:lvlJc w:val="left"/>
      <w:pPr>
        <w:ind w:left="1006" w:hanging="360"/>
      </w:pPr>
      <w:rPr>
        <w:rFonts w:ascii="Courier New" w:hAnsi="Courier New" w:cs="Courier New" w:hint="default"/>
      </w:rPr>
    </w:lvl>
    <w:lvl w:ilvl="2" w:tplc="04190005" w:tentative="1">
      <w:start w:val="1"/>
      <w:numFmt w:val="bullet"/>
      <w:lvlText w:val=""/>
      <w:lvlJc w:val="left"/>
      <w:pPr>
        <w:ind w:left="1726" w:hanging="360"/>
      </w:pPr>
      <w:rPr>
        <w:rFonts w:ascii="Wingdings" w:hAnsi="Wingdings" w:hint="default"/>
      </w:rPr>
    </w:lvl>
    <w:lvl w:ilvl="3" w:tplc="04190001" w:tentative="1">
      <w:start w:val="1"/>
      <w:numFmt w:val="bullet"/>
      <w:lvlText w:val=""/>
      <w:lvlJc w:val="left"/>
      <w:pPr>
        <w:ind w:left="2446" w:hanging="360"/>
      </w:pPr>
      <w:rPr>
        <w:rFonts w:ascii="Symbol" w:hAnsi="Symbol" w:hint="default"/>
      </w:rPr>
    </w:lvl>
    <w:lvl w:ilvl="4" w:tplc="04190003" w:tentative="1">
      <w:start w:val="1"/>
      <w:numFmt w:val="bullet"/>
      <w:lvlText w:val="o"/>
      <w:lvlJc w:val="left"/>
      <w:pPr>
        <w:ind w:left="3166" w:hanging="360"/>
      </w:pPr>
      <w:rPr>
        <w:rFonts w:ascii="Courier New" w:hAnsi="Courier New" w:cs="Courier New" w:hint="default"/>
      </w:rPr>
    </w:lvl>
    <w:lvl w:ilvl="5" w:tplc="04190005" w:tentative="1">
      <w:start w:val="1"/>
      <w:numFmt w:val="bullet"/>
      <w:lvlText w:val=""/>
      <w:lvlJc w:val="left"/>
      <w:pPr>
        <w:ind w:left="3886" w:hanging="360"/>
      </w:pPr>
      <w:rPr>
        <w:rFonts w:ascii="Wingdings" w:hAnsi="Wingdings" w:hint="default"/>
      </w:rPr>
    </w:lvl>
    <w:lvl w:ilvl="6" w:tplc="04190001" w:tentative="1">
      <w:start w:val="1"/>
      <w:numFmt w:val="bullet"/>
      <w:lvlText w:val=""/>
      <w:lvlJc w:val="left"/>
      <w:pPr>
        <w:ind w:left="4606" w:hanging="360"/>
      </w:pPr>
      <w:rPr>
        <w:rFonts w:ascii="Symbol" w:hAnsi="Symbol" w:hint="default"/>
      </w:rPr>
    </w:lvl>
    <w:lvl w:ilvl="7" w:tplc="04190003" w:tentative="1">
      <w:start w:val="1"/>
      <w:numFmt w:val="bullet"/>
      <w:lvlText w:val="o"/>
      <w:lvlJc w:val="left"/>
      <w:pPr>
        <w:ind w:left="5326" w:hanging="360"/>
      </w:pPr>
      <w:rPr>
        <w:rFonts w:ascii="Courier New" w:hAnsi="Courier New" w:cs="Courier New" w:hint="default"/>
      </w:rPr>
    </w:lvl>
    <w:lvl w:ilvl="8" w:tplc="04190005" w:tentative="1">
      <w:start w:val="1"/>
      <w:numFmt w:val="bullet"/>
      <w:lvlText w:val=""/>
      <w:lvlJc w:val="left"/>
      <w:pPr>
        <w:ind w:left="6046" w:hanging="360"/>
      </w:pPr>
      <w:rPr>
        <w:rFonts w:ascii="Wingdings" w:hAnsi="Wingdings" w:hint="default"/>
      </w:rPr>
    </w:lvl>
  </w:abstractNum>
  <w:abstractNum w:abstractNumId="4"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43816119">
    <w:abstractNumId w:val="4"/>
  </w:num>
  <w:num w:numId="2" w16cid:durableId="1803691928">
    <w:abstractNumId w:val="3"/>
  </w:num>
  <w:num w:numId="3" w16cid:durableId="2091460009">
    <w:abstractNumId w:val="0"/>
  </w:num>
  <w:num w:numId="4" w16cid:durableId="808790501">
    <w:abstractNumId w:val="2"/>
  </w:num>
  <w:num w:numId="5" w16cid:durableId="1485990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4623"/>
    <w:rsid w:val="000007F0"/>
    <w:rsid w:val="00007EFA"/>
    <w:rsid w:val="00023C91"/>
    <w:rsid w:val="00030BD4"/>
    <w:rsid w:val="00032231"/>
    <w:rsid w:val="00036BE4"/>
    <w:rsid w:val="00044801"/>
    <w:rsid w:val="00056614"/>
    <w:rsid w:val="000566A4"/>
    <w:rsid w:val="00057488"/>
    <w:rsid w:val="00074DBF"/>
    <w:rsid w:val="000B7841"/>
    <w:rsid w:val="000C51B5"/>
    <w:rsid w:val="000F23E6"/>
    <w:rsid w:val="000F27F6"/>
    <w:rsid w:val="001251A3"/>
    <w:rsid w:val="00126FDA"/>
    <w:rsid w:val="00137308"/>
    <w:rsid w:val="00144BDA"/>
    <w:rsid w:val="00152B35"/>
    <w:rsid w:val="001531C0"/>
    <w:rsid w:val="001554D1"/>
    <w:rsid w:val="00166EF6"/>
    <w:rsid w:val="0018708D"/>
    <w:rsid w:val="001B4E2E"/>
    <w:rsid w:val="001C1C13"/>
    <w:rsid w:val="00204332"/>
    <w:rsid w:val="00205F18"/>
    <w:rsid w:val="00221BF9"/>
    <w:rsid w:val="00231C96"/>
    <w:rsid w:val="00240E91"/>
    <w:rsid w:val="0024334B"/>
    <w:rsid w:val="002466FA"/>
    <w:rsid w:val="002474A4"/>
    <w:rsid w:val="00251938"/>
    <w:rsid w:val="002618B0"/>
    <w:rsid w:val="002740F1"/>
    <w:rsid w:val="00276253"/>
    <w:rsid w:val="0028234A"/>
    <w:rsid w:val="002A35EE"/>
    <w:rsid w:val="002A7041"/>
    <w:rsid w:val="002C6B6C"/>
    <w:rsid w:val="002E06D6"/>
    <w:rsid w:val="00323456"/>
    <w:rsid w:val="00342074"/>
    <w:rsid w:val="00356547"/>
    <w:rsid w:val="00366745"/>
    <w:rsid w:val="0037484B"/>
    <w:rsid w:val="00375243"/>
    <w:rsid w:val="00380778"/>
    <w:rsid w:val="003959EC"/>
    <w:rsid w:val="00395C97"/>
    <w:rsid w:val="003B4F57"/>
    <w:rsid w:val="003C41A4"/>
    <w:rsid w:val="003D0D56"/>
    <w:rsid w:val="003F331A"/>
    <w:rsid w:val="003F5112"/>
    <w:rsid w:val="0040121F"/>
    <w:rsid w:val="00435A78"/>
    <w:rsid w:val="004421E3"/>
    <w:rsid w:val="00454084"/>
    <w:rsid w:val="00466FCB"/>
    <w:rsid w:val="00480C1B"/>
    <w:rsid w:val="004827FB"/>
    <w:rsid w:val="004956ED"/>
    <w:rsid w:val="004973BD"/>
    <w:rsid w:val="004A7619"/>
    <w:rsid w:val="004B6A1A"/>
    <w:rsid w:val="004C1025"/>
    <w:rsid w:val="004F0D9E"/>
    <w:rsid w:val="004F6651"/>
    <w:rsid w:val="00514E77"/>
    <w:rsid w:val="0052056C"/>
    <w:rsid w:val="00521BA2"/>
    <w:rsid w:val="0052676F"/>
    <w:rsid w:val="00527268"/>
    <w:rsid w:val="00531927"/>
    <w:rsid w:val="00545CD8"/>
    <w:rsid w:val="00546616"/>
    <w:rsid w:val="0056063E"/>
    <w:rsid w:val="00561053"/>
    <w:rsid w:val="0058449B"/>
    <w:rsid w:val="00591A57"/>
    <w:rsid w:val="005956CE"/>
    <w:rsid w:val="005A3BB8"/>
    <w:rsid w:val="005B4B73"/>
    <w:rsid w:val="005C4204"/>
    <w:rsid w:val="005D44BA"/>
    <w:rsid w:val="005D625B"/>
    <w:rsid w:val="005F1E8D"/>
    <w:rsid w:val="00610509"/>
    <w:rsid w:val="00610EA1"/>
    <w:rsid w:val="00665F01"/>
    <w:rsid w:val="00697668"/>
    <w:rsid w:val="006A0CC2"/>
    <w:rsid w:val="006A4325"/>
    <w:rsid w:val="006B5A14"/>
    <w:rsid w:val="006B77F3"/>
    <w:rsid w:val="006C1E46"/>
    <w:rsid w:val="006E1837"/>
    <w:rsid w:val="006E7362"/>
    <w:rsid w:val="006E7F3C"/>
    <w:rsid w:val="007104C6"/>
    <w:rsid w:val="00711F77"/>
    <w:rsid w:val="00743219"/>
    <w:rsid w:val="00746C44"/>
    <w:rsid w:val="00750E85"/>
    <w:rsid w:val="00757173"/>
    <w:rsid w:val="00767608"/>
    <w:rsid w:val="007726B9"/>
    <w:rsid w:val="0078261A"/>
    <w:rsid w:val="007B0626"/>
    <w:rsid w:val="007C7994"/>
    <w:rsid w:val="007E6D4F"/>
    <w:rsid w:val="007F7B7D"/>
    <w:rsid w:val="0080258E"/>
    <w:rsid w:val="0081554E"/>
    <w:rsid w:val="008278F0"/>
    <w:rsid w:val="00830AAA"/>
    <w:rsid w:val="008422A5"/>
    <w:rsid w:val="0087171A"/>
    <w:rsid w:val="00877EB6"/>
    <w:rsid w:val="008E2E05"/>
    <w:rsid w:val="008E7332"/>
    <w:rsid w:val="008F2964"/>
    <w:rsid w:val="00902502"/>
    <w:rsid w:val="0091017F"/>
    <w:rsid w:val="00920EBE"/>
    <w:rsid w:val="00933C26"/>
    <w:rsid w:val="00933D3D"/>
    <w:rsid w:val="00935237"/>
    <w:rsid w:val="00960F3C"/>
    <w:rsid w:val="00964B40"/>
    <w:rsid w:val="00974623"/>
    <w:rsid w:val="0097515B"/>
    <w:rsid w:val="00992D4A"/>
    <w:rsid w:val="009978EB"/>
    <w:rsid w:val="009D5257"/>
    <w:rsid w:val="009D5757"/>
    <w:rsid w:val="009D73EC"/>
    <w:rsid w:val="009E463E"/>
    <w:rsid w:val="00A03829"/>
    <w:rsid w:val="00A04837"/>
    <w:rsid w:val="00A05E81"/>
    <w:rsid w:val="00A120EE"/>
    <w:rsid w:val="00A16D93"/>
    <w:rsid w:val="00A27773"/>
    <w:rsid w:val="00A45A0D"/>
    <w:rsid w:val="00A472FB"/>
    <w:rsid w:val="00A70EFE"/>
    <w:rsid w:val="00A90B8E"/>
    <w:rsid w:val="00AB0690"/>
    <w:rsid w:val="00AB1549"/>
    <w:rsid w:val="00AC17D9"/>
    <w:rsid w:val="00AC379D"/>
    <w:rsid w:val="00AF5DFC"/>
    <w:rsid w:val="00B42DFC"/>
    <w:rsid w:val="00B472BB"/>
    <w:rsid w:val="00B560A0"/>
    <w:rsid w:val="00B62D04"/>
    <w:rsid w:val="00B70B2C"/>
    <w:rsid w:val="00B73F75"/>
    <w:rsid w:val="00B7546B"/>
    <w:rsid w:val="00BA28E3"/>
    <w:rsid w:val="00BB4B77"/>
    <w:rsid w:val="00BC1924"/>
    <w:rsid w:val="00BE2470"/>
    <w:rsid w:val="00BF4D67"/>
    <w:rsid w:val="00C10F36"/>
    <w:rsid w:val="00C20429"/>
    <w:rsid w:val="00C20FAB"/>
    <w:rsid w:val="00C24E3B"/>
    <w:rsid w:val="00C2554B"/>
    <w:rsid w:val="00C25A08"/>
    <w:rsid w:val="00C369F8"/>
    <w:rsid w:val="00C46603"/>
    <w:rsid w:val="00C5085C"/>
    <w:rsid w:val="00C65A01"/>
    <w:rsid w:val="00CA3DC7"/>
    <w:rsid w:val="00CD14B3"/>
    <w:rsid w:val="00CD5C74"/>
    <w:rsid w:val="00D0186E"/>
    <w:rsid w:val="00D063D6"/>
    <w:rsid w:val="00D22351"/>
    <w:rsid w:val="00D239E2"/>
    <w:rsid w:val="00D2708B"/>
    <w:rsid w:val="00D31888"/>
    <w:rsid w:val="00D4229F"/>
    <w:rsid w:val="00D50251"/>
    <w:rsid w:val="00D66D43"/>
    <w:rsid w:val="00D76FCD"/>
    <w:rsid w:val="00D903FC"/>
    <w:rsid w:val="00DA5769"/>
    <w:rsid w:val="00DB0DD5"/>
    <w:rsid w:val="00DB2105"/>
    <w:rsid w:val="00DB55ED"/>
    <w:rsid w:val="00DC3A01"/>
    <w:rsid w:val="00DD5C28"/>
    <w:rsid w:val="00DE1DFE"/>
    <w:rsid w:val="00E025F4"/>
    <w:rsid w:val="00E05815"/>
    <w:rsid w:val="00E0744E"/>
    <w:rsid w:val="00E40DD6"/>
    <w:rsid w:val="00E6340C"/>
    <w:rsid w:val="00E7059F"/>
    <w:rsid w:val="00E95AAF"/>
    <w:rsid w:val="00EA4730"/>
    <w:rsid w:val="00EA6EAE"/>
    <w:rsid w:val="00EC668F"/>
    <w:rsid w:val="00EE07CA"/>
    <w:rsid w:val="00EE0C89"/>
    <w:rsid w:val="00EF5ECB"/>
    <w:rsid w:val="00F3176B"/>
    <w:rsid w:val="00F3450E"/>
    <w:rsid w:val="00F34D6D"/>
    <w:rsid w:val="00F404B9"/>
    <w:rsid w:val="00F46249"/>
    <w:rsid w:val="00F61CFD"/>
    <w:rsid w:val="00FD05CB"/>
    <w:rsid w:val="00FE0E46"/>
    <w:rsid w:val="00FE7467"/>
    <w:rsid w:val="00FF1EFC"/>
    <w:rsid w:val="00FF5C3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314A88"/>
  <w15:chartTrackingRefBased/>
  <w15:docId w15:val="{36A96305-E867-4770-9CCA-7A849A6E49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342074"/>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342074"/>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3">
    <w:name w:val="heading 3"/>
    <w:basedOn w:val="a0"/>
    <w:next w:val="a0"/>
    <w:link w:val="30"/>
    <w:unhideWhenUsed/>
    <w:qFormat/>
    <w:rsid w:val="00EE0C89"/>
    <w:pPr>
      <w:keepNext/>
      <w:keepLines/>
      <w:spacing w:before="40" w:line="276" w:lineRule="auto"/>
      <w:outlineLvl w:val="2"/>
    </w:pPr>
    <w:rPr>
      <w:rFonts w:asciiTheme="majorHAnsi" w:eastAsiaTheme="majorEastAsia" w:hAnsiTheme="majorHAnsi" w:cstheme="majorBidi"/>
      <w:noProof w:val="0"/>
      <w:color w:val="1F3763" w:themeColor="accent1" w:themeShade="7F"/>
      <w:lang w:val="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342074"/>
    <w:rPr>
      <w:rFonts w:asciiTheme="majorHAnsi" w:eastAsiaTheme="majorEastAsia" w:hAnsiTheme="majorHAnsi" w:cstheme="majorBidi"/>
      <w:b/>
      <w:bCs/>
      <w:noProof/>
      <w:color w:val="4472C4" w:themeColor="accent1"/>
      <w:sz w:val="26"/>
      <w:szCs w:val="26"/>
      <w:lang w:val="ro-RO"/>
    </w:rPr>
  </w:style>
  <w:style w:type="paragraph" w:styleId="a4">
    <w:name w:val="header"/>
    <w:basedOn w:val="a0"/>
    <w:link w:val="a5"/>
    <w:uiPriority w:val="99"/>
    <w:unhideWhenUsed/>
    <w:rsid w:val="00EF5ECB"/>
    <w:pPr>
      <w:tabs>
        <w:tab w:val="center" w:pos="4677"/>
        <w:tab w:val="right" w:pos="9355"/>
      </w:tabs>
    </w:pPr>
  </w:style>
  <w:style w:type="character" w:customStyle="1" w:styleId="a5">
    <w:name w:val="Верхний колонтитул Знак"/>
    <w:basedOn w:val="a1"/>
    <w:link w:val="a4"/>
    <w:uiPriority w:val="99"/>
    <w:rsid w:val="00EF5ECB"/>
    <w:rPr>
      <w:rFonts w:ascii="Times New Roman" w:eastAsia="Times New Roman" w:hAnsi="Times New Roman" w:cs="Times New Roman"/>
      <w:noProof/>
      <w:sz w:val="24"/>
      <w:szCs w:val="24"/>
      <w:lang w:val="ro-RO"/>
    </w:rPr>
  </w:style>
  <w:style w:type="paragraph" w:styleId="a6">
    <w:name w:val="footer"/>
    <w:basedOn w:val="a0"/>
    <w:link w:val="a7"/>
    <w:uiPriority w:val="99"/>
    <w:unhideWhenUsed/>
    <w:rsid w:val="00EF5ECB"/>
    <w:pPr>
      <w:tabs>
        <w:tab w:val="center" w:pos="4677"/>
        <w:tab w:val="right" w:pos="9355"/>
      </w:tabs>
    </w:pPr>
  </w:style>
  <w:style w:type="character" w:customStyle="1" w:styleId="a7">
    <w:name w:val="Нижний колонтитул Знак"/>
    <w:basedOn w:val="a1"/>
    <w:link w:val="a6"/>
    <w:uiPriority w:val="99"/>
    <w:rsid w:val="00EF5ECB"/>
    <w:rPr>
      <w:rFonts w:ascii="Times New Roman" w:eastAsia="Times New Roman" w:hAnsi="Times New Roman" w:cs="Times New Roman"/>
      <w:noProof/>
      <w:sz w:val="24"/>
      <w:szCs w:val="24"/>
      <w:lang w:val="ro-RO"/>
    </w:rPr>
  </w:style>
  <w:style w:type="paragraph" w:styleId="a8">
    <w:name w:val="Balloon Text"/>
    <w:basedOn w:val="a0"/>
    <w:link w:val="a9"/>
    <w:uiPriority w:val="99"/>
    <w:semiHidden/>
    <w:unhideWhenUsed/>
    <w:rsid w:val="0052056C"/>
    <w:rPr>
      <w:rFonts w:ascii="Segoe UI" w:hAnsi="Segoe UI" w:cs="Segoe UI"/>
      <w:sz w:val="18"/>
      <w:szCs w:val="18"/>
    </w:rPr>
  </w:style>
  <w:style w:type="character" w:customStyle="1" w:styleId="a9">
    <w:name w:val="Текст выноски Знак"/>
    <w:basedOn w:val="a1"/>
    <w:link w:val="a8"/>
    <w:uiPriority w:val="99"/>
    <w:semiHidden/>
    <w:rsid w:val="0052056C"/>
    <w:rPr>
      <w:rFonts w:ascii="Segoe UI" w:eastAsia="Times New Roman" w:hAnsi="Segoe UI" w:cs="Segoe UI"/>
      <w:noProof/>
      <w:sz w:val="18"/>
      <w:szCs w:val="18"/>
      <w:lang w:val="ro-RO"/>
    </w:rPr>
  </w:style>
  <w:style w:type="paragraph" w:styleId="a">
    <w:name w:val="List Paragraph"/>
    <w:aliases w:val="HotarirePunct1,Lista 1,body 2,lp1,lp11,List Paragraph1,List Paragraph2,List Paragraph1 Caracter,List Paragraph 1"/>
    <w:basedOn w:val="a0"/>
    <w:link w:val="aa"/>
    <w:uiPriority w:val="99"/>
    <w:qFormat/>
    <w:rsid w:val="00F61CFD"/>
    <w:pPr>
      <w:numPr>
        <w:numId w:val="1"/>
      </w:numPr>
      <w:tabs>
        <w:tab w:val="left" w:pos="1134"/>
      </w:tabs>
      <w:jc w:val="both"/>
    </w:pPr>
    <w:rPr>
      <w:noProof w:val="0"/>
      <w:lang w:val="en-US"/>
    </w:rPr>
  </w:style>
  <w:style w:type="character" w:customStyle="1" w:styleId="aa">
    <w:name w:val="Абзац списка Знак"/>
    <w:aliases w:val="HotarirePunct1 Знак,Lista 1 Знак,body 2 Знак,lp1 Знак,lp11 Знак,List Paragraph1 Знак,List Paragraph2 Знак,List Paragraph1 Caracter Знак,List Paragraph 1 Знак"/>
    <w:link w:val="a"/>
    <w:uiPriority w:val="99"/>
    <w:qFormat/>
    <w:locked/>
    <w:rsid w:val="00F61CFD"/>
    <w:rPr>
      <w:rFonts w:ascii="Times New Roman" w:eastAsia="Times New Roman" w:hAnsi="Times New Roman" w:cs="Times New Roman"/>
      <w:sz w:val="24"/>
      <w:szCs w:val="24"/>
      <w:lang w:val="en-US"/>
    </w:rPr>
  </w:style>
  <w:style w:type="paragraph" w:styleId="ab">
    <w:name w:val="No Spacing"/>
    <w:link w:val="ac"/>
    <w:uiPriority w:val="1"/>
    <w:qFormat/>
    <w:rsid w:val="00EA4730"/>
    <w:pPr>
      <w:spacing w:after="0" w:line="240" w:lineRule="auto"/>
    </w:pPr>
    <w:rPr>
      <w:rFonts w:ascii="Times New Roman" w:eastAsia="Times New Roman" w:hAnsi="Times New Roman" w:cs="Times New Roman"/>
      <w:sz w:val="20"/>
      <w:szCs w:val="20"/>
      <w:lang w:eastAsia="ru-RU"/>
    </w:rPr>
  </w:style>
  <w:style w:type="character" w:customStyle="1" w:styleId="ac">
    <w:name w:val="Без интервала Знак"/>
    <w:link w:val="ab"/>
    <w:uiPriority w:val="1"/>
    <w:rsid w:val="00EA4730"/>
    <w:rPr>
      <w:rFonts w:ascii="Times New Roman" w:eastAsia="Times New Roman" w:hAnsi="Times New Roman" w:cs="Times New Roman"/>
      <w:sz w:val="20"/>
      <w:szCs w:val="20"/>
      <w:lang w:eastAsia="ru-RU"/>
    </w:rPr>
  </w:style>
  <w:style w:type="character" w:customStyle="1" w:styleId="30">
    <w:name w:val="Заголовок 3 Знак"/>
    <w:basedOn w:val="a1"/>
    <w:link w:val="3"/>
    <w:rsid w:val="00EE0C89"/>
    <w:rPr>
      <w:rFonts w:asciiTheme="majorHAnsi" w:eastAsiaTheme="majorEastAsia" w:hAnsiTheme="majorHAnsi" w:cstheme="majorBidi"/>
      <w:color w:val="1F3763" w:themeColor="accent1" w:themeShade="7F"/>
      <w:sz w:val="24"/>
      <w:szCs w:val="24"/>
    </w:rPr>
  </w:style>
  <w:style w:type="table" w:styleId="ad">
    <w:name w:val="Table Grid"/>
    <w:basedOn w:val="a2"/>
    <w:uiPriority w:val="39"/>
    <w:rsid w:val="009E46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4872816">
      <w:bodyDiv w:val="1"/>
      <w:marLeft w:val="0"/>
      <w:marRight w:val="0"/>
      <w:marTop w:val="0"/>
      <w:marBottom w:val="0"/>
      <w:divBdr>
        <w:top w:val="none" w:sz="0" w:space="0" w:color="auto"/>
        <w:left w:val="none" w:sz="0" w:space="0" w:color="auto"/>
        <w:bottom w:val="none" w:sz="0" w:space="0" w:color="auto"/>
        <w:right w:val="none" w:sz="0" w:space="0" w:color="auto"/>
      </w:divBdr>
    </w:div>
    <w:div w:id="330722832">
      <w:bodyDiv w:val="1"/>
      <w:marLeft w:val="0"/>
      <w:marRight w:val="0"/>
      <w:marTop w:val="0"/>
      <w:marBottom w:val="0"/>
      <w:divBdr>
        <w:top w:val="none" w:sz="0" w:space="0" w:color="auto"/>
        <w:left w:val="none" w:sz="0" w:space="0" w:color="auto"/>
        <w:bottom w:val="none" w:sz="0" w:space="0" w:color="auto"/>
        <w:right w:val="none" w:sz="0" w:space="0" w:color="auto"/>
      </w:divBdr>
    </w:div>
    <w:div w:id="380135240">
      <w:bodyDiv w:val="1"/>
      <w:marLeft w:val="0"/>
      <w:marRight w:val="0"/>
      <w:marTop w:val="0"/>
      <w:marBottom w:val="0"/>
      <w:divBdr>
        <w:top w:val="none" w:sz="0" w:space="0" w:color="auto"/>
        <w:left w:val="none" w:sz="0" w:space="0" w:color="auto"/>
        <w:bottom w:val="none" w:sz="0" w:space="0" w:color="auto"/>
        <w:right w:val="none" w:sz="0" w:space="0" w:color="auto"/>
      </w:divBdr>
    </w:div>
    <w:div w:id="387535047">
      <w:bodyDiv w:val="1"/>
      <w:marLeft w:val="0"/>
      <w:marRight w:val="0"/>
      <w:marTop w:val="0"/>
      <w:marBottom w:val="0"/>
      <w:divBdr>
        <w:top w:val="none" w:sz="0" w:space="0" w:color="auto"/>
        <w:left w:val="none" w:sz="0" w:space="0" w:color="auto"/>
        <w:bottom w:val="none" w:sz="0" w:space="0" w:color="auto"/>
        <w:right w:val="none" w:sz="0" w:space="0" w:color="auto"/>
      </w:divBdr>
    </w:div>
    <w:div w:id="404576518">
      <w:bodyDiv w:val="1"/>
      <w:marLeft w:val="0"/>
      <w:marRight w:val="0"/>
      <w:marTop w:val="0"/>
      <w:marBottom w:val="0"/>
      <w:divBdr>
        <w:top w:val="none" w:sz="0" w:space="0" w:color="auto"/>
        <w:left w:val="none" w:sz="0" w:space="0" w:color="auto"/>
        <w:bottom w:val="none" w:sz="0" w:space="0" w:color="auto"/>
        <w:right w:val="none" w:sz="0" w:space="0" w:color="auto"/>
      </w:divBdr>
    </w:div>
    <w:div w:id="470293194">
      <w:bodyDiv w:val="1"/>
      <w:marLeft w:val="0"/>
      <w:marRight w:val="0"/>
      <w:marTop w:val="0"/>
      <w:marBottom w:val="0"/>
      <w:divBdr>
        <w:top w:val="none" w:sz="0" w:space="0" w:color="auto"/>
        <w:left w:val="none" w:sz="0" w:space="0" w:color="auto"/>
        <w:bottom w:val="none" w:sz="0" w:space="0" w:color="auto"/>
        <w:right w:val="none" w:sz="0" w:space="0" w:color="auto"/>
      </w:divBdr>
    </w:div>
    <w:div w:id="476187993">
      <w:bodyDiv w:val="1"/>
      <w:marLeft w:val="0"/>
      <w:marRight w:val="0"/>
      <w:marTop w:val="0"/>
      <w:marBottom w:val="0"/>
      <w:divBdr>
        <w:top w:val="none" w:sz="0" w:space="0" w:color="auto"/>
        <w:left w:val="none" w:sz="0" w:space="0" w:color="auto"/>
        <w:bottom w:val="none" w:sz="0" w:space="0" w:color="auto"/>
        <w:right w:val="none" w:sz="0" w:space="0" w:color="auto"/>
      </w:divBdr>
    </w:div>
    <w:div w:id="676689459">
      <w:bodyDiv w:val="1"/>
      <w:marLeft w:val="0"/>
      <w:marRight w:val="0"/>
      <w:marTop w:val="0"/>
      <w:marBottom w:val="0"/>
      <w:divBdr>
        <w:top w:val="none" w:sz="0" w:space="0" w:color="auto"/>
        <w:left w:val="none" w:sz="0" w:space="0" w:color="auto"/>
        <w:bottom w:val="none" w:sz="0" w:space="0" w:color="auto"/>
        <w:right w:val="none" w:sz="0" w:space="0" w:color="auto"/>
      </w:divBdr>
    </w:div>
    <w:div w:id="845365016">
      <w:bodyDiv w:val="1"/>
      <w:marLeft w:val="0"/>
      <w:marRight w:val="0"/>
      <w:marTop w:val="0"/>
      <w:marBottom w:val="0"/>
      <w:divBdr>
        <w:top w:val="none" w:sz="0" w:space="0" w:color="auto"/>
        <w:left w:val="none" w:sz="0" w:space="0" w:color="auto"/>
        <w:bottom w:val="none" w:sz="0" w:space="0" w:color="auto"/>
        <w:right w:val="none" w:sz="0" w:space="0" w:color="auto"/>
      </w:divBdr>
    </w:div>
    <w:div w:id="1118990020">
      <w:bodyDiv w:val="1"/>
      <w:marLeft w:val="0"/>
      <w:marRight w:val="0"/>
      <w:marTop w:val="0"/>
      <w:marBottom w:val="0"/>
      <w:divBdr>
        <w:top w:val="none" w:sz="0" w:space="0" w:color="auto"/>
        <w:left w:val="none" w:sz="0" w:space="0" w:color="auto"/>
        <w:bottom w:val="none" w:sz="0" w:space="0" w:color="auto"/>
        <w:right w:val="none" w:sz="0" w:space="0" w:color="auto"/>
      </w:divBdr>
    </w:div>
    <w:div w:id="1123647136">
      <w:bodyDiv w:val="1"/>
      <w:marLeft w:val="0"/>
      <w:marRight w:val="0"/>
      <w:marTop w:val="0"/>
      <w:marBottom w:val="0"/>
      <w:divBdr>
        <w:top w:val="none" w:sz="0" w:space="0" w:color="auto"/>
        <w:left w:val="none" w:sz="0" w:space="0" w:color="auto"/>
        <w:bottom w:val="none" w:sz="0" w:space="0" w:color="auto"/>
        <w:right w:val="none" w:sz="0" w:space="0" w:color="auto"/>
      </w:divBdr>
    </w:div>
    <w:div w:id="1133908038">
      <w:bodyDiv w:val="1"/>
      <w:marLeft w:val="0"/>
      <w:marRight w:val="0"/>
      <w:marTop w:val="0"/>
      <w:marBottom w:val="0"/>
      <w:divBdr>
        <w:top w:val="none" w:sz="0" w:space="0" w:color="auto"/>
        <w:left w:val="none" w:sz="0" w:space="0" w:color="auto"/>
        <w:bottom w:val="none" w:sz="0" w:space="0" w:color="auto"/>
        <w:right w:val="none" w:sz="0" w:space="0" w:color="auto"/>
      </w:divBdr>
    </w:div>
    <w:div w:id="1187599471">
      <w:bodyDiv w:val="1"/>
      <w:marLeft w:val="0"/>
      <w:marRight w:val="0"/>
      <w:marTop w:val="0"/>
      <w:marBottom w:val="0"/>
      <w:divBdr>
        <w:top w:val="none" w:sz="0" w:space="0" w:color="auto"/>
        <w:left w:val="none" w:sz="0" w:space="0" w:color="auto"/>
        <w:bottom w:val="none" w:sz="0" w:space="0" w:color="auto"/>
        <w:right w:val="none" w:sz="0" w:space="0" w:color="auto"/>
      </w:divBdr>
    </w:div>
    <w:div w:id="1214468736">
      <w:bodyDiv w:val="1"/>
      <w:marLeft w:val="0"/>
      <w:marRight w:val="0"/>
      <w:marTop w:val="0"/>
      <w:marBottom w:val="0"/>
      <w:divBdr>
        <w:top w:val="none" w:sz="0" w:space="0" w:color="auto"/>
        <w:left w:val="none" w:sz="0" w:space="0" w:color="auto"/>
        <w:bottom w:val="none" w:sz="0" w:space="0" w:color="auto"/>
        <w:right w:val="none" w:sz="0" w:space="0" w:color="auto"/>
      </w:divBdr>
    </w:div>
    <w:div w:id="1231384866">
      <w:bodyDiv w:val="1"/>
      <w:marLeft w:val="0"/>
      <w:marRight w:val="0"/>
      <w:marTop w:val="0"/>
      <w:marBottom w:val="0"/>
      <w:divBdr>
        <w:top w:val="none" w:sz="0" w:space="0" w:color="auto"/>
        <w:left w:val="none" w:sz="0" w:space="0" w:color="auto"/>
        <w:bottom w:val="none" w:sz="0" w:space="0" w:color="auto"/>
        <w:right w:val="none" w:sz="0" w:space="0" w:color="auto"/>
      </w:divBdr>
    </w:div>
    <w:div w:id="1264191126">
      <w:bodyDiv w:val="1"/>
      <w:marLeft w:val="0"/>
      <w:marRight w:val="0"/>
      <w:marTop w:val="0"/>
      <w:marBottom w:val="0"/>
      <w:divBdr>
        <w:top w:val="none" w:sz="0" w:space="0" w:color="auto"/>
        <w:left w:val="none" w:sz="0" w:space="0" w:color="auto"/>
        <w:bottom w:val="none" w:sz="0" w:space="0" w:color="auto"/>
        <w:right w:val="none" w:sz="0" w:space="0" w:color="auto"/>
      </w:divBdr>
    </w:div>
    <w:div w:id="1332945631">
      <w:bodyDiv w:val="1"/>
      <w:marLeft w:val="0"/>
      <w:marRight w:val="0"/>
      <w:marTop w:val="0"/>
      <w:marBottom w:val="0"/>
      <w:divBdr>
        <w:top w:val="none" w:sz="0" w:space="0" w:color="auto"/>
        <w:left w:val="none" w:sz="0" w:space="0" w:color="auto"/>
        <w:bottom w:val="none" w:sz="0" w:space="0" w:color="auto"/>
        <w:right w:val="none" w:sz="0" w:space="0" w:color="auto"/>
      </w:divBdr>
    </w:div>
    <w:div w:id="1357972866">
      <w:bodyDiv w:val="1"/>
      <w:marLeft w:val="0"/>
      <w:marRight w:val="0"/>
      <w:marTop w:val="0"/>
      <w:marBottom w:val="0"/>
      <w:divBdr>
        <w:top w:val="none" w:sz="0" w:space="0" w:color="auto"/>
        <w:left w:val="none" w:sz="0" w:space="0" w:color="auto"/>
        <w:bottom w:val="none" w:sz="0" w:space="0" w:color="auto"/>
        <w:right w:val="none" w:sz="0" w:space="0" w:color="auto"/>
      </w:divBdr>
    </w:div>
    <w:div w:id="1432437999">
      <w:bodyDiv w:val="1"/>
      <w:marLeft w:val="0"/>
      <w:marRight w:val="0"/>
      <w:marTop w:val="0"/>
      <w:marBottom w:val="0"/>
      <w:divBdr>
        <w:top w:val="none" w:sz="0" w:space="0" w:color="auto"/>
        <w:left w:val="none" w:sz="0" w:space="0" w:color="auto"/>
        <w:bottom w:val="none" w:sz="0" w:space="0" w:color="auto"/>
        <w:right w:val="none" w:sz="0" w:space="0" w:color="auto"/>
      </w:divBdr>
    </w:div>
    <w:div w:id="1456607568">
      <w:bodyDiv w:val="1"/>
      <w:marLeft w:val="0"/>
      <w:marRight w:val="0"/>
      <w:marTop w:val="0"/>
      <w:marBottom w:val="0"/>
      <w:divBdr>
        <w:top w:val="none" w:sz="0" w:space="0" w:color="auto"/>
        <w:left w:val="none" w:sz="0" w:space="0" w:color="auto"/>
        <w:bottom w:val="none" w:sz="0" w:space="0" w:color="auto"/>
        <w:right w:val="none" w:sz="0" w:space="0" w:color="auto"/>
      </w:divBdr>
    </w:div>
    <w:div w:id="1575581884">
      <w:bodyDiv w:val="1"/>
      <w:marLeft w:val="0"/>
      <w:marRight w:val="0"/>
      <w:marTop w:val="0"/>
      <w:marBottom w:val="0"/>
      <w:divBdr>
        <w:top w:val="none" w:sz="0" w:space="0" w:color="auto"/>
        <w:left w:val="none" w:sz="0" w:space="0" w:color="auto"/>
        <w:bottom w:val="none" w:sz="0" w:space="0" w:color="auto"/>
        <w:right w:val="none" w:sz="0" w:space="0" w:color="auto"/>
      </w:divBdr>
    </w:div>
    <w:div w:id="1692148714">
      <w:bodyDiv w:val="1"/>
      <w:marLeft w:val="0"/>
      <w:marRight w:val="0"/>
      <w:marTop w:val="0"/>
      <w:marBottom w:val="0"/>
      <w:divBdr>
        <w:top w:val="none" w:sz="0" w:space="0" w:color="auto"/>
        <w:left w:val="none" w:sz="0" w:space="0" w:color="auto"/>
        <w:bottom w:val="none" w:sz="0" w:space="0" w:color="auto"/>
        <w:right w:val="none" w:sz="0" w:space="0" w:color="auto"/>
      </w:divBdr>
    </w:div>
    <w:div w:id="1707632134">
      <w:bodyDiv w:val="1"/>
      <w:marLeft w:val="0"/>
      <w:marRight w:val="0"/>
      <w:marTop w:val="0"/>
      <w:marBottom w:val="0"/>
      <w:divBdr>
        <w:top w:val="none" w:sz="0" w:space="0" w:color="auto"/>
        <w:left w:val="none" w:sz="0" w:space="0" w:color="auto"/>
        <w:bottom w:val="none" w:sz="0" w:space="0" w:color="auto"/>
        <w:right w:val="none" w:sz="0" w:space="0" w:color="auto"/>
      </w:divBdr>
    </w:div>
    <w:div w:id="1734112409">
      <w:bodyDiv w:val="1"/>
      <w:marLeft w:val="0"/>
      <w:marRight w:val="0"/>
      <w:marTop w:val="0"/>
      <w:marBottom w:val="0"/>
      <w:divBdr>
        <w:top w:val="none" w:sz="0" w:space="0" w:color="auto"/>
        <w:left w:val="none" w:sz="0" w:space="0" w:color="auto"/>
        <w:bottom w:val="none" w:sz="0" w:space="0" w:color="auto"/>
        <w:right w:val="none" w:sz="0" w:space="0" w:color="auto"/>
      </w:divBdr>
    </w:div>
    <w:div w:id="1737584755">
      <w:bodyDiv w:val="1"/>
      <w:marLeft w:val="0"/>
      <w:marRight w:val="0"/>
      <w:marTop w:val="0"/>
      <w:marBottom w:val="0"/>
      <w:divBdr>
        <w:top w:val="none" w:sz="0" w:space="0" w:color="auto"/>
        <w:left w:val="none" w:sz="0" w:space="0" w:color="auto"/>
        <w:bottom w:val="none" w:sz="0" w:space="0" w:color="auto"/>
        <w:right w:val="none" w:sz="0" w:space="0" w:color="auto"/>
      </w:divBdr>
    </w:div>
    <w:div w:id="1748653842">
      <w:bodyDiv w:val="1"/>
      <w:marLeft w:val="0"/>
      <w:marRight w:val="0"/>
      <w:marTop w:val="0"/>
      <w:marBottom w:val="0"/>
      <w:divBdr>
        <w:top w:val="none" w:sz="0" w:space="0" w:color="auto"/>
        <w:left w:val="none" w:sz="0" w:space="0" w:color="auto"/>
        <w:bottom w:val="none" w:sz="0" w:space="0" w:color="auto"/>
        <w:right w:val="none" w:sz="0" w:space="0" w:color="auto"/>
      </w:divBdr>
    </w:div>
    <w:div w:id="1801461804">
      <w:bodyDiv w:val="1"/>
      <w:marLeft w:val="0"/>
      <w:marRight w:val="0"/>
      <w:marTop w:val="0"/>
      <w:marBottom w:val="0"/>
      <w:divBdr>
        <w:top w:val="none" w:sz="0" w:space="0" w:color="auto"/>
        <w:left w:val="none" w:sz="0" w:space="0" w:color="auto"/>
        <w:bottom w:val="none" w:sz="0" w:space="0" w:color="auto"/>
        <w:right w:val="none" w:sz="0" w:space="0" w:color="auto"/>
      </w:divBdr>
    </w:div>
    <w:div w:id="1892617285">
      <w:bodyDiv w:val="1"/>
      <w:marLeft w:val="0"/>
      <w:marRight w:val="0"/>
      <w:marTop w:val="0"/>
      <w:marBottom w:val="0"/>
      <w:divBdr>
        <w:top w:val="none" w:sz="0" w:space="0" w:color="auto"/>
        <w:left w:val="none" w:sz="0" w:space="0" w:color="auto"/>
        <w:bottom w:val="none" w:sz="0" w:space="0" w:color="auto"/>
        <w:right w:val="none" w:sz="0" w:space="0" w:color="auto"/>
      </w:divBdr>
    </w:div>
    <w:div w:id="1922565369">
      <w:bodyDiv w:val="1"/>
      <w:marLeft w:val="0"/>
      <w:marRight w:val="0"/>
      <w:marTop w:val="0"/>
      <w:marBottom w:val="0"/>
      <w:divBdr>
        <w:top w:val="none" w:sz="0" w:space="0" w:color="auto"/>
        <w:left w:val="none" w:sz="0" w:space="0" w:color="auto"/>
        <w:bottom w:val="none" w:sz="0" w:space="0" w:color="auto"/>
        <w:right w:val="none" w:sz="0" w:space="0" w:color="auto"/>
      </w:divBdr>
    </w:div>
    <w:div w:id="1952665321">
      <w:bodyDiv w:val="1"/>
      <w:marLeft w:val="0"/>
      <w:marRight w:val="0"/>
      <w:marTop w:val="0"/>
      <w:marBottom w:val="0"/>
      <w:divBdr>
        <w:top w:val="none" w:sz="0" w:space="0" w:color="auto"/>
        <w:left w:val="none" w:sz="0" w:space="0" w:color="auto"/>
        <w:bottom w:val="none" w:sz="0" w:space="0" w:color="auto"/>
        <w:right w:val="none" w:sz="0" w:space="0" w:color="auto"/>
      </w:divBdr>
    </w:div>
    <w:div w:id="2043289092">
      <w:bodyDiv w:val="1"/>
      <w:marLeft w:val="0"/>
      <w:marRight w:val="0"/>
      <w:marTop w:val="0"/>
      <w:marBottom w:val="0"/>
      <w:divBdr>
        <w:top w:val="none" w:sz="0" w:space="0" w:color="auto"/>
        <w:left w:val="none" w:sz="0" w:space="0" w:color="auto"/>
        <w:bottom w:val="none" w:sz="0" w:space="0" w:color="auto"/>
        <w:right w:val="none" w:sz="0" w:space="0" w:color="auto"/>
      </w:divBdr>
    </w:div>
    <w:div w:id="20693023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56DA98-E033-4FA4-8985-8C73EC556C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444</TotalTime>
  <Pages>3</Pages>
  <Words>355</Words>
  <Characters>2029</Characters>
  <Application>Microsoft Office Word</Application>
  <DocSecurity>0</DocSecurity>
  <Lines>16</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Zlii Ina</dc:creator>
  <cp:keywords/>
  <dc:description/>
  <cp:lastModifiedBy>Topala Anastasia</cp:lastModifiedBy>
  <cp:revision>149</cp:revision>
  <cp:lastPrinted>2025-01-24T07:30:00Z</cp:lastPrinted>
  <dcterms:created xsi:type="dcterms:W3CDTF">2022-01-05T13:42:00Z</dcterms:created>
  <dcterms:modified xsi:type="dcterms:W3CDTF">2026-01-23T13:00:00Z</dcterms:modified>
</cp:coreProperties>
</file>